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6"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5529"/>
        <w:gridCol w:w="2670"/>
      </w:tblGrid>
      <w:tr w:rsidR="00860477" w:rsidRPr="00860477" w14:paraId="5EFCBDC0" w14:textId="77777777" w:rsidTr="00B75293">
        <w:trPr>
          <w:trHeight w:val="1105"/>
        </w:trPr>
        <w:tc>
          <w:tcPr>
            <w:tcW w:w="10776" w:type="dxa"/>
            <w:gridSpan w:val="3"/>
            <w:tcBorders>
              <w:top w:val="single" w:sz="18" w:space="0" w:color="auto"/>
              <w:left w:val="nil"/>
              <w:bottom w:val="nil"/>
              <w:right w:val="nil"/>
            </w:tcBorders>
          </w:tcPr>
          <w:p w14:paraId="1933AA1E" w14:textId="77777777" w:rsidR="002227DE" w:rsidRPr="002227DE" w:rsidRDefault="002227DE" w:rsidP="002227DE">
            <w:pPr>
              <w:spacing w:after="0" w:line="240" w:lineRule="auto"/>
              <w:jc w:val="center"/>
              <w:rPr>
                <w:rFonts w:ascii="Arial" w:eastAsia="Times New Roman" w:hAnsi="Arial" w:cs="Arial"/>
                <w:b/>
                <w:lang w:eastAsia="ru-RU"/>
              </w:rPr>
            </w:pPr>
            <w:bookmarkStart w:id="0" w:name="_Toc478952468"/>
            <w:bookmarkStart w:id="1" w:name="_Toc485452310"/>
            <w:bookmarkStart w:id="2" w:name="_Toc480259931"/>
            <w:bookmarkStart w:id="3" w:name="_Toc485452320"/>
            <w:r w:rsidRPr="002227DE">
              <w:rPr>
                <w:rFonts w:ascii="Arial" w:eastAsia="Times New Roman" w:hAnsi="Arial" w:cs="Arial"/>
                <w:b/>
                <w:lang w:eastAsia="ru-RU"/>
              </w:rPr>
              <w:t>`</w:t>
            </w:r>
          </w:p>
          <w:p w14:paraId="6E120874" w14:textId="77777777" w:rsidR="002227DE" w:rsidRPr="002227DE" w:rsidRDefault="002227DE" w:rsidP="002227DE">
            <w:pPr>
              <w:spacing w:after="0" w:line="240" w:lineRule="auto"/>
              <w:jc w:val="center"/>
              <w:rPr>
                <w:rFonts w:ascii="Arial" w:eastAsia="Times New Roman" w:hAnsi="Arial" w:cs="Arial"/>
                <w:b/>
                <w:lang w:eastAsia="ru-RU"/>
              </w:rPr>
            </w:pPr>
            <w:r w:rsidRPr="002227DE">
              <w:rPr>
                <w:rFonts w:ascii="Arial" w:eastAsia="Times New Roman" w:hAnsi="Arial" w:cs="Arial"/>
                <w:b/>
                <w:lang w:eastAsia="ru-RU"/>
              </w:rPr>
              <w:t>ЕВРАЗИЙСКИЙ СОВЕТ ПО СТАНДАРТИЗАЦИИ, МЕТРОЛОГИИ И СЕРТИФИКАЦИИ</w:t>
            </w:r>
          </w:p>
          <w:p w14:paraId="44DB35E3" w14:textId="77777777" w:rsidR="002227DE" w:rsidRPr="002227DE" w:rsidRDefault="002227DE" w:rsidP="002227DE">
            <w:pPr>
              <w:spacing w:after="0" w:line="240" w:lineRule="auto"/>
              <w:jc w:val="center"/>
              <w:rPr>
                <w:rFonts w:ascii="Arial" w:eastAsia="Times New Roman" w:hAnsi="Arial" w:cs="Arial"/>
                <w:b/>
                <w:lang w:val="en-US" w:eastAsia="ru-RU"/>
              </w:rPr>
            </w:pPr>
            <w:r w:rsidRPr="002227DE">
              <w:rPr>
                <w:rFonts w:ascii="Arial" w:eastAsia="Times New Roman" w:hAnsi="Arial" w:cs="Arial"/>
                <w:b/>
                <w:lang w:val="en-US" w:eastAsia="ru-RU"/>
              </w:rPr>
              <w:t>(</w:t>
            </w:r>
            <w:r w:rsidRPr="002227DE">
              <w:rPr>
                <w:rFonts w:ascii="Arial" w:eastAsia="Times New Roman" w:hAnsi="Arial" w:cs="Arial"/>
                <w:b/>
                <w:lang w:eastAsia="ru-RU"/>
              </w:rPr>
              <w:t>ЕАСС</w:t>
            </w:r>
            <w:r w:rsidRPr="002227DE">
              <w:rPr>
                <w:rFonts w:ascii="Arial" w:eastAsia="Times New Roman" w:hAnsi="Arial" w:cs="Arial"/>
                <w:b/>
                <w:lang w:val="en-US" w:eastAsia="ru-RU"/>
              </w:rPr>
              <w:t>)</w:t>
            </w:r>
          </w:p>
          <w:p w14:paraId="28AF2719" w14:textId="77777777" w:rsidR="002227DE" w:rsidRPr="002227DE" w:rsidRDefault="002227DE" w:rsidP="002227DE">
            <w:pPr>
              <w:spacing w:after="0" w:line="240" w:lineRule="auto"/>
              <w:jc w:val="center"/>
              <w:rPr>
                <w:rFonts w:ascii="Arial" w:eastAsia="Times New Roman" w:hAnsi="Arial" w:cs="Arial"/>
                <w:b/>
                <w:lang w:val="en-US" w:eastAsia="ru-RU"/>
              </w:rPr>
            </w:pPr>
          </w:p>
          <w:p w14:paraId="627BB78E" w14:textId="77777777" w:rsidR="002227DE" w:rsidRPr="002227DE" w:rsidRDefault="002227DE" w:rsidP="002227DE">
            <w:pPr>
              <w:spacing w:after="0" w:line="240" w:lineRule="auto"/>
              <w:jc w:val="center"/>
              <w:rPr>
                <w:rFonts w:ascii="Arial" w:eastAsia="Times New Roman" w:hAnsi="Arial" w:cs="Arial"/>
                <w:b/>
                <w:lang w:val="en-US" w:eastAsia="ru-RU"/>
              </w:rPr>
            </w:pPr>
            <w:r w:rsidRPr="002227DE">
              <w:rPr>
                <w:rFonts w:ascii="Arial" w:eastAsia="Times New Roman" w:hAnsi="Arial" w:cs="Arial"/>
                <w:b/>
                <w:lang w:val="en-US" w:eastAsia="ru-RU"/>
              </w:rPr>
              <w:t>EURO-ASIAN COUNCIL FOR STANDARDIZATION, METROLOGY AND CERTIFICATION</w:t>
            </w:r>
          </w:p>
          <w:p w14:paraId="3F3DBBBF" w14:textId="77777777" w:rsidR="00860477" w:rsidRDefault="002227DE" w:rsidP="002227DE">
            <w:pPr>
              <w:spacing w:after="0" w:line="240" w:lineRule="auto"/>
              <w:jc w:val="center"/>
              <w:rPr>
                <w:rFonts w:ascii="Arial" w:eastAsia="Times New Roman" w:hAnsi="Arial" w:cs="Arial"/>
                <w:b/>
                <w:lang w:eastAsia="ru-RU"/>
              </w:rPr>
            </w:pPr>
            <w:r w:rsidRPr="002227DE">
              <w:rPr>
                <w:rFonts w:ascii="Arial" w:eastAsia="Times New Roman" w:hAnsi="Arial" w:cs="Arial"/>
                <w:b/>
                <w:lang w:eastAsia="ru-RU"/>
              </w:rPr>
              <w:t>(EASC)</w:t>
            </w:r>
          </w:p>
          <w:p w14:paraId="3E585D36" w14:textId="77777777" w:rsidR="002227DE" w:rsidRPr="00860477" w:rsidRDefault="002227DE" w:rsidP="002227DE">
            <w:pPr>
              <w:spacing w:after="0" w:line="240" w:lineRule="auto"/>
              <w:jc w:val="center"/>
              <w:rPr>
                <w:rFonts w:ascii="Times New Roman" w:eastAsia="Times New Roman" w:hAnsi="Times New Roman"/>
                <w:sz w:val="20"/>
                <w:szCs w:val="20"/>
                <w:lang w:eastAsia="ru-RU"/>
              </w:rPr>
            </w:pPr>
          </w:p>
        </w:tc>
      </w:tr>
      <w:tr w:rsidR="00C31067" w:rsidRPr="00C31067" w14:paraId="45301D7C" w14:textId="77777777" w:rsidTr="00B75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5"/>
        </w:trPr>
        <w:tc>
          <w:tcPr>
            <w:tcW w:w="2577" w:type="dxa"/>
            <w:tcBorders>
              <w:top w:val="single" w:sz="18" w:space="0" w:color="auto"/>
              <w:bottom w:val="single" w:sz="18" w:space="0" w:color="auto"/>
            </w:tcBorders>
          </w:tcPr>
          <w:p w14:paraId="2108667D" w14:textId="77777777" w:rsidR="00860477" w:rsidRPr="00860477" w:rsidRDefault="002227DE" w:rsidP="00860477">
            <w:pPr>
              <w:spacing w:after="0" w:line="240" w:lineRule="auto"/>
              <w:rPr>
                <w:rFonts w:ascii="Arial" w:eastAsia="Times New Roman" w:hAnsi="Arial"/>
                <w:sz w:val="20"/>
                <w:szCs w:val="20"/>
                <w:lang w:eastAsia="ru-RU"/>
              </w:rPr>
            </w:pPr>
            <w:r w:rsidRPr="00A94131">
              <w:rPr>
                <w:rFonts w:ascii="Times New Roman" w:hAnsi="Times New Roman"/>
                <w:noProof/>
                <w:sz w:val="26"/>
                <w:szCs w:val="20"/>
                <w:lang w:eastAsia="ru-RU"/>
              </w:rPr>
              <w:drawing>
                <wp:inline distT="0" distB="0" distL="0" distR="0" wp14:anchorId="738D6211" wp14:editId="11F811DA">
                  <wp:extent cx="1381125" cy="140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pic:spPr>
                      </pic:pic>
                    </a:graphicData>
                  </a:graphic>
                </wp:inline>
              </w:drawing>
            </w:r>
          </w:p>
        </w:tc>
        <w:tc>
          <w:tcPr>
            <w:tcW w:w="5529" w:type="dxa"/>
            <w:tcBorders>
              <w:top w:val="single" w:sz="18" w:space="0" w:color="auto"/>
              <w:bottom w:val="single" w:sz="18" w:space="0" w:color="auto"/>
            </w:tcBorders>
            <w:vAlign w:val="center"/>
          </w:tcPr>
          <w:p w14:paraId="5A5086ED" w14:textId="77777777" w:rsidR="00860477" w:rsidRPr="00860477" w:rsidRDefault="00860477" w:rsidP="00860477">
            <w:pPr>
              <w:spacing w:after="0" w:line="360" w:lineRule="auto"/>
              <w:jc w:val="center"/>
              <w:rPr>
                <w:rFonts w:ascii="Arial" w:eastAsia="Times New Roman" w:hAnsi="Arial" w:cs="Arial"/>
                <w:b/>
                <w:sz w:val="28"/>
                <w:szCs w:val="28"/>
                <w:lang w:eastAsia="ru-RU"/>
              </w:rPr>
            </w:pPr>
            <w:r w:rsidRPr="00860477">
              <w:rPr>
                <w:rFonts w:ascii="Arial" w:eastAsia="Times New Roman" w:hAnsi="Arial" w:cs="Arial"/>
                <w:b/>
                <w:sz w:val="28"/>
                <w:szCs w:val="28"/>
                <w:lang w:eastAsia="ru-RU"/>
              </w:rPr>
              <w:t>М Е Ж Г О С У Д А Р С Т В Е Н Н Ы Й</w:t>
            </w:r>
          </w:p>
          <w:p w14:paraId="5E5510CE" w14:textId="77777777" w:rsidR="00860477" w:rsidRPr="00860477" w:rsidRDefault="00860477" w:rsidP="00860477">
            <w:pPr>
              <w:spacing w:after="0" w:line="360" w:lineRule="auto"/>
              <w:jc w:val="center"/>
              <w:rPr>
                <w:rFonts w:ascii="Arial" w:eastAsia="Times New Roman" w:hAnsi="Arial" w:cs="Arial"/>
                <w:b/>
                <w:sz w:val="28"/>
                <w:szCs w:val="28"/>
                <w:lang w:eastAsia="ru-RU"/>
              </w:rPr>
            </w:pPr>
            <w:r w:rsidRPr="00860477">
              <w:rPr>
                <w:rFonts w:ascii="Arial" w:eastAsia="Times New Roman" w:hAnsi="Arial" w:cs="Arial"/>
                <w:b/>
                <w:sz w:val="28"/>
                <w:szCs w:val="28"/>
                <w:lang w:eastAsia="ru-RU"/>
              </w:rPr>
              <w:t>С</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Т</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А</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Н</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Д</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А</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Р</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Т</w:t>
            </w:r>
          </w:p>
          <w:p w14:paraId="00729F75" w14:textId="77777777" w:rsidR="00860477" w:rsidRPr="00860477" w:rsidRDefault="00860477" w:rsidP="00860477">
            <w:pPr>
              <w:spacing w:after="0" w:line="240" w:lineRule="auto"/>
              <w:jc w:val="center"/>
              <w:rPr>
                <w:rFonts w:ascii="Arial" w:eastAsia="Times New Roman" w:hAnsi="Arial"/>
                <w:sz w:val="28"/>
                <w:szCs w:val="20"/>
                <w:lang w:eastAsia="ru-RU"/>
              </w:rPr>
            </w:pPr>
          </w:p>
        </w:tc>
        <w:tc>
          <w:tcPr>
            <w:tcW w:w="2670" w:type="dxa"/>
            <w:tcBorders>
              <w:top w:val="single" w:sz="18" w:space="0" w:color="auto"/>
              <w:bottom w:val="single" w:sz="18" w:space="0" w:color="auto"/>
            </w:tcBorders>
            <w:vAlign w:val="center"/>
          </w:tcPr>
          <w:p w14:paraId="485BFF34" w14:textId="77777777" w:rsidR="00860477" w:rsidRPr="00C31067" w:rsidRDefault="00860477" w:rsidP="00860477">
            <w:pPr>
              <w:spacing w:after="0" w:line="240" w:lineRule="auto"/>
              <w:rPr>
                <w:rFonts w:ascii="Arial" w:eastAsia="Times New Roman" w:hAnsi="Arial"/>
                <w:b/>
                <w:sz w:val="28"/>
                <w:szCs w:val="20"/>
                <w:lang w:eastAsia="ru-RU"/>
              </w:rPr>
            </w:pPr>
            <w:r w:rsidRPr="00C31067">
              <w:rPr>
                <w:rFonts w:ascii="Arial" w:eastAsia="Times New Roman" w:hAnsi="Arial"/>
                <w:b/>
                <w:sz w:val="28"/>
                <w:szCs w:val="20"/>
                <w:lang w:eastAsia="ru-RU"/>
              </w:rPr>
              <w:t xml:space="preserve">ГОСТ </w:t>
            </w:r>
          </w:p>
          <w:p w14:paraId="0C5A5479" w14:textId="77777777" w:rsidR="00860477" w:rsidRPr="00C31067" w:rsidRDefault="00860477" w:rsidP="00860477">
            <w:pPr>
              <w:spacing w:after="0" w:line="240" w:lineRule="auto"/>
              <w:rPr>
                <w:rFonts w:ascii="Arial" w:eastAsia="Times New Roman" w:hAnsi="Arial"/>
                <w:b/>
                <w:sz w:val="28"/>
                <w:szCs w:val="20"/>
                <w:lang w:eastAsia="ru-RU"/>
              </w:rPr>
            </w:pPr>
          </w:p>
          <w:p w14:paraId="00675817" w14:textId="77777777" w:rsidR="00860477" w:rsidRPr="00C31067" w:rsidRDefault="00860477" w:rsidP="00860477">
            <w:pPr>
              <w:spacing w:after="0" w:line="240" w:lineRule="auto"/>
              <w:rPr>
                <w:rFonts w:ascii="Arial" w:eastAsia="Times New Roman" w:hAnsi="Arial"/>
                <w:b/>
                <w:i/>
                <w:sz w:val="28"/>
                <w:szCs w:val="20"/>
                <w:lang w:eastAsia="ru-RU"/>
              </w:rPr>
            </w:pPr>
            <w:r w:rsidRPr="00C31067">
              <w:rPr>
                <w:rFonts w:ascii="Arial" w:eastAsia="Times New Roman" w:hAnsi="Arial"/>
                <w:b/>
                <w:i/>
                <w:sz w:val="28"/>
                <w:szCs w:val="20"/>
                <w:lang w:eastAsia="ru-RU"/>
              </w:rPr>
              <w:t xml:space="preserve">(проект </w:t>
            </w:r>
            <w:r w:rsidRPr="00C31067">
              <w:rPr>
                <w:rFonts w:ascii="Arial" w:eastAsia="Times New Roman" w:hAnsi="Arial"/>
                <w:b/>
                <w:i/>
                <w:sz w:val="28"/>
                <w:szCs w:val="20"/>
                <w:lang w:val="en-US" w:eastAsia="ru-RU"/>
              </w:rPr>
              <w:t>RU</w:t>
            </w:r>
            <w:r w:rsidRPr="00C31067">
              <w:rPr>
                <w:rFonts w:ascii="Arial" w:eastAsia="Times New Roman" w:hAnsi="Arial"/>
                <w:b/>
                <w:i/>
                <w:sz w:val="28"/>
                <w:szCs w:val="20"/>
                <w:lang w:eastAsia="ru-RU"/>
              </w:rPr>
              <w:t>,</w:t>
            </w:r>
          </w:p>
          <w:p w14:paraId="17AB0B54" w14:textId="77777777" w:rsidR="00860477" w:rsidRPr="00C31067" w:rsidRDefault="00860477" w:rsidP="00860477">
            <w:pPr>
              <w:spacing w:after="0" w:line="240" w:lineRule="auto"/>
              <w:rPr>
                <w:rFonts w:ascii="Arial" w:eastAsia="Times New Roman" w:hAnsi="Arial"/>
                <w:b/>
                <w:i/>
                <w:sz w:val="28"/>
                <w:szCs w:val="20"/>
                <w:lang w:eastAsia="ru-RU"/>
              </w:rPr>
            </w:pPr>
            <w:r w:rsidRPr="00C31067">
              <w:rPr>
                <w:rFonts w:ascii="Arial" w:eastAsia="Times New Roman" w:hAnsi="Arial"/>
                <w:b/>
                <w:i/>
                <w:sz w:val="28"/>
                <w:szCs w:val="20"/>
                <w:lang w:eastAsia="ru-RU"/>
              </w:rPr>
              <w:t>первая редакция</w:t>
            </w:r>
          </w:p>
          <w:p w14:paraId="17DE4600" w14:textId="77777777" w:rsidR="00860477" w:rsidRPr="00C31067" w:rsidRDefault="00860477" w:rsidP="00860477">
            <w:pPr>
              <w:spacing w:after="0" w:line="240" w:lineRule="auto"/>
              <w:rPr>
                <w:rFonts w:ascii="Times New Roman" w:eastAsia="Times New Roman" w:hAnsi="Times New Roman"/>
                <w:i/>
                <w:sz w:val="20"/>
                <w:szCs w:val="20"/>
                <w:lang w:eastAsia="ru-RU"/>
              </w:rPr>
            </w:pPr>
          </w:p>
        </w:tc>
      </w:tr>
    </w:tbl>
    <w:p w14:paraId="61E805E1" w14:textId="77777777" w:rsidR="002B6AF3" w:rsidRPr="00510C88" w:rsidRDefault="002B6AF3" w:rsidP="00E13214">
      <w:pPr>
        <w:rPr>
          <w:rFonts w:ascii="Arial" w:hAnsi="Arial" w:cs="Arial"/>
          <w:sz w:val="32"/>
          <w:szCs w:val="32"/>
        </w:rPr>
      </w:pPr>
    </w:p>
    <w:p w14:paraId="1D366102" w14:textId="77777777" w:rsidR="00BB1FDE" w:rsidRDefault="00BB1FDE" w:rsidP="00BB1FDE">
      <w:pPr>
        <w:spacing w:line="360" w:lineRule="auto"/>
        <w:jc w:val="center"/>
        <w:rPr>
          <w:rFonts w:ascii="Arial" w:hAnsi="Arial" w:cs="Arial"/>
          <w:b/>
          <w:sz w:val="32"/>
          <w:szCs w:val="32"/>
        </w:rPr>
      </w:pPr>
    </w:p>
    <w:p w14:paraId="4A343C27" w14:textId="77777777" w:rsidR="009D4014" w:rsidRDefault="009D4014" w:rsidP="00BB1FDE">
      <w:pPr>
        <w:spacing w:line="360" w:lineRule="auto"/>
        <w:jc w:val="center"/>
        <w:rPr>
          <w:rFonts w:ascii="Arial" w:hAnsi="Arial" w:cs="Arial"/>
          <w:b/>
          <w:sz w:val="32"/>
          <w:szCs w:val="32"/>
        </w:rPr>
      </w:pPr>
    </w:p>
    <w:p w14:paraId="50F4875F" w14:textId="77777777" w:rsidR="008560FB" w:rsidRPr="008560FB" w:rsidRDefault="008560FB" w:rsidP="008560FB">
      <w:pPr>
        <w:suppressAutoHyphens/>
        <w:spacing w:after="0" w:line="240" w:lineRule="auto"/>
        <w:jc w:val="center"/>
        <w:rPr>
          <w:rFonts w:ascii="Arial" w:eastAsia="Times New Roman" w:hAnsi="Arial" w:cs="Arial"/>
          <w:b/>
          <w:kern w:val="1"/>
          <w:sz w:val="36"/>
          <w:szCs w:val="36"/>
          <w:lang w:eastAsia="ar-SA"/>
        </w:rPr>
      </w:pPr>
      <w:r w:rsidRPr="008560FB">
        <w:rPr>
          <w:rFonts w:ascii="Arial" w:eastAsia="Times New Roman" w:hAnsi="Arial" w:cs="Arial"/>
          <w:b/>
          <w:kern w:val="1"/>
          <w:sz w:val="36"/>
          <w:szCs w:val="36"/>
          <w:lang w:eastAsia="ar-SA"/>
        </w:rPr>
        <w:t xml:space="preserve">ЭЛЕКТРИЧЕСКИЕ СРЕДСТВА ИНДИВИДУАЛЬНОЙ МОБИЛЬНОСТИ </w:t>
      </w:r>
    </w:p>
    <w:p w14:paraId="4FFA343B" w14:textId="77777777" w:rsidR="008560FB" w:rsidRPr="008560FB" w:rsidRDefault="008560FB" w:rsidP="008560FB">
      <w:pPr>
        <w:suppressAutoHyphens/>
        <w:spacing w:after="0" w:line="240" w:lineRule="auto"/>
        <w:jc w:val="center"/>
        <w:rPr>
          <w:rFonts w:ascii="Arial" w:eastAsia="Times New Roman" w:hAnsi="Arial" w:cs="Arial"/>
          <w:b/>
          <w:kern w:val="1"/>
          <w:sz w:val="36"/>
          <w:szCs w:val="36"/>
          <w:lang w:eastAsia="ar-SA"/>
        </w:rPr>
      </w:pPr>
    </w:p>
    <w:p w14:paraId="4CB2AAC7" w14:textId="77777777" w:rsidR="008560FB" w:rsidRPr="008560FB" w:rsidRDefault="008560FB" w:rsidP="008560FB">
      <w:pPr>
        <w:suppressAutoHyphens/>
        <w:spacing w:after="0" w:line="360" w:lineRule="auto"/>
        <w:jc w:val="center"/>
        <w:rPr>
          <w:rFonts w:ascii="Arial" w:eastAsia="Times New Roman" w:hAnsi="Arial" w:cs="Arial"/>
          <w:b/>
          <w:bCs/>
          <w:sz w:val="36"/>
          <w:szCs w:val="36"/>
          <w:lang w:eastAsia="ar-SA"/>
        </w:rPr>
      </w:pPr>
      <w:r w:rsidRPr="008560FB">
        <w:rPr>
          <w:rFonts w:ascii="Arial" w:eastAsia="Times New Roman" w:hAnsi="Arial" w:cs="Arial"/>
          <w:b/>
          <w:kern w:val="1"/>
          <w:sz w:val="36"/>
          <w:szCs w:val="36"/>
          <w:lang w:eastAsia="ar-SA"/>
        </w:rPr>
        <w:t xml:space="preserve">Технические требования и методы испытаний </w:t>
      </w:r>
    </w:p>
    <w:p w14:paraId="7D4E6AFB" w14:textId="77777777" w:rsidR="008560FB" w:rsidRPr="008560FB" w:rsidRDefault="008560FB" w:rsidP="008560FB">
      <w:pPr>
        <w:suppressAutoHyphens/>
        <w:spacing w:after="0" w:line="360" w:lineRule="auto"/>
        <w:rPr>
          <w:rFonts w:ascii="Arial" w:eastAsia="Times New Roman" w:hAnsi="Arial" w:cs="Arial"/>
          <w:b/>
          <w:bCs/>
          <w:sz w:val="28"/>
          <w:szCs w:val="28"/>
          <w:lang w:eastAsia="ar-SA"/>
        </w:rPr>
      </w:pPr>
    </w:p>
    <w:p w14:paraId="446B2575" w14:textId="77777777" w:rsidR="008560FB" w:rsidRPr="008560FB" w:rsidRDefault="008560FB" w:rsidP="008560FB">
      <w:pPr>
        <w:suppressAutoHyphens/>
        <w:spacing w:after="0" w:line="360" w:lineRule="auto"/>
        <w:jc w:val="center"/>
        <w:rPr>
          <w:rFonts w:ascii="Arial" w:eastAsia="Times New Roman" w:hAnsi="Arial" w:cs="Arial"/>
          <w:sz w:val="24"/>
          <w:szCs w:val="24"/>
          <w:lang w:eastAsia="ar-SA"/>
        </w:rPr>
      </w:pPr>
    </w:p>
    <w:p w14:paraId="5D88C029" w14:textId="77777777" w:rsidR="00D80544" w:rsidRPr="00510C88" w:rsidRDefault="00D80544" w:rsidP="00E13214">
      <w:pPr>
        <w:jc w:val="center"/>
        <w:rPr>
          <w:rFonts w:ascii="Arial" w:hAnsi="Arial" w:cs="Arial"/>
          <w:b/>
          <w:sz w:val="32"/>
          <w:szCs w:val="32"/>
        </w:rPr>
      </w:pPr>
    </w:p>
    <w:p w14:paraId="6240C9BF" w14:textId="77777777" w:rsidR="00860477" w:rsidRPr="00C31067" w:rsidRDefault="004C454D" w:rsidP="00860477">
      <w:pPr>
        <w:autoSpaceDE w:val="0"/>
        <w:autoSpaceDN w:val="0"/>
        <w:spacing w:after="0" w:line="240" w:lineRule="auto"/>
        <w:jc w:val="center"/>
        <w:rPr>
          <w:rFonts w:ascii="Arial" w:hAnsi="Arial" w:cs="Arial"/>
          <w:b/>
          <w:sz w:val="24"/>
          <w:szCs w:val="24"/>
        </w:rPr>
      </w:pPr>
      <w:r w:rsidRPr="00C31067">
        <w:rPr>
          <w:rFonts w:ascii="Arial" w:hAnsi="Arial" w:cs="Arial"/>
          <w:b/>
          <w:sz w:val="24"/>
          <w:szCs w:val="24"/>
        </w:rPr>
        <w:t>Н</w:t>
      </w:r>
      <w:r w:rsidR="002B6AF3" w:rsidRPr="00C31067">
        <w:rPr>
          <w:rFonts w:ascii="Arial" w:hAnsi="Arial" w:cs="Arial"/>
          <w:b/>
          <w:sz w:val="24"/>
          <w:szCs w:val="24"/>
        </w:rPr>
        <w:t xml:space="preserve">астоящий проект стандарта не подлежит </w:t>
      </w:r>
    </w:p>
    <w:p w14:paraId="6A8890F5" w14:textId="77777777" w:rsidR="002B6AF3" w:rsidRPr="00C31067" w:rsidRDefault="002B6AF3" w:rsidP="00860477">
      <w:pPr>
        <w:autoSpaceDE w:val="0"/>
        <w:autoSpaceDN w:val="0"/>
        <w:spacing w:after="0" w:line="240" w:lineRule="auto"/>
        <w:jc w:val="center"/>
        <w:rPr>
          <w:rFonts w:ascii="Arial" w:eastAsia="Batang" w:hAnsi="Arial" w:cs="Arial"/>
          <w:b/>
          <w:sz w:val="24"/>
          <w:szCs w:val="24"/>
          <w:lang w:eastAsia="ko-KR"/>
        </w:rPr>
      </w:pPr>
      <w:r w:rsidRPr="00C31067">
        <w:rPr>
          <w:rFonts w:ascii="Arial" w:hAnsi="Arial" w:cs="Arial"/>
          <w:b/>
          <w:sz w:val="24"/>
          <w:szCs w:val="24"/>
        </w:rPr>
        <w:t>применению до его принятия</w:t>
      </w:r>
    </w:p>
    <w:p w14:paraId="142DE86A" w14:textId="77777777" w:rsidR="002B6AF3" w:rsidRPr="00C31067" w:rsidRDefault="002B6AF3" w:rsidP="00E13214">
      <w:pPr>
        <w:spacing w:after="0" w:line="360" w:lineRule="auto"/>
        <w:jc w:val="center"/>
        <w:rPr>
          <w:rFonts w:ascii="Arial" w:hAnsi="Arial" w:cs="Arial"/>
          <w:b/>
          <w:sz w:val="24"/>
          <w:szCs w:val="24"/>
          <w:lang w:eastAsia="ru-RU"/>
        </w:rPr>
      </w:pPr>
    </w:p>
    <w:p w14:paraId="4039E314" w14:textId="77777777" w:rsidR="00860477" w:rsidRDefault="00860477" w:rsidP="00E13214">
      <w:pPr>
        <w:spacing w:after="0" w:line="360" w:lineRule="auto"/>
        <w:jc w:val="center"/>
        <w:rPr>
          <w:rFonts w:ascii="Arial" w:hAnsi="Arial" w:cs="Arial"/>
          <w:b/>
          <w:sz w:val="24"/>
          <w:szCs w:val="24"/>
          <w:lang w:eastAsia="ru-RU"/>
        </w:rPr>
      </w:pPr>
    </w:p>
    <w:p w14:paraId="07C9556E" w14:textId="77777777" w:rsidR="004C454D" w:rsidRDefault="004C454D" w:rsidP="00E13214">
      <w:pPr>
        <w:spacing w:after="0" w:line="360" w:lineRule="auto"/>
        <w:jc w:val="center"/>
        <w:rPr>
          <w:rFonts w:ascii="Arial" w:hAnsi="Arial" w:cs="Arial"/>
          <w:b/>
          <w:sz w:val="24"/>
          <w:szCs w:val="24"/>
          <w:lang w:eastAsia="ru-RU"/>
        </w:rPr>
      </w:pPr>
    </w:p>
    <w:p w14:paraId="51DF044C" w14:textId="77777777" w:rsidR="002227DE" w:rsidRDefault="002227DE" w:rsidP="00E13214">
      <w:pPr>
        <w:spacing w:after="0" w:line="360" w:lineRule="auto"/>
        <w:jc w:val="center"/>
        <w:rPr>
          <w:rFonts w:ascii="Arial" w:hAnsi="Arial" w:cs="Arial"/>
          <w:b/>
          <w:sz w:val="24"/>
          <w:szCs w:val="24"/>
          <w:lang w:eastAsia="ru-RU"/>
        </w:rPr>
      </w:pPr>
    </w:p>
    <w:p w14:paraId="73B4BF4F" w14:textId="77777777" w:rsidR="002227DE" w:rsidRPr="00A94131" w:rsidRDefault="002227DE" w:rsidP="002227DE">
      <w:pPr>
        <w:widowControl w:val="0"/>
        <w:shd w:val="clear" w:color="auto" w:fill="FFFFFF"/>
        <w:autoSpaceDE w:val="0"/>
        <w:autoSpaceDN w:val="0"/>
        <w:adjustRightInd w:val="0"/>
        <w:spacing w:after="0"/>
        <w:jc w:val="center"/>
        <w:rPr>
          <w:rFonts w:ascii="Arial" w:hAnsi="Arial" w:cs="Arial"/>
          <w:b/>
          <w:bCs/>
          <w:color w:val="000000"/>
          <w:sz w:val="24"/>
          <w:szCs w:val="24"/>
          <w:lang w:eastAsia="ru-RU"/>
        </w:rPr>
      </w:pPr>
      <w:r w:rsidRPr="00A94131">
        <w:rPr>
          <w:rFonts w:ascii="Arial" w:hAnsi="Arial" w:cs="Arial"/>
          <w:b/>
          <w:bCs/>
          <w:color w:val="000000"/>
          <w:sz w:val="24"/>
          <w:szCs w:val="24"/>
          <w:lang w:eastAsia="ru-RU"/>
        </w:rPr>
        <w:t>Минск</w:t>
      </w:r>
    </w:p>
    <w:p w14:paraId="781C2285" w14:textId="77777777" w:rsidR="002227DE" w:rsidRPr="00A94131" w:rsidRDefault="002227DE" w:rsidP="002227DE">
      <w:pPr>
        <w:widowControl w:val="0"/>
        <w:shd w:val="clear" w:color="auto" w:fill="FFFFFF"/>
        <w:autoSpaceDE w:val="0"/>
        <w:autoSpaceDN w:val="0"/>
        <w:adjustRightInd w:val="0"/>
        <w:spacing w:after="0"/>
        <w:jc w:val="center"/>
        <w:rPr>
          <w:rFonts w:ascii="Arial" w:hAnsi="Arial" w:cs="Arial"/>
          <w:b/>
          <w:bCs/>
          <w:color w:val="000000"/>
          <w:sz w:val="24"/>
          <w:szCs w:val="24"/>
          <w:lang w:eastAsia="ru-RU"/>
        </w:rPr>
      </w:pPr>
      <w:r w:rsidRPr="00A94131">
        <w:rPr>
          <w:rFonts w:ascii="Arial" w:hAnsi="Arial" w:cs="Arial"/>
          <w:b/>
          <w:bCs/>
          <w:color w:val="000000"/>
          <w:sz w:val="24"/>
          <w:szCs w:val="24"/>
          <w:lang w:eastAsia="ru-RU"/>
        </w:rPr>
        <w:t>Евразийский совет по стандартизации, метрологии и сертификации</w:t>
      </w:r>
    </w:p>
    <w:p w14:paraId="6A654D03" w14:textId="77777777" w:rsidR="004C454D" w:rsidRPr="00D80544" w:rsidRDefault="002227DE" w:rsidP="002227DE">
      <w:pPr>
        <w:spacing w:after="0" w:line="360" w:lineRule="auto"/>
        <w:jc w:val="center"/>
        <w:rPr>
          <w:rFonts w:ascii="Arial" w:hAnsi="Arial" w:cs="Arial"/>
          <w:b/>
          <w:sz w:val="24"/>
          <w:szCs w:val="24"/>
          <w:lang w:eastAsia="ru-RU"/>
        </w:rPr>
      </w:pPr>
      <w:r w:rsidRPr="00A94131">
        <w:rPr>
          <w:rFonts w:ascii="Arial" w:hAnsi="Arial" w:cs="Arial"/>
          <w:b/>
          <w:bCs/>
          <w:color w:val="000000"/>
          <w:sz w:val="24"/>
          <w:szCs w:val="24"/>
          <w:lang w:eastAsia="ru-RU"/>
        </w:rPr>
        <w:t>202</w:t>
      </w:r>
      <w:r>
        <w:rPr>
          <w:rFonts w:ascii="Arial" w:hAnsi="Arial" w:cs="Arial"/>
          <w:b/>
          <w:bCs/>
          <w:color w:val="000000"/>
          <w:sz w:val="24"/>
          <w:szCs w:val="24"/>
          <w:lang w:eastAsia="ru-RU"/>
        </w:rPr>
        <w:t>_</w:t>
      </w:r>
    </w:p>
    <w:bookmarkEnd w:id="0"/>
    <w:bookmarkEnd w:id="1"/>
    <w:p w14:paraId="4B48604E" w14:textId="77777777" w:rsidR="004C454D" w:rsidRDefault="004C454D">
      <w:pPr>
        <w:spacing w:after="0" w:line="240" w:lineRule="auto"/>
        <w:rPr>
          <w:rFonts w:ascii="Arial" w:eastAsia="Times New Roman" w:hAnsi="Arial" w:cs="Arial"/>
          <w:b/>
          <w:iCs/>
          <w:sz w:val="28"/>
          <w:szCs w:val="28"/>
          <w:lang w:eastAsia="ru-RU"/>
        </w:rPr>
      </w:pPr>
      <w:r>
        <w:rPr>
          <w:rFonts w:cs="Arial"/>
          <w:sz w:val="28"/>
          <w:szCs w:val="28"/>
        </w:rPr>
        <w:br w:type="page"/>
      </w:r>
    </w:p>
    <w:p w14:paraId="32A35F9C" w14:textId="77777777" w:rsidR="002B6AF3" w:rsidRPr="00404530" w:rsidRDefault="002B6AF3" w:rsidP="00E13214">
      <w:pPr>
        <w:pStyle w:val="afff7"/>
        <w:spacing w:before="0" w:after="0" w:line="360" w:lineRule="auto"/>
        <w:rPr>
          <w:rFonts w:cs="Arial"/>
          <w:sz w:val="24"/>
          <w:szCs w:val="28"/>
        </w:rPr>
      </w:pPr>
      <w:r w:rsidRPr="00404530">
        <w:rPr>
          <w:rFonts w:cs="Arial"/>
          <w:sz w:val="24"/>
          <w:szCs w:val="28"/>
        </w:rPr>
        <w:lastRenderedPageBreak/>
        <w:t>Предисловие</w:t>
      </w:r>
    </w:p>
    <w:p w14:paraId="4097C441" w14:textId="77777777" w:rsidR="002227DE" w:rsidRPr="00A94131" w:rsidRDefault="002227DE" w:rsidP="002227DE">
      <w:pPr>
        <w:spacing w:after="0" w:line="240" w:lineRule="exact"/>
        <w:ind w:firstLine="709"/>
        <w:jc w:val="both"/>
        <w:rPr>
          <w:rFonts w:ascii="Arial" w:eastAsia="Times New Roman" w:hAnsi="Arial" w:cs="Arial"/>
          <w:lang w:eastAsia="ru-RU"/>
        </w:rPr>
      </w:pPr>
      <w:r w:rsidRPr="00A94131">
        <w:rPr>
          <w:rFonts w:ascii="Arial" w:eastAsia="Times New Roman" w:hAnsi="Arial" w:cs="Arial"/>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950D0A0" w14:textId="77777777" w:rsidR="002227DE" w:rsidRPr="00A94131" w:rsidRDefault="002227DE" w:rsidP="002227DE">
      <w:pPr>
        <w:spacing w:after="0" w:line="240" w:lineRule="exact"/>
        <w:ind w:firstLine="709"/>
        <w:jc w:val="both"/>
        <w:rPr>
          <w:rFonts w:ascii="Arial" w:eastAsia="Times New Roman" w:hAnsi="Arial" w:cs="Arial"/>
          <w:lang w:eastAsia="ru-RU"/>
        </w:rPr>
      </w:pPr>
      <w:r w:rsidRPr="00A94131">
        <w:rPr>
          <w:rFonts w:ascii="Arial" w:eastAsia="Times New Roman"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C6049E3" w14:textId="77777777" w:rsidR="002B6AF3" w:rsidRPr="00404530" w:rsidRDefault="002B6AF3" w:rsidP="0046595F">
      <w:pPr>
        <w:pStyle w:val="afff7"/>
        <w:spacing w:before="120" w:after="0" w:line="360" w:lineRule="auto"/>
        <w:ind w:right="57" w:firstLine="709"/>
        <w:jc w:val="both"/>
        <w:rPr>
          <w:rFonts w:cs="Arial"/>
        </w:rPr>
      </w:pPr>
      <w:r w:rsidRPr="00404530">
        <w:rPr>
          <w:rFonts w:cs="Arial"/>
        </w:rPr>
        <w:t>Сведения о стандарте</w:t>
      </w:r>
    </w:p>
    <w:p w14:paraId="24FF7969" w14:textId="77777777" w:rsidR="00BB1FDE" w:rsidRPr="00404530" w:rsidRDefault="002B6AF3" w:rsidP="00C51CD4">
      <w:pPr>
        <w:autoSpaceDE w:val="0"/>
        <w:autoSpaceDN w:val="0"/>
        <w:spacing w:after="240" w:line="240" w:lineRule="auto"/>
        <w:ind w:firstLine="709"/>
        <w:jc w:val="both"/>
        <w:rPr>
          <w:rFonts w:ascii="Arial" w:hAnsi="Arial" w:cs="Arial"/>
          <w:szCs w:val="24"/>
        </w:rPr>
      </w:pPr>
      <w:r w:rsidRPr="00404530">
        <w:rPr>
          <w:rFonts w:ascii="Arial" w:hAnsi="Arial" w:cs="Arial"/>
          <w:szCs w:val="24"/>
        </w:rPr>
        <w:t xml:space="preserve">1 </w:t>
      </w:r>
      <w:r w:rsidR="00BB1FDE" w:rsidRPr="00404530">
        <w:rPr>
          <w:rFonts w:ascii="Arial" w:hAnsi="Arial" w:cs="Arial"/>
          <w:szCs w:val="24"/>
        </w:rPr>
        <w:t>РАЗРАБОТАН Федеральным государственным унитарным предприятием «Центральный ордена Трудового Красного Знамени научно-исследовательский автомобильный и автомоторный институт «НАМИ» (ФГУП «НАМИ»)</w:t>
      </w:r>
    </w:p>
    <w:p w14:paraId="77E172DB" w14:textId="77777777" w:rsidR="002B6AF3" w:rsidRPr="00404530" w:rsidRDefault="002B6AF3" w:rsidP="00C51CD4">
      <w:pPr>
        <w:autoSpaceDE w:val="0"/>
        <w:autoSpaceDN w:val="0"/>
        <w:spacing w:after="240" w:line="240" w:lineRule="auto"/>
        <w:ind w:firstLine="709"/>
        <w:jc w:val="both"/>
        <w:rPr>
          <w:rFonts w:ascii="Arial" w:hAnsi="Arial" w:cs="Arial"/>
          <w:szCs w:val="24"/>
        </w:rPr>
      </w:pPr>
      <w:r w:rsidRPr="00404530">
        <w:rPr>
          <w:rFonts w:ascii="Arial" w:hAnsi="Arial" w:cs="Arial"/>
          <w:szCs w:val="24"/>
        </w:rPr>
        <w:t xml:space="preserve">2 ВНЕСЕН </w:t>
      </w:r>
      <w:r w:rsidR="00C51CD4" w:rsidRPr="00404530">
        <w:rPr>
          <w:rFonts w:ascii="Arial" w:hAnsi="Arial" w:cs="Arial"/>
          <w:szCs w:val="24"/>
        </w:rPr>
        <w:t>Межгосударственным техническим комитетом по стандартизации МТК 56 «Дорожный транспорт»</w:t>
      </w:r>
    </w:p>
    <w:p w14:paraId="1F0020DD" w14:textId="77777777" w:rsidR="002227DE" w:rsidRPr="00A94131" w:rsidRDefault="002227DE" w:rsidP="002227DE">
      <w:pPr>
        <w:spacing w:after="0" w:line="240" w:lineRule="auto"/>
        <w:ind w:firstLine="709"/>
        <w:jc w:val="both"/>
        <w:rPr>
          <w:rFonts w:ascii="Arial" w:eastAsia="Times New Roman" w:hAnsi="Arial" w:cs="Arial"/>
          <w:bCs/>
          <w:lang w:eastAsia="ru-RU"/>
        </w:rPr>
      </w:pPr>
      <w:r w:rsidRPr="00A94131">
        <w:rPr>
          <w:rFonts w:ascii="Arial" w:eastAsia="Times New Roman" w:hAnsi="Arial" w:cs="Arial"/>
          <w:bCs/>
          <w:lang w:eastAsia="ru-RU"/>
        </w:rPr>
        <w:t>3 ПРИНЯТ Евразийским советом по стандартизации, метрологии и сертификации (протокол от                №                    )</w:t>
      </w:r>
    </w:p>
    <w:p w14:paraId="62F987F0" w14:textId="77777777" w:rsidR="002B6AF3" w:rsidRPr="00404530" w:rsidRDefault="002B6AF3" w:rsidP="00C51CD4">
      <w:pPr>
        <w:autoSpaceDE w:val="0"/>
        <w:autoSpaceDN w:val="0"/>
        <w:spacing w:before="240" w:after="0" w:line="240" w:lineRule="auto"/>
        <w:ind w:firstLine="709"/>
        <w:jc w:val="both"/>
        <w:rPr>
          <w:rFonts w:ascii="Arial" w:hAnsi="Arial" w:cs="Arial"/>
          <w:szCs w:val="24"/>
        </w:rPr>
      </w:pPr>
      <w:r w:rsidRPr="00404530">
        <w:rPr>
          <w:rFonts w:ascii="Arial" w:hAnsi="Arial" w:cs="Arial"/>
          <w:szCs w:val="24"/>
        </w:rPr>
        <w:t>За принятие проголосовали:</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1842"/>
        <w:gridCol w:w="5529"/>
      </w:tblGrid>
      <w:tr w:rsidR="00C31067" w:rsidRPr="00C31067" w14:paraId="399CD6D7" w14:textId="77777777" w:rsidTr="002227DE">
        <w:tc>
          <w:tcPr>
            <w:tcW w:w="2689" w:type="dxa"/>
          </w:tcPr>
          <w:p w14:paraId="19E0F13C" w14:textId="77777777" w:rsidR="002B6AF3" w:rsidRPr="0046595F" w:rsidRDefault="002B6AF3" w:rsidP="0046595F">
            <w:pPr>
              <w:pStyle w:val="Corpsdetexte"/>
              <w:jc w:val="center"/>
              <w:rPr>
                <w:rFonts w:ascii="Arial" w:hAnsi="Arial" w:cs="Arial"/>
                <w:sz w:val="18"/>
                <w:lang w:val="ru-RU"/>
              </w:rPr>
            </w:pPr>
            <w:r w:rsidRPr="0046595F">
              <w:rPr>
                <w:rFonts w:ascii="Arial" w:hAnsi="Arial" w:cs="Arial"/>
                <w:sz w:val="18"/>
                <w:lang w:val="ru-RU"/>
              </w:rPr>
              <w:t xml:space="preserve">Краткое наименование страны по МК </w:t>
            </w:r>
            <w:r w:rsidR="00451253" w:rsidRPr="0046595F">
              <w:rPr>
                <w:rFonts w:ascii="Arial" w:hAnsi="Arial" w:cs="Arial"/>
                <w:sz w:val="18"/>
                <w:lang w:val="ru-RU"/>
              </w:rPr>
              <w:t>(ИСО 3166) 004-9</w:t>
            </w:r>
            <w:r w:rsidRPr="0046595F">
              <w:rPr>
                <w:rFonts w:ascii="Arial" w:hAnsi="Arial" w:cs="Arial"/>
                <w:sz w:val="18"/>
                <w:lang w:val="ru-RU"/>
              </w:rPr>
              <w:t>7</w:t>
            </w:r>
          </w:p>
        </w:tc>
        <w:tc>
          <w:tcPr>
            <w:tcW w:w="1842" w:type="dxa"/>
          </w:tcPr>
          <w:p w14:paraId="6593459D" w14:textId="77777777" w:rsidR="002B6AF3" w:rsidRPr="0046595F" w:rsidRDefault="002B6AF3" w:rsidP="00451253">
            <w:pPr>
              <w:pStyle w:val="Corpsdetexte"/>
              <w:jc w:val="center"/>
              <w:rPr>
                <w:rFonts w:ascii="Arial" w:hAnsi="Arial" w:cs="Arial"/>
                <w:sz w:val="18"/>
                <w:lang w:val="ru-RU"/>
              </w:rPr>
            </w:pPr>
            <w:r w:rsidRPr="0046595F">
              <w:rPr>
                <w:rFonts w:ascii="Arial" w:hAnsi="Arial" w:cs="Arial"/>
                <w:sz w:val="18"/>
                <w:lang w:val="ru-RU"/>
              </w:rPr>
              <w:t xml:space="preserve">Код страны по </w:t>
            </w:r>
            <w:r w:rsidR="00451253" w:rsidRPr="0046595F">
              <w:rPr>
                <w:rFonts w:ascii="Arial" w:hAnsi="Arial" w:cs="Arial"/>
                <w:sz w:val="18"/>
                <w:lang w:val="ru-RU"/>
              </w:rPr>
              <w:t>МК (ИСО 3166) 004-9</w:t>
            </w:r>
            <w:r w:rsidRPr="0046595F">
              <w:rPr>
                <w:rFonts w:ascii="Arial" w:hAnsi="Arial" w:cs="Arial"/>
                <w:sz w:val="18"/>
                <w:lang w:val="ru-RU"/>
              </w:rPr>
              <w:t>7</w:t>
            </w:r>
          </w:p>
        </w:tc>
        <w:tc>
          <w:tcPr>
            <w:tcW w:w="5529" w:type="dxa"/>
          </w:tcPr>
          <w:p w14:paraId="5DE2886D" w14:textId="77777777" w:rsidR="00EE78C1" w:rsidRPr="0046595F" w:rsidRDefault="002B6AF3" w:rsidP="00E13214">
            <w:pPr>
              <w:pStyle w:val="Corpsdetexte"/>
              <w:jc w:val="center"/>
              <w:rPr>
                <w:rFonts w:ascii="Arial" w:hAnsi="Arial" w:cs="Arial"/>
                <w:sz w:val="18"/>
                <w:lang w:val="ru-RU"/>
              </w:rPr>
            </w:pPr>
            <w:r w:rsidRPr="0046595F">
              <w:rPr>
                <w:rFonts w:ascii="Arial" w:hAnsi="Arial" w:cs="Arial"/>
                <w:sz w:val="18"/>
                <w:lang w:val="ru-RU"/>
              </w:rPr>
              <w:t xml:space="preserve">Сокращенное </w:t>
            </w:r>
            <w:r w:rsidR="00EE78C1" w:rsidRPr="0046595F">
              <w:rPr>
                <w:rFonts w:ascii="Arial" w:hAnsi="Arial" w:cs="Arial"/>
                <w:sz w:val="18"/>
                <w:lang w:val="ru-RU"/>
              </w:rPr>
              <w:t xml:space="preserve">наименование </w:t>
            </w:r>
            <w:r w:rsidRPr="0046595F">
              <w:rPr>
                <w:rFonts w:ascii="Arial" w:hAnsi="Arial" w:cs="Arial"/>
                <w:sz w:val="18"/>
                <w:lang w:val="ru-RU"/>
              </w:rPr>
              <w:t xml:space="preserve">национального </w:t>
            </w:r>
          </w:p>
          <w:p w14:paraId="5698A91E" w14:textId="77777777" w:rsidR="002B6AF3" w:rsidRPr="0046595F" w:rsidRDefault="002B6AF3" w:rsidP="00E13214">
            <w:pPr>
              <w:pStyle w:val="Corpsdetexte"/>
              <w:jc w:val="center"/>
              <w:rPr>
                <w:rFonts w:ascii="Arial" w:hAnsi="Arial" w:cs="Arial"/>
                <w:sz w:val="18"/>
                <w:lang w:val="ru-RU"/>
              </w:rPr>
            </w:pPr>
            <w:r w:rsidRPr="0046595F">
              <w:rPr>
                <w:rFonts w:ascii="Arial" w:hAnsi="Arial" w:cs="Arial"/>
                <w:sz w:val="18"/>
                <w:lang w:val="ru-RU"/>
              </w:rPr>
              <w:t>органа по стандартизации</w:t>
            </w:r>
          </w:p>
        </w:tc>
      </w:tr>
      <w:tr w:rsidR="00C31067" w:rsidRPr="00C31067" w14:paraId="343C159D" w14:textId="77777777" w:rsidTr="002227DE">
        <w:tc>
          <w:tcPr>
            <w:tcW w:w="2689" w:type="dxa"/>
          </w:tcPr>
          <w:p w14:paraId="50EAC202"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Азербайджан</w:t>
            </w:r>
          </w:p>
        </w:tc>
        <w:tc>
          <w:tcPr>
            <w:tcW w:w="1842" w:type="dxa"/>
          </w:tcPr>
          <w:p w14:paraId="5921A0A4"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AZ</w:t>
            </w:r>
          </w:p>
        </w:tc>
        <w:tc>
          <w:tcPr>
            <w:tcW w:w="5529" w:type="dxa"/>
          </w:tcPr>
          <w:p w14:paraId="7A1C8C37"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Азгосстандарт</w:t>
            </w:r>
          </w:p>
        </w:tc>
      </w:tr>
      <w:tr w:rsidR="00C31067" w:rsidRPr="00C31067" w14:paraId="2B93F49B" w14:textId="77777777" w:rsidTr="002227DE">
        <w:tc>
          <w:tcPr>
            <w:tcW w:w="2689" w:type="dxa"/>
          </w:tcPr>
          <w:p w14:paraId="0015F6CA"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Армения</w:t>
            </w:r>
          </w:p>
        </w:tc>
        <w:tc>
          <w:tcPr>
            <w:tcW w:w="1842" w:type="dxa"/>
          </w:tcPr>
          <w:p w14:paraId="65A9532F"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AM</w:t>
            </w:r>
          </w:p>
        </w:tc>
        <w:tc>
          <w:tcPr>
            <w:tcW w:w="5529" w:type="dxa"/>
          </w:tcPr>
          <w:p w14:paraId="2BE92DEF" w14:textId="77777777" w:rsidR="002B6AF3" w:rsidRPr="0046595F" w:rsidRDefault="0046595F" w:rsidP="00E13214">
            <w:pPr>
              <w:pStyle w:val="Corpsdetexte"/>
              <w:jc w:val="both"/>
              <w:rPr>
                <w:rFonts w:ascii="Arial" w:hAnsi="Arial" w:cs="Arial"/>
                <w:sz w:val="18"/>
                <w:lang w:val="ru-RU"/>
              </w:rPr>
            </w:pPr>
            <w:r w:rsidRPr="0046595F">
              <w:rPr>
                <w:rFonts w:ascii="Arial" w:hAnsi="Arial" w:cs="Arial"/>
                <w:sz w:val="18"/>
                <w:lang w:val="ru-RU"/>
              </w:rPr>
              <w:t xml:space="preserve">ЗАО «Национальный орган по стандартизации и </w:t>
            </w:r>
            <w:r w:rsidRPr="0046595F">
              <w:rPr>
                <w:rFonts w:ascii="Arial" w:hAnsi="Arial" w:cs="Arial"/>
                <w:sz w:val="18"/>
                <w:lang w:val="ru-RU"/>
              </w:rPr>
              <w:br/>
              <w:t>метрологии» Республики Армения</w:t>
            </w:r>
          </w:p>
        </w:tc>
      </w:tr>
      <w:tr w:rsidR="00C31067" w:rsidRPr="00C31067" w14:paraId="479B9952" w14:textId="77777777" w:rsidTr="002227DE">
        <w:tc>
          <w:tcPr>
            <w:tcW w:w="2689" w:type="dxa"/>
          </w:tcPr>
          <w:p w14:paraId="661B9C6C"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Беларусь</w:t>
            </w:r>
          </w:p>
        </w:tc>
        <w:tc>
          <w:tcPr>
            <w:tcW w:w="1842" w:type="dxa"/>
          </w:tcPr>
          <w:p w14:paraId="4C4CCB54" w14:textId="77777777" w:rsidR="002B6AF3" w:rsidRPr="0046595F" w:rsidRDefault="002B6AF3" w:rsidP="00E13214">
            <w:pPr>
              <w:pStyle w:val="Corpsdetexte"/>
              <w:jc w:val="center"/>
              <w:rPr>
                <w:rFonts w:ascii="Arial" w:hAnsi="Arial" w:cs="Arial"/>
                <w:sz w:val="18"/>
                <w:lang w:val="ru-RU"/>
              </w:rPr>
            </w:pPr>
            <w:r w:rsidRPr="0046595F">
              <w:rPr>
                <w:rFonts w:ascii="Arial" w:hAnsi="Arial" w:cs="Arial"/>
                <w:sz w:val="18"/>
                <w:lang w:val="en-US"/>
              </w:rPr>
              <w:t>BY</w:t>
            </w:r>
          </w:p>
        </w:tc>
        <w:tc>
          <w:tcPr>
            <w:tcW w:w="5529" w:type="dxa"/>
          </w:tcPr>
          <w:p w14:paraId="3921252A"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Госстандарт Республики Беларусь</w:t>
            </w:r>
          </w:p>
        </w:tc>
      </w:tr>
      <w:tr w:rsidR="00C31067" w:rsidRPr="00C31067" w14:paraId="7462150C" w14:textId="77777777" w:rsidTr="002227DE">
        <w:tc>
          <w:tcPr>
            <w:tcW w:w="2689" w:type="dxa"/>
          </w:tcPr>
          <w:p w14:paraId="3755A932"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Казахстан</w:t>
            </w:r>
          </w:p>
        </w:tc>
        <w:tc>
          <w:tcPr>
            <w:tcW w:w="1842" w:type="dxa"/>
          </w:tcPr>
          <w:p w14:paraId="6C48A4CD" w14:textId="77777777" w:rsidR="002B6AF3" w:rsidRPr="0046595F" w:rsidRDefault="002B6AF3" w:rsidP="00E13214">
            <w:pPr>
              <w:pStyle w:val="Corpsdetexte"/>
              <w:jc w:val="center"/>
              <w:rPr>
                <w:rFonts w:ascii="Arial" w:hAnsi="Arial" w:cs="Arial"/>
                <w:sz w:val="18"/>
                <w:lang w:val="ru-RU"/>
              </w:rPr>
            </w:pPr>
            <w:r w:rsidRPr="0046595F">
              <w:rPr>
                <w:rFonts w:ascii="Arial" w:hAnsi="Arial" w:cs="Arial"/>
                <w:sz w:val="18"/>
                <w:lang w:val="en-US"/>
              </w:rPr>
              <w:t>KZ</w:t>
            </w:r>
          </w:p>
        </w:tc>
        <w:tc>
          <w:tcPr>
            <w:tcW w:w="5529" w:type="dxa"/>
          </w:tcPr>
          <w:p w14:paraId="39E72ACF"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Госстандарт Республики Казахстан</w:t>
            </w:r>
          </w:p>
        </w:tc>
      </w:tr>
      <w:tr w:rsidR="00C31067" w:rsidRPr="00C31067" w14:paraId="6E056679" w14:textId="77777777" w:rsidTr="002227DE">
        <w:tc>
          <w:tcPr>
            <w:tcW w:w="2689" w:type="dxa"/>
          </w:tcPr>
          <w:p w14:paraId="71CE62FE"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К</w:t>
            </w:r>
            <w:r w:rsidR="00E1581C" w:rsidRPr="0046595F">
              <w:rPr>
                <w:rFonts w:ascii="Arial" w:hAnsi="Arial" w:cs="Arial"/>
                <w:sz w:val="18"/>
                <w:lang w:val="ru-RU"/>
              </w:rPr>
              <w:t>иргизия</w:t>
            </w:r>
          </w:p>
        </w:tc>
        <w:tc>
          <w:tcPr>
            <w:tcW w:w="1842" w:type="dxa"/>
          </w:tcPr>
          <w:p w14:paraId="15B8B15F" w14:textId="77777777" w:rsidR="002B6AF3" w:rsidRPr="0046595F" w:rsidRDefault="002B6AF3" w:rsidP="00E13214">
            <w:pPr>
              <w:pStyle w:val="Corpsdetexte"/>
              <w:jc w:val="center"/>
              <w:rPr>
                <w:rFonts w:ascii="Arial" w:hAnsi="Arial" w:cs="Arial"/>
                <w:sz w:val="18"/>
                <w:lang w:val="ru-RU"/>
              </w:rPr>
            </w:pPr>
            <w:r w:rsidRPr="0046595F">
              <w:rPr>
                <w:rFonts w:ascii="Arial" w:hAnsi="Arial" w:cs="Arial"/>
                <w:sz w:val="18"/>
                <w:lang w:val="en-US"/>
              </w:rPr>
              <w:t>KG</w:t>
            </w:r>
          </w:p>
        </w:tc>
        <w:tc>
          <w:tcPr>
            <w:tcW w:w="5529" w:type="dxa"/>
          </w:tcPr>
          <w:p w14:paraId="6979502B"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Кыргызстандарт</w:t>
            </w:r>
          </w:p>
        </w:tc>
      </w:tr>
      <w:tr w:rsidR="00C31067" w:rsidRPr="00C31067" w14:paraId="10E2892C" w14:textId="77777777" w:rsidTr="002227DE">
        <w:tc>
          <w:tcPr>
            <w:tcW w:w="2689" w:type="dxa"/>
          </w:tcPr>
          <w:p w14:paraId="60391C87"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Российская Федерация</w:t>
            </w:r>
          </w:p>
        </w:tc>
        <w:tc>
          <w:tcPr>
            <w:tcW w:w="1842" w:type="dxa"/>
          </w:tcPr>
          <w:p w14:paraId="0A084887"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RU</w:t>
            </w:r>
          </w:p>
        </w:tc>
        <w:tc>
          <w:tcPr>
            <w:tcW w:w="5529" w:type="dxa"/>
          </w:tcPr>
          <w:p w14:paraId="7AD32294"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 xml:space="preserve">Росстандарт </w:t>
            </w:r>
          </w:p>
        </w:tc>
      </w:tr>
      <w:tr w:rsidR="00C31067" w:rsidRPr="00C31067" w14:paraId="3653DE46" w14:textId="77777777" w:rsidTr="002227DE">
        <w:tc>
          <w:tcPr>
            <w:tcW w:w="2689" w:type="dxa"/>
          </w:tcPr>
          <w:p w14:paraId="5DB504C5"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Таджикистан</w:t>
            </w:r>
          </w:p>
        </w:tc>
        <w:tc>
          <w:tcPr>
            <w:tcW w:w="1842" w:type="dxa"/>
          </w:tcPr>
          <w:p w14:paraId="0484E4B8"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TJ</w:t>
            </w:r>
          </w:p>
        </w:tc>
        <w:tc>
          <w:tcPr>
            <w:tcW w:w="5529" w:type="dxa"/>
          </w:tcPr>
          <w:p w14:paraId="79471093"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Таджикстандарт</w:t>
            </w:r>
          </w:p>
        </w:tc>
      </w:tr>
      <w:tr w:rsidR="00C31067" w:rsidRPr="00C31067" w14:paraId="4D519115" w14:textId="77777777" w:rsidTr="002227DE">
        <w:tc>
          <w:tcPr>
            <w:tcW w:w="2689" w:type="dxa"/>
          </w:tcPr>
          <w:p w14:paraId="4A82FB78"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Туркменистан</w:t>
            </w:r>
          </w:p>
        </w:tc>
        <w:tc>
          <w:tcPr>
            <w:tcW w:w="1842" w:type="dxa"/>
          </w:tcPr>
          <w:p w14:paraId="1DF614D8"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TM</w:t>
            </w:r>
          </w:p>
        </w:tc>
        <w:tc>
          <w:tcPr>
            <w:tcW w:w="5529" w:type="dxa"/>
          </w:tcPr>
          <w:p w14:paraId="048A6BAD" w14:textId="77777777" w:rsidR="002B6AF3" w:rsidRPr="0046595F" w:rsidRDefault="002B6AF3" w:rsidP="00E13214">
            <w:pPr>
              <w:pStyle w:val="Corpsdetexte"/>
              <w:jc w:val="both"/>
              <w:rPr>
                <w:rFonts w:ascii="Arial" w:hAnsi="Arial" w:cs="Arial"/>
                <w:sz w:val="18"/>
                <w:lang w:val="ru-RU"/>
              </w:rPr>
            </w:pPr>
            <w:r w:rsidRPr="0046595F">
              <w:rPr>
                <w:rFonts w:ascii="Arial" w:hAnsi="Arial" w:cs="Arial"/>
                <w:sz w:val="18"/>
                <w:lang w:val="ru-RU"/>
              </w:rPr>
              <w:t>Главгосслужба «Туркменстандартлары»</w:t>
            </w:r>
          </w:p>
        </w:tc>
      </w:tr>
      <w:tr w:rsidR="00C31067" w:rsidRPr="00C31067" w14:paraId="08DF08FD" w14:textId="77777777" w:rsidTr="002227DE">
        <w:tc>
          <w:tcPr>
            <w:tcW w:w="2689" w:type="dxa"/>
          </w:tcPr>
          <w:p w14:paraId="4D37A62C" w14:textId="77777777" w:rsidR="002B6AF3" w:rsidRPr="0046595F" w:rsidRDefault="002B6AF3" w:rsidP="00E13214">
            <w:pPr>
              <w:pStyle w:val="Corpsdetexte"/>
              <w:jc w:val="both"/>
              <w:rPr>
                <w:rFonts w:ascii="Arial" w:hAnsi="Arial" w:cs="Arial"/>
                <w:sz w:val="18"/>
              </w:rPr>
            </w:pPr>
            <w:r w:rsidRPr="0046595F">
              <w:rPr>
                <w:rFonts w:ascii="Arial" w:hAnsi="Arial" w:cs="Arial"/>
                <w:sz w:val="18"/>
                <w:lang w:val="ru-RU"/>
              </w:rPr>
              <w:t>Узбекистан</w:t>
            </w:r>
          </w:p>
        </w:tc>
        <w:tc>
          <w:tcPr>
            <w:tcW w:w="1842" w:type="dxa"/>
          </w:tcPr>
          <w:p w14:paraId="6AEED420" w14:textId="77777777" w:rsidR="002B6AF3" w:rsidRPr="0046595F" w:rsidRDefault="002B6AF3" w:rsidP="00E13214">
            <w:pPr>
              <w:pStyle w:val="Corpsdetexte"/>
              <w:jc w:val="center"/>
              <w:rPr>
                <w:rFonts w:ascii="Arial" w:hAnsi="Arial" w:cs="Arial"/>
                <w:sz w:val="18"/>
                <w:lang w:val="en-US"/>
              </w:rPr>
            </w:pPr>
            <w:r w:rsidRPr="0046595F">
              <w:rPr>
                <w:rFonts w:ascii="Arial" w:hAnsi="Arial" w:cs="Arial"/>
                <w:sz w:val="18"/>
                <w:lang w:val="en-US"/>
              </w:rPr>
              <w:t>UZ</w:t>
            </w:r>
          </w:p>
        </w:tc>
        <w:tc>
          <w:tcPr>
            <w:tcW w:w="5529" w:type="dxa"/>
          </w:tcPr>
          <w:p w14:paraId="674CD046" w14:textId="77777777" w:rsidR="002B6AF3" w:rsidRPr="0046595F" w:rsidRDefault="002B6AF3" w:rsidP="0046595F">
            <w:pPr>
              <w:pStyle w:val="Corpsdetexte"/>
              <w:jc w:val="both"/>
              <w:rPr>
                <w:rFonts w:ascii="Arial" w:hAnsi="Arial" w:cs="Arial"/>
                <w:sz w:val="18"/>
                <w:lang w:val="ru-RU"/>
              </w:rPr>
            </w:pPr>
            <w:r w:rsidRPr="0046595F">
              <w:rPr>
                <w:rFonts w:ascii="Arial" w:hAnsi="Arial" w:cs="Arial"/>
                <w:sz w:val="18"/>
                <w:lang w:val="ru-RU"/>
              </w:rPr>
              <w:t>Уз</w:t>
            </w:r>
            <w:r w:rsidR="0046595F" w:rsidRPr="0046595F">
              <w:rPr>
                <w:rFonts w:ascii="Arial" w:hAnsi="Arial" w:cs="Arial"/>
                <w:sz w:val="18"/>
                <w:lang w:val="ru-RU"/>
              </w:rPr>
              <w:t>бекское агентство по техническому регулированию</w:t>
            </w:r>
          </w:p>
        </w:tc>
      </w:tr>
    </w:tbl>
    <w:p w14:paraId="6F68998A" w14:textId="77777777" w:rsidR="002B6AF3" w:rsidRPr="00404530" w:rsidRDefault="002227DE" w:rsidP="00E1581C">
      <w:pPr>
        <w:autoSpaceDE w:val="0"/>
        <w:autoSpaceDN w:val="0"/>
        <w:spacing w:before="240" w:line="240" w:lineRule="auto"/>
        <w:ind w:firstLine="709"/>
        <w:jc w:val="both"/>
        <w:rPr>
          <w:rFonts w:ascii="Arial" w:hAnsi="Arial" w:cs="Arial"/>
          <w:szCs w:val="24"/>
        </w:rPr>
      </w:pPr>
      <w:r>
        <w:rPr>
          <w:rFonts w:ascii="Arial" w:hAnsi="Arial" w:cs="Arial"/>
          <w:szCs w:val="24"/>
        </w:rPr>
        <w:t>4</w:t>
      </w:r>
      <w:r w:rsidR="002B6AF3" w:rsidRPr="00404530">
        <w:rPr>
          <w:rFonts w:ascii="Arial" w:hAnsi="Arial" w:cs="Arial"/>
          <w:szCs w:val="24"/>
        </w:rPr>
        <w:t xml:space="preserve"> ВВЕДЕН ВПЕРВЫЕ</w:t>
      </w:r>
    </w:p>
    <w:p w14:paraId="1AD735DA" w14:textId="77777777" w:rsidR="00C31067" w:rsidRPr="00404530" w:rsidRDefault="00C31067" w:rsidP="00C31067">
      <w:pPr>
        <w:autoSpaceDE w:val="0"/>
        <w:autoSpaceDN w:val="0"/>
        <w:spacing w:after="0" w:line="240" w:lineRule="auto"/>
        <w:ind w:firstLine="709"/>
        <w:jc w:val="both"/>
        <w:rPr>
          <w:rFonts w:ascii="Arial" w:hAnsi="Arial" w:cs="Arial"/>
          <w:i/>
          <w:iCs/>
          <w:szCs w:val="24"/>
        </w:rPr>
      </w:pPr>
      <w:r w:rsidRPr="00404530">
        <w:rPr>
          <w:rFonts w:ascii="Arial" w:hAnsi="Arial" w:cs="Arial"/>
          <w:i/>
          <w:iCs/>
          <w:szCs w:val="24"/>
        </w:rPr>
        <w:t>Информация о введении в действие (прекращении действия) настоящего стандарта и изменений к нему на территории указанных вы</w:t>
      </w:r>
      <w:r w:rsidR="008560FB" w:rsidRPr="00404530">
        <w:rPr>
          <w:rFonts w:ascii="Arial" w:hAnsi="Arial" w:cs="Arial"/>
          <w:i/>
          <w:iCs/>
          <w:szCs w:val="24"/>
        </w:rPr>
        <w:t>ше государств публикуется в ука</w:t>
      </w:r>
      <w:r w:rsidRPr="00404530">
        <w:rPr>
          <w:rFonts w:ascii="Arial" w:hAnsi="Arial" w:cs="Arial"/>
          <w:i/>
          <w:iCs/>
          <w:szCs w:val="24"/>
        </w:rPr>
        <w:t xml:space="preserve">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 </w:t>
      </w:r>
    </w:p>
    <w:p w14:paraId="4D39A344" w14:textId="77777777" w:rsidR="001E6407" w:rsidRDefault="00C31067" w:rsidP="001E6407">
      <w:pPr>
        <w:autoSpaceDE w:val="0"/>
        <w:autoSpaceDN w:val="0"/>
        <w:spacing w:after="0" w:line="240" w:lineRule="auto"/>
        <w:ind w:firstLine="709"/>
        <w:jc w:val="both"/>
        <w:rPr>
          <w:rFonts w:ascii="Arial" w:hAnsi="Arial" w:cs="Arial"/>
          <w:i/>
          <w:iCs/>
          <w:szCs w:val="24"/>
        </w:rPr>
      </w:pPr>
      <w:r w:rsidRPr="00404530">
        <w:rPr>
          <w:rFonts w:ascii="Arial" w:hAnsi="Arial" w:cs="Arial"/>
          <w:i/>
          <w:iCs/>
          <w:szCs w:val="24"/>
        </w:rPr>
        <w:t>В случае пересмотра, изменения или отме</w:t>
      </w:r>
      <w:r w:rsidR="00404530" w:rsidRPr="00404530">
        <w:rPr>
          <w:rFonts w:ascii="Arial" w:hAnsi="Arial" w:cs="Arial"/>
          <w:i/>
          <w:iCs/>
          <w:szCs w:val="24"/>
        </w:rPr>
        <w:t>ны настоящего стандарта соответ</w:t>
      </w:r>
      <w:r w:rsidRPr="00404530">
        <w:rPr>
          <w:rFonts w:ascii="Arial" w:hAnsi="Arial" w:cs="Arial"/>
          <w:i/>
          <w:iCs/>
          <w:szCs w:val="24"/>
        </w:rPr>
        <w:t>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w:t>
      </w:r>
      <w:r w:rsidR="001E6407">
        <w:rPr>
          <w:rFonts w:ascii="Arial" w:hAnsi="Arial" w:cs="Arial"/>
          <w:i/>
          <w:iCs/>
          <w:szCs w:val="24"/>
        </w:rPr>
        <w:t>е «Межгосударственные стандарты».</w:t>
      </w:r>
    </w:p>
    <w:p w14:paraId="373954F3" w14:textId="77777777" w:rsidR="00C31067" w:rsidRPr="001E6407" w:rsidRDefault="00C31067" w:rsidP="001E6407">
      <w:pPr>
        <w:autoSpaceDE w:val="0"/>
        <w:autoSpaceDN w:val="0"/>
        <w:spacing w:after="0" w:line="240" w:lineRule="auto"/>
        <w:ind w:firstLine="709"/>
        <w:jc w:val="right"/>
        <w:rPr>
          <w:rFonts w:ascii="Arial" w:hAnsi="Arial" w:cs="Arial"/>
          <w:i/>
          <w:iCs/>
          <w:szCs w:val="24"/>
        </w:rPr>
      </w:pPr>
      <w:r w:rsidRPr="00C31067">
        <w:rPr>
          <w:rFonts w:ascii="Arial" w:hAnsi="Arial" w:cs="Arial"/>
          <w:i/>
          <w:iCs/>
          <w:sz w:val="24"/>
          <w:szCs w:val="24"/>
        </w:rPr>
        <w:t xml:space="preserve">  </w:t>
      </w:r>
    </w:p>
    <w:p w14:paraId="2D7CC1AD" w14:textId="77777777" w:rsidR="002227DE" w:rsidRPr="00A94131" w:rsidRDefault="002227DE" w:rsidP="002227DE">
      <w:pPr>
        <w:spacing w:after="0" w:line="240" w:lineRule="exact"/>
        <w:ind w:firstLine="709"/>
        <w:jc w:val="both"/>
        <w:rPr>
          <w:rFonts w:ascii="Arial" w:eastAsia="Times New Roman" w:hAnsi="Arial" w:cs="Arial"/>
          <w:bCs/>
          <w:lang w:eastAsia="ru-RU"/>
        </w:rPr>
      </w:pPr>
      <w:r w:rsidRPr="00A94131">
        <w:rPr>
          <w:rFonts w:ascii="Arial" w:eastAsia="Times New Roman" w:hAnsi="Arial" w:cs="Arial"/>
          <w:bCs/>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261EC3B2" w14:textId="77777777" w:rsidR="008560FB" w:rsidRDefault="00734840" w:rsidP="008560FB">
      <w:pPr>
        <w:spacing w:after="0" w:line="240" w:lineRule="auto"/>
        <w:jc w:val="center"/>
        <w:rPr>
          <w:rFonts w:ascii="Arial" w:hAnsi="Arial" w:cs="Arial"/>
          <w:b/>
          <w:sz w:val="28"/>
          <w:szCs w:val="28"/>
        </w:rPr>
      </w:pPr>
      <w:r w:rsidRPr="00404530">
        <w:rPr>
          <w:rFonts w:ascii="Arial" w:hAnsi="Arial" w:cs="Arial"/>
          <w:b/>
          <w:sz w:val="24"/>
          <w:szCs w:val="28"/>
        </w:rPr>
        <w:br w:type="page"/>
      </w:r>
      <w:r w:rsidR="002B6AF3" w:rsidRPr="00510C88">
        <w:rPr>
          <w:rFonts w:ascii="Arial" w:hAnsi="Arial" w:cs="Arial"/>
          <w:b/>
          <w:sz w:val="28"/>
          <w:szCs w:val="28"/>
        </w:rPr>
        <w:lastRenderedPageBreak/>
        <w:t>Содержание</w:t>
      </w:r>
    </w:p>
    <w:p w14:paraId="05463FD6"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 Область применения……………………………………………….……….....</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730BA2BF" w14:textId="77777777" w:rsidR="008560FB" w:rsidRPr="008560FB" w:rsidRDefault="001E658B" w:rsidP="00724FE4">
      <w:pPr>
        <w:spacing w:after="0" w:line="360" w:lineRule="exact"/>
        <w:rPr>
          <w:rFonts w:ascii="Arial" w:eastAsia="Times New Roman" w:hAnsi="Arial" w:cs="Arial"/>
          <w:sz w:val="24"/>
          <w:szCs w:val="28"/>
          <w:lang w:eastAsia="ru-RU"/>
        </w:rPr>
      </w:pPr>
      <w:r>
        <w:rPr>
          <w:rFonts w:ascii="Arial" w:eastAsia="Times New Roman" w:hAnsi="Arial" w:cs="Arial"/>
          <w:sz w:val="24"/>
          <w:szCs w:val="28"/>
          <w:lang w:eastAsia="ru-RU"/>
        </w:rPr>
        <w:t>2 Нормативные ссылки</w:t>
      </w:r>
      <w:r w:rsidR="008560FB" w:rsidRPr="008560FB">
        <w:rPr>
          <w:rFonts w:ascii="Arial" w:eastAsia="Times New Roman" w:hAnsi="Arial" w:cs="Arial"/>
          <w:sz w:val="24"/>
          <w:szCs w:val="28"/>
          <w:lang w:eastAsia="ru-RU"/>
        </w:rPr>
        <w:t>…………………………………………………………….……</w:t>
      </w:r>
      <w:r>
        <w:rPr>
          <w:rFonts w:ascii="Arial" w:eastAsia="Times New Roman" w:hAnsi="Arial" w:cs="Arial"/>
          <w:sz w:val="24"/>
          <w:szCs w:val="28"/>
          <w:lang w:eastAsia="ru-RU"/>
        </w:rPr>
        <w:t>……..</w:t>
      </w:r>
      <w:r w:rsidR="008560FB" w:rsidRPr="008560FB">
        <w:rPr>
          <w:rFonts w:ascii="Arial" w:eastAsia="Times New Roman" w:hAnsi="Arial" w:cs="Arial"/>
          <w:sz w:val="24"/>
          <w:szCs w:val="28"/>
          <w:lang w:eastAsia="ru-RU"/>
        </w:rPr>
        <w:t>…</w:t>
      </w:r>
      <w:r>
        <w:rPr>
          <w:rFonts w:ascii="Arial" w:eastAsia="Times New Roman" w:hAnsi="Arial" w:cs="Arial"/>
          <w:sz w:val="24"/>
          <w:szCs w:val="28"/>
          <w:lang w:eastAsia="ru-RU"/>
        </w:rPr>
        <w:t>.</w:t>
      </w:r>
      <w:r w:rsidR="008560FB" w:rsidRPr="008560FB">
        <w:rPr>
          <w:rFonts w:ascii="Arial" w:eastAsia="Times New Roman" w:hAnsi="Arial" w:cs="Arial"/>
          <w:sz w:val="24"/>
          <w:szCs w:val="28"/>
          <w:lang w:eastAsia="ru-RU"/>
        </w:rPr>
        <w:t>…</w:t>
      </w:r>
    </w:p>
    <w:p w14:paraId="206F6775"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3 Термины и определения…………………..…………………...………………</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6CE0C6E6"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4 Классы электрических средств индивидуальной мобильности…………………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063B45C4"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5 Требования к комплектации электрических средств индивидуальной </w:t>
      </w:r>
      <w:r w:rsidR="001E658B" w:rsidRPr="008560FB">
        <w:rPr>
          <w:rFonts w:ascii="Arial" w:eastAsia="Times New Roman" w:hAnsi="Arial" w:cs="Arial"/>
          <w:sz w:val="24"/>
          <w:szCs w:val="28"/>
          <w:lang w:eastAsia="ru-RU"/>
        </w:rPr>
        <w:t>мобильности</w:t>
      </w:r>
    </w:p>
    <w:p w14:paraId="2AF02C5F"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при продаже…………………………….………………….…….……..…</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5AE30CE1"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6 Электрические </w:t>
      </w:r>
      <w:r w:rsidR="00C55408" w:rsidRPr="008560FB">
        <w:rPr>
          <w:rFonts w:ascii="Arial" w:eastAsia="Times New Roman" w:hAnsi="Arial" w:cs="Arial"/>
          <w:sz w:val="24"/>
          <w:szCs w:val="28"/>
          <w:lang w:eastAsia="ru-RU"/>
        </w:rPr>
        <w:t>компоненты…</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537201CF"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7 Управление тяговым приводом………..………………...…………………….….…......</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57BC3585"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8 Ограничение скорости…………....….....................................................................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6A5E088E"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9 Электромагнитная совместимость........…................................................................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347B163D"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10 Зарядка батарей…..................................................................................................</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7110F627"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11 Хранение энергии в электрических средствах индивидуальной мобильности ...</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14:paraId="32C027C3" w14:textId="77777777"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12 Структурная целостность.........................................................................................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14:paraId="10C22568"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13 Углы и выступы........................................................................................................</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0321B7CA"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 Подвижные детали....................................................................................................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3F946BEB"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 Устойчивость.............................................................................................................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3BFCDE4E"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16 Различимость на дороге.............................................................................................</w:t>
      </w:r>
      <w:r w:rsidR="001E658B">
        <w:rPr>
          <w:rFonts w:ascii="Arial" w:eastAsia="Times New Roman" w:hAnsi="Arial" w:cs="Arial"/>
          <w:sz w:val="24"/>
          <w:szCs w:val="28"/>
          <w:lang w:eastAsia="ru-RU"/>
        </w:rPr>
        <w:t>......</w:t>
      </w:r>
    </w:p>
    <w:p w14:paraId="6EE92F33"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17 Устройства предупреждения о сбоях и неисправностях......................................</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14:paraId="02C4A1B4"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18 Горячие поверхности..................................................................................................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4C7C38B4"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19 Информация об изделии и маркировка...................................................................</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14:paraId="549821B7" w14:textId="77777777" w:rsidR="008560FB" w:rsidRPr="008560FB" w:rsidRDefault="001E658B" w:rsidP="00724FE4">
      <w:pPr>
        <w:spacing w:after="0" w:line="360" w:lineRule="exact"/>
        <w:jc w:val="both"/>
        <w:rPr>
          <w:rFonts w:ascii="Arial" w:eastAsia="Times New Roman" w:hAnsi="Arial" w:cs="Arial"/>
          <w:sz w:val="24"/>
          <w:szCs w:val="28"/>
          <w:lang w:eastAsia="ru-RU"/>
        </w:rPr>
      </w:pPr>
      <w:r>
        <w:rPr>
          <w:rFonts w:ascii="Arial" w:eastAsia="Times New Roman" w:hAnsi="Arial" w:cs="Arial"/>
          <w:sz w:val="24"/>
          <w:szCs w:val="28"/>
          <w:lang w:eastAsia="ru-RU"/>
        </w:rPr>
        <w:t>Приложение А (справочное)</w:t>
      </w:r>
      <w:r w:rsidR="008560FB" w:rsidRPr="008560FB">
        <w:rPr>
          <w:rFonts w:ascii="Arial" w:eastAsia="Times New Roman" w:hAnsi="Arial" w:cs="Arial"/>
          <w:sz w:val="24"/>
          <w:szCs w:val="28"/>
          <w:lang w:eastAsia="ru-RU"/>
        </w:rPr>
        <w:t xml:space="preserve"> Образцы электрических средств индивидуальной </w:t>
      </w:r>
    </w:p>
    <w:p w14:paraId="6B524F88"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001E658B">
        <w:rPr>
          <w:rFonts w:ascii="Arial" w:eastAsia="Times New Roman" w:hAnsi="Arial" w:cs="Arial"/>
          <w:sz w:val="24"/>
          <w:szCs w:val="28"/>
          <w:lang w:eastAsia="ru-RU"/>
        </w:rPr>
        <w:t xml:space="preserve">                    мобильности</w:t>
      </w:r>
      <w:r w:rsidRPr="008560FB">
        <w:rPr>
          <w:rFonts w:ascii="Arial" w:eastAsia="Times New Roman" w:hAnsi="Arial" w:cs="Arial"/>
          <w:sz w:val="24"/>
          <w:szCs w:val="28"/>
          <w:lang w:eastAsia="ru-RU"/>
        </w:rPr>
        <w:t>…………………</w:t>
      </w:r>
      <w:r w:rsidR="00C55408" w:rsidRPr="008560F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14:paraId="4FC1FD61" w14:textId="77777777" w:rsidR="00230B0A"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Приложение Б (</w:t>
      </w:r>
      <w:r w:rsidR="00230B0A" w:rsidRPr="008560FB">
        <w:rPr>
          <w:rFonts w:ascii="Arial" w:eastAsia="Times New Roman" w:hAnsi="Arial" w:cs="Arial"/>
          <w:sz w:val="24"/>
          <w:szCs w:val="28"/>
          <w:lang w:eastAsia="ru-RU"/>
        </w:rPr>
        <w:t>обязательное</w:t>
      </w:r>
      <w:r w:rsidR="00230B0A">
        <w:rPr>
          <w:rFonts w:ascii="Arial" w:eastAsia="Times New Roman" w:hAnsi="Arial" w:cs="Arial"/>
          <w:sz w:val="24"/>
          <w:szCs w:val="28"/>
          <w:lang w:eastAsia="ru-RU"/>
        </w:rPr>
        <w:t>) Т</w:t>
      </w:r>
      <w:r w:rsidRPr="008560FB">
        <w:rPr>
          <w:rFonts w:ascii="Arial" w:eastAsia="Times New Roman" w:hAnsi="Arial" w:cs="Arial"/>
          <w:sz w:val="24"/>
          <w:szCs w:val="28"/>
          <w:lang w:eastAsia="ru-RU"/>
        </w:rPr>
        <w:t>ехнически</w:t>
      </w:r>
      <w:r w:rsidR="00230B0A">
        <w:rPr>
          <w:rFonts w:ascii="Arial" w:eastAsia="Times New Roman" w:hAnsi="Arial" w:cs="Arial"/>
          <w:sz w:val="24"/>
          <w:szCs w:val="28"/>
          <w:lang w:eastAsia="ru-RU"/>
        </w:rPr>
        <w:t xml:space="preserve">е </w:t>
      </w:r>
      <w:r w:rsidRPr="008560FB">
        <w:rPr>
          <w:rFonts w:ascii="Arial" w:eastAsia="Times New Roman" w:hAnsi="Arial" w:cs="Arial"/>
          <w:sz w:val="24"/>
          <w:szCs w:val="28"/>
          <w:lang w:eastAsia="ru-RU"/>
        </w:rPr>
        <w:t>требовани</w:t>
      </w:r>
      <w:r w:rsidR="00230B0A">
        <w:rPr>
          <w:rFonts w:ascii="Arial" w:eastAsia="Times New Roman" w:hAnsi="Arial" w:cs="Arial"/>
          <w:sz w:val="24"/>
          <w:szCs w:val="28"/>
          <w:lang w:eastAsia="ru-RU"/>
        </w:rPr>
        <w:t>я</w:t>
      </w:r>
      <w:r w:rsidRPr="008560FB">
        <w:rPr>
          <w:rFonts w:ascii="Arial" w:eastAsia="Times New Roman" w:hAnsi="Arial" w:cs="Arial"/>
          <w:sz w:val="24"/>
          <w:szCs w:val="28"/>
          <w:lang w:eastAsia="ru-RU"/>
        </w:rPr>
        <w:t xml:space="preserve"> к</w:t>
      </w:r>
      <w:r w:rsidR="00230B0A">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аппаратуре</w:t>
      </w:r>
      <w:r w:rsidR="00230B0A">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спутниковой  </w:t>
      </w:r>
    </w:p>
    <w:p w14:paraId="60225E82" w14:textId="77777777" w:rsidR="008560FB" w:rsidRPr="008560FB" w:rsidRDefault="001E658B" w:rsidP="00724FE4">
      <w:pPr>
        <w:spacing w:after="0" w:line="360" w:lineRule="exact"/>
        <w:jc w:val="both"/>
        <w:rPr>
          <w:rFonts w:ascii="Arial" w:eastAsia="Times New Roman" w:hAnsi="Arial" w:cs="Arial"/>
          <w:sz w:val="24"/>
          <w:szCs w:val="28"/>
          <w:lang w:eastAsia="ru-RU"/>
        </w:rPr>
      </w:pPr>
      <w:r>
        <w:rPr>
          <w:rFonts w:ascii="Arial" w:eastAsia="Times New Roman" w:hAnsi="Arial" w:cs="Arial"/>
          <w:sz w:val="24"/>
          <w:szCs w:val="28"/>
          <w:lang w:eastAsia="ru-RU"/>
        </w:rPr>
        <w:t xml:space="preserve">                       </w:t>
      </w:r>
      <w:r w:rsidR="008560FB" w:rsidRPr="008560FB">
        <w:rPr>
          <w:rFonts w:ascii="Arial" w:eastAsia="Times New Roman" w:hAnsi="Arial" w:cs="Arial"/>
          <w:sz w:val="24"/>
          <w:szCs w:val="28"/>
          <w:lang w:eastAsia="ru-RU"/>
        </w:rPr>
        <w:t>навигации</w:t>
      </w:r>
      <w:r w:rsidR="00230B0A">
        <w:rPr>
          <w:rFonts w:ascii="Arial" w:eastAsia="Times New Roman" w:hAnsi="Arial" w:cs="Arial"/>
          <w:sz w:val="24"/>
          <w:szCs w:val="28"/>
          <w:lang w:eastAsia="ru-RU"/>
        </w:rPr>
        <w:t xml:space="preserve"> </w:t>
      </w:r>
      <w:r w:rsidR="008560FB" w:rsidRPr="008560FB">
        <w:rPr>
          <w:rFonts w:ascii="Arial" w:eastAsia="Times New Roman" w:hAnsi="Arial" w:cs="Arial"/>
          <w:sz w:val="24"/>
          <w:szCs w:val="28"/>
          <w:lang w:eastAsia="ru-RU"/>
        </w:rPr>
        <w:t>д</w:t>
      </w:r>
      <w:r w:rsidR="00230B0A">
        <w:rPr>
          <w:rFonts w:ascii="Arial" w:eastAsia="Times New Roman" w:hAnsi="Arial" w:cs="Arial"/>
          <w:sz w:val="24"/>
          <w:szCs w:val="28"/>
          <w:lang w:eastAsia="ru-RU"/>
        </w:rPr>
        <w:t xml:space="preserve">ля автоматических устройств </w:t>
      </w:r>
      <w:r w:rsidR="008560FB" w:rsidRPr="008560FB">
        <w:rPr>
          <w:rFonts w:ascii="Arial" w:eastAsia="Times New Roman" w:hAnsi="Arial" w:cs="Arial"/>
          <w:sz w:val="24"/>
          <w:szCs w:val="28"/>
          <w:lang w:eastAsia="ru-RU"/>
        </w:rPr>
        <w:t>ограничения</w:t>
      </w:r>
      <w:r w:rsidR="00230B0A">
        <w:rPr>
          <w:rFonts w:ascii="Arial" w:eastAsia="Times New Roman" w:hAnsi="Arial" w:cs="Arial"/>
          <w:sz w:val="24"/>
          <w:szCs w:val="28"/>
          <w:lang w:eastAsia="ru-RU"/>
        </w:rPr>
        <w:t xml:space="preserve"> </w:t>
      </w:r>
      <w:r w:rsidR="008560FB" w:rsidRPr="008560FB">
        <w:rPr>
          <w:rFonts w:ascii="Arial" w:eastAsia="Times New Roman" w:hAnsi="Arial" w:cs="Arial"/>
          <w:sz w:val="24"/>
          <w:szCs w:val="28"/>
          <w:lang w:eastAsia="ru-RU"/>
        </w:rPr>
        <w:t>скорости…</w:t>
      </w:r>
      <w:r>
        <w:rPr>
          <w:rFonts w:ascii="Arial" w:eastAsia="Times New Roman" w:hAnsi="Arial" w:cs="Arial"/>
          <w:sz w:val="24"/>
          <w:szCs w:val="28"/>
          <w:lang w:eastAsia="ru-RU"/>
        </w:rPr>
        <w:t xml:space="preserve">……… </w:t>
      </w:r>
    </w:p>
    <w:p w14:paraId="21908D20"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Приложение В (справочное) Пример рекомендаций по зарядке батареи</w:t>
      </w:r>
      <w:r w:rsidR="00C55408" w:rsidRPr="008560F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4182CDAE" w14:textId="77777777"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Приложение Г (обязательное) Парковочные устройства электрических</w:t>
      </w:r>
      <w:r w:rsidR="00230B0A">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средств</w:t>
      </w:r>
    </w:p>
    <w:p w14:paraId="521969DF" w14:textId="77777777" w:rsidR="008560FB" w:rsidRPr="008560FB" w:rsidRDefault="008560FB" w:rsidP="00724FE4">
      <w:pPr>
        <w:spacing w:after="0" w:line="360" w:lineRule="exact"/>
        <w:jc w:val="both"/>
        <w:rPr>
          <w:rFonts w:ascii="Arial" w:eastAsia="Times New Roman" w:hAnsi="Arial" w:cs="Arial"/>
          <w:b/>
          <w:iCs/>
          <w:sz w:val="24"/>
          <w:szCs w:val="28"/>
          <w:lang w:eastAsia="ar-SA"/>
        </w:rPr>
      </w:pPr>
      <w:r w:rsidRPr="008560FB">
        <w:rPr>
          <w:rFonts w:ascii="Arial" w:eastAsia="Times New Roman" w:hAnsi="Arial" w:cs="Arial"/>
          <w:sz w:val="24"/>
          <w:szCs w:val="28"/>
          <w:lang w:eastAsia="ru-RU"/>
        </w:rPr>
        <w:t xml:space="preserve">                      индивидуальной </w:t>
      </w:r>
      <w:r w:rsidR="00C55408" w:rsidRPr="008560FB">
        <w:rPr>
          <w:rFonts w:ascii="Arial" w:eastAsia="Times New Roman" w:hAnsi="Arial" w:cs="Arial"/>
          <w:sz w:val="24"/>
          <w:szCs w:val="28"/>
          <w:lang w:eastAsia="ru-RU"/>
        </w:rPr>
        <w:t>мобильности...</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14:paraId="33FF6BCD" w14:textId="77777777" w:rsidR="001E658B" w:rsidRDefault="008560FB" w:rsidP="00724FE4">
      <w:pPr>
        <w:spacing w:after="0" w:line="360" w:lineRule="exact"/>
        <w:ind w:left="1560" w:hanging="1560"/>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Приложение Д (обязательное) Символы освещения, звукового сигнала, </w:t>
      </w:r>
    </w:p>
    <w:p w14:paraId="68D75E81" w14:textId="77777777" w:rsidR="008560FB" w:rsidRPr="008560FB" w:rsidRDefault="001E658B" w:rsidP="00724FE4">
      <w:pPr>
        <w:spacing w:after="0" w:line="360" w:lineRule="exact"/>
        <w:ind w:left="1560" w:hanging="1560"/>
        <w:jc w:val="both"/>
        <w:rPr>
          <w:rFonts w:ascii="Arial" w:eastAsia="Times New Roman" w:hAnsi="Arial" w:cs="Arial"/>
          <w:sz w:val="24"/>
          <w:szCs w:val="28"/>
          <w:lang w:eastAsia="ru-RU"/>
        </w:rPr>
      </w:pPr>
      <w:r>
        <w:rPr>
          <w:rFonts w:ascii="Arial" w:eastAsia="Times New Roman" w:hAnsi="Arial" w:cs="Arial"/>
          <w:sz w:val="24"/>
          <w:szCs w:val="28"/>
          <w:lang w:eastAsia="ru-RU"/>
        </w:rPr>
        <w:t xml:space="preserve">                       </w:t>
      </w:r>
      <w:r w:rsidR="008560FB" w:rsidRPr="008560FB">
        <w:rPr>
          <w:rFonts w:ascii="Arial" w:eastAsia="Times New Roman" w:hAnsi="Arial" w:cs="Arial"/>
          <w:sz w:val="24"/>
          <w:szCs w:val="28"/>
          <w:lang w:eastAsia="ru-RU"/>
        </w:rPr>
        <w:t>включения/выключения питания</w:t>
      </w:r>
      <w:r w:rsidRPr="008560FB">
        <w:rPr>
          <w:rFonts w:ascii="Arial" w:eastAsia="Times New Roman" w:hAnsi="Arial" w:cs="Arial"/>
          <w:sz w:val="24"/>
          <w:szCs w:val="28"/>
          <w:lang w:eastAsia="ru-RU"/>
        </w:rPr>
        <w:t>…………………………………………...</w:t>
      </w:r>
      <w:r>
        <w:rPr>
          <w:rFonts w:ascii="Arial" w:eastAsia="Times New Roman" w:hAnsi="Arial" w:cs="Arial"/>
          <w:sz w:val="24"/>
          <w:szCs w:val="28"/>
          <w:lang w:eastAsia="ru-RU"/>
        </w:rPr>
        <w:t>.......</w:t>
      </w:r>
    </w:p>
    <w:p w14:paraId="29515C32" w14:textId="77777777" w:rsidR="008560FB" w:rsidRPr="008560FB" w:rsidRDefault="008560FB" w:rsidP="00724FE4">
      <w:pPr>
        <w:spacing w:after="0" w:line="360" w:lineRule="exact"/>
        <w:ind w:left="1560" w:hanging="1560"/>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Библиография………………………………………………………………………………</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br w:type="page"/>
      </w:r>
    </w:p>
    <w:p w14:paraId="314AC222" w14:textId="77777777" w:rsidR="008D3E7A" w:rsidRPr="008D3E7A" w:rsidRDefault="008D3E7A" w:rsidP="00874D78">
      <w:pPr>
        <w:spacing w:before="120" w:after="120" w:line="360" w:lineRule="auto"/>
        <w:jc w:val="center"/>
        <w:rPr>
          <w:rFonts w:ascii="Arial" w:hAnsi="Arial" w:cs="Arial"/>
          <w:b/>
          <w:sz w:val="28"/>
          <w:szCs w:val="28"/>
        </w:rPr>
      </w:pPr>
      <w:r w:rsidRPr="008D3E7A">
        <w:rPr>
          <w:rFonts w:ascii="Arial" w:hAnsi="Arial" w:cs="Arial"/>
          <w:b/>
          <w:sz w:val="28"/>
          <w:szCs w:val="28"/>
        </w:rPr>
        <w:lastRenderedPageBreak/>
        <w:t>Введение</w:t>
      </w:r>
    </w:p>
    <w:p w14:paraId="1C064F45" w14:textId="77777777"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Количество электрических самокатов, гироскутеров, моноколес и других электрических средств индивидуальной мобильности во всем мире стремительно растет. </w:t>
      </w:r>
    </w:p>
    <w:p w14:paraId="391BD765" w14:textId="77777777"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Стараясь избегать общественного транспорта, люди все более широко используют малый электрический транспорт, который выглядит безопасным, экономичным, простым и экологичным. Кроме того, данные устройства зачастую решают вопрос «последней мили», то есть разгружают общественный транспорт и снижают периодичность использования личного автомобильного транспорта. При этом для управления средством индивидуальной мобильности не требуются специальные навыки, что позволяет охватить большой круг потенциальных пользователей. </w:t>
      </w:r>
    </w:p>
    <w:p w14:paraId="7C23028C" w14:textId="77777777"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Вместе с тем, данный вид транспорта может представлять опасность для окружающих, особенно в условиях отсутствия его надлежащего нормативно-правового регулирования. </w:t>
      </w:r>
    </w:p>
    <w:p w14:paraId="6625B24A" w14:textId="77777777"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Для повышения уровня безопасности эксплуатации электрических средств индивидуальной мобильности необходимы обязательные технические требования в отношении их конструкции, что и является целью разработки настоящего стандарта.</w:t>
      </w:r>
    </w:p>
    <w:p w14:paraId="4F359D6B" w14:textId="77777777" w:rsidR="008560FB" w:rsidRPr="008560FB" w:rsidRDefault="008560FB" w:rsidP="008560FB">
      <w:pPr>
        <w:widowControl w:val="0"/>
        <w:spacing w:after="0" w:line="360" w:lineRule="auto"/>
        <w:ind w:firstLine="709"/>
        <w:jc w:val="both"/>
        <w:rPr>
          <w:rFonts w:ascii="Arial" w:hAnsi="Arial" w:cs="Arial"/>
          <w:b/>
          <w:strike/>
          <w:sz w:val="24"/>
          <w:szCs w:val="28"/>
          <w:lang w:eastAsia="ru-RU"/>
        </w:rPr>
      </w:pPr>
      <w:r w:rsidRPr="008560FB">
        <w:rPr>
          <w:rFonts w:ascii="Arial" w:eastAsia="Times New Roman" w:hAnsi="Arial" w:cs="Arial"/>
          <w:sz w:val="24"/>
          <w:szCs w:val="28"/>
          <w:lang w:eastAsia="ar-SA"/>
        </w:rPr>
        <w:t xml:space="preserve">Настоящий стандарт по основным положениям гармонизирован с положениями европейского стандарта [1]. </w:t>
      </w:r>
    </w:p>
    <w:p w14:paraId="56E4F839" w14:textId="77777777" w:rsidR="008560FB" w:rsidRDefault="008560FB" w:rsidP="00860477">
      <w:pPr>
        <w:spacing w:after="120" w:line="240" w:lineRule="auto"/>
        <w:ind w:firstLine="708"/>
        <w:rPr>
          <w:rFonts w:ascii="Arial" w:hAnsi="Arial" w:cs="Arial"/>
          <w:sz w:val="24"/>
          <w:szCs w:val="24"/>
        </w:rPr>
        <w:sectPr w:rsidR="008560FB" w:rsidSect="001F2E7C">
          <w:headerReference w:type="even" r:id="rId9"/>
          <w:headerReference w:type="default" r:id="rId10"/>
          <w:footerReference w:type="even" r:id="rId11"/>
          <w:footerReference w:type="default" r:id="rId12"/>
          <w:pgSz w:w="12240" w:h="15840"/>
          <w:pgMar w:top="1134" w:right="851" w:bottom="1134" w:left="1418" w:header="709" w:footer="709" w:gutter="0"/>
          <w:pgNumType w:fmt="upperRoman" w:start="1"/>
          <w:cols w:space="720"/>
          <w:titlePg/>
          <w:docGrid w:linePitch="299"/>
        </w:sectPr>
      </w:pPr>
    </w:p>
    <w:p w14:paraId="29138131" w14:textId="77777777" w:rsidR="002B6AF3" w:rsidRPr="00860477" w:rsidRDefault="002B6AF3" w:rsidP="00E13214">
      <w:pPr>
        <w:widowControl w:val="0"/>
        <w:suppressAutoHyphens/>
        <w:spacing w:before="120" w:after="120" w:line="360" w:lineRule="auto"/>
        <w:ind w:right="-589"/>
        <w:jc w:val="center"/>
        <w:rPr>
          <w:rFonts w:ascii="Arial" w:hAnsi="Arial" w:cs="Arial"/>
          <w:b/>
          <w:spacing w:val="40"/>
          <w:sz w:val="24"/>
          <w:szCs w:val="24"/>
        </w:rPr>
      </w:pPr>
      <w:r w:rsidRPr="00860477">
        <w:rPr>
          <w:rFonts w:ascii="Arial" w:hAnsi="Arial" w:cs="Arial"/>
          <w:b/>
          <w:spacing w:val="40"/>
          <w:sz w:val="24"/>
          <w:szCs w:val="24"/>
        </w:rPr>
        <w:lastRenderedPageBreak/>
        <w:t>М Е Ж Г О С У Д А Р С Т В Е Н Н Ы Й   С Т А Н Д А Р Т</w:t>
      </w:r>
      <w:r w:rsidR="00D023BD">
        <w:rPr>
          <w:rFonts w:ascii="Arial" w:hAnsi="Arial" w:cs="Arial"/>
          <w:b/>
          <w:noProof/>
          <w:spacing w:val="40"/>
          <w:sz w:val="24"/>
          <w:szCs w:val="24"/>
          <w:lang w:eastAsia="ru-RU"/>
        </w:rPr>
        <mc:AlternateContent>
          <mc:Choice Requires="wps">
            <w:drawing>
              <wp:anchor distT="4294967294" distB="4294967294" distL="114300" distR="114300" simplePos="0" relativeHeight="251653632" behindDoc="0" locked="0" layoutInCell="1" allowOverlap="1" wp14:anchorId="74D18C6B" wp14:editId="2604D5DD">
                <wp:simplePos x="0" y="0"/>
                <wp:positionH relativeFrom="column">
                  <wp:posOffset>83820</wp:posOffset>
                </wp:positionH>
                <wp:positionV relativeFrom="paragraph">
                  <wp:posOffset>231139</wp:posOffset>
                </wp:positionV>
                <wp:extent cx="5974080" cy="0"/>
                <wp:effectExtent l="0" t="0" r="7620" b="0"/>
                <wp:wrapNone/>
                <wp:docPr id="8"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E05E8D" id="Прямая соединительная линия 44"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pt,18.2pt" to="47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" strokeweight="1.5pt"/>
            </w:pict>
          </mc:Fallback>
        </mc:AlternateContent>
      </w:r>
    </w:p>
    <w:p w14:paraId="6C501083" w14:textId="77777777" w:rsidR="008560FB" w:rsidRPr="008560FB" w:rsidRDefault="008560FB" w:rsidP="008560FB">
      <w:pPr>
        <w:suppressAutoHyphens/>
        <w:spacing w:after="0" w:line="240" w:lineRule="auto"/>
        <w:jc w:val="center"/>
        <w:rPr>
          <w:rFonts w:ascii="Arial" w:eastAsia="Times New Roman" w:hAnsi="Arial" w:cs="Arial"/>
          <w:b/>
          <w:kern w:val="1"/>
          <w:sz w:val="26"/>
          <w:szCs w:val="26"/>
          <w:lang w:eastAsia="ar-SA"/>
        </w:rPr>
      </w:pPr>
      <w:r w:rsidRPr="008560FB">
        <w:rPr>
          <w:rFonts w:ascii="Arial" w:eastAsia="Times New Roman" w:hAnsi="Arial" w:cs="Arial"/>
          <w:b/>
          <w:kern w:val="1"/>
          <w:sz w:val="26"/>
          <w:szCs w:val="26"/>
          <w:lang w:eastAsia="ar-SA"/>
        </w:rPr>
        <w:t xml:space="preserve">ЭЛЕКТРИЧЕСКИЕ СРЕДСТВА </w:t>
      </w:r>
    </w:p>
    <w:p w14:paraId="56965804" w14:textId="77777777" w:rsidR="008560FB" w:rsidRPr="008560FB" w:rsidRDefault="008560FB" w:rsidP="008560FB">
      <w:pPr>
        <w:suppressAutoHyphens/>
        <w:spacing w:after="0" w:line="240" w:lineRule="auto"/>
        <w:jc w:val="center"/>
        <w:rPr>
          <w:rFonts w:ascii="Arial" w:eastAsia="Times New Roman" w:hAnsi="Arial" w:cs="Arial"/>
          <w:b/>
          <w:kern w:val="1"/>
          <w:sz w:val="26"/>
          <w:szCs w:val="26"/>
          <w:lang w:eastAsia="ar-SA"/>
        </w:rPr>
      </w:pPr>
      <w:r w:rsidRPr="008560FB">
        <w:rPr>
          <w:rFonts w:ascii="Arial" w:eastAsia="Times New Roman" w:hAnsi="Arial" w:cs="Arial"/>
          <w:b/>
          <w:kern w:val="1"/>
          <w:sz w:val="26"/>
          <w:szCs w:val="26"/>
          <w:lang w:eastAsia="ar-SA"/>
        </w:rPr>
        <w:t>ИНДИВИДУАЛЬНОЙ МОБИЛЬНОСТИ</w:t>
      </w:r>
    </w:p>
    <w:p w14:paraId="60BB76FB" w14:textId="77777777" w:rsidR="008560FB" w:rsidRPr="008560FB" w:rsidRDefault="008560FB" w:rsidP="008560FB">
      <w:pPr>
        <w:suppressAutoHyphens/>
        <w:spacing w:after="0" w:line="240" w:lineRule="auto"/>
        <w:jc w:val="center"/>
        <w:rPr>
          <w:rFonts w:ascii="Arial" w:eastAsia="Times New Roman" w:hAnsi="Arial" w:cs="Arial"/>
          <w:b/>
          <w:kern w:val="1"/>
          <w:sz w:val="12"/>
          <w:szCs w:val="12"/>
          <w:lang w:eastAsia="ar-SA"/>
        </w:rPr>
      </w:pPr>
    </w:p>
    <w:p w14:paraId="12D059BF" w14:textId="77777777" w:rsidR="008560FB" w:rsidRPr="008560FB" w:rsidRDefault="008560FB" w:rsidP="008560FB">
      <w:pPr>
        <w:suppressAutoHyphens/>
        <w:spacing w:after="0" w:line="360" w:lineRule="auto"/>
        <w:jc w:val="center"/>
        <w:rPr>
          <w:rFonts w:ascii="Arial" w:eastAsia="Times New Roman" w:hAnsi="Arial" w:cs="Arial"/>
          <w:b/>
          <w:kern w:val="1"/>
          <w:sz w:val="28"/>
          <w:szCs w:val="28"/>
          <w:lang w:eastAsia="ar-SA"/>
        </w:rPr>
      </w:pPr>
      <w:r w:rsidRPr="008560FB">
        <w:rPr>
          <w:rFonts w:ascii="Arial" w:eastAsia="Times New Roman" w:hAnsi="Arial" w:cs="Arial"/>
          <w:b/>
          <w:kern w:val="1"/>
          <w:sz w:val="28"/>
          <w:szCs w:val="28"/>
          <w:lang w:eastAsia="ar-SA"/>
        </w:rPr>
        <w:t>Технические требования и методы испытаний</w:t>
      </w:r>
    </w:p>
    <w:p w14:paraId="5E0FB0B4" w14:textId="77777777" w:rsidR="008560FB" w:rsidRPr="008560FB" w:rsidRDefault="008560FB" w:rsidP="008560FB">
      <w:pPr>
        <w:suppressAutoHyphens/>
        <w:spacing w:after="0" w:line="360" w:lineRule="auto"/>
        <w:jc w:val="center"/>
        <w:rPr>
          <w:rFonts w:ascii="Arial" w:eastAsia="Times New Roman" w:hAnsi="Arial" w:cs="Arial"/>
          <w:b/>
          <w:kern w:val="1"/>
          <w:sz w:val="16"/>
          <w:szCs w:val="16"/>
          <w:lang w:eastAsia="ar-SA"/>
        </w:rPr>
      </w:pPr>
    </w:p>
    <w:p w14:paraId="1AFACBB3" w14:textId="77777777" w:rsidR="002B6AF3" w:rsidRPr="009B2008" w:rsidRDefault="008560FB" w:rsidP="008560FB">
      <w:pPr>
        <w:pStyle w:val="aff7"/>
        <w:spacing w:line="240" w:lineRule="auto"/>
        <w:ind w:firstLine="0"/>
        <w:jc w:val="center"/>
        <w:rPr>
          <w:rFonts w:cs="Arial"/>
          <w:b/>
          <w:sz w:val="24"/>
          <w:szCs w:val="24"/>
          <w:lang w:val="en-US"/>
        </w:rPr>
      </w:pPr>
      <w:r w:rsidRPr="008560FB">
        <w:rPr>
          <w:rFonts w:eastAsia="Times New Roman" w:cs="Arial"/>
          <w:bCs/>
          <w:sz w:val="24"/>
          <w:lang w:val="en-US" w:eastAsia="ar-SA"/>
        </w:rPr>
        <w:t>Personal light electric vehicles. Technical requirements and test methods</w:t>
      </w:r>
      <w:r w:rsidRPr="008560FB">
        <w:rPr>
          <w:rFonts w:cs="Arial"/>
          <w:b/>
          <w:noProof/>
          <w:sz w:val="24"/>
          <w:szCs w:val="24"/>
          <w:lang w:val="en-US"/>
        </w:rPr>
        <w:t xml:space="preserve"> </w:t>
      </w:r>
      <w:r w:rsidR="00D023BD">
        <w:rPr>
          <w:rFonts w:cs="Arial"/>
          <w:b/>
          <w:noProof/>
          <w:sz w:val="24"/>
          <w:szCs w:val="24"/>
        </w:rPr>
        <mc:AlternateContent>
          <mc:Choice Requires="wps">
            <w:drawing>
              <wp:anchor distT="4294967294" distB="4294967294" distL="114300" distR="114300" simplePos="0" relativeHeight="251654656" behindDoc="0" locked="0" layoutInCell="1" allowOverlap="1" wp14:anchorId="228D55D4" wp14:editId="232277FD">
                <wp:simplePos x="0" y="0"/>
                <wp:positionH relativeFrom="column">
                  <wp:posOffset>-156845</wp:posOffset>
                </wp:positionH>
                <wp:positionV relativeFrom="paragraph">
                  <wp:posOffset>563244</wp:posOffset>
                </wp:positionV>
                <wp:extent cx="6257925" cy="0"/>
                <wp:effectExtent l="0" t="0" r="9525" b="0"/>
                <wp:wrapNone/>
                <wp:docPr id="7"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86CDD0" id="Прямая соединительная линия 4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5pt,44.35pt" to="480.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" strokeweight="1.5pt"/>
            </w:pict>
          </mc:Fallback>
        </mc:AlternateContent>
      </w:r>
    </w:p>
    <w:p w14:paraId="2265517E" w14:textId="77777777" w:rsidR="00860477" w:rsidRPr="007C622B" w:rsidRDefault="00860477" w:rsidP="00724FE4">
      <w:pPr>
        <w:pStyle w:val="aff7"/>
        <w:spacing w:after="120"/>
        <w:ind w:firstLine="0"/>
        <w:rPr>
          <w:rFonts w:cs="Arial"/>
          <w:b/>
          <w:sz w:val="8"/>
          <w:szCs w:val="24"/>
          <w:lang w:val="en-US"/>
        </w:rPr>
      </w:pPr>
    </w:p>
    <w:p w14:paraId="23F422D8" w14:textId="77777777" w:rsidR="00860477" w:rsidRPr="005D4C5C" w:rsidRDefault="00860477" w:rsidP="00860477">
      <w:pPr>
        <w:pStyle w:val="aff7"/>
        <w:spacing w:after="120"/>
        <w:jc w:val="right"/>
        <w:rPr>
          <w:rFonts w:cs="Arial"/>
          <w:b/>
          <w:sz w:val="24"/>
          <w:szCs w:val="24"/>
          <w:lang w:val="en-US"/>
        </w:rPr>
      </w:pPr>
    </w:p>
    <w:p w14:paraId="67E98AAA" w14:textId="77777777" w:rsidR="00860477" w:rsidRDefault="00860477" w:rsidP="00860477">
      <w:pPr>
        <w:pStyle w:val="aff7"/>
        <w:spacing w:after="120"/>
        <w:jc w:val="right"/>
        <w:rPr>
          <w:rFonts w:cs="Arial"/>
          <w:b/>
          <w:sz w:val="24"/>
          <w:szCs w:val="24"/>
        </w:rPr>
      </w:pPr>
      <w:r w:rsidRPr="00860477">
        <w:rPr>
          <w:rFonts w:cs="Arial"/>
          <w:b/>
          <w:sz w:val="24"/>
          <w:szCs w:val="24"/>
        </w:rPr>
        <w:t>Дата введения   –     –    –</w:t>
      </w:r>
    </w:p>
    <w:p w14:paraId="05797F91" w14:textId="77777777" w:rsidR="000811C5" w:rsidRPr="00860477" w:rsidRDefault="000811C5" w:rsidP="00860477">
      <w:pPr>
        <w:pStyle w:val="aff7"/>
        <w:spacing w:after="120"/>
        <w:jc w:val="right"/>
        <w:rPr>
          <w:rFonts w:cs="Arial"/>
          <w:b/>
          <w:sz w:val="24"/>
          <w:szCs w:val="24"/>
        </w:rPr>
      </w:pPr>
    </w:p>
    <w:bookmarkEnd w:id="2"/>
    <w:bookmarkEnd w:id="3"/>
    <w:p w14:paraId="211F8F0E" w14:textId="77777777" w:rsidR="008560FB" w:rsidRPr="008560FB" w:rsidRDefault="008560FB" w:rsidP="008560FB">
      <w:pPr>
        <w:pStyle w:val="afc"/>
        <w:widowControl w:val="0"/>
        <w:numPr>
          <w:ilvl w:val="0"/>
          <w:numId w:val="13"/>
        </w:numPr>
        <w:spacing w:before="0" w:after="0" w:line="360" w:lineRule="auto"/>
        <w:ind w:left="0" w:firstLine="709"/>
        <w:contextualSpacing/>
        <w:jc w:val="both"/>
        <w:rPr>
          <w:rFonts w:ascii="Arial" w:hAnsi="Arial" w:cs="Arial"/>
          <w:b/>
          <w:sz w:val="28"/>
          <w:szCs w:val="28"/>
        </w:rPr>
      </w:pPr>
      <w:r w:rsidRPr="008560FB">
        <w:rPr>
          <w:rFonts w:ascii="Arial" w:hAnsi="Arial" w:cs="Arial"/>
          <w:b/>
          <w:sz w:val="28"/>
          <w:szCs w:val="28"/>
        </w:rPr>
        <w:t>Область применения</w:t>
      </w:r>
    </w:p>
    <w:p w14:paraId="52BFDA76"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Настоящий стандарт распространяется на электрические средства индивидуальной мобильности, приводимые в движение полностью или частично от установленных на них источников электрической энергии, с системой самобалансирования или без нее. </w:t>
      </w:r>
    </w:p>
    <w:p w14:paraId="252CBA8F"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Настоящий стандарт устанавливает требования безопасности, методы испытаний, требования к маркировке и сопроводительной документации для снижения риска нанесения ущерба как в отношении третьей стороны, так и управляющих электрическими средствами индивидуальной мобильности (ЭСИМ) лиц при использовании электрических средств индивидуальной мобильности по назначению, а также в случаях непреднамеренного неправильного использования, которые предусмотрены изготовителем.</w:t>
      </w:r>
    </w:p>
    <w:p w14:paraId="3FFDC3AF"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Настоящий стандарт не распространяется на устройства:</w:t>
      </w:r>
    </w:p>
    <w:p w14:paraId="0548F236"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классифицируемые в качестве игрушек для детей;</w:t>
      </w:r>
    </w:p>
    <w:p w14:paraId="5A80A8BA"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без системы самобалансирования, имеющие сиденье;</w:t>
      </w:r>
    </w:p>
    <w:p w14:paraId="14D5E0BB"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предназначенные для участия в соревнованиях;</w:t>
      </w:r>
    </w:p>
    <w:p w14:paraId="6C1B34C1"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для инвалидов и других лиц с ограниченными физическими возможностями;</w:t>
      </w:r>
    </w:p>
    <w:p w14:paraId="6AC3D39C"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развивающие максимальную конструктивную скорость более 25 км/ч;</w:t>
      </w:r>
    </w:p>
    <w:p w14:paraId="7599FF7B" w14:textId="77777777"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имеющие батарею напряжением выше 100 В постоянного тока и/или зарядное устройство напряжением выше 240 В переменного тока;</w:t>
      </w:r>
    </w:p>
    <w:p w14:paraId="2FEAFC88" w14:textId="77777777" w:rsidR="00724FE4"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на которых не находится управляющий ими оператор,</w:t>
      </w:r>
      <w:r w:rsidR="00724FE4">
        <w:rPr>
          <w:rFonts w:ascii="Arial" w:hAnsi="Arial" w:cs="Arial"/>
          <w:sz w:val="24"/>
          <w:szCs w:val="28"/>
          <w:lang w:eastAsia="ru-RU"/>
        </w:rPr>
        <w:t xml:space="preserve">  </w:t>
      </w:r>
    </w:p>
    <w:p w14:paraId="64E6C824" w14:textId="77777777" w:rsidR="008560FB" w:rsidRPr="008560FB" w:rsidRDefault="008560FB" w:rsidP="000811C5">
      <w:pPr>
        <w:spacing w:after="0" w:line="336" w:lineRule="auto"/>
        <w:jc w:val="both"/>
        <w:rPr>
          <w:rFonts w:ascii="Arial" w:hAnsi="Arial" w:cs="Arial"/>
          <w:sz w:val="24"/>
          <w:szCs w:val="28"/>
          <w:lang w:eastAsia="ru-RU"/>
        </w:rPr>
      </w:pPr>
      <w:r w:rsidRPr="008560FB">
        <w:rPr>
          <w:rFonts w:ascii="Arial" w:hAnsi="Arial" w:cs="Arial"/>
          <w:sz w:val="24"/>
          <w:szCs w:val="28"/>
          <w:lang w:eastAsia="ru-RU"/>
        </w:rPr>
        <w:t>а также на электрические велосипеды.</w:t>
      </w:r>
    </w:p>
    <w:p w14:paraId="04990C03" w14:textId="77777777" w:rsidR="008560FB" w:rsidRPr="008560FB" w:rsidRDefault="008560FB" w:rsidP="008560FB">
      <w:pPr>
        <w:spacing w:after="0" w:line="360" w:lineRule="auto"/>
        <w:jc w:val="both"/>
        <w:rPr>
          <w:rFonts w:ascii="Arial" w:hAnsi="Arial" w:cs="Arial"/>
          <w:sz w:val="24"/>
          <w:szCs w:val="28"/>
          <w:lang w:eastAsia="ru-RU"/>
        </w:rPr>
      </w:pPr>
      <w:r w:rsidRPr="008560FB">
        <w:rPr>
          <w:rFonts w:ascii="Arial" w:hAnsi="Arial" w:cs="Arial"/>
          <w:sz w:val="24"/>
          <w:szCs w:val="28"/>
          <w:lang w:eastAsia="ru-RU"/>
        </w:rPr>
        <w:t>______________________________________________________________________</w:t>
      </w:r>
      <w:r w:rsidR="000811C5">
        <w:rPr>
          <w:rFonts w:ascii="Arial" w:hAnsi="Arial" w:cs="Arial"/>
          <w:sz w:val="24"/>
          <w:szCs w:val="28"/>
          <w:lang w:eastAsia="ru-RU"/>
        </w:rPr>
        <w:t>______</w:t>
      </w:r>
    </w:p>
    <w:p w14:paraId="7E6E7706" w14:textId="77777777" w:rsidR="008560FB" w:rsidRPr="004239C6" w:rsidRDefault="00D80544" w:rsidP="008560FB">
      <w:pPr>
        <w:spacing w:after="0" w:line="360" w:lineRule="auto"/>
        <w:jc w:val="both"/>
        <w:rPr>
          <w:rFonts w:ascii="Arial" w:hAnsi="Arial" w:cs="Arial"/>
          <w:b/>
          <w:szCs w:val="28"/>
          <w:lang w:eastAsia="ru-RU"/>
        </w:rPr>
      </w:pPr>
      <w:r w:rsidRPr="004239C6">
        <w:rPr>
          <w:rFonts w:ascii="Arial" w:hAnsi="Arial" w:cs="Arial"/>
          <w:b/>
          <w:i/>
          <w:sz w:val="24"/>
          <w:szCs w:val="26"/>
        </w:rPr>
        <w:t>Проект RU, первая редакция</w:t>
      </w:r>
      <w:r w:rsidRPr="004239C6">
        <w:rPr>
          <w:rFonts w:ascii="Arial" w:hAnsi="Arial" w:cs="Arial"/>
          <w:b/>
          <w:szCs w:val="28"/>
          <w:lang w:eastAsia="ru-RU"/>
        </w:rPr>
        <w:t xml:space="preserve"> </w:t>
      </w:r>
    </w:p>
    <w:p w14:paraId="6ED91A43" w14:textId="07DF7A89" w:rsidR="008560FB" w:rsidRPr="00AC0A13"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lastRenderedPageBreak/>
        <w:t xml:space="preserve">На те устройства, на которых не находится управляющий ими оператор, распространяются положения </w:t>
      </w:r>
      <w:r w:rsidR="00AC0A13" w:rsidRPr="00AC0A13">
        <w:rPr>
          <w:rFonts w:ascii="Arial" w:hAnsi="Arial" w:cs="Arial"/>
          <w:sz w:val="24"/>
          <w:szCs w:val="28"/>
          <w:lang w:eastAsia="ru-RU"/>
        </w:rPr>
        <w:t>[</w:t>
      </w:r>
      <w:r w:rsidR="00620516">
        <w:rPr>
          <w:rFonts w:ascii="Arial" w:hAnsi="Arial" w:cs="Arial"/>
          <w:sz w:val="24"/>
          <w:szCs w:val="28"/>
          <w:lang w:eastAsia="ru-RU"/>
        </w:rPr>
        <w:t>2</w:t>
      </w:r>
      <w:r w:rsidR="00AC0A13" w:rsidRPr="00AC0A13">
        <w:rPr>
          <w:rFonts w:ascii="Arial" w:hAnsi="Arial" w:cs="Arial"/>
          <w:sz w:val="24"/>
          <w:szCs w:val="28"/>
          <w:lang w:eastAsia="ru-RU"/>
        </w:rPr>
        <w:t>].</w:t>
      </w:r>
    </w:p>
    <w:p w14:paraId="19D16A90" w14:textId="132D15D1"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6C2DDE">
        <w:rPr>
          <w:rFonts w:ascii="Arial" w:hAnsi="Arial" w:cs="Arial"/>
          <w:sz w:val="24"/>
          <w:szCs w:val="28"/>
          <w:lang w:eastAsia="ru-RU"/>
        </w:rPr>
        <w:t xml:space="preserve">Устройства, имеющие максимальную конструктивную скорость более 25 км/ч, должны быть классифицированы </w:t>
      </w:r>
      <w:r w:rsidR="001E658B" w:rsidRPr="006C2DDE">
        <w:rPr>
          <w:rFonts w:ascii="Arial" w:hAnsi="Arial" w:cs="Arial"/>
          <w:sz w:val="24"/>
          <w:szCs w:val="28"/>
          <w:lang w:eastAsia="ru-RU"/>
        </w:rPr>
        <w:t xml:space="preserve">в соответствии с </w:t>
      </w:r>
      <w:r w:rsidR="001704ED" w:rsidRPr="006C2DDE">
        <w:rPr>
          <w:rFonts w:ascii="Arial" w:hAnsi="Arial" w:cs="Arial"/>
          <w:sz w:val="24"/>
          <w:szCs w:val="28"/>
          <w:lang w:eastAsia="ru-RU"/>
        </w:rPr>
        <w:t>[</w:t>
      </w:r>
      <w:r w:rsidR="00620516">
        <w:rPr>
          <w:rFonts w:ascii="Arial" w:hAnsi="Arial" w:cs="Arial"/>
          <w:sz w:val="24"/>
          <w:szCs w:val="28"/>
          <w:lang w:eastAsia="ru-RU"/>
        </w:rPr>
        <w:t>3</w:t>
      </w:r>
      <w:r w:rsidR="001704ED" w:rsidRPr="006C2DDE">
        <w:rPr>
          <w:rFonts w:ascii="Arial" w:hAnsi="Arial" w:cs="Arial"/>
          <w:sz w:val="24"/>
          <w:szCs w:val="28"/>
          <w:lang w:eastAsia="ru-RU"/>
        </w:rPr>
        <w:t>]</w:t>
      </w:r>
      <w:r w:rsidRPr="006C2DDE">
        <w:rPr>
          <w:rFonts w:ascii="Arial" w:hAnsi="Arial" w:cs="Arial"/>
          <w:sz w:val="24"/>
          <w:szCs w:val="28"/>
          <w:lang w:eastAsia="ru-RU"/>
        </w:rPr>
        <w:t>.</w:t>
      </w:r>
    </w:p>
    <w:p w14:paraId="11F1D149" w14:textId="77777777" w:rsidR="008560FB" w:rsidRDefault="00140851" w:rsidP="008560FB">
      <w:pPr>
        <w:widowControl w:val="0"/>
        <w:spacing w:after="0" w:line="360" w:lineRule="auto"/>
        <w:ind w:firstLine="709"/>
        <w:jc w:val="both"/>
        <w:rPr>
          <w:rFonts w:ascii="Arial" w:hAnsi="Arial" w:cs="Arial"/>
          <w:sz w:val="20"/>
          <w:szCs w:val="20"/>
          <w:lang w:eastAsia="ru-RU"/>
        </w:rPr>
      </w:pPr>
      <w:r w:rsidRPr="00D80544">
        <w:rPr>
          <w:rFonts w:ascii="Arial" w:eastAsia="Times New Roman" w:hAnsi="Arial" w:cs="Arial"/>
          <w:snapToGrid w:val="0"/>
          <w:color w:val="000000"/>
          <w:spacing w:val="70"/>
          <w:sz w:val="20"/>
          <w:szCs w:val="20"/>
          <w:lang w:eastAsia="ru-RU"/>
        </w:rPr>
        <w:t>П</w:t>
      </w:r>
      <w:r w:rsidR="008560FB" w:rsidRPr="00D80544">
        <w:rPr>
          <w:rFonts w:ascii="Arial" w:eastAsia="Times New Roman" w:hAnsi="Arial" w:cs="Arial"/>
          <w:snapToGrid w:val="0"/>
          <w:color w:val="000000"/>
          <w:spacing w:val="70"/>
          <w:sz w:val="20"/>
          <w:szCs w:val="20"/>
          <w:lang w:eastAsia="ru-RU"/>
        </w:rPr>
        <w:t>рим</w:t>
      </w:r>
      <w:r w:rsidRPr="00D80544">
        <w:rPr>
          <w:rFonts w:ascii="Arial" w:eastAsia="Times New Roman" w:hAnsi="Arial" w:cs="Arial"/>
          <w:snapToGrid w:val="0"/>
          <w:color w:val="000000"/>
          <w:spacing w:val="70"/>
          <w:sz w:val="20"/>
          <w:szCs w:val="20"/>
          <w:lang w:eastAsia="ru-RU"/>
        </w:rPr>
        <w:t>е</w:t>
      </w:r>
      <w:r w:rsidR="008560FB" w:rsidRPr="00D80544">
        <w:rPr>
          <w:rFonts w:ascii="Arial" w:eastAsia="Times New Roman" w:hAnsi="Arial" w:cs="Arial"/>
          <w:snapToGrid w:val="0"/>
          <w:color w:val="000000"/>
          <w:spacing w:val="70"/>
          <w:sz w:val="20"/>
          <w:szCs w:val="20"/>
          <w:lang w:eastAsia="ru-RU"/>
        </w:rPr>
        <w:t>чание</w:t>
      </w:r>
      <w:r w:rsidR="008560FB" w:rsidRPr="00AB7D8D">
        <w:rPr>
          <w:rFonts w:ascii="Arial" w:hAnsi="Arial" w:cs="Arial"/>
          <w:sz w:val="20"/>
          <w:szCs w:val="20"/>
          <w:lang w:eastAsia="ru-RU"/>
        </w:rPr>
        <w:t xml:space="preserve"> – Измерение максимальной конструктивной скорости – в соответствии с 8.3.</w:t>
      </w:r>
    </w:p>
    <w:p w14:paraId="229E5671" w14:textId="77777777" w:rsidR="00BE1FBB" w:rsidRPr="00AB7D8D" w:rsidRDefault="00BE1FBB" w:rsidP="008560FB">
      <w:pPr>
        <w:widowControl w:val="0"/>
        <w:spacing w:after="0" w:line="360" w:lineRule="auto"/>
        <w:ind w:firstLine="709"/>
        <w:jc w:val="both"/>
        <w:rPr>
          <w:rFonts w:ascii="Arial" w:hAnsi="Arial" w:cs="Arial"/>
          <w:sz w:val="20"/>
          <w:szCs w:val="20"/>
          <w:lang w:eastAsia="ru-RU"/>
        </w:rPr>
      </w:pPr>
    </w:p>
    <w:p w14:paraId="01DD7B8C" w14:textId="77777777" w:rsidR="008560FB" w:rsidRPr="008560FB" w:rsidRDefault="008560FB" w:rsidP="008560FB">
      <w:pPr>
        <w:widowControl w:val="0"/>
        <w:numPr>
          <w:ilvl w:val="0"/>
          <w:numId w:val="13"/>
        </w:numPr>
        <w:spacing w:after="0" w:line="360" w:lineRule="auto"/>
        <w:ind w:left="0" w:firstLine="709"/>
        <w:contextualSpacing/>
        <w:jc w:val="both"/>
        <w:rPr>
          <w:rFonts w:ascii="Arial" w:hAnsi="Arial" w:cs="Arial"/>
          <w:b/>
          <w:sz w:val="28"/>
          <w:szCs w:val="28"/>
        </w:rPr>
      </w:pPr>
      <w:r w:rsidRPr="008560FB">
        <w:rPr>
          <w:rFonts w:ascii="Arial" w:hAnsi="Arial" w:cs="Arial"/>
          <w:b/>
          <w:sz w:val="28"/>
          <w:szCs w:val="28"/>
        </w:rPr>
        <w:t>Нормативные ссылки</w:t>
      </w:r>
    </w:p>
    <w:p w14:paraId="28D950D3"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 настоящем стандарте использованы нормативные ссылки на следующие стандарты:</w:t>
      </w:r>
    </w:p>
    <w:p w14:paraId="33FE7384"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14254 Степени защиты, обеспечиваемые оболочками (Код IP)</w:t>
      </w:r>
    </w:p>
    <w:p w14:paraId="43A256A9"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18425 Упаковка транспортная наполненная. Метод испытания на удар при свободном падении</w:t>
      </w:r>
    </w:p>
    <w:p w14:paraId="45E364B7"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18725 Микросхемы интегральные. Общие технические условия</w:t>
      </w:r>
    </w:p>
    <w:p w14:paraId="3F9B99B8"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30630.1.9 Методы испытаний на стойкость к механическим внешним воздействующим факторам машин, приборов и других технических изделий. Особенности цифрового управления испытаниями на воздействие широкополосной случайной вибрации</w:t>
      </w:r>
    </w:p>
    <w:p w14:paraId="4F650E7F"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30630.1.10 (</w:t>
      </w:r>
      <w:r w:rsidRPr="008560FB">
        <w:rPr>
          <w:rFonts w:ascii="Arial" w:hAnsi="Arial" w:cs="Arial"/>
          <w:sz w:val="24"/>
          <w:szCs w:val="28"/>
          <w:lang w:val="en-US" w:eastAsia="ru-RU"/>
        </w:rPr>
        <w:t>IEC</w:t>
      </w:r>
      <w:r w:rsidRPr="008560FB">
        <w:rPr>
          <w:rFonts w:ascii="Arial" w:hAnsi="Arial" w:cs="Arial"/>
          <w:sz w:val="24"/>
          <w:szCs w:val="28"/>
          <w:lang w:eastAsia="ru-RU"/>
        </w:rPr>
        <w:t xml:space="preserve"> 60068-2-75:1997) Методы испытаний на стойкость к механическим внешним воздействующим факторам машин, приборов и других технических изделий. Удары по оболочке изделия</w:t>
      </w:r>
    </w:p>
    <w:p w14:paraId="72E9F221"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30804.4.2 (IEC 61000-4-2:2008) Совместимость технических средств электромагнитная. Устойчивость к электростатическим разрядам. Требования и методы испытаний</w:t>
      </w:r>
    </w:p>
    <w:p w14:paraId="13FACD95"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30804.6.1 (IEC 61000-6-1:2005) Совместимость технических средств электромагнитная. Устойчивость к электромагнитным помехам технических средств, применяемых в жилых, коммерческих зонах и производственных зонах с малым энергопотреблением. Требования и методы испытаний</w:t>
      </w:r>
    </w:p>
    <w:p w14:paraId="17AD8EB2" w14:textId="77777777" w:rsidR="008560FB" w:rsidRPr="008560FB" w:rsidRDefault="008560FB" w:rsidP="008560FB">
      <w:pPr>
        <w:widowControl w:val="0"/>
        <w:spacing w:after="0" w:line="360" w:lineRule="auto"/>
        <w:ind w:firstLine="709"/>
        <w:jc w:val="both"/>
        <w:rPr>
          <w:rFonts w:ascii="Arial" w:eastAsia="Times New Roman" w:hAnsi="Arial" w:cs="Arial"/>
          <w:color w:val="000000"/>
          <w:szCs w:val="20"/>
          <w:lang w:eastAsia="ru-RU"/>
        </w:rPr>
      </w:pPr>
      <w:r w:rsidRPr="001E658B">
        <w:rPr>
          <w:rFonts w:ascii="Arial" w:hAnsi="Arial" w:cs="Arial"/>
          <w:color w:val="000000"/>
          <w:sz w:val="24"/>
          <w:szCs w:val="28"/>
          <w:lang w:eastAsia="ru-RU"/>
        </w:rPr>
        <w:t>ГОСТ 33470 Глобальная навигационная спутниковая система. Система экстренного реагирования при авариях. Методы испытаний модулей беспроводной связи устройства/системы вызова экстренных оперативных служб</w:t>
      </w:r>
      <w:r w:rsidRPr="008560FB">
        <w:rPr>
          <w:rFonts w:ascii="Arial" w:eastAsia="Times New Roman" w:hAnsi="Arial" w:cs="Arial"/>
          <w:color w:val="000000"/>
          <w:szCs w:val="20"/>
          <w:lang w:eastAsia="ru-RU"/>
        </w:rPr>
        <w:t xml:space="preserve"> </w:t>
      </w:r>
    </w:p>
    <w:p w14:paraId="7B5BB904" w14:textId="5D947020" w:rsidR="008560FB" w:rsidRDefault="008560FB" w:rsidP="00BE1FBB">
      <w:pPr>
        <w:widowControl w:val="0"/>
        <w:spacing w:after="0" w:line="360" w:lineRule="auto"/>
        <w:ind w:firstLine="709"/>
        <w:jc w:val="both"/>
        <w:rPr>
          <w:rFonts w:ascii="Arial" w:hAnsi="Arial" w:cs="Arial"/>
          <w:color w:val="000000"/>
          <w:spacing w:val="-2"/>
          <w:sz w:val="24"/>
          <w:szCs w:val="28"/>
          <w:lang w:eastAsia="ru-RU"/>
        </w:rPr>
      </w:pPr>
      <w:r w:rsidRPr="0063492D">
        <w:rPr>
          <w:rFonts w:ascii="Arial" w:eastAsia="Times New Roman" w:hAnsi="Arial" w:cs="Arial"/>
          <w:color w:val="000000"/>
          <w:sz w:val="24"/>
          <w:szCs w:val="20"/>
          <w:lang w:eastAsia="ru-RU"/>
        </w:rPr>
        <w:t xml:space="preserve">ГОСТ 33472 </w:t>
      </w:r>
      <w:r w:rsidR="004239C6" w:rsidRPr="0063492D">
        <w:rPr>
          <w:rFonts w:ascii="Arial" w:hAnsi="Arial" w:cs="Arial"/>
          <w:color w:val="000000"/>
          <w:spacing w:val="-2"/>
          <w:sz w:val="24"/>
          <w:szCs w:val="28"/>
          <w:lang w:eastAsia="ru-RU"/>
        </w:rPr>
        <w:t>Глобальная навигационная спутниковая система. Аппаратура спутниковой навигации для оснащения колесных транспортных средств. Общие технические требования</w:t>
      </w:r>
    </w:p>
    <w:p w14:paraId="5682677B" w14:textId="65063ED7" w:rsidR="00BE1FBB" w:rsidRPr="004239C6" w:rsidRDefault="00BE1FBB" w:rsidP="006A7F74">
      <w:pPr>
        <w:widowControl w:val="0"/>
        <w:spacing w:after="0" w:line="360" w:lineRule="auto"/>
        <w:jc w:val="both"/>
        <w:rPr>
          <w:rFonts w:ascii="Arial" w:hAnsi="Arial" w:cs="Arial"/>
          <w:color w:val="000000"/>
          <w:spacing w:val="-2"/>
          <w:sz w:val="24"/>
          <w:szCs w:val="28"/>
          <w:lang w:eastAsia="ru-RU"/>
        </w:rPr>
      </w:pPr>
      <w:r>
        <w:rPr>
          <w:rFonts w:ascii="Arial" w:hAnsi="Arial" w:cs="Arial"/>
          <w:color w:val="000000"/>
          <w:spacing w:val="-2"/>
          <w:sz w:val="24"/>
          <w:szCs w:val="28"/>
          <w:lang w:eastAsia="ru-RU"/>
        </w:rPr>
        <w:lastRenderedPageBreak/>
        <w:tab/>
        <w:t xml:space="preserve">ГОСТ 33990 – 2016 </w:t>
      </w:r>
      <w:r w:rsidRPr="00BE1FBB">
        <w:rPr>
          <w:rFonts w:ascii="Arial" w:hAnsi="Arial" w:cs="Arial"/>
          <w:color w:val="000000"/>
          <w:spacing w:val="-2"/>
          <w:sz w:val="24"/>
          <w:szCs w:val="28"/>
          <w:lang w:eastAsia="ru-RU"/>
        </w:rPr>
        <w:t>Транспортные средства. Маркировка. Технические требования</w:t>
      </w:r>
    </w:p>
    <w:p w14:paraId="08D5BCD4" w14:textId="77777777" w:rsidR="008560FB" w:rsidRPr="008560FB" w:rsidRDefault="008560FB" w:rsidP="008560FB">
      <w:pPr>
        <w:widowControl w:val="0"/>
        <w:spacing w:after="0" w:line="360" w:lineRule="auto"/>
        <w:ind w:firstLine="709"/>
        <w:jc w:val="both"/>
        <w:rPr>
          <w:rFonts w:ascii="Arial" w:hAnsi="Arial" w:cs="Arial"/>
          <w:color w:val="000000"/>
          <w:spacing w:val="-2"/>
          <w:sz w:val="24"/>
          <w:szCs w:val="28"/>
          <w:lang w:eastAsia="ru-RU"/>
        </w:rPr>
      </w:pPr>
      <w:r w:rsidRPr="008560FB">
        <w:rPr>
          <w:rFonts w:ascii="Arial" w:hAnsi="Arial" w:cs="Arial"/>
          <w:color w:val="000000"/>
          <w:spacing w:val="-2"/>
          <w:sz w:val="24"/>
          <w:szCs w:val="28"/>
          <w:lang w:eastAsia="ru-RU"/>
        </w:rPr>
        <w:t>ГОСТ 34695.21-1 (IEC 61851-21-1:2017) Система зарядки электрических транспортных средств проводная. Часть 21-1. Требования электромагнитной совместимости для проводного подключения бортового зарядного устройства к источнику переменного/постоянного тока</w:t>
      </w:r>
    </w:p>
    <w:p w14:paraId="0AB9B390"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34695.21-2 (IEC 61851-21-2:2018) Система зарядки электрических транспортных средств проводная. Часть 21-2. Требования для проводного соединения с источником питания переменного или постоянного тока. Требования электромагнитной совместимости для внешних зарядных систем</w:t>
      </w:r>
    </w:p>
    <w:p w14:paraId="112A44AD" w14:textId="77777777" w:rsidR="008560FB" w:rsidRPr="008560FB" w:rsidRDefault="008560FB" w:rsidP="008560FB">
      <w:pPr>
        <w:widowControl w:val="0"/>
        <w:spacing w:after="0" w:line="360" w:lineRule="auto"/>
        <w:ind w:firstLine="709"/>
        <w:jc w:val="both"/>
        <w:rPr>
          <w:rFonts w:ascii="Arial" w:hAnsi="Arial" w:cs="Arial"/>
          <w:sz w:val="24"/>
          <w:szCs w:val="28"/>
          <w:highlight w:val="yellow"/>
          <w:lang w:eastAsia="ru-RU"/>
        </w:rPr>
      </w:pPr>
      <w:r w:rsidRPr="008560FB">
        <w:rPr>
          <w:rFonts w:ascii="Arial" w:hAnsi="Arial" w:cs="Arial"/>
          <w:sz w:val="24"/>
          <w:szCs w:val="28"/>
          <w:lang w:eastAsia="ru-RU"/>
        </w:rPr>
        <w:t>ГОСТ IEC 60335-1–2015 Бытовые и аналогичные электрические приборы. Безопасность. Часть 1. Общие требования</w:t>
      </w:r>
    </w:p>
    <w:p w14:paraId="1D995E84"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60335-2-29 Бытовые и аналогичные электрические приборы. Безопасность. Часть 2-29. Дополнительные требования к зарядным устройствам батарей</w:t>
      </w:r>
    </w:p>
    <w:p w14:paraId="1FCBB43D"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60384-14 Конденсаторы постоянной емкости для электронной аппаратуры. Часть 14. Групповые технические условия. Конденсаторы постоянной емкости для подавления радиопомех и подключения к питающей магистрали</w:t>
      </w:r>
    </w:p>
    <w:p w14:paraId="64CE4A2C" w14:textId="77777777" w:rsidR="008560FB" w:rsidRPr="008560FB" w:rsidRDefault="008560FB" w:rsidP="008560FB">
      <w:pPr>
        <w:widowControl w:val="0"/>
        <w:spacing w:after="0" w:line="360" w:lineRule="auto"/>
        <w:ind w:firstLine="709"/>
        <w:jc w:val="both"/>
        <w:rPr>
          <w:rFonts w:ascii="Arial" w:hAnsi="Arial" w:cs="Arial"/>
          <w:sz w:val="24"/>
          <w:szCs w:val="28"/>
          <w:highlight w:val="yellow"/>
          <w:lang w:eastAsia="ru-RU"/>
        </w:rPr>
      </w:pPr>
      <w:r w:rsidRPr="008560FB">
        <w:rPr>
          <w:rFonts w:ascii="Arial" w:hAnsi="Arial" w:cs="Arial"/>
          <w:sz w:val="24"/>
          <w:szCs w:val="28"/>
          <w:lang w:eastAsia="ru-RU"/>
        </w:rPr>
        <w:t xml:space="preserve">ГОСТ IEC 61000-3-2 Электромагнитная совместимость (ЭМС). Часть 3-2. Нормы. Нормы эмиссии гармонических составляющих тока (оборудование с входным током не более 16 А </w:t>
      </w:r>
      <w:r w:rsidR="00C55408">
        <w:rPr>
          <w:rFonts w:ascii="Arial" w:hAnsi="Arial" w:cs="Arial"/>
          <w:sz w:val="24"/>
          <w:szCs w:val="28"/>
          <w:lang w:eastAsia="ru-RU"/>
        </w:rPr>
        <w:t>на фазу</w:t>
      </w:r>
      <w:r w:rsidRPr="008560FB">
        <w:rPr>
          <w:rFonts w:ascii="Arial" w:hAnsi="Arial" w:cs="Arial"/>
          <w:sz w:val="24"/>
          <w:szCs w:val="28"/>
          <w:lang w:eastAsia="ru-RU"/>
        </w:rPr>
        <w:t>)</w:t>
      </w:r>
    </w:p>
    <w:p w14:paraId="590054CC"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61000-3-3 Электромагнитная с</w:t>
      </w:r>
      <w:r w:rsidR="00F12CEC">
        <w:rPr>
          <w:rFonts w:ascii="Arial" w:hAnsi="Arial" w:cs="Arial"/>
          <w:sz w:val="24"/>
          <w:szCs w:val="28"/>
          <w:lang w:eastAsia="ru-RU"/>
        </w:rPr>
        <w:t>овместимость (ЭМС). Часть 3-3.</w:t>
      </w:r>
      <w:r w:rsidRPr="008560FB">
        <w:rPr>
          <w:rFonts w:ascii="Arial" w:hAnsi="Arial" w:cs="Arial"/>
          <w:sz w:val="24"/>
          <w:szCs w:val="28"/>
          <w:lang w:eastAsia="ru-RU"/>
        </w:rPr>
        <w:t xml:space="preserve"> Нормы. 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p>
    <w:p w14:paraId="7CC1F5A4"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61000-6-3 Электромагнитная совместимость (ЭМС). Часть 6-3. Общие стандарты. Стандарт электромагнитной эмиссии для жилых, коммерческих и легких промышленных обстановок</w:t>
      </w:r>
    </w:p>
    <w:p w14:paraId="37F9851F" w14:textId="77777777" w:rsidR="00317A7E" w:rsidRPr="00AB7D8D" w:rsidRDefault="008560FB" w:rsidP="00AB7D8D">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ГОСТ IEC 61558-1 Безопасность силовых трансформаторов, блоков питания, реакторов и аналогичных изделий. Часть </w:t>
      </w:r>
      <w:r w:rsidR="00AB7D8D">
        <w:rPr>
          <w:rFonts w:ascii="Arial" w:hAnsi="Arial" w:cs="Arial"/>
          <w:sz w:val="24"/>
          <w:szCs w:val="28"/>
          <w:lang w:eastAsia="ru-RU"/>
        </w:rPr>
        <w:t>1. Общие требования и испытания</w:t>
      </w:r>
    </w:p>
    <w:p w14:paraId="7A74C981" w14:textId="77777777" w:rsidR="003E4650" w:rsidRPr="003E4650" w:rsidRDefault="008560FB" w:rsidP="008560FB">
      <w:pPr>
        <w:spacing w:after="0" w:line="360" w:lineRule="auto"/>
        <w:ind w:firstLine="709"/>
        <w:jc w:val="both"/>
        <w:rPr>
          <w:rFonts w:ascii="Arial" w:eastAsia="Times New Roman" w:hAnsi="Arial" w:cs="Arial"/>
          <w:color w:val="000000"/>
          <w:lang w:eastAsia="ru-RU"/>
        </w:rPr>
      </w:pPr>
      <w:r w:rsidRPr="003914D3">
        <w:rPr>
          <w:rFonts w:ascii="Arial" w:eastAsia="Times New Roman" w:hAnsi="Arial" w:cs="Arial"/>
          <w:spacing w:val="56"/>
          <w:sz w:val="20"/>
          <w:szCs w:val="20"/>
          <w:lang w:eastAsia="ru-RU"/>
        </w:rPr>
        <w:t>Примечание</w:t>
      </w:r>
      <w:r w:rsidRPr="003914D3">
        <w:rPr>
          <w:rFonts w:ascii="Arial" w:eastAsia="Times New Roman" w:hAnsi="Arial" w:cs="Arial"/>
          <w:color w:val="000000"/>
          <w:spacing w:val="20"/>
          <w:lang w:eastAsia="ru-RU"/>
        </w:rPr>
        <w:t xml:space="preserve"> </w:t>
      </w:r>
      <w:r w:rsidRPr="003914D3">
        <w:rPr>
          <w:rFonts w:ascii="Arial" w:eastAsia="Times New Roman" w:hAnsi="Arial" w:cs="Arial"/>
          <w:color w:val="000000"/>
          <w:lang w:eastAsia="ru-RU"/>
        </w:rPr>
        <w:t xml:space="preserve">– </w:t>
      </w:r>
      <w:r w:rsidRPr="003914D3">
        <w:rPr>
          <w:rFonts w:ascii="Arial" w:eastAsia="Times New Roman" w:hAnsi="Arial" w:cs="Arial"/>
          <w:sz w:val="20"/>
          <w:szCs w:val="20"/>
          <w:lang w:eastAsia="ru-RU"/>
        </w:rPr>
        <w:t>При пользовании настоящим стандартом целесообразно проверить действие ссылочных стандарто</w:t>
      </w:r>
      <w:r w:rsidR="003E4650" w:rsidRPr="003914D3">
        <w:rPr>
          <w:rFonts w:ascii="Arial" w:eastAsia="Times New Roman" w:hAnsi="Arial" w:cs="Arial"/>
          <w:sz w:val="20"/>
          <w:szCs w:val="20"/>
          <w:lang w:eastAsia="ru-RU"/>
        </w:rPr>
        <w:t>в на официальном интернет-сайте Межгосударственного совета по стандартизации, метрологии и сертификации (</w:t>
      </w:r>
      <w:hyperlink r:id="rId13" w:history="1">
        <w:r w:rsidR="003E4650" w:rsidRPr="003914D3">
          <w:rPr>
            <w:rFonts w:ascii="Arial" w:eastAsia="Times New Roman" w:hAnsi="Arial" w:cs="Arial"/>
            <w:sz w:val="20"/>
            <w:szCs w:val="20"/>
            <w:lang w:val="en-US" w:eastAsia="ru-RU"/>
          </w:rPr>
          <w:t>www</w:t>
        </w:r>
        <w:r w:rsidR="003E4650" w:rsidRPr="00571C6C">
          <w:rPr>
            <w:rFonts w:ascii="Arial" w:eastAsia="Times New Roman" w:hAnsi="Arial" w:cs="Arial"/>
            <w:sz w:val="20"/>
            <w:szCs w:val="20"/>
            <w:lang w:eastAsia="ru-RU"/>
          </w:rPr>
          <w:t>.</w:t>
        </w:r>
        <w:r w:rsidR="003E4650" w:rsidRPr="003914D3">
          <w:rPr>
            <w:rFonts w:ascii="Arial" w:eastAsia="Times New Roman" w:hAnsi="Arial" w:cs="Arial"/>
            <w:sz w:val="20"/>
            <w:szCs w:val="20"/>
            <w:lang w:val="en-US" w:eastAsia="ru-RU"/>
          </w:rPr>
          <w:t>easc</w:t>
        </w:r>
        <w:r w:rsidR="003E4650" w:rsidRPr="00571C6C">
          <w:rPr>
            <w:rFonts w:ascii="Arial" w:eastAsia="Times New Roman" w:hAnsi="Arial" w:cs="Arial"/>
            <w:sz w:val="20"/>
            <w:szCs w:val="20"/>
            <w:lang w:eastAsia="ru-RU"/>
          </w:rPr>
          <w:t>.</w:t>
        </w:r>
        <w:r w:rsidR="003E4650" w:rsidRPr="003914D3">
          <w:rPr>
            <w:rFonts w:ascii="Arial" w:eastAsia="Times New Roman" w:hAnsi="Arial" w:cs="Arial"/>
            <w:sz w:val="20"/>
            <w:szCs w:val="20"/>
            <w:lang w:val="en-US" w:eastAsia="ru-RU"/>
          </w:rPr>
          <w:t>by</w:t>
        </w:r>
      </w:hyperlink>
      <w:r w:rsidR="003E4650" w:rsidRPr="003914D3">
        <w:rPr>
          <w:rFonts w:ascii="Arial" w:eastAsia="Times New Roman" w:hAnsi="Arial" w:cs="Arial"/>
          <w:sz w:val="20"/>
          <w:szCs w:val="20"/>
          <w:lang w:eastAsia="ru-RU"/>
        </w:rPr>
        <w:t xml:space="preserve">) или по указателям национальных стандартов, издаваемых в государствах, указанных в предисловии, или на официальных сайтах соответствующих национальных </w:t>
      </w:r>
      <w:r w:rsidR="003E4650" w:rsidRPr="003914D3">
        <w:rPr>
          <w:rFonts w:ascii="Arial" w:eastAsia="Times New Roman" w:hAnsi="Arial" w:cs="Arial"/>
          <w:sz w:val="20"/>
          <w:szCs w:val="20"/>
          <w:lang w:eastAsia="ru-RU"/>
        </w:rPr>
        <w:lastRenderedPageBreak/>
        <w:t xml:space="preserve">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w:t>
      </w:r>
      <w:r w:rsidR="00D80544" w:rsidRPr="00D80544">
        <w:rPr>
          <w:rFonts w:ascii="Arial" w:eastAsia="Times New Roman" w:hAnsi="Arial" w:cs="Arial"/>
          <w:sz w:val="20"/>
          <w:szCs w:val="20"/>
          <w:lang w:eastAsia="ru-RU"/>
        </w:rPr>
        <w:t>документ</w:t>
      </w:r>
      <w:r w:rsidR="003E4650" w:rsidRPr="003914D3">
        <w:rPr>
          <w:rFonts w:ascii="Arial" w:eastAsia="Times New Roman" w:hAnsi="Arial" w:cs="Arial"/>
          <w:sz w:val="20"/>
          <w:szCs w:val="20"/>
          <w:lang w:eastAsia="ru-RU"/>
        </w:rPr>
        <w:t xml:space="preserve">,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w:t>
      </w:r>
      <w:r w:rsidR="00D80544" w:rsidRPr="00D80544">
        <w:rPr>
          <w:rFonts w:ascii="Arial" w:eastAsia="Times New Roman" w:hAnsi="Arial" w:cs="Arial"/>
          <w:sz w:val="20"/>
          <w:szCs w:val="20"/>
          <w:lang w:eastAsia="ru-RU"/>
        </w:rPr>
        <w:t>документ</w:t>
      </w:r>
      <w:r w:rsidR="003E4650" w:rsidRPr="003914D3">
        <w:rPr>
          <w:rFonts w:ascii="Arial" w:eastAsia="Times New Roman" w:hAnsi="Arial" w:cs="Arial"/>
          <w:sz w:val="20"/>
          <w:szCs w:val="20"/>
          <w:lang w:eastAsia="ru-RU"/>
        </w:rPr>
        <w:t xml:space="preserve"> отменен без замены, то положение, в котором дана ссылка на него, применя</w:t>
      </w:r>
      <w:r w:rsidR="00AA5F7A" w:rsidRPr="003914D3">
        <w:rPr>
          <w:rFonts w:ascii="Arial" w:eastAsia="Times New Roman" w:hAnsi="Arial" w:cs="Arial"/>
          <w:sz w:val="20"/>
          <w:szCs w:val="20"/>
          <w:lang w:eastAsia="ru-RU"/>
        </w:rPr>
        <w:t xml:space="preserve">ется </w:t>
      </w:r>
      <w:r w:rsidR="003E4650" w:rsidRPr="003914D3">
        <w:rPr>
          <w:rFonts w:ascii="Arial" w:eastAsia="Times New Roman" w:hAnsi="Arial" w:cs="Arial"/>
          <w:sz w:val="20"/>
          <w:szCs w:val="20"/>
          <w:lang w:eastAsia="ru-RU"/>
        </w:rPr>
        <w:t>в части, не затрагивающей эту ссылку.</w:t>
      </w:r>
    </w:p>
    <w:p w14:paraId="6D63527F" w14:textId="77777777" w:rsidR="001E658B" w:rsidRDefault="001E658B" w:rsidP="008560FB">
      <w:pPr>
        <w:widowControl w:val="0"/>
        <w:spacing w:after="0" w:line="360" w:lineRule="auto"/>
        <w:ind w:firstLine="709"/>
        <w:jc w:val="both"/>
        <w:rPr>
          <w:rFonts w:ascii="Arial" w:hAnsi="Arial" w:cs="Arial"/>
          <w:b/>
          <w:sz w:val="28"/>
          <w:szCs w:val="28"/>
          <w:lang w:eastAsia="ru-RU"/>
        </w:rPr>
      </w:pPr>
    </w:p>
    <w:p w14:paraId="1660BD10" w14:textId="77777777"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3 Термины и определения</w:t>
      </w:r>
    </w:p>
    <w:p w14:paraId="1841CA15"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 настоящем стандарте применены следующие термины с соответствующими определениями:</w:t>
      </w:r>
    </w:p>
    <w:p w14:paraId="2EF2551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Pr="008560FB">
        <w:rPr>
          <w:rFonts w:ascii="Arial" w:eastAsia="Times New Roman" w:hAnsi="Arial" w:cs="Arial"/>
          <w:b/>
          <w:sz w:val="24"/>
          <w:szCs w:val="28"/>
          <w:lang w:eastAsia="ru-RU"/>
        </w:rPr>
        <w:t xml:space="preserve"> видимая трещина: </w:t>
      </w:r>
      <w:r w:rsidRPr="008560FB">
        <w:rPr>
          <w:rFonts w:ascii="Arial" w:eastAsia="Times New Roman" w:hAnsi="Arial" w:cs="Arial"/>
          <w:sz w:val="24"/>
          <w:szCs w:val="28"/>
          <w:lang w:eastAsia="ru-RU"/>
        </w:rPr>
        <w:t>Трещина, возникшая в результате испытания, видимая невооруженным глазом.</w:t>
      </w:r>
    </w:p>
    <w:p w14:paraId="21B7BF9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29446D" w:rsidRPr="0029446D">
        <w:rPr>
          <w:rFonts w:ascii="Arial" w:eastAsia="Times New Roman" w:hAnsi="Arial" w:cs="Arial"/>
          <w:sz w:val="24"/>
          <w:szCs w:val="28"/>
          <w:lang w:eastAsia="ru-RU"/>
        </w:rPr>
        <w:t>2</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дека: </w:t>
      </w:r>
      <w:r w:rsidRPr="008560FB">
        <w:rPr>
          <w:rFonts w:ascii="Arial" w:eastAsia="Times New Roman" w:hAnsi="Arial" w:cs="Arial"/>
          <w:sz w:val="24"/>
          <w:szCs w:val="28"/>
          <w:lang w:eastAsia="ru-RU"/>
        </w:rPr>
        <w:t xml:space="preserve">Платформа, удерживающая вес пользователя, находящегося в стоячем положении при движении. </w:t>
      </w:r>
    </w:p>
    <w:p w14:paraId="213E6C23" w14:textId="77777777" w:rsidR="008560FB" w:rsidRPr="0083497A" w:rsidRDefault="008560FB" w:rsidP="008560FB">
      <w:pPr>
        <w:spacing w:after="0" w:line="360" w:lineRule="auto"/>
        <w:ind w:firstLine="709"/>
        <w:jc w:val="both"/>
        <w:rPr>
          <w:rFonts w:ascii="Arial" w:eastAsia="Times New Roman" w:hAnsi="Arial" w:cs="Arial"/>
          <w:sz w:val="20"/>
          <w:szCs w:val="28"/>
          <w:lang w:eastAsia="ru-RU"/>
        </w:rPr>
      </w:pPr>
      <w:r w:rsidRPr="0083497A">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83497A" w:rsidRPr="003914D3">
        <w:rPr>
          <w:rFonts w:ascii="Arial" w:eastAsia="Times New Roman" w:hAnsi="Arial" w:cs="Arial"/>
          <w:color w:val="000000"/>
          <w:lang w:eastAsia="ru-RU"/>
        </w:rPr>
        <w:t>–</w:t>
      </w:r>
      <w:r w:rsidRPr="008560FB">
        <w:rPr>
          <w:rFonts w:ascii="Arial" w:eastAsia="Times New Roman" w:hAnsi="Arial" w:cs="Arial"/>
          <w:szCs w:val="28"/>
          <w:lang w:eastAsia="ru-RU"/>
        </w:rPr>
        <w:t xml:space="preserve"> </w:t>
      </w:r>
      <w:r w:rsidRPr="0083497A">
        <w:rPr>
          <w:rFonts w:ascii="Arial" w:eastAsia="Times New Roman" w:hAnsi="Arial" w:cs="Arial"/>
          <w:sz w:val="20"/>
          <w:szCs w:val="28"/>
          <w:lang w:eastAsia="ru-RU"/>
        </w:rPr>
        <w:t xml:space="preserve">Дека может быть составной и складной. </w:t>
      </w:r>
    </w:p>
    <w:p w14:paraId="72C7317C"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3</w:t>
      </w:r>
      <w:r w:rsidRPr="008560FB">
        <w:rPr>
          <w:rFonts w:ascii="Arial" w:hAnsi="Arial" w:cs="Arial"/>
          <w:sz w:val="24"/>
          <w:szCs w:val="28"/>
          <w:lang w:eastAsia="ru-RU"/>
        </w:rPr>
        <w:t xml:space="preserve"> </w:t>
      </w:r>
      <w:r w:rsidRPr="008560FB">
        <w:rPr>
          <w:rFonts w:ascii="Arial" w:hAnsi="Arial" w:cs="Arial"/>
          <w:b/>
          <w:sz w:val="24"/>
          <w:szCs w:val="28"/>
          <w:lang w:eastAsia="ru-RU"/>
        </w:rPr>
        <w:t>длительная номинальная мощность:</w:t>
      </w:r>
      <w:r w:rsidRPr="008560FB">
        <w:rPr>
          <w:rFonts w:ascii="Arial" w:hAnsi="Arial" w:cs="Arial"/>
          <w:sz w:val="24"/>
          <w:szCs w:val="28"/>
          <w:lang w:eastAsia="ru-RU"/>
        </w:rPr>
        <w:t xml:space="preserve"> Заявленная изготовителем длительная или постоянная мощность, при которой двигатель достигает своего теплового равновесия при данных условиях окружающей среды.</w:t>
      </w:r>
    </w:p>
    <w:p w14:paraId="5EC259C8" w14:textId="77777777" w:rsidR="008560FB" w:rsidRPr="003914D3" w:rsidRDefault="00030FDA" w:rsidP="008560FB">
      <w:pPr>
        <w:widowControl w:val="0"/>
        <w:spacing w:after="0" w:line="360" w:lineRule="auto"/>
        <w:ind w:firstLine="709"/>
        <w:jc w:val="both"/>
        <w:rPr>
          <w:rFonts w:ascii="Arial" w:hAnsi="Arial" w:cs="Arial"/>
          <w:sz w:val="20"/>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8"/>
          <w:lang w:eastAsia="ru-RU"/>
        </w:rPr>
        <w:t xml:space="preserve"> </w:t>
      </w:r>
      <w:r w:rsidR="00571C6C"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3914D3">
        <w:rPr>
          <w:rFonts w:ascii="Arial" w:hAnsi="Arial" w:cs="Arial"/>
          <w:sz w:val="20"/>
          <w:szCs w:val="28"/>
          <w:lang w:eastAsia="ru-RU"/>
        </w:rPr>
        <w:t xml:space="preserve">Тепловое равновесие – состояние, при котором температура деталей двигателя не изменяется более чем на 2 </w:t>
      </w:r>
      <w:r w:rsidR="008560FB" w:rsidRPr="003914D3">
        <w:rPr>
          <w:rFonts w:ascii="Times New Roman" w:hAnsi="Times New Roman"/>
          <w:sz w:val="20"/>
          <w:szCs w:val="28"/>
          <w:lang w:eastAsia="ru-RU"/>
        </w:rPr>
        <w:t>°</w:t>
      </w:r>
      <w:r w:rsidR="008560FB" w:rsidRPr="003914D3">
        <w:rPr>
          <w:rFonts w:ascii="Arial" w:hAnsi="Arial" w:cs="Arial"/>
          <w:sz w:val="20"/>
          <w:szCs w:val="28"/>
          <w:lang w:eastAsia="ru-RU"/>
        </w:rPr>
        <w:t xml:space="preserve">С в </w:t>
      </w:r>
      <w:r w:rsidR="008560FB" w:rsidRPr="003914D3">
        <w:rPr>
          <w:rFonts w:ascii="Arial" w:hAnsi="Arial" w:cs="Arial"/>
          <w:color w:val="000000"/>
          <w:sz w:val="20"/>
          <w:szCs w:val="28"/>
          <w:lang w:eastAsia="ru-RU"/>
        </w:rPr>
        <w:t xml:space="preserve">течение 1 </w:t>
      </w:r>
      <w:r w:rsidR="008560FB" w:rsidRPr="003914D3">
        <w:rPr>
          <w:rFonts w:ascii="Arial" w:hAnsi="Arial" w:cs="Arial"/>
          <w:sz w:val="20"/>
          <w:szCs w:val="28"/>
          <w:lang w:eastAsia="ru-RU"/>
        </w:rPr>
        <w:t>ч.</w:t>
      </w:r>
    </w:p>
    <w:p w14:paraId="60FB31AF" w14:textId="77777777" w:rsidR="008560FB" w:rsidRPr="008560FB" w:rsidRDefault="00317A7E" w:rsidP="008560FB">
      <w:pPr>
        <w:spacing w:after="0" w:line="360" w:lineRule="auto"/>
        <w:ind w:firstLine="709"/>
        <w:jc w:val="both"/>
        <w:rPr>
          <w:rFonts w:ascii="Arial" w:eastAsia="Times New Roman" w:hAnsi="Arial" w:cs="Arial"/>
          <w:sz w:val="24"/>
          <w:szCs w:val="24"/>
          <w:lang w:eastAsia="ru-RU"/>
        </w:rPr>
      </w:pPr>
      <w:r w:rsidRPr="00317A7E">
        <w:rPr>
          <w:rFonts w:ascii="Arial" w:eastAsia="Times New Roman" w:hAnsi="Arial" w:cs="Arial"/>
          <w:sz w:val="24"/>
          <w:szCs w:val="24"/>
          <w:lang w:eastAsia="ru-RU"/>
        </w:rPr>
        <w:t>3.</w:t>
      </w:r>
      <w:r w:rsidR="0029446D" w:rsidRPr="0029446D">
        <w:rPr>
          <w:rFonts w:ascii="Arial" w:eastAsia="Times New Roman" w:hAnsi="Arial" w:cs="Arial"/>
          <w:sz w:val="24"/>
          <w:szCs w:val="24"/>
          <w:lang w:eastAsia="ru-RU"/>
        </w:rPr>
        <w:t>4</w:t>
      </w:r>
      <w:r>
        <w:rPr>
          <w:rFonts w:ascii="Arial" w:eastAsia="Times New Roman" w:hAnsi="Arial" w:cs="Arial"/>
          <w:b/>
          <w:sz w:val="24"/>
          <w:szCs w:val="24"/>
          <w:lang w:eastAsia="ru-RU"/>
        </w:rPr>
        <w:t xml:space="preserve"> </w:t>
      </w:r>
      <w:r w:rsidR="008560FB" w:rsidRPr="008560FB">
        <w:rPr>
          <w:rFonts w:ascii="Arial" w:eastAsia="Times New Roman" w:hAnsi="Arial" w:cs="Arial"/>
          <w:b/>
          <w:sz w:val="24"/>
          <w:szCs w:val="24"/>
          <w:lang w:eastAsia="ru-RU"/>
        </w:rPr>
        <w:t>идентификационный номер устройства</w:t>
      </w:r>
      <w:r w:rsidR="008560FB" w:rsidRPr="008560FB">
        <w:rPr>
          <w:rFonts w:ascii="Arial" w:eastAsia="Times New Roman" w:hAnsi="Arial" w:cs="Arial"/>
          <w:sz w:val="24"/>
          <w:szCs w:val="24"/>
          <w:lang w:eastAsia="ru-RU"/>
        </w:rPr>
        <w:t xml:space="preserve"> (</w:t>
      </w:r>
      <w:r w:rsidR="008560FB" w:rsidRPr="008560FB">
        <w:rPr>
          <w:rFonts w:ascii="Arial" w:eastAsia="Times New Roman" w:hAnsi="Arial" w:cs="Arial"/>
          <w:sz w:val="24"/>
          <w:szCs w:val="24"/>
          <w:lang w:val="en-US" w:eastAsia="ru-RU"/>
        </w:rPr>
        <w:t>device</w:t>
      </w:r>
      <w:r w:rsidR="008560FB" w:rsidRPr="008560FB">
        <w:rPr>
          <w:rFonts w:ascii="Arial" w:eastAsia="Times New Roman" w:hAnsi="Arial" w:cs="Arial"/>
          <w:sz w:val="24"/>
          <w:szCs w:val="24"/>
          <w:lang w:eastAsia="ru-RU"/>
        </w:rPr>
        <w:t xml:space="preserve"> </w:t>
      </w:r>
      <w:r w:rsidR="008560FB" w:rsidRPr="00457B9F">
        <w:rPr>
          <w:rFonts w:ascii="Arial" w:eastAsia="Times New Roman" w:hAnsi="Arial" w:cs="Arial"/>
          <w:sz w:val="24"/>
          <w:szCs w:val="24"/>
          <w:lang w:val="en-US" w:eastAsia="ru-RU"/>
        </w:rPr>
        <w:t>identification</w:t>
      </w:r>
      <w:r w:rsidR="008560FB" w:rsidRPr="00AC0A13">
        <w:rPr>
          <w:rFonts w:ascii="Arial" w:eastAsia="Times New Roman" w:hAnsi="Arial" w:cs="Arial"/>
          <w:sz w:val="24"/>
          <w:szCs w:val="24"/>
          <w:lang w:eastAsia="ru-RU"/>
        </w:rPr>
        <w:t xml:space="preserve"> </w:t>
      </w:r>
      <w:r w:rsidR="008560FB" w:rsidRPr="00457B9F">
        <w:rPr>
          <w:rFonts w:ascii="Arial" w:eastAsia="Times New Roman" w:hAnsi="Arial" w:cs="Arial"/>
          <w:sz w:val="24"/>
          <w:szCs w:val="24"/>
          <w:lang w:val="en-US" w:eastAsia="ru-RU"/>
        </w:rPr>
        <w:t>number</w:t>
      </w:r>
      <w:r w:rsidR="008560FB" w:rsidRPr="008560FB">
        <w:rPr>
          <w:rFonts w:ascii="Arial" w:eastAsia="Times New Roman" w:hAnsi="Arial" w:cs="Arial"/>
          <w:sz w:val="24"/>
          <w:szCs w:val="24"/>
          <w:lang w:eastAsia="ru-RU"/>
        </w:rPr>
        <w:t xml:space="preserve">); </w:t>
      </w:r>
      <w:r w:rsidR="008560FB" w:rsidRPr="008560FB">
        <w:rPr>
          <w:rFonts w:ascii="Arial" w:eastAsia="Times New Roman" w:hAnsi="Arial" w:cs="Arial"/>
          <w:sz w:val="24"/>
          <w:szCs w:val="24"/>
          <w:lang w:val="en-US" w:eastAsia="ru-RU"/>
        </w:rPr>
        <w:t>D</w:t>
      </w:r>
      <w:r w:rsidR="008560FB" w:rsidRPr="008560FB">
        <w:rPr>
          <w:rFonts w:ascii="Arial" w:eastAsia="Times New Roman" w:hAnsi="Arial" w:cs="Arial"/>
          <w:sz w:val="24"/>
          <w:szCs w:val="24"/>
          <w:lang w:eastAsia="ru-RU"/>
        </w:rPr>
        <w:t>IN: Буквенно-цифровая комбинация знаков, устанавливаемая для ЭСИМ с целью обеспечения идентификации каждого ЭСИМ.</w:t>
      </w:r>
    </w:p>
    <w:p w14:paraId="1FADF33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29446D" w:rsidRPr="0029446D">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интегрированная на все колеса тормозная система:</w:t>
      </w:r>
      <w:r w:rsidRPr="008560FB">
        <w:rPr>
          <w:rFonts w:ascii="Arial" w:eastAsia="Times New Roman" w:hAnsi="Arial" w:cs="Arial"/>
          <w:sz w:val="24"/>
          <w:szCs w:val="28"/>
          <w:lang w:eastAsia="ru-RU"/>
        </w:rPr>
        <w:t xml:space="preserve"> Тормозная система, в которой при активации управляющего сигнала задействуются тормозные механизмы всех колес.</w:t>
      </w:r>
    </w:p>
    <w:p w14:paraId="6F5893B7"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6</w:t>
      </w:r>
      <w:r w:rsidRPr="008560FB">
        <w:rPr>
          <w:rFonts w:ascii="Arial" w:hAnsi="Arial" w:cs="Arial"/>
          <w:sz w:val="24"/>
          <w:szCs w:val="28"/>
          <w:lang w:eastAsia="ru-RU"/>
        </w:rPr>
        <w:t xml:space="preserve"> </w:t>
      </w:r>
      <w:r w:rsidRPr="008560FB">
        <w:rPr>
          <w:rFonts w:ascii="Arial" w:hAnsi="Arial" w:cs="Arial"/>
          <w:b/>
          <w:sz w:val="24"/>
          <w:szCs w:val="28"/>
          <w:lang w:eastAsia="ru-RU"/>
        </w:rPr>
        <w:t>интегрированное зарядное устройство:</w:t>
      </w:r>
      <w:r w:rsidRPr="008560FB">
        <w:rPr>
          <w:rFonts w:ascii="Arial" w:hAnsi="Arial" w:cs="Arial"/>
          <w:sz w:val="24"/>
          <w:szCs w:val="28"/>
          <w:lang w:eastAsia="ru-RU"/>
        </w:rPr>
        <w:t xml:space="preserve"> Зарядное устройство, являющееся частью ЭСИМ, снятие которого невозможно без применения инструментов.</w:t>
      </w:r>
    </w:p>
    <w:p w14:paraId="3427D4A8"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7</w:t>
      </w:r>
      <w:r w:rsidRPr="008560FB">
        <w:rPr>
          <w:rFonts w:ascii="Arial" w:hAnsi="Arial" w:cs="Arial"/>
          <w:b/>
          <w:sz w:val="24"/>
          <w:szCs w:val="28"/>
          <w:lang w:eastAsia="ru-RU"/>
        </w:rPr>
        <w:t xml:space="preserve"> использование по назначению: </w:t>
      </w:r>
      <w:r w:rsidRPr="008560FB">
        <w:rPr>
          <w:rFonts w:ascii="Arial" w:hAnsi="Arial" w:cs="Arial"/>
          <w:sz w:val="24"/>
          <w:szCs w:val="28"/>
          <w:lang w:eastAsia="ru-RU"/>
        </w:rPr>
        <w:t>Предполагаемое использование в соответствии со спецификацией изготовителя, инструкциями и другой информацией.</w:t>
      </w:r>
    </w:p>
    <w:p w14:paraId="77161090"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29446D" w:rsidRPr="0029446D">
        <w:rPr>
          <w:rFonts w:ascii="Arial" w:eastAsia="Times New Roman" w:hAnsi="Arial" w:cs="Arial"/>
          <w:sz w:val="24"/>
          <w:szCs w:val="28"/>
          <w:lang w:eastAsia="ru-RU"/>
        </w:rPr>
        <w:t>8</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колесо:</w:t>
      </w:r>
      <w:r w:rsidRPr="008560FB">
        <w:rPr>
          <w:rFonts w:ascii="Arial" w:eastAsia="Times New Roman" w:hAnsi="Arial" w:cs="Arial"/>
          <w:sz w:val="24"/>
          <w:szCs w:val="28"/>
          <w:lang w:eastAsia="ru-RU"/>
        </w:rPr>
        <w:t xml:space="preserve"> Сборочная единица или комбинация из ступицы, спиц или диска, обода и шины.</w:t>
      </w:r>
    </w:p>
    <w:p w14:paraId="248654DB" w14:textId="77777777" w:rsidR="00A42869" w:rsidRPr="00D054E2" w:rsidRDefault="00A42869" w:rsidP="008560FB">
      <w:pPr>
        <w:spacing w:after="0" w:line="360" w:lineRule="auto"/>
        <w:ind w:firstLine="709"/>
        <w:jc w:val="both"/>
        <w:rPr>
          <w:rFonts w:ascii="Arial" w:eastAsia="Times New Roman" w:hAnsi="Arial" w:cs="Arial"/>
          <w:sz w:val="24"/>
          <w:szCs w:val="28"/>
          <w:lang w:eastAsia="ru-RU"/>
        </w:rPr>
      </w:pPr>
      <w:r w:rsidRPr="00D054E2">
        <w:rPr>
          <w:rFonts w:ascii="Arial" w:eastAsia="Times New Roman" w:hAnsi="Arial" w:cs="Arial"/>
          <w:sz w:val="24"/>
          <w:szCs w:val="28"/>
          <w:lang w:eastAsia="ru-RU"/>
        </w:rPr>
        <w:lastRenderedPageBreak/>
        <w:t xml:space="preserve">3.9 </w:t>
      </w:r>
      <w:r w:rsidRPr="00D054E2">
        <w:rPr>
          <w:rFonts w:ascii="Arial" w:eastAsia="Times New Roman" w:hAnsi="Arial" w:cs="Arial"/>
          <w:b/>
          <w:sz w:val="24"/>
          <w:szCs w:val="28"/>
          <w:lang w:eastAsia="ru-RU"/>
        </w:rPr>
        <w:t>компетентный орган</w:t>
      </w:r>
      <w:r w:rsidR="00D82215" w:rsidRPr="00D054E2">
        <w:rPr>
          <w:rStyle w:val="afb"/>
          <w:rFonts w:eastAsia="Times New Roman"/>
          <w:sz w:val="24"/>
          <w:szCs w:val="28"/>
          <w:lang w:eastAsia="ru-RU"/>
        </w:rPr>
        <w:footnoteReference w:customMarkFollows="1" w:id="1"/>
        <w:t>1</w:t>
      </w:r>
      <w:r w:rsidR="00D82215" w:rsidRPr="00D054E2">
        <w:rPr>
          <w:rStyle w:val="afb"/>
          <w:rFonts w:eastAsia="Times New Roman"/>
          <w:b/>
          <w:sz w:val="24"/>
          <w:szCs w:val="28"/>
          <w:lang w:eastAsia="ru-RU"/>
        </w:rPr>
        <w:t>)</w:t>
      </w:r>
      <w:r w:rsidRPr="00D054E2">
        <w:rPr>
          <w:rFonts w:ascii="Arial" w:eastAsia="Times New Roman" w:hAnsi="Arial" w:cs="Arial"/>
          <w:b/>
          <w:sz w:val="24"/>
          <w:szCs w:val="28"/>
          <w:lang w:eastAsia="ru-RU"/>
        </w:rPr>
        <w:t>:</w:t>
      </w:r>
      <w:r w:rsidRPr="00D054E2">
        <w:rPr>
          <w:rFonts w:ascii="Arial" w:eastAsia="Times New Roman" w:hAnsi="Arial" w:cs="Arial"/>
          <w:sz w:val="24"/>
          <w:szCs w:val="28"/>
          <w:lang w:eastAsia="ru-RU"/>
        </w:rPr>
        <w:t xml:space="preserve"> Организация, осуществляющая присвоение международных идентификационных кодов изготовителя от имени международного агентства, ведущего их учет.</w:t>
      </w:r>
    </w:p>
    <w:p w14:paraId="507228C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D054E2">
        <w:rPr>
          <w:rFonts w:ascii="Arial" w:eastAsia="Times New Roman" w:hAnsi="Arial" w:cs="Arial"/>
          <w:sz w:val="24"/>
          <w:szCs w:val="28"/>
          <w:lang w:eastAsia="ru-RU"/>
        </w:rPr>
        <w:t>3.</w:t>
      </w:r>
      <w:r w:rsidR="00A42869" w:rsidRPr="00D054E2">
        <w:rPr>
          <w:rFonts w:ascii="Arial" w:eastAsia="Times New Roman" w:hAnsi="Arial" w:cs="Arial"/>
          <w:sz w:val="24"/>
          <w:szCs w:val="28"/>
          <w:lang w:eastAsia="ru-RU"/>
        </w:rPr>
        <w:t>10</w:t>
      </w:r>
      <w:r w:rsidRPr="00D054E2">
        <w:rPr>
          <w:rFonts w:ascii="Arial" w:eastAsia="Times New Roman" w:hAnsi="Arial" w:cs="Arial"/>
          <w:sz w:val="24"/>
          <w:szCs w:val="28"/>
          <w:lang w:eastAsia="ru-RU"/>
        </w:rPr>
        <w:t xml:space="preserve"> </w:t>
      </w:r>
      <w:r w:rsidRPr="00D054E2">
        <w:rPr>
          <w:rFonts w:ascii="Arial" w:eastAsia="Times New Roman" w:hAnsi="Arial" w:cs="Arial"/>
          <w:b/>
          <w:sz w:val="24"/>
          <w:szCs w:val="28"/>
          <w:lang w:eastAsia="ru-RU"/>
        </w:rPr>
        <w:t>масса в снаряженном</w:t>
      </w:r>
      <w:r w:rsidRPr="008560FB">
        <w:rPr>
          <w:rFonts w:ascii="Arial" w:eastAsia="Times New Roman" w:hAnsi="Arial" w:cs="Arial"/>
          <w:b/>
          <w:sz w:val="24"/>
          <w:szCs w:val="28"/>
          <w:lang w:eastAsia="ru-RU"/>
        </w:rPr>
        <w:t xml:space="preserve"> состоянии: </w:t>
      </w:r>
      <w:r w:rsidRPr="008560FB">
        <w:rPr>
          <w:rFonts w:ascii="Arial" w:eastAsia="Times New Roman" w:hAnsi="Arial" w:cs="Arial"/>
          <w:sz w:val="24"/>
          <w:szCs w:val="28"/>
          <w:lang w:eastAsia="ru-RU"/>
        </w:rPr>
        <w:t>Масса ЭСИМ без нагрузки, к которой добавлены следующие компоненты:</w:t>
      </w:r>
    </w:p>
    <w:p w14:paraId="4694391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все стандартные (съемные) батареи, используемые для нормальной эксплуатации и указанные в руководстве по эксплуатации;</w:t>
      </w:r>
    </w:p>
    <w:p w14:paraId="3F5FAB9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дополнительное оборудование, установленное или добавленное изготовителем к тому, которое требуется для нормальной эксплуатации (набор инструментов, багажник, ветровое стекло, защитное оборудование и т. д.).</w:t>
      </w:r>
    </w:p>
    <w:p w14:paraId="544646BF"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D054E2">
        <w:rPr>
          <w:rFonts w:ascii="Arial" w:hAnsi="Arial" w:cs="Arial"/>
          <w:sz w:val="24"/>
          <w:szCs w:val="28"/>
          <w:lang w:eastAsia="ru-RU"/>
        </w:rPr>
        <w:t>3.</w:t>
      </w:r>
      <w:r w:rsidR="00317A7E" w:rsidRPr="00D054E2">
        <w:rPr>
          <w:rFonts w:ascii="Arial" w:hAnsi="Arial" w:cs="Arial"/>
          <w:sz w:val="24"/>
          <w:szCs w:val="28"/>
          <w:lang w:eastAsia="ru-RU"/>
        </w:rPr>
        <w:t>1</w:t>
      </w:r>
      <w:r w:rsidR="00A42869" w:rsidRPr="00D054E2">
        <w:rPr>
          <w:rFonts w:ascii="Arial" w:hAnsi="Arial" w:cs="Arial"/>
          <w:sz w:val="24"/>
          <w:szCs w:val="28"/>
          <w:lang w:eastAsia="ru-RU"/>
        </w:rPr>
        <w:t>1</w:t>
      </w:r>
      <w:r w:rsidRPr="00D054E2">
        <w:rPr>
          <w:rFonts w:ascii="Arial" w:hAnsi="Arial" w:cs="Arial"/>
          <w:sz w:val="24"/>
          <w:szCs w:val="28"/>
          <w:lang w:eastAsia="ru-RU"/>
        </w:rPr>
        <w:t xml:space="preserve"> </w:t>
      </w:r>
      <w:r w:rsidRPr="00D054E2">
        <w:rPr>
          <w:rFonts w:ascii="Arial" w:hAnsi="Arial" w:cs="Arial"/>
          <w:b/>
          <w:sz w:val="24"/>
          <w:szCs w:val="28"/>
          <w:lang w:eastAsia="ru-RU"/>
        </w:rPr>
        <w:t>механизм фиксации</w:t>
      </w:r>
      <w:r w:rsidRPr="008560FB">
        <w:rPr>
          <w:rFonts w:ascii="Arial" w:hAnsi="Arial" w:cs="Arial"/>
          <w:b/>
          <w:sz w:val="24"/>
          <w:szCs w:val="28"/>
          <w:lang w:eastAsia="ru-RU"/>
        </w:rPr>
        <w:t xml:space="preserve">: </w:t>
      </w:r>
      <w:r w:rsidRPr="008560FB">
        <w:rPr>
          <w:rFonts w:ascii="Arial" w:hAnsi="Arial" w:cs="Arial"/>
          <w:sz w:val="24"/>
          <w:szCs w:val="28"/>
          <w:lang w:eastAsia="ru-RU"/>
        </w:rPr>
        <w:t>Сборочная единица, состоящая из одного или нескольких устройств фиксации и одного или нескольких управляющих устройств.</w:t>
      </w:r>
    </w:p>
    <w:p w14:paraId="27150280"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sidR="0029446D" w:rsidRPr="0029446D">
        <w:rPr>
          <w:rFonts w:ascii="Arial" w:hAnsi="Arial" w:cs="Arial"/>
          <w:sz w:val="24"/>
          <w:szCs w:val="28"/>
          <w:lang w:eastAsia="ru-RU"/>
        </w:rPr>
        <w:t>2</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начало торможения: </w:t>
      </w:r>
      <w:r w:rsidRPr="008560FB">
        <w:rPr>
          <w:rFonts w:ascii="Arial" w:hAnsi="Arial" w:cs="Arial"/>
          <w:sz w:val="24"/>
          <w:szCs w:val="28"/>
          <w:lang w:eastAsia="ru-RU"/>
        </w:rPr>
        <w:t xml:space="preserve">Точка на испытательном участке или стенде, в которой тормозной механизм, активируемый рукой или ногой пользователя либо испытательным устройством, начал выход из исходного состояния. </w:t>
      </w:r>
    </w:p>
    <w:p w14:paraId="6C0DBEA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29446D" w:rsidRPr="0029446D">
        <w:rPr>
          <w:rFonts w:ascii="Arial" w:eastAsia="Times New Roman" w:hAnsi="Arial" w:cs="Arial"/>
          <w:sz w:val="24"/>
          <w:szCs w:val="28"/>
          <w:lang w:eastAsia="ru-RU"/>
        </w:rPr>
        <w:t>3</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недостаточная мощность батареи:</w:t>
      </w:r>
      <w:r w:rsidRPr="008560FB">
        <w:rPr>
          <w:rFonts w:ascii="Arial" w:eastAsia="Times New Roman" w:hAnsi="Arial" w:cs="Arial"/>
          <w:sz w:val="24"/>
          <w:szCs w:val="28"/>
          <w:lang w:eastAsia="ru-RU"/>
        </w:rPr>
        <w:t xml:space="preserve"> Мощность ниже минимального уровня, установленного изготовителем.</w:t>
      </w:r>
    </w:p>
    <w:p w14:paraId="66587B9D"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sidR="0029446D" w:rsidRPr="0029446D">
        <w:rPr>
          <w:rFonts w:ascii="Arial" w:hAnsi="Arial" w:cs="Arial"/>
          <w:sz w:val="24"/>
          <w:szCs w:val="28"/>
          <w:lang w:eastAsia="ru-RU"/>
        </w:rPr>
        <w:t>4</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номинальное напряжение: </w:t>
      </w:r>
      <w:r w:rsidRPr="008560FB">
        <w:rPr>
          <w:rFonts w:ascii="Arial" w:hAnsi="Arial" w:cs="Arial"/>
          <w:sz w:val="24"/>
          <w:szCs w:val="28"/>
          <w:lang w:eastAsia="ru-RU"/>
        </w:rPr>
        <w:t xml:space="preserve">Напряжение, декларируемое изготовителем ЭСИМ. </w:t>
      </w:r>
    </w:p>
    <w:p w14:paraId="6B8B199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29446D" w:rsidRPr="0029446D">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нормальная эксплуатация:</w:t>
      </w:r>
      <w:r w:rsidRPr="008560FB">
        <w:rPr>
          <w:rFonts w:ascii="Arial" w:eastAsia="Times New Roman" w:hAnsi="Arial" w:cs="Arial"/>
          <w:sz w:val="24"/>
          <w:szCs w:val="28"/>
          <w:lang w:eastAsia="ru-RU"/>
        </w:rPr>
        <w:t xml:space="preserve"> Рабо</w:t>
      </w:r>
      <w:r w:rsidR="00030FDA">
        <w:rPr>
          <w:rFonts w:ascii="Arial" w:eastAsia="Times New Roman" w:hAnsi="Arial" w:cs="Arial"/>
          <w:sz w:val="24"/>
          <w:szCs w:val="28"/>
          <w:lang w:eastAsia="ru-RU"/>
        </w:rPr>
        <w:t xml:space="preserve">та ЭСИМ с зарядом батареи выше </w:t>
      </w:r>
      <w:r w:rsidRPr="008560FB">
        <w:rPr>
          <w:rFonts w:ascii="Arial" w:eastAsia="Times New Roman" w:hAnsi="Arial" w:cs="Arial"/>
          <w:sz w:val="24"/>
          <w:szCs w:val="28"/>
          <w:lang w:eastAsia="ru-RU"/>
        </w:rPr>
        <w:t xml:space="preserve">30 % с имитированием положения пользователя при езде. </w:t>
      </w:r>
    </w:p>
    <w:p w14:paraId="5262853C" w14:textId="77777777" w:rsidR="008560FB" w:rsidRPr="008560FB" w:rsidRDefault="00030FDA" w:rsidP="008560FB">
      <w:pPr>
        <w:spacing w:after="0" w:line="360" w:lineRule="auto"/>
        <w:ind w:firstLine="709"/>
        <w:jc w:val="both"/>
        <w:rPr>
          <w:rFonts w:ascii="Arial" w:eastAsia="Times New Roman" w:hAnsi="Arial" w:cs="Arial"/>
          <w:szCs w:val="24"/>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4"/>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4"/>
          <w:lang w:eastAsia="ru-RU"/>
        </w:rPr>
        <w:t xml:space="preserve"> </w:t>
      </w:r>
      <w:r w:rsidR="008560FB" w:rsidRPr="003914D3">
        <w:rPr>
          <w:rFonts w:ascii="Arial" w:eastAsia="Times New Roman" w:hAnsi="Arial" w:cs="Arial"/>
          <w:sz w:val="20"/>
          <w:szCs w:val="20"/>
          <w:lang w:eastAsia="ru-RU"/>
        </w:rPr>
        <w:t>Устройство должно быть нагружено массой не менее 100 кг или максимальной массой, указанной в инструкции по эксплуатации, в зависимости от того, которое из значений выше. На двигатели подается 66 % от их тока заторможенного ротора путем регулировки нагрузки на ось вращения в направлении движения вперед.</w:t>
      </w:r>
    </w:p>
    <w:p w14:paraId="289E2989"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sidR="0029446D" w:rsidRPr="0029446D">
        <w:rPr>
          <w:rFonts w:ascii="Arial" w:hAnsi="Arial" w:cs="Arial"/>
          <w:sz w:val="24"/>
          <w:szCs w:val="28"/>
          <w:lang w:eastAsia="ru-RU"/>
        </w:rPr>
        <w:t>6</w:t>
      </w:r>
      <w:r w:rsidRPr="008560FB">
        <w:rPr>
          <w:rFonts w:ascii="Arial" w:hAnsi="Arial" w:cs="Arial"/>
          <w:b/>
          <w:sz w:val="24"/>
          <w:szCs w:val="28"/>
          <w:lang w:eastAsia="ru-RU"/>
        </w:rPr>
        <w:t xml:space="preserve"> парковочное устройство: </w:t>
      </w:r>
      <w:r w:rsidRPr="008560FB">
        <w:rPr>
          <w:rFonts w:ascii="Arial" w:hAnsi="Arial" w:cs="Arial"/>
          <w:sz w:val="24"/>
          <w:szCs w:val="28"/>
          <w:lang w:eastAsia="ru-RU"/>
        </w:rPr>
        <w:t>Устройство, удерживающее ЭСИМ в неподвижном состоянии.</w:t>
      </w:r>
    </w:p>
    <w:p w14:paraId="56AC455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3.1</w:t>
      </w:r>
      <w:r w:rsidR="0029446D" w:rsidRPr="0029446D">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перегрев:</w:t>
      </w:r>
      <w:r w:rsidRPr="008560FB">
        <w:rPr>
          <w:rFonts w:ascii="Arial" w:eastAsia="Times New Roman" w:hAnsi="Arial" w:cs="Arial"/>
          <w:sz w:val="24"/>
          <w:szCs w:val="28"/>
          <w:lang w:eastAsia="ru-RU"/>
        </w:rPr>
        <w:t xml:space="preserve"> Температура, заявленная изготовителем в качестве порогового значения, при превышении которого происходит ухудшение рабочих функций ЭСИМ.</w:t>
      </w:r>
    </w:p>
    <w:p w14:paraId="29ECC28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29446D" w:rsidRPr="0029446D">
        <w:rPr>
          <w:rFonts w:ascii="Arial" w:eastAsia="Times New Roman" w:hAnsi="Arial" w:cs="Arial"/>
          <w:sz w:val="24"/>
          <w:szCs w:val="28"/>
          <w:lang w:eastAsia="ru-RU"/>
        </w:rPr>
        <w:t>8</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пешеходный режим: </w:t>
      </w:r>
      <w:r w:rsidRPr="008560FB">
        <w:rPr>
          <w:rFonts w:ascii="Arial" w:eastAsia="Times New Roman" w:hAnsi="Arial" w:cs="Arial"/>
          <w:sz w:val="24"/>
          <w:szCs w:val="28"/>
          <w:lang w:eastAsia="ru-RU"/>
        </w:rPr>
        <w:t>Ограничение скорости ЭСИМ до 8 км/ч.</w:t>
      </w:r>
    </w:p>
    <w:p w14:paraId="7AF02137"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color w:val="000000"/>
          <w:sz w:val="24"/>
          <w:szCs w:val="28"/>
          <w:lang w:eastAsia="ru-RU"/>
        </w:rPr>
        <w:t>3.</w:t>
      </w:r>
      <w:r w:rsidR="0029446D" w:rsidRPr="0029446D">
        <w:rPr>
          <w:rFonts w:ascii="Arial" w:hAnsi="Arial" w:cs="Arial"/>
          <w:color w:val="000000"/>
          <w:sz w:val="24"/>
          <w:szCs w:val="28"/>
          <w:lang w:eastAsia="ru-RU"/>
        </w:rPr>
        <w:t>19</w:t>
      </w:r>
      <w:r w:rsidRPr="008560FB">
        <w:rPr>
          <w:rFonts w:ascii="Arial" w:hAnsi="Arial" w:cs="Arial"/>
          <w:b/>
          <w:color w:val="000000"/>
          <w:sz w:val="24"/>
          <w:szCs w:val="28"/>
          <w:lang w:eastAsia="ru-RU"/>
        </w:rPr>
        <w:t xml:space="preserve"> </w:t>
      </w:r>
      <w:r w:rsidRPr="008560FB">
        <w:rPr>
          <w:rFonts w:ascii="Arial" w:hAnsi="Arial" w:cs="Arial"/>
          <w:b/>
          <w:sz w:val="24"/>
          <w:szCs w:val="28"/>
          <w:lang w:eastAsia="ru-RU"/>
        </w:rPr>
        <w:t>платформа верхнего уровня</w:t>
      </w:r>
      <w:r w:rsidRPr="008560FB">
        <w:rPr>
          <w:rFonts w:ascii="Arial" w:hAnsi="Arial" w:cs="Arial"/>
          <w:sz w:val="24"/>
          <w:szCs w:val="28"/>
          <w:lang w:eastAsia="ru-RU"/>
        </w:rPr>
        <w:t>; ПВУ: Информационная платформа, обеспечивающая сбор, обработку и передачу в некорректируемом виде непосредственно в ЭСИМ навигационной информации об установленных скоростных ограничениях по конкретным геозонам</w:t>
      </w:r>
      <w:r w:rsidR="00C5644C" w:rsidRPr="00C5644C">
        <w:rPr>
          <w:rFonts w:ascii="Arial" w:hAnsi="Arial" w:cs="Arial"/>
          <w:sz w:val="24"/>
          <w:szCs w:val="28"/>
          <w:lang w:eastAsia="ru-RU"/>
        </w:rPr>
        <w:t>.</w:t>
      </w:r>
      <w:r w:rsidRPr="008560FB">
        <w:rPr>
          <w:rFonts w:ascii="Arial" w:hAnsi="Arial" w:cs="Arial"/>
          <w:sz w:val="24"/>
          <w:szCs w:val="28"/>
          <w:lang w:eastAsia="ru-RU"/>
        </w:rPr>
        <w:t xml:space="preserve"> </w:t>
      </w:r>
    </w:p>
    <w:p w14:paraId="69372933"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317A7E">
        <w:rPr>
          <w:rFonts w:ascii="Arial" w:hAnsi="Arial" w:cs="Arial"/>
          <w:sz w:val="24"/>
          <w:szCs w:val="28"/>
          <w:lang w:eastAsia="ru-RU"/>
        </w:rPr>
        <w:t>2</w:t>
      </w:r>
      <w:r w:rsidR="0029446D" w:rsidRPr="0029446D">
        <w:rPr>
          <w:rFonts w:ascii="Arial" w:hAnsi="Arial" w:cs="Arial"/>
          <w:sz w:val="24"/>
          <w:szCs w:val="28"/>
          <w:lang w:eastAsia="ru-RU"/>
        </w:rPr>
        <w:t>0</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подрессоренная рама: </w:t>
      </w:r>
      <w:r w:rsidRPr="008560FB">
        <w:rPr>
          <w:rFonts w:ascii="Arial" w:hAnsi="Arial" w:cs="Arial"/>
          <w:sz w:val="24"/>
          <w:szCs w:val="28"/>
          <w:lang w:eastAsia="ru-RU"/>
        </w:rPr>
        <w:t>Рама c контролируемой вертикальной жесткостью для уменьшения передачи ударов от неровностей дороги пользователю.</w:t>
      </w:r>
    </w:p>
    <w:p w14:paraId="04346AD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317A7E">
        <w:rPr>
          <w:rFonts w:ascii="Arial" w:eastAsia="Times New Roman" w:hAnsi="Arial" w:cs="Arial"/>
          <w:sz w:val="24"/>
          <w:szCs w:val="28"/>
          <w:lang w:eastAsia="ru-RU"/>
        </w:rPr>
        <w:t>2</w:t>
      </w:r>
      <w:r w:rsidR="0029446D" w:rsidRPr="0029446D">
        <w:rPr>
          <w:rFonts w:ascii="Arial" w:eastAsia="Times New Roman" w:hAnsi="Arial" w:cs="Arial"/>
          <w:sz w:val="24"/>
          <w:szCs w:val="28"/>
          <w:lang w:eastAsia="ru-RU"/>
        </w:rPr>
        <w:t>1</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подставка для ног:</w:t>
      </w:r>
      <w:r w:rsidRPr="008560FB">
        <w:rPr>
          <w:rFonts w:ascii="Arial" w:eastAsia="Times New Roman" w:hAnsi="Arial" w:cs="Arial"/>
          <w:sz w:val="24"/>
          <w:szCs w:val="28"/>
          <w:lang w:eastAsia="ru-RU"/>
        </w:rPr>
        <w:t xml:space="preserve"> Поверхность, предназначенная для поддержки ног во время сидения.</w:t>
      </w:r>
    </w:p>
    <w:p w14:paraId="69F451E3"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29446D" w:rsidRPr="0029446D">
        <w:rPr>
          <w:rFonts w:ascii="Arial" w:hAnsi="Arial" w:cs="Arial"/>
          <w:sz w:val="24"/>
          <w:szCs w:val="28"/>
          <w:lang w:eastAsia="ru-RU"/>
        </w:rPr>
        <w:t>2</w:t>
      </w:r>
      <w:r w:rsidRPr="008560FB">
        <w:rPr>
          <w:rFonts w:ascii="Arial" w:hAnsi="Arial" w:cs="Arial"/>
          <w:b/>
          <w:sz w:val="24"/>
          <w:szCs w:val="28"/>
          <w:lang w:eastAsia="ru-RU"/>
        </w:rPr>
        <w:t xml:space="preserve"> полнокомплектное ЭСИМ: </w:t>
      </w:r>
      <w:r w:rsidRPr="008560FB">
        <w:rPr>
          <w:rFonts w:ascii="Arial" w:hAnsi="Arial" w:cs="Arial"/>
          <w:sz w:val="24"/>
          <w:szCs w:val="28"/>
          <w:lang w:eastAsia="ru-RU"/>
        </w:rPr>
        <w:t>ЭСИМ</w:t>
      </w:r>
      <w:r w:rsidRPr="008560FB">
        <w:rPr>
          <w:rFonts w:ascii="Arial" w:hAnsi="Arial" w:cs="Arial"/>
          <w:color w:val="C00000"/>
          <w:sz w:val="24"/>
          <w:szCs w:val="28"/>
          <w:lang w:eastAsia="ru-RU"/>
        </w:rPr>
        <w:t xml:space="preserve"> </w:t>
      </w:r>
      <w:r w:rsidRPr="008560FB">
        <w:rPr>
          <w:rFonts w:ascii="Arial" w:hAnsi="Arial" w:cs="Arial"/>
          <w:sz w:val="24"/>
          <w:szCs w:val="28"/>
          <w:lang w:eastAsia="ru-RU"/>
        </w:rPr>
        <w:t>со всем установленным оборудованием, необходимым для использования по назначению.</w:t>
      </w:r>
    </w:p>
    <w:p w14:paraId="5CF654B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3.2</w:t>
      </w:r>
      <w:r w:rsidR="0029446D" w:rsidRPr="0029446D">
        <w:rPr>
          <w:rFonts w:ascii="Arial" w:eastAsia="Times New Roman" w:hAnsi="Arial" w:cs="Arial"/>
          <w:sz w:val="24"/>
          <w:szCs w:val="28"/>
          <w:lang w:eastAsia="ru-RU"/>
        </w:rPr>
        <w:t>3</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превышение скорости:</w:t>
      </w:r>
      <w:r w:rsidRPr="008560FB">
        <w:rPr>
          <w:rFonts w:ascii="Arial" w:eastAsia="Times New Roman" w:hAnsi="Arial" w:cs="Arial"/>
          <w:sz w:val="24"/>
          <w:szCs w:val="28"/>
          <w:lang w:eastAsia="ru-RU"/>
        </w:rPr>
        <w:t xml:space="preserve"> Превышение максимальной конструктивной скорости более чем на 10 %.</w:t>
      </w:r>
    </w:p>
    <w:p w14:paraId="711DF0B6"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29446D" w:rsidRPr="0029446D">
        <w:rPr>
          <w:rFonts w:ascii="Arial" w:hAnsi="Arial" w:cs="Arial"/>
          <w:sz w:val="24"/>
          <w:szCs w:val="28"/>
          <w:lang w:eastAsia="ru-RU"/>
        </w:rPr>
        <w:t>4</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предельное значение: </w:t>
      </w:r>
      <w:r w:rsidRPr="008560FB">
        <w:rPr>
          <w:rFonts w:ascii="Arial" w:hAnsi="Arial" w:cs="Arial"/>
          <w:sz w:val="24"/>
          <w:szCs w:val="28"/>
          <w:lang w:eastAsia="ru-RU"/>
        </w:rPr>
        <w:t>Номинальный уровень, который указывается в утверждении типа компонента и используется как предельное значение для оценки соответствия производства.</w:t>
      </w:r>
    </w:p>
    <w:p w14:paraId="24A8615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3.2</w:t>
      </w:r>
      <w:r w:rsidR="0029446D" w:rsidRPr="0029446D">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рабочая тормозная система: </w:t>
      </w:r>
      <w:r w:rsidRPr="008560FB">
        <w:rPr>
          <w:rFonts w:ascii="Arial" w:eastAsia="Times New Roman" w:hAnsi="Arial" w:cs="Arial"/>
          <w:sz w:val="24"/>
          <w:szCs w:val="28"/>
          <w:lang w:eastAsia="ru-RU"/>
        </w:rPr>
        <w:t>Тормозная система, используемая для замедления ЭСИМ, находящегося в движении.</w:t>
      </w:r>
    </w:p>
    <w:p w14:paraId="6AAB1DB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3.2</w:t>
      </w:r>
      <w:r w:rsidR="0029446D" w:rsidRPr="0029446D">
        <w:rPr>
          <w:rFonts w:ascii="Arial" w:eastAsia="Times New Roman" w:hAnsi="Arial" w:cs="Arial"/>
          <w:sz w:val="24"/>
          <w:szCs w:val="28"/>
          <w:lang w:eastAsia="ru-RU"/>
        </w:rPr>
        <w:t>6</w:t>
      </w:r>
      <w:r w:rsidRPr="008560FB">
        <w:rPr>
          <w:rFonts w:ascii="Arial" w:eastAsia="Times New Roman" w:hAnsi="Arial" w:cs="Arial"/>
          <w:b/>
          <w:sz w:val="24"/>
          <w:szCs w:val="28"/>
          <w:lang w:eastAsia="ru-RU"/>
        </w:rPr>
        <w:t xml:space="preserve"> разрыв: </w:t>
      </w:r>
      <w:r w:rsidRPr="008560FB">
        <w:rPr>
          <w:rFonts w:ascii="Arial" w:eastAsia="Times New Roman" w:hAnsi="Arial" w:cs="Arial"/>
          <w:sz w:val="24"/>
          <w:szCs w:val="28"/>
          <w:lang w:eastAsia="ru-RU"/>
        </w:rPr>
        <w:t xml:space="preserve">Непреднамеренное разделение на две или более частей. </w:t>
      </w:r>
    </w:p>
    <w:p w14:paraId="41A10BBE" w14:textId="77777777" w:rsidR="003914D3" w:rsidRPr="008560FB" w:rsidRDefault="008560FB" w:rsidP="0083497A">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29446D" w:rsidRPr="0029446D">
        <w:rPr>
          <w:rFonts w:ascii="Arial" w:hAnsi="Arial" w:cs="Arial"/>
          <w:sz w:val="24"/>
          <w:szCs w:val="28"/>
          <w:lang w:eastAsia="ru-RU"/>
        </w:rPr>
        <w:t>7</w:t>
      </w:r>
      <w:r w:rsidRPr="008560FB">
        <w:rPr>
          <w:rFonts w:ascii="Arial" w:hAnsi="Arial" w:cs="Arial"/>
          <w:b/>
          <w:sz w:val="24"/>
          <w:szCs w:val="28"/>
          <w:lang w:eastAsia="ru-RU"/>
        </w:rPr>
        <w:t xml:space="preserve"> самобалансирующееся ЭСИМ: </w:t>
      </w:r>
      <w:r w:rsidRPr="008560FB">
        <w:rPr>
          <w:rFonts w:ascii="Arial" w:hAnsi="Arial" w:cs="Arial"/>
          <w:sz w:val="24"/>
          <w:szCs w:val="28"/>
          <w:lang w:eastAsia="ru-RU"/>
        </w:rPr>
        <w:t>Неустойчивое по своей конструкции ЭСИМ, которое самостоятельно динамически стабилизируется по крайней мере в одном направлении при помощи системы управления.</w:t>
      </w:r>
    </w:p>
    <w:p w14:paraId="5A4C4C51" w14:textId="77777777" w:rsidR="008560FB" w:rsidRPr="008560FB" w:rsidRDefault="008560FB" w:rsidP="008560FB">
      <w:pPr>
        <w:widowControl w:val="0"/>
        <w:spacing w:after="0" w:line="360" w:lineRule="auto"/>
        <w:ind w:firstLine="709"/>
        <w:jc w:val="both"/>
        <w:rPr>
          <w:rFonts w:ascii="Arial" w:hAnsi="Arial" w:cs="Arial"/>
          <w:szCs w:val="28"/>
          <w:lang w:eastAsia="ru-RU"/>
        </w:rPr>
      </w:pPr>
      <w:r w:rsidRPr="003914D3">
        <w:rPr>
          <w:rFonts w:ascii="Arial" w:eastAsia="Times New Roman" w:hAnsi="Arial" w:cs="Arial"/>
          <w:spacing w:val="56"/>
          <w:sz w:val="20"/>
          <w:szCs w:val="20"/>
          <w:lang w:eastAsia="ru-RU"/>
        </w:rPr>
        <w:t>Примечания</w:t>
      </w:r>
    </w:p>
    <w:p w14:paraId="3C18A687" w14:textId="77777777"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1 ЭСИМ может самостабилизироваться без воздействия на его пользователя, или система управления может обеспечивать функцию самобалансирования.</w:t>
      </w:r>
    </w:p>
    <w:p w14:paraId="18B9607D" w14:textId="77777777"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2 Для поддержания баланса самобалансирующиеся ЭСИМ могут иметь незначительную вибрацию.</w:t>
      </w:r>
    </w:p>
    <w:p w14:paraId="1AB74DEA" w14:textId="77777777"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3 Пользователь ЭСИМ управляет направлением движения и скоростью за счет переноса своего центра тяжести.</w:t>
      </w:r>
    </w:p>
    <w:p w14:paraId="0534CDD2"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29446D" w:rsidRPr="0029446D">
        <w:rPr>
          <w:rFonts w:ascii="Arial" w:hAnsi="Arial" w:cs="Arial"/>
          <w:sz w:val="24"/>
          <w:szCs w:val="28"/>
          <w:lang w:eastAsia="ru-RU"/>
        </w:rPr>
        <w:t>8</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система складывания или раскладывания: </w:t>
      </w:r>
      <w:r w:rsidRPr="008560FB">
        <w:rPr>
          <w:rFonts w:ascii="Arial" w:hAnsi="Arial" w:cs="Arial"/>
          <w:sz w:val="24"/>
          <w:szCs w:val="28"/>
          <w:lang w:eastAsia="ru-RU"/>
        </w:rPr>
        <w:t>Механизм, позволяющий складывать или раскладывать ЭСИМ для его перевода в состояние использования (разложенное состояние) или хранения (сложенное состояние), и наоборот.</w:t>
      </w:r>
    </w:p>
    <w:p w14:paraId="55C8B386" w14:textId="77777777" w:rsidR="00765697"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3.</w:t>
      </w:r>
      <w:r w:rsidR="0029446D" w:rsidRPr="0029446D">
        <w:rPr>
          <w:rFonts w:ascii="Arial" w:eastAsia="Times New Roman" w:hAnsi="Arial" w:cs="Arial"/>
          <w:sz w:val="24"/>
          <w:szCs w:val="28"/>
          <w:lang w:eastAsia="ru-RU"/>
        </w:rPr>
        <w:t>29</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технически допустимая максимальная масса:</w:t>
      </w:r>
      <w:r w:rsidRPr="008560FB">
        <w:rPr>
          <w:rFonts w:ascii="Arial" w:eastAsia="Times New Roman" w:hAnsi="Arial" w:cs="Arial"/>
          <w:sz w:val="24"/>
          <w:szCs w:val="28"/>
          <w:lang w:eastAsia="ru-RU"/>
        </w:rPr>
        <w:t xml:space="preserve"> Сумма массы ЭСИМ в снаряженном состоянии и его максимальной полезной нагрузки (пользователь с </w:t>
      </w:r>
      <w:r w:rsidR="00765697" w:rsidRPr="008560FB">
        <w:rPr>
          <w:rFonts w:ascii="Arial" w:eastAsia="Times New Roman" w:hAnsi="Arial" w:cs="Arial"/>
          <w:sz w:val="24"/>
          <w:szCs w:val="28"/>
          <w:lang w:eastAsia="ru-RU"/>
        </w:rPr>
        <w:t>грузом),</w:t>
      </w:r>
    </w:p>
    <w:p w14:paraId="0F9C0B67" w14:textId="77777777" w:rsidR="008560FB" w:rsidRPr="008560FB" w:rsidRDefault="008560FB" w:rsidP="00765697">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заявленная изготовителем.</w:t>
      </w:r>
    </w:p>
    <w:p w14:paraId="706E1B39"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317A7E">
        <w:rPr>
          <w:rFonts w:ascii="Arial" w:hAnsi="Arial" w:cs="Arial"/>
          <w:sz w:val="24"/>
          <w:szCs w:val="28"/>
          <w:lang w:eastAsia="ru-RU"/>
        </w:rPr>
        <w:t>3</w:t>
      </w:r>
      <w:r w:rsidR="0029446D" w:rsidRPr="0029446D">
        <w:rPr>
          <w:rFonts w:ascii="Arial" w:hAnsi="Arial" w:cs="Arial"/>
          <w:sz w:val="24"/>
          <w:szCs w:val="28"/>
          <w:lang w:eastAsia="ru-RU"/>
        </w:rPr>
        <w:t>0</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ток холостого хода: </w:t>
      </w:r>
      <w:r w:rsidRPr="008560FB">
        <w:rPr>
          <w:rFonts w:ascii="Arial" w:hAnsi="Arial" w:cs="Arial"/>
          <w:sz w:val="24"/>
          <w:szCs w:val="28"/>
          <w:lang w:eastAsia="ru-RU"/>
        </w:rPr>
        <w:t>Ток, при котором отсутствует крутящий момент на ведущем колесе.</w:t>
      </w:r>
    </w:p>
    <w:p w14:paraId="4B174B5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29446D" w:rsidRPr="0029446D">
        <w:rPr>
          <w:rFonts w:ascii="Arial" w:eastAsia="Times New Roman" w:hAnsi="Arial" w:cs="Arial"/>
          <w:sz w:val="24"/>
          <w:szCs w:val="28"/>
          <w:lang w:eastAsia="ru-RU"/>
        </w:rPr>
        <w:t>1</w:t>
      </w:r>
      <w:r w:rsidRPr="008560FB">
        <w:rPr>
          <w:rFonts w:ascii="Arial" w:eastAsia="Times New Roman" w:hAnsi="Arial" w:cs="Arial"/>
          <w:b/>
          <w:sz w:val="24"/>
          <w:szCs w:val="28"/>
          <w:lang w:eastAsia="ru-RU"/>
        </w:rPr>
        <w:t xml:space="preserve"> тормозное усилие: </w:t>
      </w:r>
      <w:r w:rsidRPr="008560FB">
        <w:rPr>
          <w:rFonts w:ascii="Arial" w:eastAsia="Times New Roman" w:hAnsi="Arial" w:cs="Arial"/>
          <w:sz w:val="24"/>
          <w:szCs w:val="28"/>
          <w:lang w:eastAsia="ru-RU"/>
        </w:rPr>
        <w:t>Тангенциальная сила в направлении, обратном движению, между шиной и дорожной поверхностью либо между шиной и барабаном или лентой испытательного стенда.</w:t>
      </w:r>
    </w:p>
    <w:p w14:paraId="57B36A7B"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29446D" w:rsidRPr="0029446D">
        <w:rPr>
          <w:rFonts w:ascii="Arial" w:hAnsi="Arial" w:cs="Arial"/>
          <w:sz w:val="24"/>
          <w:szCs w:val="28"/>
          <w:lang w:eastAsia="ru-RU"/>
        </w:rPr>
        <w:t>2</w:t>
      </w:r>
      <w:r w:rsidRPr="008560FB">
        <w:rPr>
          <w:rFonts w:ascii="Arial" w:hAnsi="Arial" w:cs="Arial"/>
          <w:b/>
          <w:sz w:val="24"/>
          <w:szCs w:val="28"/>
          <w:lang w:eastAsia="ru-RU"/>
        </w:rPr>
        <w:t xml:space="preserve"> тормозное устройство: </w:t>
      </w:r>
      <w:r w:rsidRPr="008560FB">
        <w:rPr>
          <w:rFonts w:ascii="Arial" w:hAnsi="Arial" w:cs="Arial"/>
          <w:sz w:val="24"/>
          <w:szCs w:val="28"/>
          <w:lang w:eastAsia="ru-RU"/>
        </w:rPr>
        <w:t>Устройство, снижающее скорость ЭСИМ.</w:t>
      </w:r>
    </w:p>
    <w:p w14:paraId="1908CAE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29446D" w:rsidRPr="0029446D">
        <w:rPr>
          <w:rFonts w:ascii="Arial" w:eastAsia="Times New Roman" w:hAnsi="Arial" w:cs="Arial"/>
          <w:sz w:val="24"/>
          <w:szCs w:val="28"/>
          <w:lang w:eastAsia="ru-RU"/>
        </w:rPr>
        <w:t>3</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тормоз:</w:t>
      </w:r>
      <w:r w:rsidRPr="008560FB">
        <w:rPr>
          <w:rFonts w:ascii="Arial" w:eastAsia="Times New Roman" w:hAnsi="Arial" w:cs="Arial"/>
          <w:sz w:val="24"/>
          <w:szCs w:val="28"/>
          <w:lang w:eastAsia="ru-RU"/>
        </w:rPr>
        <w:t xml:space="preserve"> Части тормозной системы, в которых развиваются силы, противодействующие движению ЭСИМ.</w:t>
      </w:r>
    </w:p>
    <w:p w14:paraId="015CA7B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29446D" w:rsidRPr="0029446D">
        <w:rPr>
          <w:rFonts w:ascii="Arial" w:eastAsia="Times New Roman" w:hAnsi="Arial" w:cs="Arial"/>
          <w:sz w:val="24"/>
          <w:szCs w:val="28"/>
          <w:lang w:eastAsia="ru-RU"/>
        </w:rPr>
        <w:t>4</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тормозная система:</w:t>
      </w:r>
      <w:r w:rsidRPr="008560FB">
        <w:rPr>
          <w:rFonts w:ascii="Arial" w:eastAsia="Times New Roman" w:hAnsi="Arial" w:cs="Arial"/>
          <w:sz w:val="24"/>
          <w:szCs w:val="28"/>
          <w:lang w:eastAsia="ru-RU"/>
        </w:rPr>
        <w:t xml:space="preserve"> Комбинация частей, состоящая из органов управления, трансмиссии и тормоза, функция которых заключается в постепенном снижении скорости движущегося ЭСИМ, его остановке и удержании в неподвижном состоянии при остановке.</w:t>
      </w:r>
    </w:p>
    <w:p w14:paraId="5A9A8F8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29446D" w:rsidRPr="0029446D">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тормозная система с управляемым ускорением: </w:t>
      </w:r>
      <w:r w:rsidRPr="008560FB">
        <w:rPr>
          <w:rFonts w:ascii="Arial" w:eastAsia="Times New Roman" w:hAnsi="Arial" w:cs="Arial"/>
          <w:sz w:val="24"/>
          <w:szCs w:val="28"/>
          <w:lang w:eastAsia="ru-RU"/>
        </w:rPr>
        <w:t>Тормозная система для замедления ЭСИМ</w:t>
      </w:r>
      <w:r w:rsidRPr="008560FB">
        <w:rPr>
          <w:rFonts w:ascii="Arial" w:eastAsia="Times New Roman" w:hAnsi="Arial" w:cs="Arial"/>
          <w:szCs w:val="20"/>
          <w:lang w:eastAsia="ru-RU"/>
        </w:rPr>
        <w:t xml:space="preserve"> п</w:t>
      </w:r>
      <w:r w:rsidRPr="008560FB">
        <w:rPr>
          <w:rFonts w:ascii="Arial" w:eastAsia="Times New Roman" w:hAnsi="Arial" w:cs="Arial"/>
          <w:sz w:val="24"/>
          <w:szCs w:val="28"/>
          <w:lang w:eastAsia="ru-RU"/>
        </w:rPr>
        <w:t>осредством комбинации ускорения и замедления колеса, которая определяет и контролирует положение всего ЭСИМ, включая пользователя.</w:t>
      </w:r>
    </w:p>
    <w:p w14:paraId="7681713B" w14:textId="77777777" w:rsidR="008560FB" w:rsidRPr="00030FDA" w:rsidRDefault="008560FB" w:rsidP="00F12FED">
      <w:pPr>
        <w:widowControl w:val="0"/>
        <w:spacing w:after="0" w:line="360" w:lineRule="auto"/>
        <w:ind w:firstLine="709"/>
        <w:jc w:val="both"/>
        <w:rPr>
          <w:rFonts w:ascii="Arial" w:hAnsi="Arial" w:cs="Arial"/>
          <w:spacing w:val="20"/>
          <w:szCs w:val="28"/>
          <w:lang w:eastAsia="ru-RU"/>
        </w:rPr>
      </w:pPr>
      <w:r w:rsidRPr="00F12FED">
        <w:rPr>
          <w:rFonts w:ascii="Arial" w:eastAsia="Times New Roman" w:hAnsi="Arial" w:cs="Arial"/>
          <w:spacing w:val="56"/>
          <w:sz w:val="20"/>
          <w:szCs w:val="20"/>
          <w:lang w:eastAsia="ru-RU"/>
        </w:rPr>
        <w:t>Примечания</w:t>
      </w:r>
      <w:r w:rsidRPr="00030FDA">
        <w:rPr>
          <w:rFonts w:ascii="Arial" w:hAnsi="Arial" w:cs="Arial"/>
          <w:spacing w:val="20"/>
          <w:szCs w:val="28"/>
          <w:lang w:eastAsia="ru-RU"/>
        </w:rPr>
        <w:t xml:space="preserve"> </w:t>
      </w:r>
    </w:p>
    <w:p w14:paraId="5EE1D067" w14:textId="77777777" w:rsidR="008560FB" w:rsidRPr="00F12FED" w:rsidRDefault="008560FB" w:rsidP="008560FB">
      <w:pPr>
        <w:spacing w:after="0" w:line="360" w:lineRule="auto"/>
        <w:ind w:firstLine="709"/>
        <w:jc w:val="both"/>
        <w:rPr>
          <w:rFonts w:ascii="Arial" w:hAnsi="Arial" w:cs="Arial"/>
          <w:sz w:val="20"/>
          <w:szCs w:val="28"/>
          <w:lang w:eastAsia="ru-RU"/>
        </w:rPr>
      </w:pPr>
      <w:r w:rsidRPr="00F12FED">
        <w:rPr>
          <w:rFonts w:ascii="Arial" w:hAnsi="Arial" w:cs="Arial"/>
          <w:sz w:val="20"/>
          <w:szCs w:val="28"/>
          <w:lang w:eastAsia="ru-RU"/>
        </w:rPr>
        <w:t>1 Для ЭСИМ классов 3 и 4 данная система управляет тормозами для остановки категорий 1 и 2.</w:t>
      </w:r>
    </w:p>
    <w:p w14:paraId="1804F5E2" w14:textId="0ED6B0BC" w:rsidR="008560FB" w:rsidRPr="00F12FED" w:rsidRDefault="008560FB" w:rsidP="008560FB">
      <w:pPr>
        <w:spacing w:after="0" w:line="360" w:lineRule="auto"/>
        <w:ind w:firstLine="709"/>
        <w:jc w:val="both"/>
        <w:rPr>
          <w:rFonts w:ascii="Arial" w:hAnsi="Arial" w:cs="Arial"/>
          <w:sz w:val="20"/>
          <w:szCs w:val="28"/>
          <w:lang w:eastAsia="ru-RU"/>
        </w:rPr>
      </w:pPr>
      <w:r w:rsidRPr="00F12FED">
        <w:rPr>
          <w:rFonts w:ascii="Arial" w:hAnsi="Arial" w:cs="Arial"/>
          <w:sz w:val="20"/>
          <w:szCs w:val="28"/>
          <w:lang w:eastAsia="ru-RU"/>
        </w:rPr>
        <w:t>2 Категории функций остановки определены в</w:t>
      </w:r>
      <w:r w:rsidR="0029446D" w:rsidRPr="00F12FED">
        <w:rPr>
          <w:rFonts w:ascii="Arial" w:hAnsi="Arial" w:cs="Arial"/>
          <w:sz w:val="20"/>
          <w:szCs w:val="28"/>
          <w:lang w:eastAsia="ru-RU"/>
        </w:rPr>
        <w:t xml:space="preserve"> [</w:t>
      </w:r>
      <w:r w:rsidR="00620516">
        <w:rPr>
          <w:rFonts w:ascii="Arial" w:hAnsi="Arial" w:cs="Arial"/>
          <w:sz w:val="20"/>
          <w:szCs w:val="28"/>
          <w:lang w:eastAsia="ru-RU"/>
        </w:rPr>
        <w:t>4</w:t>
      </w:r>
      <w:r w:rsidR="0029446D" w:rsidRPr="00F12FED">
        <w:rPr>
          <w:rFonts w:ascii="Arial" w:hAnsi="Arial" w:cs="Arial"/>
          <w:sz w:val="20"/>
          <w:szCs w:val="28"/>
          <w:lang w:eastAsia="ru-RU"/>
        </w:rPr>
        <w:t>].</w:t>
      </w:r>
    </w:p>
    <w:p w14:paraId="11599940"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29446D" w:rsidRPr="0029446D">
        <w:rPr>
          <w:rFonts w:ascii="Arial" w:hAnsi="Arial" w:cs="Arial"/>
          <w:sz w:val="24"/>
          <w:szCs w:val="28"/>
          <w:lang w:eastAsia="ru-RU"/>
        </w:rPr>
        <w:t>6</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тормозной путь: </w:t>
      </w:r>
      <w:r w:rsidRPr="008560FB">
        <w:rPr>
          <w:rFonts w:ascii="Arial" w:hAnsi="Arial" w:cs="Arial"/>
          <w:sz w:val="24"/>
          <w:szCs w:val="28"/>
          <w:lang w:eastAsia="ru-RU"/>
        </w:rPr>
        <w:t>Дистанция, преодолеваемая ЭСИМ от начала торможения до его полной остановки.</w:t>
      </w:r>
    </w:p>
    <w:p w14:paraId="3558DDEE"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29446D" w:rsidRPr="0029446D">
        <w:rPr>
          <w:rFonts w:ascii="Arial" w:hAnsi="Arial" w:cs="Arial"/>
          <w:sz w:val="24"/>
          <w:szCs w:val="28"/>
          <w:lang w:eastAsia="ru-RU"/>
        </w:rPr>
        <w:t>7</w:t>
      </w:r>
      <w:r w:rsidRPr="008560FB">
        <w:rPr>
          <w:rFonts w:ascii="Arial" w:hAnsi="Arial" w:cs="Arial"/>
          <w:b/>
          <w:sz w:val="24"/>
          <w:szCs w:val="28"/>
          <w:lang w:eastAsia="ru-RU"/>
        </w:rPr>
        <w:t xml:space="preserve"> тяговый привод: </w:t>
      </w:r>
      <w:r w:rsidRPr="008560FB">
        <w:rPr>
          <w:rFonts w:ascii="Arial" w:hAnsi="Arial" w:cs="Arial"/>
          <w:sz w:val="24"/>
          <w:szCs w:val="28"/>
          <w:lang w:eastAsia="ru-RU"/>
        </w:rPr>
        <w:t>Электрический привод, используемый для движения.</w:t>
      </w:r>
    </w:p>
    <w:p w14:paraId="2D46B759"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38</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управляющее устройство: </w:t>
      </w:r>
      <w:r w:rsidRPr="008560FB">
        <w:rPr>
          <w:rFonts w:ascii="Arial" w:hAnsi="Arial" w:cs="Arial"/>
          <w:sz w:val="24"/>
          <w:szCs w:val="28"/>
          <w:lang w:eastAsia="ru-RU"/>
        </w:rPr>
        <w:t>Часть механизма фиксации, предназначенная для активации со стороны пользователя с помощью одного или нескольких действий.</w:t>
      </w:r>
    </w:p>
    <w:p w14:paraId="0CF49A8A" w14:textId="77777777" w:rsidR="008560FB" w:rsidRPr="008560FB" w:rsidRDefault="008560FB" w:rsidP="008560FB">
      <w:pPr>
        <w:widowControl w:val="0"/>
        <w:spacing w:after="0" w:line="360" w:lineRule="auto"/>
        <w:ind w:firstLine="709"/>
        <w:jc w:val="both"/>
        <w:rPr>
          <w:rFonts w:ascii="Arial" w:hAnsi="Arial" w:cs="Arial"/>
          <w:b/>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39</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устройство фиксации: </w:t>
      </w:r>
      <w:r w:rsidRPr="008560FB">
        <w:rPr>
          <w:rFonts w:ascii="Arial" w:hAnsi="Arial" w:cs="Arial"/>
          <w:sz w:val="24"/>
          <w:szCs w:val="28"/>
          <w:lang w:eastAsia="ru-RU"/>
        </w:rPr>
        <w:t>Механический компонент, который удерживает элемент(ы) ЭСИМ в положении движения или хранения [например, замок(замки), крюк, запор] и может быть деактивирован или активирован путем воздействия на управляющее устройство.</w:t>
      </w:r>
      <w:r w:rsidRPr="008560FB">
        <w:rPr>
          <w:rFonts w:ascii="Arial" w:hAnsi="Arial" w:cs="Arial"/>
          <w:b/>
          <w:sz w:val="24"/>
          <w:szCs w:val="28"/>
          <w:lang w:eastAsia="ru-RU"/>
        </w:rPr>
        <w:t xml:space="preserve"> </w:t>
      </w:r>
    </w:p>
    <w:p w14:paraId="15129AB2" w14:textId="1EFB7BC5" w:rsidR="008560FB" w:rsidRPr="008560FB" w:rsidRDefault="008560FB" w:rsidP="00975AA8">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317A7E">
        <w:rPr>
          <w:rFonts w:ascii="Arial" w:hAnsi="Arial" w:cs="Arial"/>
          <w:sz w:val="24"/>
          <w:szCs w:val="28"/>
          <w:lang w:eastAsia="ru-RU"/>
        </w:rPr>
        <w:t>4</w:t>
      </w:r>
      <w:r w:rsidR="0029446D" w:rsidRPr="0029446D">
        <w:rPr>
          <w:rFonts w:ascii="Arial" w:hAnsi="Arial" w:cs="Arial"/>
          <w:sz w:val="24"/>
          <w:szCs w:val="28"/>
          <w:lang w:eastAsia="ru-RU"/>
        </w:rPr>
        <w:t>0</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электромагнитная совместимость: </w:t>
      </w:r>
      <w:r w:rsidRPr="008560FB">
        <w:rPr>
          <w:rFonts w:ascii="Arial" w:hAnsi="Arial" w:cs="Arial"/>
          <w:sz w:val="24"/>
          <w:szCs w:val="28"/>
          <w:lang w:eastAsia="ru-RU"/>
        </w:rPr>
        <w:t xml:space="preserve">Способность ЭСИМ или одной из его электрических/электронных систем функционировать удовлетворительным образом в электромагнитной среде без создания недопустимых электромагнитных помех чему-либо в </w:t>
      </w:r>
      <w:r w:rsidRPr="008560FB">
        <w:rPr>
          <w:rFonts w:ascii="Arial" w:hAnsi="Arial" w:cs="Arial"/>
          <w:sz w:val="24"/>
          <w:szCs w:val="28"/>
          <w:lang w:eastAsia="ru-RU"/>
        </w:rPr>
        <w:lastRenderedPageBreak/>
        <w:t>этой среде.</w:t>
      </w:r>
    </w:p>
    <w:p w14:paraId="05C56673"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29446D" w:rsidRPr="0029446D">
        <w:rPr>
          <w:rFonts w:ascii="Arial" w:hAnsi="Arial" w:cs="Arial"/>
          <w:sz w:val="24"/>
          <w:szCs w:val="28"/>
          <w:lang w:eastAsia="ru-RU"/>
        </w:rPr>
        <w:t>1</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электромагнитные помехи: </w:t>
      </w:r>
      <w:r w:rsidRPr="008560FB">
        <w:rPr>
          <w:rFonts w:ascii="Arial" w:hAnsi="Arial" w:cs="Arial"/>
          <w:sz w:val="24"/>
          <w:szCs w:val="28"/>
          <w:lang w:eastAsia="ru-RU"/>
        </w:rPr>
        <w:t>Электромагнитные явления, которые могут ухудшить функционирование ЭСИМ или одной из его электрических/электронных систем.</w:t>
      </w:r>
    </w:p>
    <w:p w14:paraId="00F7FDB5" w14:textId="77777777" w:rsidR="008560FB" w:rsidRPr="003914D3" w:rsidRDefault="00030FDA" w:rsidP="008560FB">
      <w:pPr>
        <w:widowControl w:val="0"/>
        <w:spacing w:after="0" w:line="360" w:lineRule="auto"/>
        <w:ind w:firstLine="709"/>
        <w:jc w:val="both"/>
        <w:rPr>
          <w:rFonts w:ascii="Arial" w:hAnsi="Arial" w:cs="Arial"/>
          <w:sz w:val="20"/>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lang w:eastAsia="ru-RU"/>
        </w:rPr>
        <w:t xml:space="preserve"> </w:t>
      </w:r>
      <w:r w:rsidR="008560FB" w:rsidRPr="003914D3">
        <w:rPr>
          <w:rFonts w:ascii="Arial" w:hAnsi="Arial" w:cs="Arial"/>
          <w:sz w:val="20"/>
          <w:szCs w:val="28"/>
          <w:lang w:eastAsia="ru-RU"/>
        </w:rPr>
        <w:t>Примером электромагнитных помех может служить электромагнитный шум, нежелательный сигнал или изменения в самой среде распространения.</w:t>
      </w:r>
    </w:p>
    <w:p w14:paraId="44CCB782"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29446D" w:rsidRPr="0029446D">
        <w:rPr>
          <w:rFonts w:ascii="Arial" w:hAnsi="Arial" w:cs="Arial"/>
          <w:sz w:val="24"/>
          <w:szCs w:val="28"/>
          <w:lang w:eastAsia="ru-RU"/>
        </w:rPr>
        <w:t>2</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электромагнитная среда: </w:t>
      </w:r>
      <w:r w:rsidRPr="008560FB">
        <w:rPr>
          <w:rFonts w:ascii="Arial" w:hAnsi="Arial" w:cs="Arial"/>
          <w:sz w:val="24"/>
          <w:szCs w:val="28"/>
          <w:lang w:eastAsia="ru-RU"/>
        </w:rPr>
        <w:t>Все электромагнитные явления, присутствующие в данном месте.</w:t>
      </w:r>
    </w:p>
    <w:p w14:paraId="7CA8DD40"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29446D" w:rsidRPr="0029446D">
        <w:rPr>
          <w:rFonts w:ascii="Arial" w:hAnsi="Arial" w:cs="Arial"/>
          <w:sz w:val="24"/>
          <w:szCs w:val="28"/>
          <w:lang w:eastAsia="ru-RU"/>
        </w:rPr>
        <w:t>3</w:t>
      </w:r>
      <w:r w:rsidRPr="008560FB">
        <w:rPr>
          <w:rFonts w:ascii="Arial" w:hAnsi="Arial" w:cs="Arial"/>
          <w:sz w:val="24"/>
          <w:szCs w:val="28"/>
          <w:lang w:eastAsia="ru-RU"/>
        </w:rPr>
        <w:t xml:space="preserve"> </w:t>
      </w:r>
      <w:r w:rsidRPr="008560FB">
        <w:rPr>
          <w:rFonts w:ascii="Arial" w:hAnsi="Arial" w:cs="Arial"/>
          <w:b/>
          <w:sz w:val="24"/>
          <w:szCs w:val="28"/>
          <w:lang w:eastAsia="ru-RU"/>
        </w:rPr>
        <w:t>электрический [электронный] сборочный узел:</w:t>
      </w:r>
      <w:r w:rsidRPr="008560FB">
        <w:rPr>
          <w:rFonts w:ascii="Arial" w:hAnsi="Arial" w:cs="Arial"/>
          <w:sz w:val="24"/>
          <w:szCs w:val="28"/>
          <w:lang w:eastAsia="ru-RU"/>
        </w:rPr>
        <w:t xml:space="preserve"> Электрическое и/или электронное устройство или комплекты таких устройств, которые вместе с любыми соответствующими электрическими соединениями и электропроводкой составляют неотъемлемую часть ЭСИМ и выполняют одну или несколько специальных функций.</w:t>
      </w:r>
    </w:p>
    <w:p w14:paraId="753CE28C"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29446D" w:rsidRPr="0029446D">
        <w:rPr>
          <w:rFonts w:ascii="Arial" w:hAnsi="Arial" w:cs="Arial"/>
          <w:sz w:val="24"/>
          <w:szCs w:val="28"/>
          <w:lang w:eastAsia="ru-RU"/>
        </w:rPr>
        <w:t>4</w:t>
      </w:r>
      <w:r w:rsidRPr="008560FB">
        <w:rPr>
          <w:rFonts w:ascii="Arial" w:hAnsi="Arial" w:cs="Arial"/>
          <w:b/>
          <w:sz w:val="24"/>
          <w:szCs w:val="28"/>
          <w:lang w:eastAsia="ru-RU"/>
        </w:rPr>
        <w:t xml:space="preserve"> электрическое средство индивидуальной мобильности; </w:t>
      </w:r>
      <w:r w:rsidRPr="008560FB">
        <w:rPr>
          <w:rFonts w:ascii="Arial" w:hAnsi="Arial" w:cs="Arial"/>
          <w:sz w:val="24"/>
          <w:szCs w:val="28"/>
          <w:lang w:eastAsia="ru-RU"/>
        </w:rPr>
        <w:t>ЭСИМ:</w:t>
      </w:r>
      <w:r w:rsidRPr="008560FB">
        <w:rPr>
          <w:rFonts w:ascii="Arial" w:hAnsi="Arial" w:cs="Arial"/>
          <w:b/>
          <w:sz w:val="24"/>
          <w:szCs w:val="28"/>
          <w:lang w:eastAsia="ru-RU"/>
        </w:rPr>
        <w:t xml:space="preserve"> </w:t>
      </w:r>
      <w:r w:rsidRPr="008560FB">
        <w:rPr>
          <w:rFonts w:ascii="Arial" w:hAnsi="Arial" w:cs="Arial"/>
          <w:sz w:val="24"/>
          <w:szCs w:val="28"/>
          <w:lang w:eastAsia="ru-RU"/>
        </w:rPr>
        <w:t xml:space="preserve">Транспортное средство, имеющее одно или несколько колес (роликов), предназначенное для передвижения одного человека посредством использования электродвигателя(ей), не имеющее сиденья, с максимальной конструктивной скоростью не более 25 км/ч.  </w:t>
      </w:r>
    </w:p>
    <w:p w14:paraId="3BCC1044" w14:textId="77777777" w:rsidR="008560FB" w:rsidRPr="008560FB" w:rsidRDefault="00030FDA" w:rsidP="008560FB">
      <w:pPr>
        <w:widowControl w:val="0"/>
        <w:spacing w:after="0" w:line="360" w:lineRule="auto"/>
        <w:ind w:firstLine="709"/>
        <w:jc w:val="both"/>
        <w:rPr>
          <w:rFonts w:ascii="Arial" w:hAnsi="Arial" w:cs="Arial"/>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8"/>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3914D3">
        <w:rPr>
          <w:rFonts w:ascii="Arial" w:hAnsi="Arial" w:cs="Arial"/>
          <w:sz w:val="20"/>
          <w:szCs w:val="28"/>
          <w:lang w:eastAsia="ru-RU"/>
        </w:rPr>
        <w:t>К данным средствам могут быть приравнены самобалансирующиеся устройства, имеющие сиденье.</w:t>
      </w:r>
    </w:p>
    <w:p w14:paraId="1E98E0D7" w14:textId="77777777" w:rsidR="008560FB" w:rsidRPr="0083497A" w:rsidRDefault="008560FB" w:rsidP="0083497A">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3.4</w:t>
      </w:r>
      <w:r w:rsidR="0029446D" w:rsidRPr="0029446D">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ЭСИМ с неполным электрическим приводом: </w:t>
      </w:r>
      <w:r w:rsidRPr="008560FB">
        <w:rPr>
          <w:rFonts w:ascii="Arial" w:eastAsia="Times New Roman" w:hAnsi="Arial" w:cs="Arial"/>
          <w:sz w:val="24"/>
          <w:szCs w:val="28"/>
          <w:lang w:eastAsia="ru-RU"/>
        </w:rPr>
        <w:t>ЭСИМ, которое необходимо подталкивать вперед силой человека для запуска, ускорения и/или продолжения движения в допол</w:t>
      </w:r>
      <w:r w:rsidR="0083497A">
        <w:rPr>
          <w:rFonts w:ascii="Arial" w:eastAsia="Times New Roman" w:hAnsi="Arial" w:cs="Arial"/>
          <w:sz w:val="24"/>
          <w:szCs w:val="28"/>
          <w:lang w:eastAsia="ru-RU"/>
        </w:rPr>
        <w:t>нение к электрическому приводу.</w:t>
      </w:r>
    </w:p>
    <w:p w14:paraId="69F64D4D" w14:textId="77777777" w:rsidR="0083497A" w:rsidRPr="008560FB" w:rsidRDefault="0083497A" w:rsidP="008560FB">
      <w:pPr>
        <w:widowControl w:val="0"/>
        <w:spacing w:after="0" w:line="360" w:lineRule="auto"/>
        <w:ind w:firstLine="709"/>
        <w:jc w:val="both"/>
        <w:rPr>
          <w:rFonts w:ascii="Arial" w:hAnsi="Arial" w:cs="Arial"/>
          <w:sz w:val="24"/>
          <w:szCs w:val="28"/>
          <w:lang w:eastAsia="ru-RU"/>
        </w:rPr>
      </w:pPr>
    </w:p>
    <w:p w14:paraId="290081D4" w14:textId="77777777"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4 Классы электрических средств индивидуальной мобильности</w:t>
      </w:r>
    </w:p>
    <w:p w14:paraId="1381695A"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Основные классы ЭСИМ в зависимости от вариантов их конструкции указаны в таблице 1.</w:t>
      </w:r>
    </w:p>
    <w:p w14:paraId="66B3522C" w14:textId="77777777" w:rsidR="008560FB" w:rsidRPr="003914D3" w:rsidRDefault="008560FB" w:rsidP="008560FB">
      <w:pPr>
        <w:spacing w:after="0" w:line="360" w:lineRule="auto"/>
        <w:jc w:val="both"/>
        <w:rPr>
          <w:rFonts w:ascii="Arial" w:hAnsi="Arial" w:cs="Arial"/>
          <w:sz w:val="24"/>
          <w:szCs w:val="28"/>
          <w:lang w:eastAsia="ru-RU"/>
        </w:rPr>
      </w:pPr>
      <w:r w:rsidRPr="003914D3">
        <w:rPr>
          <w:rFonts w:ascii="Arial" w:eastAsia="Times New Roman" w:hAnsi="Arial" w:cs="Arial"/>
          <w:spacing w:val="56"/>
          <w:sz w:val="24"/>
          <w:szCs w:val="20"/>
          <w:lang w:eastAsia="ru-RU"/>
        </w:rPr>
        <w:t>Таблиц</w:t>
      </w:r>
      <w:r w:rsidR="003914D3">
        <w:rPr>
          <w:rFonts w:ascii="Arial" w:eastAsia="Times New Roman" w:hAnsi="Arial" w:cs="Arial"/>
          <w:spacing w:val="56"/>
          <w:sz w:val="24"/>
          <w:szCs w:val="20"/>
          <w:lang w:eastAsia="ru-RU"/>
        </w:rPr>
        <w:t xml:space="preserve">а </w:t>
      </w:r>
      <w:r w:rsidR="00FA4501">
        <w:rPr>
          <w:rFonts w:ascii="Arial" w:hAnsi="Arial" w:cs="Arial"/>
          <w:sz w:val="24"/>
          <w:szCs w:val="28"/>
          <w:lang w:eastAsia="ru-RU"/>
        </w:rPr>
        <w:t xml:space="preserve">1 </w:t>
      </w:r>
    </w:p>
    <w:tbl>
      <w:tblPr>
        <w:tblStyle w:val="310"/>
        <w:tblW w:w="102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3271"/>
        <w:gridCol w:w="2835"/>
      </w:tblGrid>
      <w:tr w:rsidR="008560FB" w:rsidRPr="008560FB" w14:paraId="7D281383" w14:textId="77777777" w:rsidTr="00765697">
        <w:tc>
          <w:tcPr>
            <w:tcW w:w="1276" w:type="dxa"/>
            <w:tcBorders>
              <w:bottom w:val="double" w:sz="4" w:space="0" w:color="auto"/>
            </w:tcBorders>
            <w:vAlign w:val="center"/>
          </w:tcPr>
          <w:p w14:paraId="08644FD5"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 xml:space="preserve">Класс </w:t>
            </w:r>
            <w:r w:rsidRPr="003914D3">
              <w:rPr>
                <w:rFonts w:ascii="Arial" w:hAnsi="Arial" w:cs="Arial"/>
                <w:color w:val="000000"/>
                <w:szCs w:val="28"/>
                <w:lang w:eastAsia="ru-RU"/>
              </w:rPr>
              <w:t>ЭСИМ</w:t>
            </w:r>
          </w:p>
        </w:tc>
        <w:tc>
          <w:tcPr>
            <w:tcW w:w="2835" w:type="dxa"/>
            <w:tcBorders>
              <w:bottom w:val="double" w:sz="4" w:space="0" w:color="auto"/>
            </w:tcBorders>
            <w:vAlign w:val="center"/>
          </w:tcPr>
          <w:p w14:paraId="0B575CCC" w14:textId="77777777" w:rsidR="008560FB" w:rsidRPr="003914D3" w:rsidRDefault="008560FB" w:rsidP="008560FB">
            <w:pPr>
              <w:spacing w:after="0" w:line="240" w:lineRule="auto"/>
              <w:jc w:val="center"/>
              <w:rPr>
                <w:rFonts w:ascii="Arial" w:hAnsi="Arial" w:cs="Arial"/>
                <w:szCs w:val="28"/>
                <w:lang w:eastAsia="ru-RU"/>
              </w:rPr>
            </w:pPr>
            <w:r w:rsidRPr="003914D3">
              <w:rPr>
                <w:rFonts w:ascii="Arial" w:hAnsi="Arial" w:cs="Arial"/>
                <w:szCs w:val="28"/>
                <w:lang w:eastAsia="ru-RU"/>
              </w:rPr>
              <w:t xml:space="preserve">Наличие системы </w:t>
            </w:r>
          </w:p>
          <w:p w14:paraId="318FBD5A" w14:textId="77777777" w:rsidR="008560FB" w:rsidRPr="003914D3" w:rsidRDefault="008560FB" w:rsidP="008560FB">
            <w:pPr>
              <w:spacing w:after="0" w:line="240" w:lineRule="auto"/>
              <w:jc w:val="center"/>
              <w:rPr>
                <w:rFonts w:ascii="Arial" w:hAnsi="Arial" w:cs="Arial"/>
                <w:szCs w:val="28"/>
                <w:lang w:eastAsia="ru-RU"/>
              </w:rPr>
            </w:pPr>
            <w:r w:rsidRPr="003914D3">
              <w:rPr>
                <w:rFonts w:ascii="Arial" w:hAnsi="Arial" w:cs="Arial"/>
                <w:szCs w:val="28"/>
                <w:lang w:eastAsia="ru-RU"/>
              </w:rPr>
              <w:t>самобалансирования</w:t>
            </w:r>
          </w:p>
        </w:tc>
        <w:tc>
          <w:tcPr>
            <w:tcW w:w="3271" w:type="dxa"/>
            <w:tcBorders>
              <w:bottom w:val="double" w:sz="4" w:space="0" w:color="auto"/>
            </w:tcBorders>
            <w:vAlign w:val="center"/>
          </w:tcPr>
          <w:p w14:paraId="725FE4DB" w14:textId="77777777" w:rsidR="008560FB" w:rsidRPr="003914D3" w:rsidRDefault="008560FB" w:rsidP="00765697">
            <w:pPr>
              <w:spacing w:after="0" w:line="240" w:lineRule="auto"/>
              <w:jc w:val="center"/>
              <w:rPr>
                <w:rFonts w:ascii="Arial" w:hAnsi="Arial" w:cs="Arial"/>
                <w:szCs w:val="28"/>
                <w:lang w:eastAsia="ru-RU"/>
              </w:rPr>
            </w:pPr>
            <w:r w:rsidRPr="003914D3">
              <w:rPr>
                <w:rFonts w:ascii="Arial" w:hAnsi="Arial" w:cs="Arial"/>
                <w:szCs w:val="28"/>
                <w:lang w:eastAsia="ru-RU"/>
              </w:rPr>
              <w:t>Максимальная</w:t>
            </w:r>
            <w:r w:rsidR="00765697">
              <w:rPr>
                <w:rFonts w:ascii="Arial" w:hAnsi="Arial" w:cs="Arial"/>
                <w:szCs w:val="28"/>
                <w:lang w:eastAsia="ru-RU"/>
              </w:rPr>
              <w:t xml:space="preserve"> </w:t>
            </w:r>
            <w:r w:rsidRPr="003914D3">
              <w:rPr>
                <w:rFonts w:ascii="Arial" w:hAnsi="Arial" w:cs="Arial"/>
                <w:szCs w:val="28"/>
                <w:lang w:eastAsia="ru-RU"/>
              </w:rPr>
              <w:t>конструктивная скорость, км/ч</w:t>
            </w:r>
          </w:p>
        </w:tc>
        <w:tc>
          <w:tcPr>
            <w:tcW w:w="2835" w:type="dxa"/>
            <w:tcBorders>
              <w:bottom w:val="double" w:sz="4" w:space="0" w:color="auto"/>
            </w:tcBorders>
            <w:vAlign w:val="center"/>
          </w:tcPr>
          <w:p w14:paraId="63DBAA7B"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Наличие места для сидения</w:t>
            </w:r>
          </w:p>
        </w:tc>
      </w:tr>
      <w:tr w:rsidR="008560FB" w:rsidRPr="008560FB" w14:paraId="46C4183D" w14:textId="77777777" w:rsidTr="00765697">
        <w:tc>
          <w:tcPr>
            <w:tcW w:w="1276" w:type="dxa"/>
            <w:tcBorders>
              <w:top w:val="double" w:sz="4" w:space="0" w:color="auto"/>
            </w:tcBorders>
          </w:tcPr>
          <w:p w14:paraId="058178D6"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1</w:t>
            </w:r>
          </w:p>
        </w:tc>
        <w:tc>
          <w:tcPr>
            <w:tcW w:w="2835" w:type="dxa"/>
            <w:tcBorders>
              <w:top w:val="double" w:sz="4" w:space="0" w:color="auto"/>
            </w:tcBorders>
          </w:tcPr>
          <w:p w14:paraId="5305611D"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c>
          <w:tcPr>
            <w:tcW w:w="3271" w:type="dxa"/>
            <w:tcBorders>
              <w:top w:val="double" w:sz="4" w:space="0" w:color="auto"/>
            </w:tcBorders>
          </w:tcPr>
          <w:p w14:paraId="106B784B"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15 км/ч</w:t>
            </w:r>
          </w:p>
        </w:tc>
        <w:tc>
          <w:tcPr>
            <w:tcW w:w="2835" w:type="dxa"/>
            <w:tcBorders>
              <w:top w:val="double" w:sz="4" w:space="0" w:color="auto"/>
            </w:tcBorders>
          </w:tcPr>
          <w:p w14:paraId="05F29829"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r>
      <w:tr w:rsidR="008560FB" w:rsidRPr="008560FB" w14:paraId="2AF805C9" w14:textId="77777777" w:rsidTr="00765697">
        <w:tc>
          <w:tcPr>
            <w:tcW w:w="1276" w:type="dxa"/>
          </w:tcPr>
          <w:p w14:paraId="6BE2B09A"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2</w:t>
            </w:r>
          </w:p>
        </w:tc>
        <w:tc>
          <w:tcPr>
            <w:tcW w:w="2835" w:type="dxa"/>
          </w:tcPr>
          <w:p w14:paraId="729DF8FB"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c>
          <w:tcPr>
            <w:tcW w:w="3271" w:type="dxa"/>
          </w:tcPr>
          <w:p w14:paraId="3165AAE6"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25 км/ч</w:t>
            </w:r>
          </w:p>
        </w:tc>
        <w:tc>
          <w:tcPr>
            <w:tcW w:w="2835" w:type="dxa"/>
          </w:tcPr>
          <w:p w14:paraId="2459FAD2"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r>
      <w:tr w:rsidR="008560FB" w:rsidRPr="008560FB" w14:paraId="4543CA72" w14:textId="77777777" w:rsidTr="00765697">
        <w:tc>
          <w:tcPr>
            <w:tcW w:w="1276" w:type="dxa"/>
          </w:tcPr>
          <w:p w14:paraId="0802AC0A"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3</w:t>
            </w:r>
          </w:p>
        </w:tc>
        <w:tc>
          <w:tcPr>
            <w:tcW w:w="2835" w:type="dxa"/>
          </w:tcPr>
          <w:p w14:paraId="698EC210"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Да</w:t>
            </w:r>
          </w:p>
        </w:tc>
        <w:tc>
          <w:tcPr>
            <w:tcW w:w="3271" w:type="dxa"/>
          </w:tcPr>
          <w:p w14:paraId="24B7D620"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15 км/ч</w:t>
            </w:r>
          </w:p>
        </w:tc>
        <w:tc>
          <w:tcPr>
            <w:tcW w:w="2835" w:type="dxa"/>
          </w:tcPr>
          <w:p w14:paraId="3B9E5C32"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Опция</w:t>
            </w:r>
          </w:p>
        </w:tc>
      </w:tr>
      <w:tr w:rsidR="008560FB" w:rsidRPr="008560FB" w14:paraId="0D119FE3" w14:textId="77777777" w:rsidTr="00765697">
        <w:tc>
          <w:tcPr>
            <w:tcW w:w="1276" w:type="dxa"/>
          </w:tcPr>
          <w:p w14:paraId="54BA60EA"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4</w:t>
            </w:r>
          </w:p>
        </w:tc>
        <w:tc>
          <w:tcPr>
            <w:tcW w:w="2835" w:type="dxa"/>
          </w:tcPr>
          <w:p w14:paraId="0D24C142"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Да</w:t>
            </w:r>
          </w:p>
        </w:tc>
        <w:tc>
          <w:tcPr>
            <w:tcW w:w="3271" w:type="dxa"/>
          </w:tcPr>
          <w:p w14:paraId="5616C90E"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25 км/ч</w:t>
            </w:r>
          </w:p>
        </w:tc>
        <w:tc>
          <w:tcPr>
            <w:tcW w:w="2835" w:type="dxa"/>
          </w:tcPr>
          <w:p w14:paraId="432C143F" w14:textId="77777777"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Опция</w:t>
            </w:r>
          </w:p>
        </w:tc>
      </w:tr>
      <w:tr w:rsidR="008560FB" w:rsidRPr="008560FB" w14:paraId="52BFA7E0" w14:textId="77777777" w:rsidTr="00765697">
        <w:trPr>
          <w:trHeight w:val="356"/>
        </w:trPr>
        <w:tc>
          <w:tcPr>
            <w:tcW w:w="10217" w:type="dxa"/>
            <w:gridSpan w:val="4"/>
            <w:vAlign w:val="center"/>
          </w:tcPr>
          <w:p w14:paraId="782F89A0" w14:textId="77777777" w:rsidR="008560FB" w:rsidRPr="008560FB" w:rsidRDefault="008560FB" w:rsidP="00765697">
            <w:pPr>
              <w:spacing w:after="0" w:line="240" w:lineRule="auto"/>
              <w:rPr>
                <w:rFonts w:ascii="Arial" w:hAnsi="Arial" w:cs="Arial"/>
                <w:sz w:val="24"/>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 w:val="20"/>
                <w:szCs w:val="20"/>
                <w:lang w:eastAsia="ru-RU"/>
              </w:rPr>
              <w:t xml:space="preserve"> – Примеры ЭСИМ приведены в приложении А.</w:t>
            </w:r>
          </w:p>
        </w:tc>
      </w:tr>
    </w:tbl>
    <w:p w14:paraId="1D9813D2" w14:textId="77777777"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lastRenderedPageBreak/>
        <w:t xml:space="preserve">5 Требования к комплектации электрических средств индивидуальной мобильности при продаже </w:t>
      </w:r>
    </w:p>
    <w:p w14:paraId="6E3D11CA" w14:textId="77777777"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color w:val="000000"/>
          <w:sz w:val="24"/>
          <w:szCs w:val="28"/>
          <w:lang w:eastAsia="ru-RU"/>
        </w:rPr>
        <w:t xml:space="preserve">В комплекте ЭСИМ, продаваемых в </w:t>
      </w:r>
      <w:r w:rsidRPr="008560FB">
        <w:rPr>
          <w:rFonts w:ascii="Arial" w:hAnsi="Arial" w:cs="Arial"/>
          <w:sz w:val="24"/>
          <w:szCs w:val="28"/>
          <w:lang w:eastAsia="ru-RU"/>
        </w:rPr>
        <w:t>частично собранном состоянии, при реализации должно быть не более трех составных частей, требующих сборки (например, рулевая колонка, колеса и батареи), необходимый инструмент и подробная инструкция по сборке, объясняющая с помощью текста и рисунков необходимые операции по сборке и усилия затяжки резьбовых соединений.</w:t>
      </w:r>
    </w:p>
    <w:p w14:paraId="37E05C8F" w14:textId="77777777" w:rsidR="007C622B" w:rsidRDefault="007C622B">
      <w:pPr>
        <w:spacing w:after="0" w:line="240" w:lineRule="auto"/>
        <w:rPr>
          <w:rFonts w:ascii="Arial" w:hAnsi="Arial" w:cs="Arial"/>
          <w:b/>
          <w:sz w:val="28"/>
          <w:szCs w:val="28"/>
          <w:lang w:eastAsia="ru-RU"/>
        </w:rPr>
      </w:pPr>
    </w:p>
    <w:p w14:paraId="354B9C43" w14:textId="77777777" w:rsidR="008560FB" w:rsidRPr="008560FB" w:rsidRDefault="008560FB" w:rsidP="0063492D">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6 Электрические компоненты</w:t>
      </w:r>
    </w:p>
    <w:p w14:paraId="30B686AA" w14:textId="77777777" w:rsidR="008560FB" w:rsidRPr="008560FB" w:rsidRDefault="008560FB" w:rsidP="0063492D">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6.1 Общая механическая прочность</w:t>
      </w:r>
    </w:p>
    <w:p w14:paraId="6558F6CE"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Электрические сборочные узлы, включая батарею, должны иметь достаточную механическую прочность и должны быть сконструированы таким образом, чтобы выдерживать грубое обращение, которое возможно при использовании по назначению, а также в предвиденных случаях неправильного применения.</w:t>
      </w:r>
    </w:p>
    <w:p w14:paraId="21012EE1"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Соответствие данному требованию проверяют:</w:t>
      </w:r>
    </w:p>
    <w:p w14:paraId="457032BF"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воздействием ударников согласно спецификациям по ГОСТ 30630.1.10 по оболочке электрических сборочных узлов на ЭСИМ. Электрические сборочные узлы должны быть жестко закреплены. Проводят по три удара в три точки оболочки с ожидаемой наименьшей прочностью, с энергией удара (0,7 ± 0,05) Дж;</w:t>
      </w:r>
    </w:p>
    <w:p w14:paraId="7C57AE63"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 для съемных электрических сборочных узлов свободным падением на жесткую поверхность с высоты 0,90 м в трех различных положениях согласно спецификациям по </w:t>
      </w:r>
      <w:r w:rsidRPr="008560FB">
        <w:rPr>
          <w:rFonts w:ascii="Arial" w:eastAsia="Times New Roman" w:hAnsi="Arial" w:cs="Arial"/>
          <w:sz w:val="24"/>
          <w:szCs w:val="28"/>
          <w:lang w:eastAsia="ru-RU"/>
        </w:rPr>
        <w:t xml:space="preserve">ГОСТ 18425. Оболочки сборочных узлов должны упасть на одну из плоских поверхностей, одну грань и один угол, </w:t>
      </w:r>
      <w:r w:rsidRPr="008560FB">
        <w:rPr>
          <w:rFonts w:ascii="Arial" w:hAnsi="Arial" w:cs="Arial"/>
          <w:sz w:val="24"/>
          <w:szCs w:val="28"/>
          <w:lang w:eastAsia="ru-RU"/>
        </w:rPr>
        <w:t xml:space="preserve">для которых предполагают наихудшие последствия при ударе. </w:t>
      </w:r>
    </w:p>
    <w:p w14:paraId="4ACA0679"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После испытания у электрических сборочных узлов не должно быть повреждений, которые могли бы привести к выбросам вредных веществ (газа или жидкости), возгоранию или перегреву. Должно быть проведено испытание на повышение температуры в соответствии с 6.3.2.2. Во время испытания изменения температур</w:t>
      </w:r>
      <w:r w:rsidR="005578EB">
        <w:rPr>
          <w:rFonts w:ascii="Arial" w:hAnsi="Arial" w:cs="Arial"/>
          <w:sz w:val="24"/>
          <w:szCs w:val="28"/>
          <w:lang w:eastAsia="ru-RU"/>
        </w:rPr>
        <w:t xml:space="preserve">ы необходимо проверять постоянно, они не должны </w:t>
      </w:r>
      <w:r w:rsidRPr="008560FB">
        <w:rPr>
          <w:rFonts w:ascii="Arial" w:hAnsi="Arial" w:cs="Arial"/>
          <w:sz w:val="24"/>
          <w:szCs w:val="28"/>
          <w:lang w:eastAsia="ru-RU"/>
        </w:rPr>
        <w:t>превышать значений, указанны</w:t>
      </w:r>
      <w:r w:rsidR="005578EB">
        <w:rPr>
          <w:rFonts w:ascii="Arial" w:hAnsi="Arial" w:cs="Arial"/>
          <w:sz w:val="24"/>
          <w:szCs w:val="28"/>
          <w:lang w:eastAsia="ru-RU"/>
        </w:rPr>
        <w:t>е</w:t>
      </w:r>
      <w:r w:rsidRPr="008560FB">
        <w:rPr>
          <w:rFonts w:ascii="Arial" w:hAnsi="Arial" w:cs="Arial"/>
          <w:sz w:val="24"/>
          <w:szCs w:val="28"/>
          <w:lang w:eastAsia="ru-RU"/>
        </w:rPr>
        <w:t xml:space="preserve"> в ГОСТ IEC 60335-1–2015 (таблица 3). После испытания у электрического сборочного узла не должно быть повреждений или неисправностей, которые могут нарушить безопасную эксплуатацию ЭСИМ.</w:t>
      </w:r>
    </w:p>
    <w:p w14:paraId="43672932" w14:textId="7A8F9671"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lastRenderedPageBreak/>
        <w:t xml:space="preserve">Батареи и другие кондуктивные системы электропитания должны быть </w:t>
      </w:r>
      <w:r w:rsidRPr="008560FB">
        <w:rPr>
          <w:rFonts w:ascii="Arial" w:hAnsi="Arial" w:cs="Arial"/>
          <w:spacing w:val="-2"/>
          <w:sz w:val="24"/>
          <w:szCs w:val="28"/>
          <w:lang w:eastAsia="ru-RU"/>
        </w:rPr>
        <w:t xml:space="preserve">оценены и испытаны в соответствии с </w:t>
      </w:r>
      <w:r w:rsidR="0029446D" w:rsidRPr="0029446D">
        <w:rPr>
          <w:rFonts w:ascii="Arial" w:hAnsi="Arial" w:cs="Arial"/>
          <w:spacing w:val="-2"/>
          <w:sz w:val="24"/>
          <w:szCs w:val="28"/>
          <w:lang w:eastAsia="ru-RU"/>
        </w:rPr>
        <w:t>[</w:t>
      </w:r>
      <w:r w:rsidR="00B710A8" w:rsidRPr="00B710A8">
        <w:rPr>
          <w:rFonts w:ascii="Arial" w:hAnsi="Arial" w:cs="Arial"/>
          <w:spacing w:val="-2"/>
          <w:sz w:val="24"/>
          <w:szCs w:val="28"/>
          <w:lang w:eastAsia="ru-RU"/>
        </w:rPr>
        <w:t>5</w:t>
      </w:r>
      <w:r w:rsidR="0029446D" w:rsidRPr="0029446D">
        <w:rPr>
          <w:rFonts w:ascii="Arial" w:hAnsi="Arial" w:cs="Arial"/>
          <w:spacing w:val="-2"/>
          <w:sz w:val="24"/>
          <w:szCs w:val="28"/>
          <w:lang w:eastAsia="ru-RU"/>
        </w:rPr>
        <w:t xml:space="preserve">] </w:t>
      </w:r>
      <w:r w:rsidR="0029446D">
        <w:rPr>
          <w:rFonts w:ascii="Arial" w:hAnsi="Arial" w:cs="Arial"/>
          <w:spacing w:val="-2"/>
          <w:sz w:val="24"/>
          <w:szCs w:val="28"/>
          <w:lang w:eastAsia="ru-RU"/>
        </w:rPr>
        <w:t xml:space="preserve">и </w:t>
      </w:r>
      <w:r w:rsidR="00620516">
        <w:rPr>
          <w:rFonts w:ascii="Arial" w:hAnsi="Arial" w:cs="Arial"/>
          <w:spacing w:val="-2"/>
          <w:sz w:val="24"/>
          <w:szCs w:val="28"/>
          <w:lang w:eastAsia="ru-RU"/>
        </w:rPr>
        <w:t>[</w:t>
      </w:r>
      <w:r w:rsidR="00B710A8" w:rsidRPr="00B710A8">
        <w:rPr>
          <w:rFonts w:ascii="Arial" w:hAnsi="Arial" w:cs="Arial"/>
          <w:spacing w:val="-2"/>
          <w:sz w:val="24"/>
          <w:szCs w:val="28"/>
          <w:lang w:eastAsia="ru-RU"/>
        </w:rPr>
        <w:t>6</w:t>
      </w:r>
      <w:r w:rsidR="0029446D" w:rsidRPr="0029446D">
        <w:rPr>
          <w:rFonts w:ascii="Arial" w:hAnsi="Arial" w:cs="Arial"/>
          <w:spacing w:val="-2"/>
          <w:sz w:val="24"/>
          <w:szCs w:val="28"/>
          <w:lang w:eastAsia="ru-RU"/>
        </w:rPr>
        <w:t>]</w:t>
      </w:r>
      <w:r w:rsidR="0029446D">
        <w:rPr>
          <w:rFonts w:ascii="Arial" w:hAnsi="Arial" w:cs="Arial"/>
          <w:spacing w:val="-2"/>
          <w:sz w:val="24"/>
          <w:szCs w:val="28"/>
          <w:lang w:eastAsia="ru-RU"/>
        </w:rPr>
        <w:t xml:space="preserve">. </w:t>
      </w:r>
    </w:p>
    <w:p w14:paraId="67A449D0" w14:textId="77777777" w:rsidR="008560FB" w:rsidRPr="008560FB" w:rsidRDefault="00CE3A61" w:rsidP="008560FB">
      <w:pPr>
        <w:spacing w:after="0" w:line="360" w:lineRule="auto"/>
        <w:ind w:firstLine="709"/>
        <w:jc w:val="both"/>
        <w:rPr>
          <w:rFonts w:ascii="Arial" w:hAnsi="Arial" w:cs="Arial"/>
          <w:szCs w:val="28"/>
          <w:lang w:eastAsia="ru-RU"/>
        </w:rPr>
      </w:pPr>
      <w:r w:rsidRPr="00CE3A61">
        <w:rPr>
          <w:rFonts w:ascii="Arial" w:eastAsia="Times New Roman" w:hAnsi="Arial" w:cs="Arial"/>
          <w:spacing w:val="56"/>
          <w:sz w:val="20"/>
          <w:szCs w:val="20"/>
          <w:lang w:eastAsia="ru-RU"/>
        </w:rPr>
        <w:t>П</w:t>
      </w:r>
      <w:r w:rsidR="008560FB" w:rsidRPr="00CE3A61">
        <w:rPr>
          <w:rFonts w:ascii="Arial" w:eastAsia="Times New Roman" w:hAnsi="Arial" w:cs="Arial"/>
          <w:spacing w:val="56"/>
          <w:sz w:val="20"/>
          <w:szCs w:val="20"/>
          <w:lang w:eastAsia="ru-RU"/>
        </w:rPr>
        <w:t>римечание</w:t>
      </w:r>
      <w:r w:rsidR="008560FB" w:rsidRPr="008560FB">
        <w:rPr>
          <w:rFonts w:ascii="Arial" w:hAnsi="Arial" w:cs="Arial"/>
          <w:szCs w:val="28"/>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CE3A61">
        <w:rPr>
          <w:rFonts w:ascii="Arial" w:eastAsia="Times New Roman" w:hAnsi="Arial" w:cs="Arial"/>
          <w:sz w:val="20"/>
          <w:szCs w:val="20"/>
          <w:lang w:eastAsia="ru-RU"/>
        </w:rPr>
        <w:t>В соответствии с правилами перевозок к общей конструкции батарей могут быть предъявлены дополнительные требования.</w:t>
      </w:r>
    </w:p>
    <w:p w14:paraId="24B0AAEC" w14:textId="77777777"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 xml:space="preserve">6.2 Управление включением/выключением электропитания </w:t>
      </w:r>
    </w:p>
    <w:p w14:paraId="2899EAF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hAnsi="Arial" w:cs="Arial"/>
          <w:sz w:val="24"/>
          <w:szCs w:val="28"/>
          <w:lang w:eastAsia="ru-RU"/>
        </w:rPr>
        <w:t xml:space="preserve">Орган управления включением/выключением электропитания </w:t>
      </w:r>
      <w:r w:rsidRPr="008560FB">
        <w:rPr>
          <w:rFonts w:ascii="Arial" w:eastAsia="Times New Roman" w:hAnsi="Arial" w:cs="Arial"/>
          <w:sz w:val="24"/>
          <w:szCs w:val="28"/>
          <w:lang w:eastAsia="ru-RU"/>
        </w:rPr>
        <w:t>должен быть привязан к органу управления тяговым приводом.</w:t>
      </w:r>
      <w:r w:rsidRPr="008560FB">
        <w:rPr>
          <w:rFonts w:ascii="Arial" w:eastAsia="Times New Roman" w:hAnsi="Arial" w:cs="Arial"/>
          <w:b/>
          <w:sz w:val="24"/>
          <w:szCs w:val="28"/>
          <w:lang w:eastAsia="ru-RU"/>
        </w:rPr>
        <w:t xml:space="preserve"> </w:t>
      </w:r>
      <w:r w:rsidRPr="008560FB">
        <w:rPr>
          <w:rFonts w:ascii="Arial" w:eastAsia="Times New Roman" w:hAnsi="Arial" w:cs="Arial"/>
          <w:sz w:val="24"/>
          <w:szCs w:val="28"/>
          <w:lang w:eastAsia="ru-RU"/>
        </w:rPr>
        <w:t>Он должен быть видимым, легко доступным и исключать ошибочное включение/выключение. Для активации тягового привода пользователь должен совершить осознанное действие по переводу органа управления электропитанием во включенное состояние.</w:t>
      </w:r>
    </w:p>
    <w:p w14:paraId="33D7C7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Система включения/выключения электропитания должна быть спроектирована таким образом, чтобы в случае неисправности ЭСИМ могло останавливаться или могло быть остановлено с плавным замедлением, как определено в 15.4.2.5.</w:t>
      </w:r>
    </w:p>
    <w:p w14:paraId="78055F9C"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eastAsia="Times New Roman" w:hAnsi="Arial" w:cs="Arial"/>
          <w:sz w:val="24"/>
          <w:szCs w:val="28"/>
          <w:lang w:eastAsia="ru-RU"/>
        </w:rPr>
        <w:t xml:space="preserve">Для самобалансирующихся ЭСИМ или ЭСИМ с электрическим тормозом орган </w:t>
      </w:r>
      <w:r w:rsidRPr="008560FB">
        <w:rPr>
          <w:rFonts w:ascii="Arial" w:hAnsi="Arial" w:cs="Arial"/>
          <w:sz w:val="24"/>
          <w:szCs w:val="28"/>
          <w:lang w:eastAsia="ru-RU"/>
        </w:rPr>
        <w:t xml:space="preserve">управления включением/выключением электропитания не должен отключать электропитание при движении ЭСИМ. </w:t>
      </w:r>
      <w:r w:rsidRPr="008560FB">
        <w:rPr>
          <w:rFonts w:ascii="Arial" w:eastAsia="Times New Roman" w:hAnsi="Arial" w:cs="Arial"/>
          <w:sz w:val="24"/>
          <w:szCs w:val="28"/>
          <w:lang w:eastAsia="ru-RU"/>
        </w:rPr>
        <w:t xml:space="preserve">Орган </w:t>
      </w:r>
      <w:r w:rsidRPr="008560FB">
        <w:rPr>
          <w:rFonts w:ascii="Arial" w:hAnsi="Arial" w:cs="Arial"/>
          <w:sz w:val="24"/>
          <w:szCs w:val="28"/>
          <w:lang w:eastAsia="ru-RU"/>
        </w:rPr>
        <w:t>управления может выключать питание при отсутствии пользователя на ЭСИМ.</w:t>
      </w:r>
    </w:p>
    <w:p w14:paraId="0131DBF0" w14:textId="77777777" w:rsidR="008560FB" w:rsidRPr="00D36C6F" w:rsidRDefault="008560FB" w:rsidP="008560FB">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pacing w:val="56"/>
          <w:sz w:val="20"/>
          <w:szCs w:val="20"/>
          <w:lang w:eastAsia="ru-RU"/>
        </w:rPr>
        <w:t>Примечание</w:t>
      </w:r>
      <w:r w:rsidRPr="008560FB">
        <w:rPr>
          <w:rFonts w:ascii="Arial" w:hAnsi="Arial" w:cs="Arial"/>
          <w:szCs w:val="24"/>
          <w:lang w:eastAsia="ru-RU"/>
        </w:rPr>
        <w:t xml:space="preserve"> </w:t>
      </w:r>
      <w:r w:rsidRPr="008560FB">
        <w:rPr>
          <w:rFonts w:ascii="Arial" w:hAnsi="Arial" w:cs="Arial"/>
          <w:color w:val="000000"/>
          <w:szCs w:val="24"/>
          <w:lang w:eastAsia="ru-RU"/>
        </w:rPr>
        <w:t>–</w:t>
      </w:r>
      <w:r w:rsidRPr="008560FB">
        <w:rPr>
          <w:rFonts w:ascii="Arial" w:hAnsi="Arial" w:cs="Arial"/>
          <w:szCs w:val="28"/>
          <w:lang w:eastAsia="ru-RU"/>
        </w:rPr>
        <w:t xml:space="preserve"> </w:t>
      </w:r>
      <w:r w:rsidRPr="00D36C6F">
        <w:rPr>
          <w:rFonts w:ascii="Arial" w:eastAsia="Times New Roman" w:hAnsi="Arial" w:cs="Arial"/>
          <w:sz w:val="20"/>
          <w:szCs w:val="20"/>
          <w:lang w:eastAsia="ru-RU"/>
        </w:rPr>
        <w:t>Система включения/выключения электропитания может быть механической (ключ, кнопка и т. д.) и электрической (определение наличия пользователя, таймер выключения и т. д.).</w:t>
      </w:r>
    </w:p>
    <w:p w14:paraId="70CF27D4" w14:textId="77777777" w:rsidR="007819DC" w:rsidRPr="007819DC" w:rsidRDefault="007819DC" w:rsidP="008560FB">
      <w:pPr>
        <w:spacing w:after="0" w:line="360" w:lineRule="auto"/>
        <w:ind w:firstLine="709"/>
        <w:jc w:val="both"/>
        <w:rPr>
          <w:rFonts w:ascii="Arial" w:eastAsia="Times New Roman" w:hAnsi="Arial" w:cs="Arial"/>
          <w:sz w:val="24"/>
          <w:szCs w:val="28"/>
          <w:lang w:eastAsia="ru-RU"/>
        </w:rPr>
      </w:pPr>
      <w:r w:rsidRPr="007819DC">
        <w:rPr>
          <w:rFonts w:ascii="Arial" w:eastAsia="Times New Roman" w:hAnsi="Arial" w:cs="Arial"/>
          <w:sz w:val="24"/>
          <w:szCs w:val="28"/>
          <w:lang w:eastAsia="ru-RU"/>
        </w:rPr>
        <w:t>Подтверждение соответствия данному требованию − путем проведения проверки и функционального испытания</w:t>
      </w:r>
      <w:r>
        <w:rPr>
          <w:rFonts w:ascii="Arial" w:eastAsia="Times New Roman" w:hAnsi="Arial" w:cs="Arial"/>
          <w:sz w:val="24"/>
          <w:szCs w:val="28"/>
          <w:lang w:eastAsia="ru-RU"/>
        </w:rPr>
        <w:t>.</w:t>
      </w:r>
    </w:p>
    <w:p w14:paraId="5637DF36" w14:textId="77777777"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 xml:space="preserve">6.3 Электрическая проводка и соединения </w:t>
      </w:r>
    </w:p>
    <w:p w14:paraId="387AEEEA" w14:textId="77777777"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6.3.1 Общие требования</w:t>
      </w:r>
    </w:p>
    <w:p w14:paraId="5F2C47BF" w14:textId="77777777" w:rsidR="008560FB" w:rsidRPr="005578E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Все электрические соединения в отношении их видов, герметичности и совместимости материалов должны быть выбраны таким образом, чтобы предотвратить коррозию.</w:t>
      </w:r>
      <w:r w:rsidR="007C622B" w:rsidRPr="007C622B">
        <w:rPr>
          <w:rFonts w:ascii="Arial" w:hAnsi="Arial" w:cs="Arial"/>
          <w:sz w:val="24"/>
          <w:szCs w:val="28"/>
          <w:lang w:eastAsia="ru-RU"/>
        </w:rPr>
        <w:t xml:space="preserve"> </w:t>
      </w:r>
      <w:r w:rsidR="007C622B">
        <w:rPr>
          <w:rFonts w:ascii="Arial" w:hAnsi="Arial" w:cs="Arial"/>
          <w:sz w:val="24"/>
          <w:szCs w:val="28"/>
          <w:lang w:eastAsia="ru-RU"/>
        </w:rPr>
        <w:t>Соответствие требованию проверяется визуальным осмотром.</w:t>
      </w:r>
    </w:p>
    <w:p w14:paraId="40C941D4" w14:textId="77777777"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6.3.2 Кабели и разъемы</w:t>
      </w:r>
    </w:p>
    <w:p w14:paraId="03EF3AE2"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6.3.2.1 Требования</w:t>
      </w:r>
    </w:p>
    <w:p w14:paraId="0BB2B3EA" w14:textId="77777777" w:rsid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Не допускаются повреждения изоляции на любой сборочной единице после испытания в соответствии с 6.3.2.2.</w:t>
      </w:r>
    </w:p>
    <w:p w14:paraId="61ACDA3E" w14:textId="77777777" w:rsidR="006A7F74" w:rsidRPr="008560FB" w:rsidRDefault="006A7F74" w:rsidP="008560FB">
      <w:pPr>
        <w:spacing w:after="0" w:line="360" w:lineRule="auto"/>
        <w:ind w:firstLine="709"/>
        <w:jc w:val="both"/>
        <w:rPr>
          <w:rFonts w:ascii="Arial" w:hAnsi="Arial" w:cs="Arial"/>
          <w:sz w:val="24"/>
          <w:szCs w:val="28"/>
          <w:lang w:eastAsia="ru-RU"/>
        </w:rPr>
      </w:pPr>
    </w:p>
    <w:p w14:paraId="3F3D6C3E" w14:textId="28F953E0"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pacing w:val="-2"/>
          <w:sz w:val="24"/>
          <w:szCs w:val="28"/>
          <w:lang w:eastAsia="ru-RU"/>
        </w:rPr>
        <w:lastRenderedPageBreak/>
        <w:t>Сечения кабелей должны быть выбраны в соответствии с ГОСТ IEC 61558-1,</w:t>
      </w:r>
      <w:r w:rsidRPr="008560FB">
        <w:rPr>
          <w:rFonts w:ascii="Arial" w:eastAsia="Times New Roman" w:hAnsi="Arial" w:cs="Arial"/>
          <w:sz w:val="24"/>
          <w:szCs w:val="28"/>
          <w:lang w:eastAsia="ru-RU"/>
        </w:rPr>
        <w:t xml:space="preserve"> </w:t>
      </w:r>
      <w:r w:rsidR="00765697">
        <w:rPr>
          <w:rFonts w:ascii="Arial" w:eastAsia="Times New Roman" w:hAnsi="Arial" w:cs="Arial"/>
          <w:sz w:val="24"/>
          <w:szCs w:val="28"/>
          <w:lang w:eastAsia="ru-RU"/>
        </w:rPr>
        <w:br/>
      </w:r>
      <w:r w:rsidRPr="008560FB">
        <w:rPr>
          <w:rFonts w:ascii="Arial" w:eastAsia="Times New Roman" w:hAnsi="Arial" w:cs="Arial"/>
          <w:sz w:val="24"/>
          <w:szCs w:val="28"/>
          <w:lang w:eastAsia="ru-RU"/>
        </w:rPr>
        <w:t>ГОСТ IEC 60335-1, ГОСТ IEC 60335-2-29 (см. также [</w:t>
      </w:r>
      <w:r w:rsidR="00620516">
        <w:rPr>
          <w:rFonts w:ascii="Arial" w:eastAsia="Times New Roman" w:hAnsi="Arial" w:cs="Arial"/>
          <w:sz w:val="24"/>
          <w:szCs w:val="28"/>
          <w:lang w:eastAsia="ru-RU"/>
        </w:rPr>
        <w:t>7</w:t>
      </w:r>
      <w:r w:rsidRPr="008560FB">
        <w:rPr>
          <w:rFonts w:ascii="Arial" w:eastAsia="Times New Roman" w:hAnsi="Arial" w:cs="Arial"/>
          <w:sz w:val="24"/>
          <w:szCs w:val="28"/>
          <w:lang w:eastAsia="ru-RU"/>
        </w:rPr>
        <w:t>]), или должно быть проведено испытание на повышение температуры. Согласно 6.3.2.2 температура кабелей и разъемов в эксплуатации должна быть не менее чем на 5 °С ниже максимальной температуры, указанной изготовителем кабеля или разъема.</w:t>
      </w:r>
    </w:p>
    <w:p w14:paraId="326E59B2" w14:textId="77777777" w:rsidR="008560FB" w:rsidRPr="008560FB" w:rsidRDefault="008560FB" w:rsidP="0083497A">
      <w:pPr>
        <w:spacing w:after="0" w:line="360" w:lineRule="auto"/>
        <w:ind w:firstLine="709"/>
        <w:jc w:val="both"/>
        <w:rPr>
          <w:rFonts w:ascii="Arial" w:eastAsia="Times New Roman" w:hAnsi="Arial" w:cs="Arial"/>
          <w:szCs w:val="28"/>
          <w:lang w:eastAsia="ru-RU"/>
        </w:rPr>
      </w:pPr>
      <w:r w:rsidRPr="00D36C6F">
        <w:rPr>
          <w:rFonts w:ascii="Arial" w:eastAsia="Times New Roman" w:hAnsi="Arial" w:cs="Arial"/>
          <w:spacing w:val="56"/>
          <w:sz w:val="20"/>
          <w:szCs w:val="20"/>
          <w:lang w:eastAsia="ru-RU"/>
        </w:rPr>
        <w:t>Примечания</w:t>
      </w:r>
    </w:p>
    <w:p w14:paraId="4E73CCF7" w14:textId="77777777" w:rsidR="008560FB" w:rsidRPr="00D36C6F" w:rsidRDefault="008560FB" w:rsidP="0083497A">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z w:val="20"/>
          <w:szCs w:val="20"/>
          <w:lang w:eastAsia="ru-RU"/>
        </w:rPr>
        <w:t>1 Требование не применяют для кабелей, используемых только для передачи данных.</w:t>
      </w:r>
    </w:p>
    <w:p w14:paraId="4B8B0EA0" w14:textId="63EAB213" w:rsidR="008560FB" w:rsidRPr="00D36C6F" w:rsidRDefault="008560FB" w:rsidP="0083497A">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z w:val="20"/>
          <w:szCs w:val="20"/>
          <w:lang w:eastAsia="ru-RU"/>
        </w:rPr>
        <w:t>2 Номинальный ток (в соответствии с ГОСТ IEC 61558-1, ГОСТ IEC 60335-1, ГОСТ IEC 60335-2-29) (см. также [</w:t>
      </w:r>
      <w:r w:rsidR="00620516">
        <w:rPr>
          <w:rFonts w:ascii="Arial" w:eastAsia="Times New Roman" w:hAnsi="Arial" w:cs="Arial"/>
          <w:sz w:val="20"/>
          <w:szCs w:val="20"/>
          <w:lang w:eastAsia="ru-RU"/>
        </w:rPr>
        <w:t>7</w:t>
      </w:r>
      <w:r w:rsidRPr="00D36C6F">
        <w:rPr>
          <w:rFonts w:ascii="Arial" w:eastAsia="Times New Roman" w:hAnsi="Arial" w:cs="Arial"/>
          <w:sz w:val="20"/>
          <w:szCs w:val="20"/>
          <w:lang w:eastAsia="ru-RU"/>
        </w:rPr>
        <w:t>]) измеряют, когда ЭСИМ находится под номинальным напряжением в нормальных условиях эксплуатации.</w:t>
      </w:r>
    </w:p>
    <w:p w14:paraId="30BCE35F"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6.3.2.2 Методика испытаний</w:t>
      </w:r>
    </w:p>
    <w:p w14:paraId="596B85C8" w14:textId="77777777" w:rsidR="00FA4501" w:rsidRPr="008560FB" w:rsidRDefault="008560FB" w:rsidP="0083497A">
      <w:pPr>
        <w:spacing w:after="0" w:line="360" w:lineRule="auto"/>
        <w:ind w:firstLine="709"/>
        <w:jc w:val="both"/>
        <w:rPr>
          <w:rFonts w:ascii="Arial" w:hAnsi="Arial" w:cs="Arial"/>
          <w:b/>
          <w:sz w:val="24"/>
          <w:szCs w:val="28"/>
          <w:lang w:eastAsia="ru-RU"/>
        </w:rPr>
      </w:pPr>
      <w:r w:rsidRPr="008560FB">
        <w:rPr>
          <w:rFonts w:ascii="Arial" w:hAnsi="Arial" w:cs="Arial"/>
          <w:sz w:val="24"/>
          <w:szCs w:val="28"/>
          <w:lang w:eastAsia="ru-RU"/>
        </w:rPr>
        <w:t>При комнатной температуре (20 ± 5) °С батарея разряжается до предельного значения разрядки для ЭСИМ, затем ее заряжают под номинальным напряжением и эксплуатируют в нормальных условиях, проводя измерения изменений температуры кабелей и разъемов.</w:t>
      </w:r>
      <w:r w:rsidRPr="008560FB">
        <w:rPr>
          <w:rFonts w:ascii="Arial" w:hAnsi="Arial" w:cs="Arial"/>
          <w:b/>
          <w:sz w:val="24"/>
          <w:szCs w:val="28"/>
          <w:lang w:eastAsia="ru-RU"/>
        </w:rPr>
        <w:t xml:space="preserve"> </w:t>
      </w:r>
    </w:p>
    <w:p w14:paraId="0CF8346F" w14:textId="77777777"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6.3.3 Проводка</w:t>
      </w:r>
    </w:p>
    <w:p w14:paraId="29003395" w14:textId="77777777"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Проводку проверяют при комнатной температуре (20 ± 5) °С в следующей последовательности:</w:t>
      </w:r>
    </w:p>
    <w:p w14:paraId="07C7A9E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канал провода должен быть гладким и не содержать острые края;</w:t>
      </w:r>
    </w:p>
    <w:p w14:paraId="11CCF2E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провода должны быть защищены таким образом, чтобы не вступать в контакт с заусенцами, ребрами охлаждения и аналогичными острыми элементами, которые могут привести к повреждению изоляции;</w:t>
      </w:r>
    </w:p>
    <w:p w14:paraId="7E8F83C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отверстия в металлических элементах, через которые проходят изолированные провода, должны иметь втулки или сглаженные края;</w:t>
      </w:r>
    </w:p>
    <w:p w14:paraId="62BF266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 провода должны быть эффективно защищены от контакта с подвижными деталями. </w:t>
      </w:r>
    </w:p>
    <w:p w14:paraId="5A32528E" w14:textId="77777777"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Соответствие перечислениям а)–г) проверяют визуальным осмотром;</w:t>
      </w:r>
    </w:p>
    <w:p w14:paraId="5795F07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отдельные детали ЭСИМ, которые могут перемещаться относительно друг друга при нормальной эксплуатации или при проведении технического обслуживания, не должны создавать чрезмерные механические нагрузки в отношении электрических разъемов и электропроводки, включая элементы, обеспечивающие заземление;</w:t>
      </w:r>
    </w:p>
    <w:p w14:paraId="2E361D9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е) если защиту провода обеспечивает открытая винтовая пружина, она должна быть правильно установлена и изолирована. Гибкие металлические трубки не должны вызывать повреждения изоляции проводников, содержащихся в них.</w:t>
      </w:r>
    </w:p>
    <w:p w14:paraId="6D1A952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Соответствие </w:t>
      </w:r>
      <w:r w:rsidRPr="008560FB">
        <w:rPr>
          <w:rFonts w:ascii="Arial" w:eastAsia="Times New Roman" w:hAnsi="Arial" w:cs="Arial"/>
          <w:spacing w:val="-2"/>
          <w:sz w:val="24"/>
          <w:szCs w:val="28"/>
          <w:lang w:eastAsia="ru-RU"/>
        </w:rPr>
        <w:t>перечислениям</w:t>
      </w:r>
      <w:r w:rsidRPr="008560FB">
        <w:rPr>
          <w:rFonts w:ascii="Arial" w:eastAsia="Times New Roman" w:hAnsi="Arial" w:cs="Arial"/>
          <w:sz w:val="24"/>
          <w:szCs w:val="28"/>
          <w:lang w:eastAsia="ru-RU"/>
        </w:rPr>
        <w:t xml:space="preserve"> д), е) проверяют следующими методами:</w:t>
      </w:r>
    </w:p>
    <w:p w14:paraId="2FD7FA5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если при нормальной эксплуатации происходит сгибание проводов, изделие приводят в положение нормальной эксплуатации и на него подают номинальное напряжение;</w:t>
      </w:r>
    </w:p>
    <w:p w14:paraId="0BAABB7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подвижная деталь перемещается от одного крайнего положения до другого таким образом, чтобы провода получили максимальный изгиб;</w:t>
      </w:r>
    </w:p>
    <w:p w14:paraId="2FE7578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тех проводников, которые изгибаются при нормальной эксплуатации, необходимо провести 10 000 циклов сгибания подвижной детали с частотой 0,5 Гц;</w:t>
      </w:r>
    </w:p>
    <w:p w14:paraId="59154A21"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тех проводников, которые изгибаются при проведении технического обслуживания, необходимо провести 100 циклов сгибания подвижной детали с такой же частотой.</w:t>
      </w:r>
    </w:p>
    <w:p w14:paraId="20C9B266" w14:textId="77777777" w:rsidR="00FA4501" w:rsidRDefault="00FA4501" w:rsidP="008560FB">
      <w:pPr>
        <w:spacing w:after="0" w:line="360" w:lineRule="auto"/>
        <w:ind w:firstLine="709"/>
        <w:jc w:val="both"/>
        <w:rPr>
          <w:rFonts w:ascii="Arial" w:eastAsia="Times New Roman" w:hAnsi="Arial" w:cs="Arial"/>
          <w:sz w:val="24"/>
          <w:szCs w:val="28"/>
          <w:lang w:eastAsia="ru-RU"/>
        </w:rPr>
      </w:pPr>
    </w:p>
    <w:p w14:paraId="74CDC7CC" w14:textId="77777777" w:rsidR="008560FB" w:rsidRPr="008560FB" w:rsidRDefault="008560FB" w:rsidP="008560FB">
      <w:pPr>
        <w:spacing w:line="360" w:lineRule="auto"/>
        <w:ind w:left="709"/>
        <w:contextualSpacing/>
        <w:rPr>
          <w:rFonts w:ascii="Arial" w:hAnsi="Arial" w:cs="Arial"/>
          <w:b/>
          <w:sz w:val="24"/>
          <w:szCs w:val="28"/>
        </w:rPr>
      </w:pPr>
      <w:r w:rsidRPr="008560FB">
        <w:rPr>
          <w:rFonts w:ascii="Arial" w:hAnsi="Arial" w:cs="Arial"/>
          <w:b/>
          <w:sz w:val="24"/>
          <w:szCs w:val="28"/>
        </w:rPr>
        <w:t>6.3.4 Жгуты проводов</w:t>
      </w:r>
    </w:p>
    <w:p w14:paraId="1576C7A9" w14:textId="77777777" w:rsidR="007819DC"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При использовании жгутов проводов они должны быть размещены таким образом, чтобы исключить какие-либо повреждения от контакта с подвижными деталями и острыми углами. </w:t>
      </w:r>
      <w:r w:rsidR="007819DC">
        <w:rPr>
          <w:rFonts w:ascii="Arial" w:hAnsi="Arial" w:cs="Arial"/>
          <w:sz w:val="24"/>
          <w:szCs w:val="28"/>
        </w:rPr>
        <w:t>Со</w:t>
      </w:r>
      <w:r w:rsidR="007819DC" w:rsidRPr="007819DC">
        <w:rPr>
          <w:rFonts w:ascii="Arial" w:hAnsi="Arial" w:cs="Arial"/>
          <w:sz w:val="24"/>
          <w:szCs w:val="28"/>
        </w:rPr>
        <w:t xml:space="preserve">ответствие </w:t>
      </w:r>
      <w:r w:rsidR="007819DC">
        <w:rPr>
          <w:rFonts w:ascii="Arial" w:hAnsi="Arial" w:cs="Arial"/>
          <w:sz w:val="24"/>
          <w:szCs w:val="28"/>
        </w:rPr>
        <w:t xml:space="preserve">требованию </w:t>
      </w:r>
      <w:r w:rsidR="007819DC" w:rsidRPr="007819DC">
        <w:rPr>
          <w:rFonts w:ascii="Arial" w:hAnsi="Arial" w:cs="Arial"/>
          <w:sz w:val="24"/>
          <w:szCs w:val="28"/>
        </w:rPr>
        <w:t>проверяют визуальным осмотром</w:t>
      </w:r>
      <w:r w:rsidR="007819DC">
        <w:rPr>
          <w:rFonts w:ascii="Arial" w:hAnsi="Arial" w:cs="Arial"/>
          <w:sz w:val="24"/>
          <w:szCs w:val="28"/>
        </w:rPr>
        <w:t>.</w:t>
      </w:r>
    </w:p>
    <w:p w14:paraId="08D65D43"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Все соединения должны выдерживать растягивающее усилие 10 Н в любом направлении.</w:t>
      </w:r>
      <w:r w:rsidR="007819DC" w:rsidRPr="007819DC">
        <w:t xml:space="preserve"> </w:t>
      </w:r>
      <w:r w:rsidR="007819DC">
        <w:rPr>
          <w:rFonts w:ascii="Arial" w:hAnsi="Arial" w:cs="Arial"/>
          <w:sz w:val="24"/>
          <w:szCs w:val="28"/>
        </w:rPr>
        <w:t>Со</w:t>
      </w:r>
      <w:r w:rsidR="007819DC" w:rsidRPr="007819DC">
        <w:rPr>
          <w:rFonts w:ascii="Arial" w:hAnsi="Arial" w:cs="Arial"/>
          <w:sz w:val="24"/>
          <w:szCs w:val="28"/>
        </w:rPr>
        <w:t xml:space="preserve">ответствие </w:t>
      </w:r>
      <w:r w:rsidR="007819DC">
        <w:rPr>
          <w:rFonts w:ascii="Arial" w:hAnsi="Arial" w:cs="Arial"/>
          <w:sz w:val="24"/>
          <w:szCs w:val="28"/>
        </w:rPr>
        <w:t>требованию</w:t>
      </w:r>
      <w:r w:rsidR="007819DC" w:rsidRPr="007819DC">
        <w:rPr>
          <w:rFonts w:ascii="Arial" w:hAnsi="Arial" w:cs="Arial"/>
          <w:sz w:val="24"/>
          <w:szCs w:val="28"/>
        </w:rPr>
        <w:t xml:space="preserve"> проверяют </w:t>
      </w:r>
      <w:r w:rsidR="007819DC">
        <w:rPr>
          <w:rFonts w:ascii="Arial" w:hAnsi="Arial" w:cs="Arial"/>
          <w:sz w:val="24"/>
          <w:szCs w:val="28"/>
        </w:rPr>
        <w:t>соответствующим испытанием с приложением растягивающего усилия.</w:t>
      </w:r>
    </w:p>
    <w:p w14:paraId="22C49607" w14:textId="77777777" w:rsidR="008560FB" w:rsidRPr="008560FB" w:rsidRDefault="008560FB" w:rsidP="008560FB">
      <w:pPr>
        <w:spacing w:line="360" w:lineRule="auto"/>
        <w:ind w:left="709"/>
        <w:contextualSpacing/>
        <w:rPr>
          <w:rFonts w:ascii="Arial" w:hAnsi="Arial" w:cs="Arial"/>
          <w:b/>
          <w:sz w:val="24"/>
          <w:szCs w:val="28"/>
        </w:rPr>
      </w:pPr>
      <w:r w:rsidRPr="008560FB">
        <w:rPr>
          <w:rFonts w:ascii="Arial" w:hAnsi="Arial" w:cs="Arial"/>
          <w:b/>
          <w:sz w:val="24"/>
          <w:szCs w:val="28"/>
        </w:rPr>
        <w:t>6.3.5 Силовые кабели и каналы</w:t>
      </w:r>
    </w:p>
    <w:p w14:paraId="6ABC5758"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Кабельные и канальные вводы и заглушки должны быть сконструированы и расположены таким образом, чтобы не ухудшались защитные меры, принятые изготовителем.</w:t>
      </w:r>
    </w:p>
    <w:p w14:paraId="566FABC6"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Соответствие данному требованию проверяют визуальным осмотром.</w:t>
      </w:r>
    </w:p>
    <w:p w14:paraId="151DBED9" w14:textId="1A40CE98" w:rsidR="006A7F74" w:rsidRDefault="008560FB" w:rsidP="006A7F74">
      <w:pPr>
        <w:spacing w:after="0" w:line="360" w:lineRule="auto"/>
        <w:ind w:firstLine="709"/>
        <w:contextualSpacing/>
        <w:jc w:val="both"/>
        <w:rPr>
          <w:rFonts w:ascii="Arial" w:hAnsi="Arial" w:cs="Arial"/>
          <w:sz w:val="20"/>
          <w:szCs w:val="20"/>
        </w:rPr>
      </w:pPr>
      <w:r w:rsidRPr="00D36C6F">
        <w:rPr>
          <w:rFonts w:ascii="Arial" w:eastAsia="Times New Roman" w:hAnsi="Arial" w:cs="Arial"/>
          <w:spacing w:val="56"/>
          <w:sz w:val="20"/>
          <w:szCs w:val="20"/>
          <w:lang w:eastAsia="ru-RU"/>
        </w:rPr>
        <w:t>Примечание</w:t>
      </w:r>
      <w:r w:rsidRPr="007819DC">
        <w:rPr>
          <w:rFonts w:ascii="Arial" w:hAnsi="Arial" w:cs="Arial"/>
          <w:spacing w:val="20"/>
          <w:szCs w:val="28"/>
        </w:rPr>
        <w:t xml:space="preserve"> </w:t>
      </w:r>
      <w:r w:rsidR="00F12FED" w:rsidRPr="008560FB">
        <w:rPr>
          <w:rFonts w:ascii="Arial" w:hAnsi="Arial" w:cs="Arial"/>
          <w:color w:val="000000"/>
          <w:szCs w:val="24"/>
          <w:lang w:eastAsia="ru-RU"/>
        </w:rPr>
        <w:t>–</w:t>
      </w:r>
      <w:r w:rsidRPr="008560FB">
        <w:rPr>
          <w:rFonts w:ascii="Arial" w:hAnsi="Arial" w:cs="Arial"/>
          <w:szCs w:val="28"/>
        </w:rPr>
        <w:t xml:space="preserve"> </w:t>
      </w:r>
      <w:r w:rsidRPr="00D36C6F">
        <w:rPr>
          <w:rFonts w:ascii="Arial" w:hAnsi="Arial" w:cs="Arial"/>
          <w:sz w:val="20"/>
          <w:szCs w:val="20"/>
        </w:rPr>
        <w:t xml:space="preserve">Рекомендации по выбору размеров силовых кабелей приведены в </w:t>
      </w:r>
      <w:r w:rsidR="007C7098" w:rsidRPr="00D36C6F">
        <w:rPr>
          <w:rFonts w:ascii="Arial" w:hAnsi="Arial" w:cs="Arial"/>
          <w:sz w:val="20"/>
          <w:szCs w:val="20"/>
        </w:rPr>
        <w:t>[</w:t>
      </w:r>
      <w:r w:rsidR="00620516">
        <w:rPr>
          <w:rFonts w:ascii="Arial" w:hAnsi="Arial" w:cs="Arial"/>
          <w:sz w:val="20"/>
          <w:szCs w:val="20"/>
        </w:rPr>
        <w:t>8</w:t>
      </w:r>
      <w:r w:rsidR="007C7098" w:rsidRPr="00D36C6F">
        <w:rPr>
          <w:rFonts w:ascii="Arial" w:hAnsi="Arial" w:cs="Arial"/>
          <w:sz w:val="20"/>
          <w:szCs w:val="20"/>
        </w:rPr>
        <w:t>].</w:t>
      </w:r>
    </w:p>
    <w:p w14:paraId="312F3E3C" w14:textId="77777777" w:rsidR="006A7F74" w:rsidRDefault="006A7F74" w:rsidP="006A7F74">
      <w:pPr>
        <w:spacing w:after="0" w:line="360" w:lineRule="auto"/>
        <w:ind w:firstLine="709"/>
        <w:contextualSpacing/>
        <w:jc w:val="both"/>
        <w:rPr>
          <w:rFonts w:ascii="Arial" w:hAnsi="Arial" w:cs="Arial"/>
          <w:sz w:val="20"/>
          <w:szCs w:val="20"/>
        </w:rPr>
      </w:pPr>
    </w:p>
    <w:p w14:paraId="7C734E7F" w14:textId="77777777" w:rsidR="008560FB" w:rsidRPr="00D36C6F" w:rsidRDefault="008560FB" w:rsidP="006A7F74">
      <w:pPr>
        <w:spacing w:after="0" w:line="360" w:lineRule="auto"/>
        <w:ind w:firstLine="709"/>
        <w:contextualSpacing/>
        <w:jc w:val="both"/>
        <w:rPr>
          <w:rFonts w:ascii="Arial" w:hAnsi="Arial" w:cs="Arial"/>
          <w:sz w:val="20"/>
          <w:szCs w:val="20"/>
        </w:rPr>
      </w:pPr>
    </w:p>
    <w:p w14:paraId="6E976202"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lastRenderedPageBreak/>
        <w:t>Изоляция внутренней проводки должна выдерживать электрические нагрузки, вероятные при нормальной эксплуатации. Проводка и ее разъемы должны выдерживать испытание на электрическую прочность с нижеприведенными характеристиками.</w:t>
      </w:r>
    </w:p>
    <w:p w14:paraId="4097DAF1"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Тестовое напряжение </w:t>
      </w:r>
      <w:r w:rsidRPr="008560FB">
        <w:rPr>
          <w:rFonts w:ascii="Arial" w:hAnsi="Arial" w:cs="Arial"/>
          <w:i/>
          <w:sz w:val="24"/>
          <w:szCs w:val="24"/>
          <w:lang w:val="en-US"/>
        </w:rPr>
        <w:t>U</w:t>
      </w:r>
      <w:r w:rsidRPr="008560FB">
        <w:rPr>
          <w:rFonts w:ascii="Arial" w:hAnsi="Arial" w:cs="Arial"/>
          <w:sz w:val="24"/>
          <w:szCs w:val="24"/>
          <w:vertAlign w:val="subscript"/>
        </w:rPr>
        <w:t>Т</w:t>
      </w:r>
      <w:r w:rsidRPr="008560FB">
        <w:rPr>
          <w:rFonts w:ascii="Arial" w:hAnsi="Arial" w:cs="Arial"/>
          <w:sz w:val="24"/>
          <w:szCs w:val="28"/>
        </w:rPr>
        <w:t>, В, следует определять по формуле</w:t>
      </w:r>
    </w:p>
    <w:p w14:paraId="1CB71EE7"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                                                        </w:t>
      </w:r>
      <w:r w:rsidRPr="008560FB">
        <w:rPr>
          <w:rFonts w:ascii="Arial" w:hAnsi="Arial" w:cs="Arial"/>
          <w:i/>
          <w:sz w:val="24"/>
          <w:szCs w:val="24"/>
          <w:lang w:val="en-US"/>
        </w:rPr>
        <w:t>U</w:t>
      </w:r>
      <w:r w:rsidRPr="008560FB">
        <w:rPr>
          <w:rFonts w:ascii="Arial" w:hAnsi="Arial" w:cs="Arial"/>
          <w:szCs w:val="28"/>
          <w:vertAlign w:val="subscript"/>
        </w:rPr>
        <w:t>Т</w:t>
      </w:r>
      <w:r w:rsidR="007C7098">
        <w:rPr>
          <w:rFonts w:ascii="Arial" w:hAnsi="Arial" w:cs="Arial"/>
          <w:sz w:val="24"/>
          <w:szCs w:val="28"/>
        </w:rPr>
        <w:t xml:space="preserve"> = 500 + 2</w:t>
      </w:r>
      <w:r w:rsidRPr="008560FB">
        <w:rPr>
          <w:rFonts w:ascii="Arial" w:hAnsi="Arial" w:cs="Arial"/>
          <w:i/>
          <w:sz w:val="24"/>
          <w:szCs w:val="28"/>
          <w:lang w:val="en-US"/>
        </w:rPr>
        <w:t>U</w:t>
      </w:r>
      <w:r w:rsidRPr="008560FB">
        <w:rPr>
          <w:rFonts w:ascii="Arial" w:hAnsi="Arial" w:cs="Arial"/>
          <w:i/>
          <w:sz w:val="24"/>
          <w:szCs w:val="28"/>
          <w:vertAlign w:val="subscript"/>
          <w:lang w:val="en-US"/>
        </w:rPr>
        <w:t>N</w:t>
      </w:r>
      <w:r w:rsidRPr="008560FB">
        <w:rPr>
          <w:rFonts w:ascii="Arial" w:hAnsi="Arial" w:cs="Arial"/>
          <w:sz w:val="24"/>
          <w:szCs w:val="28"/>
        </w:rPr>
        <w:t>,                                                        (1)</w:t>
      </w:r>
    </w:p>
    <w:p w14:paraId="3829451B"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где </w:t>
      </w:r>
      <w:r w:rsidRPr="008560FB">
        <w:rPr>
          <w:rFonts w:ascii="Arial" w:eastAsia="Times New Roman" w:hAnsi="Arial" w:cs="Arial"/>
          <w:i/>
          <w:sz w:val="24"/>
          <w:szCs w:val="28"/>
          <w:lang w:val="en-US" w:eastAsia="ru-RU"/>
        </w:rPr>
        <w:t>U</w:t>
      </w:r>
      <w:r w:rsidRPr="008560FB">
        <w:rPr>
          <w:rFonts w:ascii="Arial" w:eastAsia="Times New Roman" w:hAnsi="Arial" w:cs="Arial"/>
          <w:i/>
          <w:sz w:val="24"/>
          <w:szCs w:val="28"/>
          <w:vertAlign w:val="subscript"/>
          <w:lang w:val="en-US" w:eastAsia="ru-RU"/>
        </w:rPr>
        <w:t>N</w:t>
      </w:r>
      <w:r w:rsidRPr="008560FB">
        <w:rPr>
          <w:rFonts w:ascii="Arial" w:eastAsia="Times New Roman" w:hAnsi="Arial" w:cs="Arial"/>
          <w:sz w:val="24"/>
          <w:szCs w:val="28"/>
          <w:lang w:eastAsia="ru-RU"/>
        </w:rPr>
        <w:t xml:space="preserve"> – номинальное напряжение. </w:t>
      </w:r>
    </w:p>
    <w:p w14:paraId="224CF7B3"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Тестовое напряжение подается в течение 2 мин только между токопроводящими частями и металлическими деталями.</w:t>
      </w:r>
    </w:p>
    <w:p w14:paraId="7DC74E2A" w14:textId="77777777" w:rsidR="008560FB" w:rsidRPr="008560FB" w:rsidRDefault="008560FB" w:rsidP="008560FB">
      <w:pPr>
        <w:spacing w:line="360" w:lineRule="auto"/>
        <w:ind w:firstLine="709"/>
        <w:contextualSpacing/>
        <w:rPr>
          <w:rFonts w:ascii="Arial" w:hAnsi="Arial" w:cs="Arial"/>
          <w:b/>
          <w:sz w:val="24"/>
          <w:szCs w:val="28"/>
        </w:rPr>
      </w:pPr>
      <w:r w:rsidRPr="008560FB">
        <w:rPr>
          <w:rFonts w:ascii="Arial" w:hAnsi="Arial" w:cs="Arial"/>
          <w:b/>
          <w:sz w:val="24"/>
          <w:szCs w:val="28"/>
        </w:rPr>
        <w:t>6.3.6 Внешние и внутренние электрические соединения</w:t>
      </w:r>
    </w:p>
    <w:p w14:paraId="620E8DAD" w14:textId="6C670EAF" w:rsidR="00B11456" w:rsidRPr="00B11456" w:rsidRDefault="00B11456" w:rsidP="008560FB">
      <w:pPr>
        <w:spacing w:after="0" w:line="360" w:lineRule="auto"/>
        <w:ind w:firstLine="709"/>
        <w:contextualSpacing/>
        <w:jc w:val="both"/>
        <w:rPr>
          <w:rFonts w:ascii="Arial" w:hAnsi="Arial" w:cs="Arial"/>
          <w:sz w:val="24"/>
          <w:szCs w:val="28"/>
        </w:rPr>
      </w:pPr>
      <w:r w:rsidRPr="00B11456">
        <w:rPr>
          <w:rFonts w:ascii="Arial" w:hAnsi="Arial" w:cs="Arial"/>
          <w:sz w:val="24"/>
          <w:szCs w:val="28"/>
        </w:rPr>
        <w:t>Внешние и внутренние э</w:t>
      </w:r>
      <w:r w:rsidR="008560FB" w:rsidRPr="00B11456">
        <w:rPr>
          <w:rFonts w:ascii="Arial" w:hAnsi="Arial" w:cs="Arial"/>
          <w:sz w:val="24"/>
          <w:szCs w:val="28"/>
        </w:rPr>
        <w:t xml:space="preserve">лектрические соединения должны </w:t>
      </w:r>
      <w:r w:rsidRPr="00B11456">
        <w:rPr>
          <w:rFonts w:ascii="Arial" w:hAnsi="Arial" w:cs="Arial"/>
          <w:sz w:val="24"/>
          <w:szCs w:val="28"/>
        </w:rPr>
        <w:t xml:space="preserve">обеспечивать электрическую непрерывность, соответствующую механическую прочность и защиту (см. </w:t>
      </w:r>
      <w:r w:rsidR="0029446D" w:rsidRPr="00B11456">
        <w:rPr>
          <w:rFonts w:ascii="Arial" w:hAnsi="Arial" w:cs="Arial"/>
          <w:sz w:val="24"/>
          <w:szCs w:val="28"/>
        </w:rPr>
        <w:t>[</w:t>
      </w:r>
      <w:r w:rsidR="00620516">
        <w:rPr>
          <w:rFonts w:ascii="Arial" w:hAnsi="Arial" w:cs="Arial"/>
          <w:sz w:val="24"/>
          <w:szCs w:val="28"/>
        </w:rPr>
        <w:t>8</w:t>
      </w:r>
      <w:r w:rsidR="0029446D" w:rsidRPr="00B11456">
        <w:rPr>
          <w:rFonts w:ascii="Arial" w:hAnsi="Arial" w:cs="Arial"/>
          <w:sz w:val="24"/>
          <w:szCs w:val="28"/>
        </w:rPr>
        <w:t>]</w:t>
      </w:r>
      <w:r w:rsidRPr="00B0316D">
        <w:rPr>
          <w:rFonts w:ascii="Arial" w:hAnsi="Arial" w:cs="Arial"/>
          <w:sz w:val="24"/>
          <w:szCs w:val="28"/>
        </w:rPr>
        <w:t xml:space="preserve"> (526.1)</w:t>
      </w:r>
      <w:r w:rsidRPr="00B11456">
        <w:rPr>
          <w:rFonts w:ascii="Arial" w:hAnsi="Arial" w:cs="Arial"/>
          <w:sz w:val="24"/>
          <w:szCs w:val="28"/>
        </w:rPr>
        <w:t xml:space="preserve">). Проверка проводится согласно </w:t>
      </w:r>
      <w:r w:rsidRPr="00B0316D">
        <w:rPr>
          <w:rFonts w:ascii="Arial" w:hAnsi="Arial" w:cs="Arial"/>
          <w:sz w:val="24"/>
          <w:szCs w:val="28"/>
        </w:rPr>
        <w:t>[</w:t>
      </w:r>
      <w:r w:rsidR="00620516">
        <w:rPr>
          <w:rFonts w:ascii="Arial" w:hAnsi="Arial" w:cs="Arial"/>
          <w:sz w:val="24"/>
          <w:szCs w:val="28"/>
        </w:rPr>
        <w:t>8</w:t>
      </w:r>
      <w:r w:rsidRPr="00B0316D">
        <w:rPr>
          <w:rFonts w:ascii="Arial" w:hAnsi="Arial" w:cs="Arial"/>
          <w:sz w:val="24"/>
          <w:szCs w:val="28"/>
        </w:rPr>
        <w:t>] (526.2)</w:t>
      </w:r>
      <w:r w:rsidRPr="00B11456">
        <w:rPr>
          <w:rFonts w:ascii="Arial" w:hAnsi="Arial" w:cs="Arial"/>
          <w:sz w:val="24"/>
          <w:szCs w:val="28"/>
        </w:rPr>
        <w:t>.</w:t>
      </w:r>
    </w:p>
    <w:p w14:paraId="635E1FC1" w14:textId="77777777" w:rsidR="008560FB" w:rsidRPr="008560FB" w:rsidRDefault="008560FB" w:rsidP="008560FB">
      <w:pPr>
        <w:spacing w:line="360" w:lineRule="auto"/>
        <w:ind w:firstLine="709"/>
        <w:contextualSpacing/>
        <w:rPr>
          <w:rFonts w:ascii="Arial" w:hAnsi="Arial" w:cs="Arial"/>
          <w:b/>
          <w:sz w:val="24"/>
          <w:szCs w:val="28"/>
        </w:rPr>
      </w:pPr>
      <w:r w:rsidRPr="008560FB">
        <w:rPr>
          <w:rFonts w:ascii="Arial" w:hAnsi="Arial" w:cs="Arial"/>
          <w:b/>
          <w:sz w:val="24"/>
          <w:szCs w:val="28"/>
        </w:rPr>
        <w:t>6.4 Защита от влаги</w:t>
      </w:r>
    </w:p>
    <w:p w14:paraId="2CF51D42"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Оболочка электрических компонентов полнокомплектных ЭСИМ должна </w:t>
      </w:r>
      <w:r w:rsidRPr="008560FB">
        <w:rPr>
          <w:rFonts w:ascii="Arial" w:hAnsi="Arial" w:cs="Arial"/>
          <w:spacing w:val="-4"/>
          <w:sz w:val="24"/>
          <w:szCs w:val="28"/>
        </w:rPr>
        <w:t xml:space="preserve">соответствовать и должна быть испытана по уровню </w:t>
      </w:r>
      <w:r w:rsidRPr="008560FB">
        <w:rPr>
          <w:rFonts w:ascii="Arial" w:hAnsi="Arial" w:cs="Arial"/>
          <w:spacing w:val="-4"/>
          <w:sz w:val="24"/>
          <w:szCs w:val="28"/>
          <w:lang w:val="en-US"/>
        </w:rPr>
        <w:t>IPX</w:t>
      </w:r>
      <w:r w:rsidRPr="008560FB">
        <w:rPr>
          <w:rFonts w:ascii="Arial" w:hAnsi="Arial" w:cs="Arial"/>
          <w:spacing w:val="-4"/>
          <w:sz w:val="24"/>
          <w:szCs w:val="28"/>
        </w:rPr>
        <w:t>4 согласно ГОСТ IEC 60335-1–2015</w:t>
      </w:r>
      <w:r w:rsidRPr="008560FB">
        <w:rPr>
          <w:rFonts w:ascii="Arial" w:hAnsi="Arial" w:cs="Arial"/>
          <w:sz w:val="24"/>
          <w:szCs w:val="28"/>
        </w:rPr>
        <w:t xml:space="preserve"> (15.1).</w:t>
      </w:r>
    </w:p>
    <w:p w14:paraId="52704744" w14:textId="77777777" w:rsidR="008560FB" w:rsidRPr="008560FB" w:rsidRDefault="008560FB" w:rsidP="008560FB">
      <w:pPr>
        <w:spacing w:after="0" w:line="360" w:lineRule="auto"/>
        <w:ind w:firstLine="709"/>
        <w:contextualSpacing/>
        <w:rPr>
          <w:rFonts w:ascii="Arial" w:hAnsi="Arial" w:cs="Arial"/>
          <w:b/>
          <w:sz w:val="24"/>
          <w:szCs w:val="28"/>
        </w:rPr>
      </w:pPr>
      <w:r w:rsidRPr="008560FB">
        <w:rPr>
          <w:rFonts w:ascii="Arial" w:hAnsi="Arial" w:cs="Arial"/>
          <w:b/>
          <w:sz w:val="24"/>
          <w:szCs w:val="28"/>
        </w:rPr>
        <w:t xml:space="preserve">6.5 Устойчивость электрических функций к вибрациям </w:t>
      </w:r>
    </w:p>
    <w:p w14:paraId="386AD0D3"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6.5.1 Требования безопасности</w:t>
      </w:r>
    </w:p>
    <w:p w14:paraId="74D9EF50" w14:textId="77777777" w:rsidR="008560FB" w:rsidRPr="008560FB" w:rsidRDefault="008560FB" w:rsidP="008560FB">
      <w:pPr>
        <w:spacing w:after="0" w:line="360" w:lineRule="auto"/>
        <w:ind w:firstLine="709"/>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 xml:space="preserve">Данные требования применяют ко всем ЭСИМ классов 1−4. </w:t>
      </w:r>
    </w:p>
    <w:p w14:paraId="67BEC6E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пройти испытание на вибростойкость в условиях, воспроизводящих его предусмотренную эксплуатацию на дорогах и общественных территориях.</w:t>
      </w:r>
    </w:p>
    <w:p w14:paraId="1CE142B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При испытании по методике, описанной в 6.5.2, все электрические функции должны быть полностью сохранены. В качестве подтверждения после испытания на вибростойкость должно быть проведено функциональное испытание.</w:t>
      </w:r>
      <w:r w:rsidRPr="008560FB">
        <w:rPr>
          <w:rFonts w:ascii="Arial" w:eastAsia="Times New Roman" w:hAnsi="Arial" w:cs="Arial"/>
          <w:b/>
          <w:sz w:val="24"/>
          <w:szCs w:val="28"/>
          <w:lang w:eastAsia="ru-RU"/>
        </w:rPr>
        <w:t xml:space="preserve"> </w:t>
      </w:r>
    </w:p>
    <w:p w14:paraId="08C851AD"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6.5.2 Методика испытания</w:t>
      </w:r>
    </w:p>
    <w:p w14:paraId="07F2175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Должно быть проведено испытание на случайную вибрацию в соответствии с </w:t>
      </w:r>
      <w:r w:rsidR="00765697">
        <w:rPr>
          <w:rFonts w:ascii="Arial" w:eastAsia="Times New Roman" w:hAnsi="Arial" w:cs="Arial"/>
          <w:sz w:val="24"/>
          <w:szCs w:val="28"/>
          <w:lang w:eastAsia="ru-RU"/>
        </w:rPr>
        <w:br/>
      </w:r>
      <w:r w:rsidRPr="008560FB">
        <w:rPr>
          <w:rFonts w:ascii="Arial" w:eastAsia="Times New Roman" w:hAnsi="Arial" w:cs="Arial"/>
          <w:sz w:val="24"/>
          <w:szCs w:val="28"/>
          <w:lang w:eastAsia="ru-RU"/>
        </w:rPr>
        <w:t>ГОСТ 30630.1.9.</w:t>
      </w:r>
    </w:p>
    <w:p w14:paraId="6D77297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устанавливают на вибростол таким образом, чтобы вибрационные колебания были перпендикулярны плоскости движения ЭСИМ (возбуждение по вертикальной оси).</w:t>
      </w:r>
    </w:p>
    <w:p w14:paraId="0F7FB76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должно быть зафиксировано за колесные оси, при необходимости возможно снятие колес. Если фиксация за колесные оси не представляется возможной, допускается </w:t>
      </w:r>
      <w:r w:rsidRPr="008560FB">
        <w:rPr>
          <w:rFonts w:ascii="Arial" w:eastAsia="Times New Roman" w:hAnsi="Arial" w:cs="Arial"/>
          <w:sz w:val="24"/>
          <w:szCs w:val="28"/>
          <w:lang w:eastAsia="ru-RU"/>
        </w:rPr>
        <w:lastRenderedPageBreak/>
        <w:t>фиксация деки (подставки для ног) или рамы. Фиксация должна быть жесткой и симметричной. Метод фиксации должен быть указан в протоколе испытаний.</w:t>
      </w:r>
    </w:p>
    <w:p w14:paraId="31AB517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определения резонансных частот к ЭСИМ прикрепляют акселерометры для измерения и записи вибрационного отклика оборудования по оси вибрации, что позволяет определить резонансные частоты и коэффициенты усиления. Выбранные места крепления акселерометров могут включать конструкцию рамы, руль, подставку для ног, батареи или другие крупные компоненты и модули. </w:t>
      </w:r>
    </w:p>
    <w:p w14:paraId="14612FC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Контрольный(е) акселерометр(ы) </w:t>
      </w:r>
      <w:r w:rsidRPr="00FA4501">
        <w:rPr>
          <w:rFonts w:ascii="Arial" w:eastAsia="Times New Roman" w:hAnsi="Arial" w:cs="Arial"/>
          <w:sz w:val="24"/>
          <w:szCs w:val="28"/>
          <w:lang w:eastAsia="ru-RU"/>
        </w:rPr>
        <w:t>должен(должны)</w:t>
      </w:r>
      <w:r w:rsidRPr="008560FB">
        <w:rPr>
          <w:rFonts w:ascii="Arial" w:eastAsia="Times New Roman" w:hAnsi="Arial" w:cs="Arial"/>
          <w:sz w:val="24"/>
          <w:szCs w:val="28"/>
          <w:lang w:eastAsia="ru-RU"/>
        </w:rPr>
        <w:t xml:space="preserve"> быть прикреплен(ы) к испытательному стенду как можно ближе к месту крепления испытуемого образца. Если для контроля уровня возбуждения используют более одного акселерометра, в качестве значения уровня используют среднее значение спектральной плотности мощности ускорения.</w:t>
      </w:r>
    </w:p>
    <w:p w14:paraId="6F72AE3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Перед испытанием на случайную вибрацию необходимо выполнить синусоидальную развертку 0,5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w:t>
      </w:r>
      <w:r w:rsidRPr="008560FB">
        <w:rPr>
          <w:rFonts w:ascii="Arial" w:eastAsia="Times New Roman" w:hAnsi="Arial" w:cs="Arial"/>
          <w:i/>
          <w:sz w:val="24"/>
          <w:szCs w:val="28"/>
          <w:lang w:val="en-US" w:eastAsia="ru-RU"/>
        </w:rPr>
        <w:t>Pk</w:t>
      </w:r>
      <w:r w:rsidRPr="008560FB">
        <w:rPr>
          <w:rFonts w:ascii="Arial" w:eastAsia="Times New Roman" w:hAnsi="Arial" w:cs="Arial"/>
          <w:sz w:val="24"/>
          <w:szCs w:val="28"/>
          <w:lang w:eastAsia="ru-RU"/>
        </w:rPr>
        <w:t xml:space="preserve"> (где </w:t>
      </w:r>
      <w:r w:rsidRPr="008560FB">
        <w:rPr>
          <w:rFonts w:ascii="Arial" w:eastAsia="Times New Roman" w:hAnsi="Arial" w:cs="Arial"/>
          <w:i/>
          <w:sz w:val="24"/>
          <w:szCs w:val="28"/>
          <w:lang w:val="en-US" w:eastAsia="ru-RU"/>
        </w:rPr>
        <w:t>Pk</w:t>
      </w:r>
      <w:r w:rsidRPr="008560FB">
        <w:rPr>
          <w:rFonts w:ascii="Arial" w:eastAsia="Times New Roman" w:hAnsi="Arial" w:cs="Arial"/>
          <w:sz w:val="24"/>
          <w:szCs w:val="28"/>
          <w:lang w:eastAsia="ru-RU"/>
        </w:rPr>
        <w:t xml:space="preserve"> – пиковая амплитуда) от 5 до 500 Гц со скоростью развертки, не превышающей 1,0 октаву в минуту. Графики отклика акселерометров в выбранном месте на ЭСИМ записывают для определения резонансных частот и коэффициентов усиления.</w:t>
      </w:r>
    </w:p>
    <w:p w14:paraId="1D91AA4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Сигнал управления соответствующего уровня спектральной плотности мощности ускорения подают в течение 15 ч. Во время испытания на случайную вибрацию проводят спектральный анализ измерений на стенде отклика на вибрацию.</w:t>
      </w:r>
    </w:p>
    <w:p w14:paraId="783D3D4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Проводят повторное синусоидальное сканирование. Любые изменения резонансных частот вибрации должны быть зарегистрированы.</w:t>
      </w:r>
    </w:p>
    <w:p w14:paraId="6064B97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Вибрационные испытания проводят в нормальных условиях окружающей среды при температуре (23 ± 5) °C (относительная влажность − </w:t>
      </w:r>
      <w:r w:rsidRPr="008560FB">
        <w:rPr>
          <w:rFonts w:ascii="Arial" w:eastAsia="Times New Roman" w:hAnsi="Arial" w:cs="Arial"/>
          <w:color w:val="000000"/>
          <w:sz w:val="24"/>
          <w:szCs w:val="28"/>
          <w:lang w:eastAsia="ru-RU"/>
        </w:rPr>
        <w:t xml:space="preserve">не более </w:t>
      </w:r>
      <w:r w:rsidRPr="008560FB">
        <w:rPr>
          <w:rFonts w:ascii="Arial" w:eastAsia="Times New Roman" w:hAnsi="Arial" w:cs="Arial"/>
          <w:sz w:val="24"/>
          <w:szCs w:val="28"/>
          <w:lang w:eastAsia="ru-RU"/>
        </w:rPr>
        <w:t xml:space="preserve">85 %, атмосферное давление − не менее 82,5 кПа). </w:t>
      </w:r>
    </w:p>
    <w:p w14:paraId="132AE637"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Соответствующую кривую для испытания на случайную вибрацию выбирают по данным таблицы 2 в зависимости от размера колес и конструкции ЭСИМ. Кривые испытаний приведены в таблице 3 и на рисунке 1.</w:t>
      </w:r>
    </w:p>
    <w:p w14:paraId="6FCE8E5D" w14:textId="77777777" w:rsidR="00765697" w:rsidRDefault="00765697" w:rsidP="008560FB">
      <w:pPr>
        <w:spacing w:after="0" w:line="360" w:lineRule="auto"/>
        <w:ind w:firstLine="709"/>
        <w:jc w:val="both"/>
        <w:rPr>
          <w:rFonts w:ascii="Arial" w:eastAsia="Times New Roman" w:hAnsi="Arial" w:cs="Arial"/>
          <w:sz w:val="24"/>
          <w:szCs w:val="28"/>
          <w:lang w:eastAsia="ru-RU"/>
        </w:rPr>
      </w:pPr>
    </w:p>
    <w:p w14:paraId="62388370" w14:textId="77777777" w:rsidR="00765697" w:rsidRDefault="00765697" w:rsidP="008560FB">
      <w:pPr>
        <w:spacing w:after="0" w:line="360" w:lineRule="auto"/>
        <w:ind w:firstLine="709"/>
        <w:jc w:val="both"/>
        <w:rPr>
          <w:rFonts w:ascii="Arial" w:eastAsia="Times New Roman" w:hAnsi="Arial" w:cs="Arial"/>
          <w:sz w:val="24"/>
          <w:szCs w:val="28"/>
          <w:lang w:eastAsia="ru-RU"/>
        </w:rPr>
      </w:pPr>
    </w:p>
    <w:p w14:paraId="2D17510E" w14:textId="77777777" w:rsidR="00765697" w:rsidRDefault="00765697" w:rsidP="008560FB">
      <w:pPr>
        <w:spacing w:after="0" w:line="360" w:lineRule="auto"/>
        <w:ind w:firstLine="709"/>
        <w:jc w:val="both"/>
        <w:rPr>
          <w:rFonts w:ascii="Arial" w:eastAsia="Times New Roman" w:hAnsi="Arial" w:cs="Arial"/>
          <w:sz w:val="24"/>
          <w:szCs w:val="28"/>
          <w:lang w:eastAsia="ru-RU"/>
        </w:rPr>
      </w:pPr>
    </w:p>
    <w:p w14:paraId="728D591B" w14:textId="77777777" w:rsidR="00765697" w:rsidRDefault="00765697" w:rsidP="008560FB">
      <w:pPr>
        <w:spacing w:after="0" w:line="360" w:lineRule="auto"/>
        <w:ind w:firstLine="709"/>
        <w:jc w:val="both"/>
        <w:rPr>
          <w:rFonts w:ascii="Arial" w:eastAsia="Times New Roman" w:hAnsi="Arial" w:cs="Arial"/>
          <w:sz w:val="24"/>
          <w:szCs w:val="28"/>
          <w:lang w:eastAsia="ru-RU"/>
        </w:rPr>
      </w:pPr>
    </w:p>
    <w:p w14:paraId="33A0448A" w14:textId="77777777" w:rsidR="00765697" w:rsidRDefault="00765697" w:rsidP="008560FB">
      <w:pPr>
        <w:spacing w:after="0" w:line="360" w:lineRule="auto"/>
        <w:ind w:firstLine="709"/>
        <w:jc w:val="both"/>
        <w:rPr>
          <w:rFonts w:ascii="Arial" w:eastAsia="Times New Roman" w:hAnsi="Arial" w:cs="Arial"/>
          <w:sz w:val="24"/>
          <w:szCs w:val="28"/>
          <w:lang w:eastAsia="ru-RU"/>
        </w:rPr>
      </w:pPr>
    </w:p>
    <w:p w14:paraId="267232FB" w14:textId="77777777" w:rsidR="008560FB" w:rsidRPr="008560FB" w:rsidRDefault="008560FB" w:rsidP="008560FB">
      <w:pPr>
        <w:spacing w:after="0" w:line="360" w:lineRule="auto"/>
        <w:rPr>
          <w:rFonts w:ascii="Arial" w:eastAsia="Times New Roman" w:hAnsi="Arial" w:cs="Arial"/>
          <w:sz w:val="24"/>
          <w:szCs w:val="28"/>
          <w:lang w:eastAsia="ru-RU"/>
        </w:rPr>
      </w:pPr>
      <w:r w:rsidRPr="00D36C6F">
        <w:rPr>
          <w:rFonts w:ascii="Arial" w:eastAsia="Times New Roman" w:hAnsi="Arial" w:cs="Arial"/>
          <w:color w:val="000000"/>
          <w:spacing w:val="70"/>
          <w:sz w:val="24"/>
          <w:szCs w:val="24"/>
          <w:lang w:eastAsia="ru-RU"/>
        </w:rPr>
        <w:lastRenderedPageBreak/>
        <w:t>Табл</w:t>
      </w:r>
      <w:r w:rsidR="00D36C6F">
        <w:rPr>
          <w:rFonts w:ascii="Arial" w:eastAsia="Times New Roman" w:hAnsi="Arial" w:cs="Arial"/>
          <w:color w:val="000000"/>
          <w:spacing w:val="70"/>
          <w:sz w:val="24"/>
          <w:szCs w:val="24"/>
          <w:lang w:eastAsia="ru-RU"/>
        </w:rPr>
        <w:t>и</w:t>
      </w:r>
      <w:r w:rsidRPr="00D36C6F">
        <w:rPr>
          <w:rFonts w:ascii="Arial" w:eastAsia="Times New Roman" w:hAnsi="Arial" w:cs="Arial"/>
          <w:color w:val="000000"/>
          <w:spacing w:val="70"/>
          <w:sz w:val="24"/>
          <w:szCs w:val="24"/>
          <w:lang w:eastAsia="ru-RU"/>
        </w:rPr>
        <w:t>ца</w:t>
      </w:r>
      <w:r w:rsidRPr="008560FB">
        <w:rPr>
          <w:rFonts w:ascii="Arial" w:eastAsia="Times New Roman" w:hAnsi="Arial" w:cs="Arial"/>
          <w:sz w:val="24"/>
          <w:szCs w:val="28"/>
          <w:lang w:eastAsia="ru-RU"/>
        </w:rPr>
        <w:t xml:space="preserve"> 2 – Кривые испытаний на вибрацию для категорий ЭСИМ </w:t>
      </w:r>
    </w:p>
    <w:tbl>
      <w:tblPr>
        <w:tblStyle w:val="2b"/>
        <w:tblW w:w="0" w:type="auto"/>
        <w:tblLayout w:type="fixed"/>
        <w:tblLook w:val="04A0" w:firstRow="1" w:lastRow="0" w:firstColumn="1" w:lastColumn="0" w:noHBand="0" w:noVBand="1"/>
      </w:tblPr>
      <w:tblGrid>
        <w:gridCol w:w="2972"/>
        <w:gridCol w:w="1843"/>
        <w:gridCol w:w="1701"/>
        <w:gridCol w:w="1701"/>
        <w:gridCol w:w="1985"/>
      </w:tblGrid>
      <w:tr w:rsidR="008560FB" w:rsidRPr="008560FB" w14:paraId="6576F9C0" w14:textId="77777777" w:rsidTr="00765697">
        <w:tc>
          <w:tcPr>
            <w:tcW w:w="2972" w:type="dxa"/>
            <w:vMerge w:val="restart"/>
          </w:tcPr>
          <w:p w14:paraId="061AA0A7" w14:textId="77777777" w:rsidR="008560FB" w:rsidRPr="00D36C6F" w:rsidRDefault="008560FB" w:rsidP="008560FB">
            <w:pPr>
              <w:spacing w:after="0" w:line="240" w:lineRule="auto"/>
              <w:rPr>
                <w:rFonts w:ascii="Arial" w:hAnsi="Arial" w:cs="Arial"/>
                <w:szCs w:val="28"/>
                <w:lang w:eastAsia="ru-RU"/>
              </w:rPr>
            </w:pPr>
          </w:p>
          <w:p w14:paraId="4691D580" w14:textId="77777777" w:rsidR="008560FB" w:rsidRPr="00D36C6F" w:rsidRDefault="008560FB" w:rsidP="008560FB">
            <w:pPr>
              <w:spacing w:after="0" w:line="240" w:lineRule="auto"/>
              <w:rPr>
                <w:rFonts w:ascii="Arial" w:hAnsi="Arial" w:cs="Arial"/>
                <w:szCs w:val="28"/>
                <w:lang w:eastAsia="ru-RU"/>
              </w:rPr>
            </w:pPr>
          </w:p>
          <w:p w14:paraId="63B85721" w14:textId="77777777" w:rsidR="008560FB" w:rsidRPr="00D36C6F" w:rsidRDefault="008560FB" w:rsidP="008560FB">
            <w:pPr>
              <w:spacing w:after="0" w:line="240" w:lineRule="auto"/>
              <w:rPr>
                <w:rFonts w:ascii="Arial" w:hAnsi="Arial" w:cs="Arial"/>
                <w:szCs w:val="28"/>
                <w:lang w:eastAsia="ru-RU"/>
              </w:rPr>
            </w:pPr>
            <w:r w:rsidRPr="00D36C6F">
              <w:rPr>
                <w:rFonts w:ascii="Arial" w:hAnsi="Arial" w:cs="Arial"/>
                <w:szCs w:val="28"/>
                <w:lang w:eastAsia="ru-RU"/>
              </w:rPr>
              <w:t>Размеры колес (внешний диаметр)</w:t>
            </w:r>
          </w:p>
        </w:tc>
        <w:tc>
          <w:tcPr>
            <w:tcW w:w="7230" w:type="dxa"/>
            <w:gridSpan w:val="4"/>
          </w:tcPr>
          <w:p w14:paraId="31F37FB4"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Конструктивные параметры</w:t>
            </w:r>
          </w:p>
        </w:tc>
      </w:tr>
      <w:tr w:rsidR="008560FB" w:rsidRPr="008560FB" w14:paraId="1381DC49" w14:textId="77777777" w:rsidTr="00765697">
        <w:tc>
          <w:tcPr>
            <w:tcW w:w="2972" w:type="dxa"/>
            <w:vMerge/>
          </w:tcPr>
          <w:p w14:paraId="20582108" w14:textId="77777777" w:rsidR="008560FB" w:rsidRPr="00D36C6F" w:rsidRDefault="008560FB" w:rsidP="008560FB">
            <w:pPr>
              <w:spacing w:after="0" w:line="240" w:lineRule="auto"/>
              <w:rPr>
                <w:rFonts w:ascii="Arial" w:hAnsi="Arial" w:cs="Arial"/>
                <w:szCs w:val="28"/>
                <w:lang w:eastAsia="ru-RU"/>
              </w:rPr>
            </w:pPr>
          </w:p>
        </w:tc>
        <w:tc>
          <w:tcPr>
            <w:tcW w:w="7230" w:type="dxa"/>
            <w:gridSpan w:val="4"/>
          </w:tcPr>
          <w:p w14:paraId="6FF7E10E"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Система подвески</w:t>
            </w:r>
          </w:p>
        </w:tc>
      </w:tr>
      <w:tr w:rsidR="008560FB" w:rsidRPr="008560FB" w14:paraId="3E616493" w14:textId="77777777" w:rsidTr="00765697">
        <w:tc>
          <w:tcPr>
            <w:tcW w:w="2972" w:type="dxa"/>
            <w:vMerge/>
          </w:tcPr>
          <w:p w14:paraId="77EC9C48" w14:textId="77777777" w:rsidR="008560FB" w:rsidRPr="00D36C6F" w:rsidRDefault="008560FB" w:rsidP="008560FB">
            <w:pPr>
              <w:spacing w:after="0" w:line="240" w:lineRule="auto"/>
              <w:rPr>
                <w:rFonts w:ascii="Arial" w:hAnsi="Arial" w:cs="Arial"/>
                <w:szCs w:val="28"/>
                <w:lang w:eastAsia="ru-RU"/>
              </w:rPr>
            </w:pPr>
          </w:p>
        </w:tc>
        <w:tc>
          <w:tcPr>
            <w:tcW w:w="3544" w:type="dxa"/>
            <w:gridSpan w:val="2"/>
          </w:tcPr>
          <w:p w14:paraId="4B346619"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Да</w:t>
            </w:r>
          </w:p>
        </w:tc>
        <w:tc>
          <w:tcPr>
            <w:tcW w:w="3686" w:type="dxa"/>
            <w:gridSpan w:val="2"/>
          </w:tcPr>
          <w:p w14:paraId="343DB54F"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Нет</w:t>
            </w:r>
          </w:p>
        </w:tc>
      </w:tr>
      <w:tr w:rsidR="008560FB" w:rsidRPr="008560FB" w14:paraId="2E1EFB87" w14:textId="77777777" w:rsidTr="00765697">
        <w:tc>
          <w:tcPr>
            <w:tcW w:w="2972" w:type="dxa"/>
            <w:vMerge/>
          </w:tcPr>
          <w:p w14:paraId="395C432E" w14:textId="77777777" w:rsidR="008560FB" w:rsidRPr="00D36C6F" w:rsidRDefault="008560FB" w:rsidP="008560FB">
            <w:pPr>
              <w:spacing w:after="0" w:line="240" w:lineRule="auto"/>
              <w:rPr>
                <w:rFonts w:ascii="Arial" w:hAnsi="Arial" w:cs="Arial"/>
                <w:szCs w:val="28"/>
                <w:lang w:eastAsia="ru-RU"/>
              </w:rPr>
            </w:pPr>
          </w:p>
        </w:tc>
        <w:tc>
          <w:tcPr>
            <w:tcW w:w="3544" w:type="dxa"/>
            <w:gridSpan w:val="2"/>
          </w:tcPr>
          <w:p w14:paraId="238A0525"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Шина</w:t>
            </w:r>
          </w:p>
        </w:tc>
        <w:tc>
          <w:tcPr>
            <w:tcW w:w="3686" w:type="dxa"/>
            <w:gridSpan w:val="2"/>
          </w:tcPr>
          <w:p w14:paraId="00F41039" w14:textId="77777777"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Шина</w:t>
            </w:r>
          </w:p>
        </w:tc>
      </w:tr>
      <w:tr w:rsidR="008560FB" w:rsidRPr="008560FB" w14:paraId="3EB4FF9E" w14:textId="77777777" w:rsidTr="00765697">
        <w:tc>
          <w:tcPr>
            <w:tcW w:w="2972" w:type="dxa"/>
            <w:vMerge/>
            <w:tcBorders>
              <w:bottom w:val="double" w:sz="4" w:space="0" w:color="auto"/>
            </w:tcBorders>
          </w:tcPr>
          <w:p w14:paraId="75A432F2" w14:textId="77777777" w:rsidR="008560FB" w:rsidRPr="00D36C6F" w:rsidRDefault="008560FB" w:rsidP="008560FB">
            <w:pPr>
              <w:spacing w:after="0" w:line="240" w:lineRule="auto"/>
              <w:rPr>
                <w:rFonts w:ascii="Arial" w:hAnsi="Arial" w:cs="Arial"/>
                <w:szCs w:val="28"/>
                <w:lang w:eastAsia="ru-RU"/>
              </w:rPr>
            </w:pPr>
          </w:p>
        </w:tc>
        <w:tc>
          <w:tcPr>
            <w:tcW w:w="1843" w:type="dxa"/>
            <w:tcBorders>
              <w:bottom w:val="double" w:sz="4" w:space="0" w:color="auto"/>
            </w:tcBorders>
          </w:tcPr>
          <w:p w14:paraId="37436F81" w14:textId="77777777" w:rsidR="008560FB" w:rsidRPr="00D36C6F" w:rsidRDefault="008560FB" w:rsidP="008560FB">
            <w:pPr>
              <w:spacing w:after="0" w:line="240" w:lineRule="auto"/>
              <w:jc w:val="center"/>
              <w:rPr>
                <w:rFonts w:ascii="Arial" w:hAnsi="Arial" w:cs="Arial"/>
                <w:spacing w:val="-4"/>
                <w:szCs w:val="28"/>
                <w:lang w:eastAsia="ru-RU"/>
              </w:rPr>
            </w:pPr>
            <w:r w:rsidRPr="00D36C6F">
              <w:rPr>
                <w:rFonts w:ascii="Arial" w:hAnsi="Arial" w:cs="Arial"/>
                <w:spacing w:val="-4"/>
                <w:szCs w:val="28"/>
                <w:lang w:eastAsia="ru-RU"/>
              </w:rPr>
              <w:t>Пневмати-ческая</w:t>
            </w:r>
          </w:p>
        </w:tc>
        <w:tc>
          <w:tcPr>
            <w:tcW w:w="1701" w:type="dxa"/>
            <w:tcBorders>
              <w:bottom w:val="double" w:sz="4" w:space="0" w:color="auto"/>
            </w:tcBorders>
          </w:tcPr>
          <w:p w14:paraId="31197437" w14:textId="77777777" w:rsidR="008560FB" w:rsidRPr="00D36C6F" w:rsidRDefault="008560FB" w:rsidP="008560FB">
            <w:pPr>
              <w:spacing w:after="0" w:line="240" w:lineRule="auto"/>
              <w:ind w:left="-57" w:right="-57"/>
              <w:jc w:val="center"/>
              <w:rPr>
                <w:rFonts w:ascii="Arial" w:hAnsi="Arial" w:cs="Arial"/>
                <w:spacing w:val="-4"/>
                <w:szCs w:val="28"/>
                <w:lang w:eastAsia="ru-RU"/>
              </w:rPr>
            </w:pPr>
            <w:r w:rsidRPr="00D36C6F">
              <w:rPr>
                <w:rFonts w:ascii="Arial" w:hAnsi="Arial" w:cs="Arial"/>
                <w:spacing w:val="-4"/>
                <w:szCs w:val="28"/>
                <w:lang w:eastAsia="ru-RU"/>
              </w:rPr>
              <w:t>Цельнолитая/  эластомер</w:t>
            </w:r>
          </w:p>
        </w:tc>
        <w:tc>
          <w:tcPr>
            <w:tcW w:w="1701" w:type="dxa"/>
            <w:tcBorders>
              <w:bottom w:val="double" w:sz="4" w:space="0" w:color="auto"/>
            </w:tcBorders>
          </w:tcPr>
          <w:p w14:paraId="388C3F58" w14:textId="77777777" w:rsidR="008560FB" w:rsidRPr="00D36C6F" w:rsidRDefault="008560FB" w:rsidP="008560FB">
            <w:pPr>
              <w:spacing w:after="0" w:line="240" w:lineRule="auto"/>
              <w:jc w:val="center"/>
              <w:rPr>
                <w:rFonts w:ascii="Arial" w:hAnsi="Arial" w:cs="Arial"/>
                <w:spacing w:val="-4"/>
                <w:szCs w:val="28"/>
                <w:lang w:eastAsia="ru-RU"/>
              </w:rPr>
            </w:pPr>
            <w:r w:rsidRPr="00D36C6F">
              <w:rPr>
                <w:rFonts w:ascii="Arial" w:hAnsi="Arial" w:cs="Arial"/>
                <w:spacing w:val="-4"/>
                <w:szCs w:val="28"/>
                <w:lang w:eastAsia="ru-RU"/>
              </w:rPr>
              <w:t>Пневмати-ческая</w:t>
            </w:r>
          </w:p>
        </w:tc>
        <w:tc>
          <w:tcPr>
            <w:tcW w:w="1985" w:type="dxa"/>
            <w:tcBorders>
              <w:bottom w:val="double" w:sz="4" w:space="0" w:color="auto"/>
            </w:tcBorders>
          </w:tcPr>
          <w:p w14:paraId="7766D2E1" w14:textId="77777777" w:rsidR="008560FB" w:rsidRPr="00D36C6F" w:rsidRDefault="008560FB" w:rsidP="008560FB">
            <w:pPr>
              <w:spacing w:after="0" w:line="240" w:lineRule="auto"/>
              <w:ind w:left="-57" w:right="-57"/>
              <w:jc w:val="center"/>
              <w:rPr>
                <w:rFonts w:ascii="Arial" w:hAnsi="Arial" w:cs="Arial"/>
                <w:spacing w:val="-4"/>
                <w:szCs w:val="28"/>
                <w:lang w:eastAsia="ru-RU"/>
              </w:rPr>
            </w:pPr>
            <w:r w:rsidRPr="00D36C6F">
              <w:rPr>
                <w:rFonts w:ascii="Arial" w:hAnsi="Arial" w:cs="Arial"/>
                <w:spacing w:val="-4"/>
                <w:szCs w:val="28"/>
                <w:lang w:eastAsia="ru-RU"/>
              </w:rPr>
              <w:t>Цельнолитая/  эластомер</w:t>
            </w:r>
          </w:p>
        </w:tc>
      </w:tr>
      <w:tr w:rsidR="008560FB" w:rsidRPr="008560FB" w14:paraId="05807015" w14:textId="77777777" w:rsidTr="00765697">
        <w:tc>
          <w:tcPr>
            <w:tcW w:w="2972" w:type="dxa"/>
            <w:tcBorders>
              <w:top w:val="double" w:sz="4" w:space="0" w:color="auto"/>
            </w:tcBorders>
          </w:tcPr>
          <w:p w14:paraId="40BF303B" w14:textId="77777777" w:rsidR="008560FB" w:rsidRPr="00D36C6F" w:rsidRDefault="008560FB" w:rsidP="008560FB">
            <w:pPr>
              <w:spacing w:before="60" w:after="60" w:line="240" w:lineRule="auto"/>
              <w:rPr>
                <w:rFonts w:ascii="Arial" w:hAnsi="Arial" w:cs="Arial"/>
                <w:szCs w:val="28"/>
                <w:lang w:eastAsia="ru-RU"/>
              </w:rPr>
            </w:pPr>
            <w:r w:rsidRPr="00D36C6F">
              <w:rPr>
                <w:rFonts w:ascii="Arial" w:hAnsi="Arial" w:cs="Arial"/>
                <w:szCs w:val="28"/>
                <w:lang w:eastAsia="ru-RU"/>
              </w:rPr>
              <w:t>&lt;10 дюймов (&lt;254 мм)</w:t>
            </w:r>
          </w:p>
        </w:tc>
        <w:tc>
          <w:tcPr>
            <w:tcW w:w="1843" w:type="dxa"/>
            <w:tcBorders>
              <w:top w:val="double" w:sz="4" w:space="0" w:color="auto"/>
            </w:tcBorders>
          </w:tcPr>
          <w:p w14:paraId="01AA2D7D" w14:textId="77777777"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A</w:t>
            </w:r>
          </w:p>
        </w:tc>
        <w:tc>
          <w:tcPr>
            <w:tcW w:w="1701" w:type="dxa"/>
            <w:tcBorders>
              <w:top w:val="double" w:sz="4" w:space="0" w:color="auto"/>
            </w:tcBorders>
          </w:tcPr>
          <w:p w14:paraId="789FD705" w14:textId="77777777"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B</w:t>
            </w:r>
          </w:p>
        </w:tc>
        <w:tc>
          <w:tcPr>
            <w:tcW w:w="1701" w:type="dxa"/>
            <w:tcBorders>
              <w:top w:val="double" w:sz="4" w:space="0" w:color="auto"/>
            </w:tcBorders>
          </w:tcPr>
          <w:p w14:paraId="2708C704"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c>
          <w:tcPr>
            <w:tcW w:w="1985" w:type="dxa"/>
            <w:tcBorders>
              <w:top w:val="double" w:sz="4" w:space="0" w:color="auto"/>
            </w:tcBorders>
          </w:tcPr>
          <w:p w14:paraId="16C7AE8F" w14:textId="77777777"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C</w:t>
            </w:r>
          </w:p>
        </w:tc>
      </w:tr>
      <w:tr w:rsidR="008560FB" w:rsidRPr="008560FB" w14:paraId="5FF67E98" w14:textId="77777777" w:rsidTr="00765697">
        <w:tc>
          <w:tcPr>
            <w:tcW w:w="2972" w:type="dxa"/>
          </w:tcPr>
          <w:p w14:paraId="2B5877B9" w14:textId="77777777" w:rsidR="008560FB" w:rsidRPr="00D36C6F" w:rsidRDefault="008560FB" w:rsidP="008560FB">
            <w:pPr>
              <w:spacing w:before="60" w:after="60" w:line="240" w:lineRule="auto"/>
              <w:rPr>
                <w:rFonts w:ascii="Arial" w:hAnsi="Arial" w:cs="Arial"/>
                <w:szCs w:val="28"/>
                <w:lang w:eastAsia="ru-RU"/>
              </w:rPr>
            </w:pPr>
            <w:r w:rsidRPr="00D36C6F">
              <w:rPr>
                <w:rFonts w:ascii="Arial" w:hAnsi="Arial" w:cs="Arial"/>
                <w:szCs w:val="28"/>
                <w:lang w:eastAsia="ru-RU"/>
              </w:rPr>
              <w:t>≥10 дюймов (≥254 мм)</w:t>
            </w:r>
          </w:p>
        </w:tc>
        <w:tc>
          <w:tcPr>
            <w:tcW w:w="1843" w:type="dxa"/>
          </w:tcPr>
          <w:p w14:paraId="7BF5C07B" w14:textId="77777777"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A</w:t>
            </w:r>
          </w:p>
        </w:tc>
        <w:tc>
          <w:tcPr>
            <w:tcW w:w="1701" w:type="dxa"/>
          </w:tcPr>
          <w:p w14:paraId="1DE62B71"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c>
          <w:tcPr>
            <w:tcW w:w="1701" w:type="dxa"/>
          </w:tcPr>
          <w:p w14:paraId="221D522A"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A</w:t>
            </w:r>
          </w:p>
        </w:tc>
        <w:tc>
          <w:tcPr>
            <w:tcW w:w="1985" w:type="dxa"/>
          </w:tcPr>
          <w:p w14:paraId="59E5CD01"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r>
    </w:tbl>
    <w:p w14:paraId="0E638841" w14:textId="77777777" w:rsidR="003A61AE" w:rsidRDefault="003A61AE" w:rsidP="008560FB">
      <w:pPr>
        <w:spacing w:after="0" w:line="360" w:lineRule="auto"/>
        <w:jc w:val="both"/>
        <w:rPr>
          <w:rFonts w:ascii="Arial" w:eastAsia="Times New Roman" w:hAnsi="Arial" w:cs="Arial"/>
          <w:sz w:val="24"/>
          <w:szCs w:val="28"/>
          <w:lang w:eastAsia="ru-RU"/>
        </w:rPr>
      </w:pPr>
    </w:p>
    <w:p w14:paraId="1B6EE2D5"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D36C6F">
        <w:rPr>
          <w:rFonts w:ascii="Arial" w:eastAsia="Times New Roman" w:hAnsi="Arial" w:cs="Arial"/>
          <w:color w:val="000000"/>
          <w:spacing w:val="70"/>
          <w:sz w:val="24"/>
          <w:szCs w:val="24"/>
          <w:lang w:eastAsia="ru-RU"/>
        </w:rPr>
        <w:t>Таблица</w:t>
      </w:r>
      <w:r w:rsidRPr="008560FB">
        <w:rPr>
          <w:rFonts w:ascii="Arial" w:eastAsia="Times New Roman" w:hAnsi="Arial" w:cs="Arial"/>
          <w:sz w:val="24"/>
          <w:szCs w:val="28"/>
          <w:lang w:eastAsia="ru-RU"/>
        </w:rPr>
        <w:t xml:space="preserve"> 3 − Спектральная плотность мощности ускорения в полосе частот,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/Гц</w:t>
      </w:r>
    </w:p>
    <w:tbl>
      <w:tblPr>
        <w:tblStyle w:val="2b"/>
        <w:tblW w:w="0" w:type="auto"/>
        <w:tblLook w:val="04A0" w:firstRow="1" w:lastRow="0" w:firstColumn="1" w:lastColumn="0" w:noHBand="0" w:noVBand="1"/>
      </w:tblPr>
      <w:tblGrid>
        <w:gridCol w:w="1418"/>
        <w:gridCol w:w="1271"/>
        <w:gridCol w:w="1134"/>
        <w:gridCol w:w="1275"/>
        <w:gridCol w:w="1276"/>
        <w:gridCol w:w="1276"/>
        <w:gridCol w:w="1276"/>
        <w:gridCol w:w="1275"/>
      </w:tblGrid>
      <w:tr w:rsidR="008560FB" w:rsidRPr="008560FB" w14:paraId="27A72B69" w14:textId="77777777" w:rsidTr="00765697">
        <w:tc>
          <w:tcPr>
            <w:tcW w:w="1418" w:type="dxa"/>
            <w:vMerge w:val="restart"/>
          </w:tcPr>
          <w:p w14:paraId="0800C838"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Кривая испытаний</w:t>
            </w:r>
          </w:p>
        </w:tc>
        <w:tc>
          <w:tcPr>
            <w:tcW w:w="8783" w:type="dxa"/>
            <w:gridSpan w:val="7"/>
            <w:tcBorders>
              <w:bottom w:val="single" w:sz="4" w:space="0" w:color="000000"/>
            </w:tcBorders>
          </w:tcPr>
          <w:p w14:paraId="210DC0B9"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Частота, Гц</w:t>
            </w:r>
          </w:p>
        </w:tc>
      </w:tr>
      <w:tr w:rsidR="008560FB" w:rsidRPr="008560FB" w14:paraId="51737A0B" w14:textId="77777777" w:rsidTr="00765697">
        <w:tc>
          <w:tcPr>
            <w:tcW w:w="1418" w:type="dxa"/>
            <w:vMerge/>
            <w:tcBorders>
              <w:bottom w:val="double" w:sz="4" w:space="0" w:color="auto"/>
            </w:tcBorders>
          </w:tcPr>
          <w:p w14:paraId="53392972" w14:textId="77777777" w:rsidR="008560FB" w:rsidRPr="00D36C6F" w:rsidRDefault="008560FB" w:rsidP="008560FB">
            <w:pPr>
              <w:spacing w:before="60" w:after="60" w:line="240" w:lineRule="auto"/>
              <w:jc w:val="center"/>
              <w:rPr>
                <w:rFonts w:ascii="Arial" w:hAnsi="Arial" w:cs="Arial"/>
                <w:szCs w:val="28"/>
                <w:lang w:eastAsia="ru-RU"/>
              </w:rPr>
            </w:pPr>
          </w:p>
        </w:tc>
        <w:tc>
          <w:tcPr>
            <w:tcW w:w="1271" w:type="dxa"/>
            <w:tcBorders>
              <w:bottom w:val="double" w:sz="4" w:space="0" w:color="auto"/>
            </w:tcBorders>
            <w:vAlign w:val="center"/>
          </w:tcPr>
          <w:p w14:paraId="52F7CD22"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w:t>
            </w:r>
          </w:p>
        </w:tc>
        <w:tc>
          <w:tcPr>
            <w:tcW w:w="1134" w:type="dxa"/>
            <w:tcBorders>
              <w:bottom w:val="double" w:sz="4" w:space="0" w:color="auto"/>
            </w:tcBorders>
            <w:vAlign w:val="center"/>
          </w:tcPr>
          <w:p w14:paraId="07857F93"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10</w:t>
            </w:r>
          </w:p>
        </w:tc>
        <w:tc>
          <w:tcPr>
            <w:tcW w:w="1275" w:type="dxa"/>
            <w:tcBorders>
              <w:bottom w:val="double" w:sz="4" w:space="0" w:color="auto"/>
            </w:tcBorders>
            <w:vAlign w:val="center"/>
          </w:tcPr>
          <w:p w14:paraId="277BE54C"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20</w:t>
            </w:r>
          </w:p>
        </w:tc>
        <w:tc>
          <w:tcPr>
            <w:tcW w:w="1276" w:type="dxa"/>
            <w:tcBorders>
              <w:bottom w:val="double" w:sz="4" w:space="0" w:color="auto"/>
            </w:tcBorders>
            <w:vAlign w:val="center"/>
          </w:tcPr>
          <w:p w14:paraId="5718659B"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40</w:t>
            </w:r>
          </w:p>
        </w:tc>
        <w:tc>
          <w:tcPr>
            <w:tcW w:w="1276" w:type="dxa"/>
            <w:tcBorders>
              <w:bottom w:val="double" w:sz="4" w:space="0" w:color="auto"/>
            </w:tcBorders>
            <w:vAlign w:val="center"/>
          </w:tcPr>
          <w:p w14:paraId="5DFED2B5"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50</w:t>
            </w:r>
          </w:p>
        </w:tc>
        <w:tc>
          <w:tcPr>
            <w:tcW w:w="1276" w:type="dxa"/>
            <w:tcBorders>
              <w:bottom w:val="double" w:sz="4" w:space="0" w:color="auto"/>
            </w:tcBorders>
            <w:vAlign w:val="center"/>
          </w:tcPr>
          <w:p w14:paraId="13E65D12"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200</w:t>
            </w:r>
          </w:p>
        </w:tc>
        <w:tc>
          <w:tcPr>
            <w:tcW w:w="1275" w:type="dxa"/>
            <w:tcBorders>
              <w:bottom w:val="double" w:sz="4" w:space="0" w:color="auto"/>
            </w:tcBorders>
            <w:vAlign w:val="center"/>
          </w:tcPr>
          <w:p w14:paraId="078D43EC" w14:textId="77777777"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500</w:t>
            </w:r>
          </w:p>
        </w:tc>
      </w:tr>
      <w:tr w:rsidR="008560FB" w:rsidRPr="008560FB" w14:paraId="78881FEE" w14:textId="77777777" w:rsidTr="00765697">
        <w:tc>
          <w:tcPr>
            <w:tcW w:w="1418" w:type="dxa"/>
            <w:tcBorders>
              <w:top w:val="double" w:sz="4" w:space="0" w:color="auto"/>
            </w:tcBorders>
          </w:tcPr>
          <w:p w14:paraId="561DD282"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A</w:t>
            </w:r>
          </w:p>
        </w:tc>
        <w:tc>
          <w:tcPr>
            <w:tcW w:w="1271" w:type="dxa"/>
            <w:tcBorders>
              <w:top w:val="double" w:sz="4" w:space="0" w:color="auto"/>
            </w:tcBorders>
          </w:tcPr>
          <w:p w14:paraId="5121AF40"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Borders>
              <w:top w:val="double" w:sz="4" w:space="0" w:color="auto"/>
            </w:tcBorders>
          </w:tcPr>
          <w:p w14:paraId="144D04EB"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5</w:t>
            </w:r>
          </w:p>
        </w:tc>
        <w:tc>
          <w:tcPr>
            <w:tcW w:w="1275" w:type="dxa"/>
            <w:tcBorders>
              <w:top w:val="double" w:sz="4" w:space="0" w:color="auto"/>
            </w:tcBorders>
          </w:tcPr>
          <w:p w14:paraId="69C2569A"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Borders>
              <w:top w:val="double" w:sz="4" w:space="0" w:color="auto"/>
            </w:tcBorders>
          </w:tcPr>
          <w:p w14:paraId="5F814ABA"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Borders>
              <w:top w:val="double" w:sz="4" w:space="0" w:color="auto"/>
            </w:tcBorders>
          </w:tcPr>
          <w:p w14:paraId="7E1CBA47"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5</w:t>
            </w:r>
          </w:p>
        </w:tc>
        <w:tc>
          <w:tcPr>
            <w:tcW w:w="1276" w:type="dxa"/>
            <w:tcBorders>
              <w:top w:val="double" w:sz="4" w:space="0" w:color="auto"/>
            </w:tcBorders>
          </w:tcPr>
          <w:p w14:paraId="2F232789"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0,1</w:t>
            </w:r>
          </w:p>
        </w:tc>
        <w:tc>
          <w:tcPr>
            <w:tcW w:w="1275" w:type="dxa"/>
            <w:tcBorders>
              <w:top w:val="double" w:sz="4" w:space="0" w:color="auto"/>
            </w:tcBorders>
          </w:tcPr>
          <w:p w14:paraId="72B0826A"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r>
      <w:tr w:rsidR="008560FB" w:rsidRPr="008560FB" w14:paraId="3673C051" w14:textId="77777777" w:rsidTr="00765697">
        <w:tc>
          <w:tcPr>
            <w:tcW w:w="1418" w:type="dxa"/>
          </w:tcPr>
          <w:p w14:paraId="193DDE61"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B</w:t>
            </w:r>
          </w:p>
        </w:tc>
        <w:tc>
          <w:tcPr>
            <w:tcW w:w="1271" w:type="dxa"/>
          </w:tcPr>
          <w:p w14:paraId="7588FEE2"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Pr>
          <w:p w14:paraId="23A72787"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14:paraId="5EA43098"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14:paraId="5BE92D28"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14:paraId="1B762DA0"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Pr>
          <w:p w14:paraId="1FC121A7"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c>
          <w:tcPr>
            <w:tcW w:w="1275" w:type="dxa"/>
          </w:tcPr>
          <w:p w14:paraId="4F34C4EE"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r>
      <w:tr w:rsidR="008560FB" w:rsidRPr="008560FB" w14:paraId="40FA8125" w14:textId="77777777" w:rsidTr="00765697">
        <w:tc>
          <w:tcPr>
            <w:tcW w:w="1418" w:type="dxa"/>
          </w:tcPr>
          <w:p w14:paraId="11A5C5CF"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C</w:t>
            </w:r>
          </w:p>
        </w:tc>
        <w:tc>
          <w:tcPr>
            <w:tcW w:w="1271" w:type="dxa"/>
          </w:tcPr>
          <w:p w14:paraId="1FA25CA2"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Pr>
          <w:p w14:paraId="32C882CD"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14:paraId="514EC50B"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14:paraId="55EA1747"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Pr>
          <w:p w14:paraId="108BE84C"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14:paraId="625B557E" w14:textId="77777777"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14:paraId="64EBB137" w14:textId="77777777"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0.5</w:t>
            </w:r>
          </w:p>
        </w:tc>
      </w:tr>
    </w:tbl>
    <w:p w14:paraId="65392D13" w14:textId="77777777" w:rsidR="008560FB" w:rsidRPr="008560FB" w:rsidRDefault="008560FB" w:rsidP="008560FB">
      <w:pPr>
        <w:spacing w:after="0" w:line="240" w:lineRule="auto"/>
        <w:jc w:val="center"/>
        <w:rPr>
          <w:rFonts w:ascii="Arial" w:eastAsia="Times New Roman" w:hAnsi="Arial" w:cs="Arial"/>
          <w:i/>
          <w:szCs w:val="28"/>
          <w:lang w:val="en-US" w:eastAsia="ru-RU"/>
        </w:rPr>
      </w:pPr>
      <w:r w:rsidRPr="008560FB">
        <w:rPr>
          <w:rFonts w:ascii="Arial" w:eastAsia="Times New Roman" w:hAnsi="Arial" w:cs="Arial"/>
          <w:i/>
          <w:noProof/>
          <w:szCs w:val="28"/>
          <w:lang w:eastAsia="ru-RU"/>
        </w:rPr>
        <w:drawing>
          <wp:inline distT="0" distB="0" distL="0" distR="0" wp14:anchorId="7C61F3CE" wp14:editId="54D3304D">
            <wp:extent cx="5819775" cy="328708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23"/>
                    <a:stretch/>
                  </pic:blipFill>
                  <pic:spPr bwMode="auto">
                    <a:xfrm>
                      <a:off x="0" y="0"/>
                      <a:ext cx="5820587" cy="3287545"/>
                    </a:xfrm>
                    <a:prstGeom prst="rect">
                      <a:avLst/>
                    </a:prstGeom>
                    <a:ln>
                      <a:noFill/>
                    </a:ln>
                    <a:extLst>
                      <a:ext uri="{53640926-AAD7-44D8-BBD7-CCE9431645EC}">
                        <a14:shadowObscured xmlns:a14="http://schemas.microsoft.com/office/drawing/2010/main"/>
                      </a:ext>
                    </a:extLst>
                  </pic:spPr>
                </pic:pic>
              </a:graphicData>
            </a:graphic>
          </wp:inline>
        </w:drawing>
      </w:r>
    </w:p>
    <w:p w14:paraId="5D831A6D" w14:textId="77777777"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szCs w:val="28"/>
        </w:rPr>
        <w:t>–</w:t>
      </w:r>
      <w:r w:rsidRPr="008560FB">
        <w:rPr>
          <w:rFonts w:ascii="Arial" w:hAnsi="Arial" w:cs="Arial"/>
          <w:szCs w:val="28"/>
          <w:lang w:val="en-US"/>
        </w:rPr>
        <w:t xml:space="preserve"> A (1.96</w:t>
      </w:r>
      <w:r w:rsidRPr="008560FB">
        <w:rPr>
          <w:rFonts w:ascii="Arial" w:hAnsi="Arial" w:cs="Arial"/>
          <w:szCs w:val="28"/>
        </w:rPr>
        <w:t xml:space="preserve"> </w:t>
      </w:r>
      <w:r w:rsidRPr="008560FB">
        <w:rPr>
          <w:rFonts w:ascii="Arial" w:hAnsi="Arial" w:cs="Arial"/>
          <w:szCs w:val="28"/>
          <w:lang w:val="en-US"/>
        </w:rPr>
        <w:t>g rms);</w:t>
      </w:r>
    </w:p>
    <w:p w14:paraId="0999B05A" w14:textId="77777777"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i/>
          <w:szCs w:val="28"/>
        </w:rPr>
        <w:t>–</w:t>
      </w:r>
      <w:r w:rsidRPr="008560FB">
        <w:rPr>
          <w:rFonts w:ascii="Arial" w:hAnsi="Arial" w:cs="Arial"/>
          <w:i/>
          <w:szCs w:val="28"/>
          <w:lang w:val="en-US"/>
        </w:rPr>
        <w:t xml:space="preserve"> </w:t>
      </w:r>
      <w:r w:rsidRPr="008560FB">
        <w:rPr>
          <w:rFonts w:ascii="Arial" w:hAnsi="Arial" w:cs="Arial"/>
          <w:szCs w:val="28"/>
          <w:lang w:val="en-US"/>
        </w:rPr>
        <w:t>B (3.05</w:t>
      </w:r>
      <w:r w:rsidRPr="008560FB">
        <w:rPr>
          <w:rFonts w:ascii="Arial" w:hAnsi="Arial" w:cs="Arial"/>
          <w:szCs w:val="28"/>
        </w:rPr>
        <w:t xml:space="preserve"> </w:t>
      </w:r>
      <w:r w:rsidRPr="008560FB">
        <w:rPr>
          <w:rFonts w:ascii="Arial" w:hAnsi="Arial" w:cs="Arial"/>
          <w:szCs w:val="28"/>
          <w:lang w:val="en-US"/>
        </w:rPr>
        <w:t>g rms);</w:t>
      </w:r>
    </w:p>
    <w:p w14:paraId="680F1D9F" w14:textId="77777777"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szCs w:val="28"/>
        </w:rPr>
        <w:t>–</w:t>
      </w:r>
      <w:r w:rsidRPr="008560FB">
        <w:rPr>
          <w:rFonts w:ascii="Arial" w:hAnsi="Arial" w:cs="Arial"/>
          <w:szCs w:val="28"/>
          <w:lang w:val="en-US"/>
        </w:rPr>
        <w:t xml:space="preserve"> C (4.53</w:t>
      </w:r>
      <w:r w:rsidRPr="008560FB">
        <w:rPr>
          <w:rFonts w:ascii="Arial" w:hAnsi="Arial" w:cs="Arial"/>
          <w:szCs w:val="28"/>
        </w:rPr>
        <w:t xml:space="preserve"> </w:t>
      </w:r>
      <w:r w:rsidRPr="008560FB">
        <w:rPr>
          <w:rFonts w:ascii="Arial" w:hAnsi="Arial" w:cs="Arial"/>
          <w:szCs w:val="28"/>
          <w:lang w:val="en-US"/>
        </w:rPr>
        <w:t>g rms)</w:t>
      </w:r>
    </w:p>
    <w:p w14:paraId="26F04E0E"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 xml:space="preserve"> </w:t>
      </w:r>
      <w:r w:rsidRPr="008560FB">
        <w:rPr>
          <w:rFonts w:ascii="Arial" w:eastAsia="Times New Roman" w:hAnsi="Arial" w:cs="Arial"/>
          <w:i/>
          <w:szCs w:val="28"/>
          <w:lang w:val="en-US" w:eastAsia="ru-RU"/>
        </w:rPr>
        <w:t>X</w:t>
      </w:r>
      <w:r w:rsidRPr="008560FB">
        <w:rPr>
          <w:rFonts w:ascii="Arial" w:eastAsia="Times New Roman" w:hAnsi="Arial" w:cs="Arial"/>
          <w:szCs w:val="28"/>
          <w:lang w:eastAsia="ru-RU"/>
        </w:rPr>
        <w:t xml:space="preserve"> – частота, Гц</w:t>
      </w:r>
      <w:r w:rsidRPr="008560FB">
        <w:rPr>
          <w:rFonts w:ascii="Arial" w:eastAsia="Times New Roman" w:hAnsi="Arial" w:cs="Arial"/>
          <w:color w:val="000000"/>
          <w:szCs w:val="28"/>
          <w:lang w:eastAsia="ru-RU"/>
        </w:rPr>
        <w:t>;</w:t>
      </w:r>
      <w:r w:rsidRPr="008560FB">
        <w:rPr>
          <w:rFonts w:ascii="Arial" w:eastAsia="Times New Roman" w:hAnsi="Arial" w:cs="Arial"/>
          <w:color w:val="C00000"/>
          <w:szCs w:val="28"/>
          <w:lang w:eastAsia="ru-RU"/>
        </w:rPr>
        <w:t xml:space="preserve">   </w:t>
      </w:r>
      <w:r w:rsidRPr="008560FB">
        <w:rPr>
          <w:rFonts w:ascii="Arial" w:eastAsia="Times New Roman" w:hAnsi="Arial" w:cs="Arial"/>
          <w:i/>
          <w:szCs w:val="28"/>
          <w:lang w:val="en-US" w:eastAsia="ru-RU"/>
        </w:rPr>
        <w:t>Y</w:t>
      </w:r>
      <w:r w:rsidRPr="008560FB">
        <w:rPr>
          <w:rFonts w:ascii="Arial" w:eastAsia="Times New Roman" w:hAnsi="Arial" w:cs="Arial"/>
          <w:szCs w:val="28"/>
          <w:lang w:eastAsia="ru-RU"/>
        </w:rPr>
        <w:t xml:space="preserve"> – спектральная плотность мощности ускорения, (м/с</w:t>
      </w:r>
      <w:r w:rsidRPr="008560FB">
        <w:rPr>
          <w:rFonts w:ascii="Arial" w:eastAsia="Times New Roman" w:hAnsi="Arial" w:cs="Arial"/>
          <w:szCs w:val="28"/>
          <w:vertAlign w:val="superscript"/>
          <w:lang w:eastAsia="ru-RU"/>
        </w:rPr>
        <w:t>2</w:t>
      </w:r>
      <w:r w:rsidRPr="008560FB">
        <w:rPr>
          <w:rFonts w:ascii="Arial" w:eastAsia="Times New Roman" w:hAnsi="Arial" w:cs="Arial"/>
          <w:szCs w:val="28"/>
          <w:lang w:eastAsia="ru-RU"/>
        </w:rPr>
        <w:t>)</w:t>
      </w:r>
      <w:r w:rsidRPr="008560FB">
        <w:rPr>
          <w:rFonts w:ascii="Arial" w:eastAsia="Times New Roman" w:hAnsi="Arial" w:cs="Arial"/>
          <w:szCs w:val="28"/>
          <w:vertAlign w:val="superscript"/>
          <w:lang w:eastAsia="ru-RU"/>
        </w:rPr>
        <w:t>2</w:t>
      </w:r>
      <w:r w:rsidRPr="008560FB">
        <w:rPr>
          <w:rFonts w:ascii="Arial" w:eastAsia="Times New Roman" w:hAnsi="Arial" w:cs="Arial"/>
          <w:szCs w:val="28"/>
          <w:lang w:eastAsia="ru-RU"/>
        </w:rPr>
        <w:t>/Гц</w:t>
      </w:r>
    </w:p>
    <w:p w14:paraId="6BEF3B23" w14:textId="77777777" w:rsidR="008560FB" w:rsidRPr="008560FB" w:rsidRDefault="008560FB" w:rsidP="008560FB">
      <w:pPr>
        <w:spacing w:after="0" w:line="240" w:lineRule="auto"/>
        <w:jc w:val="center"/>
        <w:rPr>
          <w:rFonts w:ascii="Arial" w:eastAsia="Times New Roman" w:hAnsi="Arial" w:cs="Arial"/>
          <w:sz w:val="18"/>
          <w:szCs w:val="28"/>
          <w:lang w:eastAsia="ru-RU"/>
        </w:rPr>
      </w:pPr>
    </w:p>
    <w:p w14:paraId="53BC9591" w14:textId="77777777" w:rsid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w:t>
      </w:r>
      <w:r w:rsidRPr="008560FB">
        <w:rPr>
          <w:rFonts w:ascii="Arial" w:eastAsia="Times New Roman" w:hAnsi="Arial" w:cs="Arial"/>
          <w:color w:val="000000"/>
          <w:sz w:val="24"/>
          <w:szCs w:val="28"/>
          <w:lang w:eastAsia="ru-RU"/>
        </w:rPr>
        <w:t xml:space="preserve">1 </w:t>
      </w:r>
      <w:r w:rsidRPr="008560FB">
        <w:rPr>
          <w:rFonts w:ascii="Arial" w:eastAsia="Times New Roman" w:hAnsi="Arial" w:cs="Arial"/>
          <w:color w:val="000000"/>
          <w:szCs w:val="28"/>
          <w:lang w:eastAsia="ru-RU"/>
        </w:rPr>
        <w:t>–</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Кривые испытаний на случайную вибрацию для ЭСИМ</w:t>
      </w:r>
    </w:p>
    <w:p w14:paraId="04C2AC3A" w14:textId="77777777" w:rsidR="00D36C6F" w:rsidRDefault="00D36C6F" w:rsidP="008560FB">
      <w:pPr>
        <w:spacing w:after="0" w:line="240" w:lineRule="auto"/>
        <w:jc w:val="center"/>
        <w:rPr>
          <w:rFonts w:ascii="Arial" w:eastAsia="Times New Roman" w:hAnsi="Arial" w:cs="Arial"/>
          <w:sz w:val="24"/>
          <w:szCs w:val="28"/>
          <w:lang w:eastAsia="ru-RU"/>
        </w:rPr>
      </w:pPr>
    </w:p>
    <w:p w14:paraId="3B55EAA9" w14:textId="77777777" w:rsidR="0063492D" w:rsidRDefault="0063492D" w:rsidP="008560FB">
      <w:pPr>
        <w:spacing w:after="0" w:line="240" w:lineRule="auto"/>
        <w:jc w:val="center"/>
        <w:rPr>
          <w:rFonts w:ascii="Arial" w:eastAsia="Times New Roman" w:hAnsi="Arial" w:cs="Arial"/>
          <w:sz w:val="24"/>
          <w:szCs w:val="28"/>
          <w:lang w:eastAsia="ru-RU"/>
        </w:rPr>
      </w:pPr>
    </w:p>
    <w:p w14:paraId="6A183B12" w14:textId="77777777" w:rsidR="0063492D" w:rsidRPr="008560FB" w:rsidRDefault="0063492D" w:rsidP="008560FB">
      <w:pPr>
        <w:spacing w:after="0" w:line="240" w:lineRule="auto"/>
        <w:jc w:val="center"/>
        <w:rPr>
          <w:rFonts w:ascii="Arial" w:eastAsia="Times New Roman" w:hAnsi="Arial" w:cs="Arial"/>
          <w:sz w:val="24"/>
          <w:szCs w:val="28"/>
          <w:lang w:eastAsia="ru-RU"/>
        </w:rPr>
      </w:pPr>
    </w:p>
    <w:p w14:paraId="3E9F0E09" w14:textId="77777777"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lastRenderedPageBreak/>
        <w:t>7 Управление тяговым приводом</w:t>
      </w:r>
    </w:p>
    <w:p w14:paraId="76EA49B4" w14:textId="77777777" w:rsidR="008560FB" w:rsidRPr="008560FB" w:rsidRDefault="008560FB" w:rsidP="0063492D">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7.1 Активирование тягового привода </w:t>
      </w:r>
    </w:p>
    <w:p w14:paraId="151A87D0"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7.1.1 Технические требования</w:t>
      </w:r>
      <w:r w:rsidRPr="008560FB">
        <w:rPr>
          <w:rFonts w:ascii="Arial" w:eastAsia="Times New Roman" w:hAnsi="Arial" w:cs="Arial"/>
          <w:b/>
          <w:color w:val="C00000"/>
          <w:sz w:val="24"/>
          <w:szCs w:val="28"/>
          <w:lang w:eastAsia="ru-RU"/>
        </w:rPr>
        <w:t xml:space="preserve"> </w:t>
      </w:r>
    </w:p>
    <w:p w14:paraId="35D8EF2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Вращение колеса(колес) ЭСИМ от тягового привода должно начинаться только после двух независимых и разнородных действий преднамеренного характера со стороны пользователя. Дополнительно предъявляют следующие требования:</w:t>
      </w:r>
    </w:p>
    <w:p w14:paraId="5E5ACA8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классов 1 и 2 с неполным электрическим приводом тяговый привод не должен включаться при движении вперед со скоростью менее 3 км/ч.</w:t>
      </w:r>
    </w:p>
    <w:p w14:paraId="5C17D14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 соответствия данному требованию</w:t>
      </w:r>
      <w:r w:rsidRPr="008560FB">
        <w:rPr>
          <w:rFonts w:ascii="Arial" w:eastAsia="Times New Roman" w:hAnsi="Arial" w:cs="Arial"/>
          <w:color w:val="FF0000"/>
          <w:sz w:val="24"/>
          <w:szCs w:val="28"/>
          <w:lang w:eastAsia="ru-RU"/>
        </w:rPr>
        <w:t xml:space="preserve">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испытания согласно 7.1.2</w:t>
      </w:r>
      <w:r w:rsidRPr="008560FB">
        <w:rPr>
          <w:rFonts w:ascii="Arial" w:eastAsia="Times New Roman" w:hAnsi="Arial" w:cs="Arial"/>
          <w:color w:val="000000"/>
          <w:sz w:val="24"/>
          <w:szCs w:val="28"/>
          <w:lang w:eastAsia="ru-RU"/>
        </w:rPr>
        <w:t>;</w:t>
      </w:r>
    </w:p>
    <w:p w14:paraId="18C4EB9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ЭСИМ классов 1 и 2 пользователь должен иметь возможность выключать тяговый привод в любой момент эксплуатации по процедуре, описанной изготовителем в руководстве по эксплуатации (см. 7.3 и 19.4). Для ЭСИМ классов 3 и 4 тяговый привод не может отключаться на каких-либо значениях скорости.</w:t>
      </w:r>
    </w:p>
    <w:p w14:paraId="558E9BF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соответствия данному требованию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проверки и функционального испытания;</w:t>
      </w:r>
    </w:p>
    <w:p w14:paraId="5B01BDE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для ЭСИМ классов 1 и 2 выключение тяговой мощности должно быть приоритетным по отношению к действиям по управлению мощностью (например, если пользователь удерживает рукоятку акселератора во включенном состоянии и активирует тормоз, то управление тяговой мощностью должно быть отключено).</w:t>
      </w:r>
    </w:p>
    <w:p w14:paraId="6CDF0DB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соответствия данному требованию − путем проведения испытания согласно 7.1.2;</w:t>
      </w:r>
    </w:p>
    <w:p w14:paraId="441E64F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ЭСИМ классов 3 и 4 должны управляться следующим образом:</w:t>
      </w:r>
    </w:p>
    <w:p w14:paraId="5D156EF7"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горизонтальный уровень площадки для ног: поддержание постоянной скорости,</w:t>
      </w:r>
    </w:p>
    <w:p w14:paraId="1A4EDBE4"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наклон площадки для ног назад: прогрессивное управляемое торможение,</w:t>
      </w:r>
    </w:p>
    <w:p w14:paraId="5E566B5B"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наклон площадки для ног вперед: прогрессивное управляемое ускорение,</w:t>
      </w:r>
    </w:p>
    <w:p w14:paraId="34615E5F"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4) ЭСИМ должно быть самобалансирующимся во всех рабочих режимах.</w:t>
      </w:r>
    </w:p>
    <w:p w14:paraId="166E33F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Подтверждение соответствия данному требованию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проверки и функционального испытания;</w:t>
      </w:r>
    </w:p>
    <w:p w14:paraId="1CCC28D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д) при достижении ЭСИМ максимальной скорости, установленной для его класса, мощность тягового привода должна быть ограничена, чтобы не превышать это значение скорости. Мощность тягового привода следует регулировать прогрессивно;</w:t>
      </w:r>
    </w:p>
    <w:p w14:paraId="5F480DC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 если ЭСИМ класса 1 или 2 оборудовано механической тормозной системой, то передача крутящего момента на ведущее(ие) колесо(а) от тягового двигателя должна быть прекращена в начале торможения в соответствии с 15.4.2;</w:t>
      </w:r>
    </w:p>
    <w:p w14:paraId="6A45A2A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ж) для ЭСИМ, оборудованного электрической тормозной системой, управление тяговой мощностью должно обеспечить незамедлительное начало торможения при активации органа управления рабочей тормозной системы;</w:t>
      </w:r>
    </w:p>
    <w:p w14:paraId="0C7D90D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 для самобалансирующихся ЭСИМ тяговая мощность должна обеспечить ограничение максимальной скорости, установленной для класса ЭСИМ;</w:t>
      </w:r>
    </w:p>
    <w:p w14:paraId="482AA6C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при превышении предела скорости во время движения ЭСИМ классов 3 и 4 под горку должно быть выполнено следующее:</w:t>
      </w:r>
    </w:p>
    <w:p w14:paraId="274DFBBD"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должен быть подан акустический сигнал предупреждения и, по возможности, предупреждающий визуальный или другой сигнал физического характера,</w:t>
      </w:r>
    </w:p>
    <w:p w14:paraId="75BF3F66"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быть замедлено в автоматическом режиме до безопасной скорости (в рамках установленного скоростного предела);</w:t>
      </w:r>
    </w:p>
    <w:p w14:paraId="44F01FA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л) в случае перегрева тягового двигателя у ЭСИМ классов 3 и 4:</w:t>
      </w:r>
    </w:p>
    <w:p w14:paraId="4AFBC773"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должны быть поданы акустический сигнал предупреждения и, по возможности, предупреждающий визуальный сигнал или другой сигнал физического характера</w:t>
      </w:r>
      <w:r w:rsidRPr="008560FB">
        <w:rPr>
          <w:rFonts w:ascii="Arial" w:eastAsia="Times New Roman" w:hAnsi="Arial" w:cs="Arial"/>
          <w:color w:val="000000"/>
          <w:sz w:val="24"/>
          <w:szCs w:val="28"/>
          <w:lang w:eastAsia="ru-RU"/>
        </w:rPr>
        <w:t>,</w:t>
      </w:r>
    </w:p>
    <w:p w14:paraId="381F68EF"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замедлиться в автоматическом режиме до состояния безопасной остановки,</w:t>
      </w:r>
    </w:p>
    <w:p w14:paraId="280970B8"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должно быть невозможным приводить в движение самобалансирующееся ЭСИМ до того момента, пока система управления ЭСИМ не установит факт устранения исходной проблемы;</w:t>
      </w:r>
    </w:p>
    <w:p w14:paraId="0D35F8C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 при недостаточном уровне заряда батареи у ЭСИМ классов 3 и 4:</w:t>
      </w:r>
    </w:p>
    <w:p w14:paraId="6A965531"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должны быть поданы акустический сигнал предупреждения и, по возможности, предупреждающий визуальный сигнал или другой сигнал физического характера,</w:t>
      </w:r>
    </w:p>
    <w:p w14:paraId="244F23A7"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замедлиться в автоматическом режиме до состояния безопасной остановки,</w:t>
      </w:r>
    </w:p>
    <w:p w14:paraId="0B1771E6"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3) должно быть невозможным приводить в движение самобалансирующееся ЭСИМ до того момента, когда система управления ЭСИМ не установит факт устранения исходной проблемы;</w:t>
      </w:r>
    </w:p>
    <w:p w14:paraId="1D7928D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 для предотвращения нестабильных условий вождения ускорение ЭСИМ должно быть плавным, без толчков и ограничено средним значением ускорения 2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14:paraId="4C1FD6D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Соответствие требованиям г) – н) должно быть проверено с помощью методов испытаний, описанных в 7.1.2.</w:t>
      </w:r>
    </w:p>
    <w:p w14:paraId="7C817B59"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7.1.2 Методика испытания</w:t>
      </w:r>
    </w:p>
    <w:p w14:paraId="0E65FA9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7.1.2.1 Условия проведения испытания следующие:</w:t>
      </w:r>
    </w:p>
    <w:p w14:paraId="794B7D6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испытание проводят на испытательной дороге, испытательном стенде или устройстве с беговыми барабанами;</w:t>
      </w:r>
    </w:p>
    <w:p w14:paraId="60168646" w14:textId="77777777" w:rsidR="008560FB" w:rsidRPr="008560FB" w:rsidRDefault="008560FB" w:rsidP="008560FB">
      <w:pPr>
        <w:spacing w:after="0" w:line="360" w:lineRule="auto"/>
        <w:ind w:firstLine="709"/>
        <w:jc w:val="both"/>
        <w:rPr>
          <w:rFonts w:ascii="Arial" w:eastAsia="Times New Roman" w:hAnsi="Arial" w:cs="Arial"/>
          <w:i/>
          <w:sz w:val="24"/>
          <w:szCs w:val="28"/>
          <w:lang w:eastAsia="ru-RU"/>
        </w:rPr>
      </w:pPr>
      <w:r w:rsidRPr="008560FB">
        <w:rPr>
          <w:rFonts w:ascii="Arial" w:eastAsia="Times New Roman" w:hAnsi="Arial" w:cs="Arial"/>
          <w:sz w:val="24"/>
          <w:szCs w:val="28"/>
          <w:lang w:eastAsia="ru-RU"/>
        </w:rPr>
        <w:t>б) испытательная дорога должна соответствовать 8.2.1.2;</w:t>
      </w:r>
    </w:p>
    <w:p w14:paraId="5B2A0B9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точность спидометра должна быть не менее ±2 %;</w:t>
      </w:r>
    </w:p>
    <w:p w14:paraId="770A6EDF" w14:textId="77777777"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г) температура окружающей среды должна быть в диапазоне от 5 °С до 35 °С;</w:t>
      </w:r>
    </w:p>
    <w:p w14:paraId="664C5FD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скорость ветра должна быть не более 3 м/с;</w:t>
      </w:r>
    </w:p>
    <w:p w14:paraId="1B068F0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 батарея должна быть полностью заряжена в соответствии с инструкциями изготовителя;</w:t>
      </w:r>
    </w:p>
    <w:p w14:paraId="65AAE9E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ж) должен быть выбран наименее благоприятный режим (наименее благоприятные скорость и передача);</w:t>
      </w:r>
    </w:p>
    <w:p w14:paraId="68DBDFE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 ЭСИМ управляется в нормальных условиях с нагрузкой на двигатель в            </w:t>
      </w:r>
      <w:r w:rsidR="0006739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33 % от его тока заторможенного ротора, отрегулированной через нагрузку на ось вращения в направлении движения вперед.</w:t>
      </w:r>
    </w:p>
    <w:p w14:paraId="5629F92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7.1.2.2 Процедура испытания следующая:</w:t>
      </w:r>
    </w:p>
    <w:p w14:paraId="23487BF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с неполным электрическим приводом классов 1 или 2 проверяют отсутствие передачи тяговой энергии при движении вперед на скорости не более 3 км/ч. Соответствие проверяют одним из следующих способов в зависимости от применяемой технологии:</w:t>
      </w:r>
    </w:p>
    <w:p w14:paraId="2EC8F6BF"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при попытке вести ЭСИМ вперед с использова</w:t>
      </w:r>
      <w:r w:rsidR="00F00597">
        <w:rPr>
          <w:rFonts w:ascii="Arial" w:eastAsia="Times New Roman" w:hAnsi="Arial" w:cs="Arial"/>
          <w:sz w:val="24"/>
          <w:szCs w:val="28"/>
          <w:lang w:eastAsia="ru-RU"/>
        </w:rPr>
        <w:t>нием обычных органов управления,</w:t>
      </w:r>
    </w:p>
    <w:p w14:paraId="6EAEB774"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для скорости не более 3 км/ч измеряют напряжение тока нагрузки или момент на ведущем колесе;</w:t>
      </w:r>
    </w:p>
    <w:p w14:paraId="3FC0D49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б) для ЭСИМ классов 1 или 2 проверяют отсутствие тяговой энергии при использовании тормоза. Соответствие проверяют в зависимости от применяемой технологии:</w:t>
      </w:r>
    </w:p>
    <w:p w14:paraId="63A7F9EB"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измеряют напряжение тока нагрузки или момент на ведущем колесе до и после активации тормозной системы,</w:t>
      </w:r>
    </w:p>
    <w:p w14:paraId="3E2BA980"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воспроизводят ситуацию для отключения тягового двигателя 30 раз. Передача тяговой энергии должна быть прекращена при активации тормозной системы, но может быть сразу возобновлена после прекращения воздействия на орган управления тормозной системы;</w:t>
      </w:r>
    </w:p>
    <w:p w14:paraId="2C127A6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после окончания испытания имитируют неисправность в системе отключения тягового привода (например, потерю контакта или неисправность датчика). При этом должна быть исключена возможность активации тягового привода определенным способом.</w:t>
      </w:r>
    </w:p>
    <w:p w14:paraId="5BED9DC6" w14:textId="77777777" w:rsidR="008560FB" w:rsidRPr="008560FB" w:rsidRDefault="0006739B" w:rsidP="008560FB">
      <w:pPr>
        <w:spacing w:after="0" w:line="360" w:lineRule="auto"/>
        <w:ind w:firstLine="709"/>
        <w:jc w:val="both"/>
        <w:rPr>
          <w:rFonts w:ascii="Arial" w:eastAsia="Times New Roman" w:hAnsi="Arial" w:cs="Arial"/>
          <w:szCs w:val="28"/>
          <w:lang w:eastAsia="ru-RU"/>
        </w:rPr>
      </w:pPr>
      <w:r w:rsidRPr="00D36C6F">
        <w:rPr>
          <w:rFonts w:ascii="Arial" w:eastAsia="Times New Roman" w:hAnsi="Arial" w:cs="Arial"/>
          <w:spacing w:val="56"/>
          <w:sz w:val="20"/>
          <w:szCs w:val="20"/>
          <w:lang w:eastAsia="ru-RU"/>
        </w:rPr>
        <w:t>Примечание</w:t>
      </w:r>
      <w:r w:rsidRPr="007819DC">
        <w:rPr>
          <w:rFonts w:ascii="Arial" w:hAnsi="Arial" w:cs="Arial"/>
          <w:spacing w:val="20"/>
          <w:szCs w:val="28"/>
        </w:rPr>
        <w:t xml:space="preserve"> </w:t>
      </w:r>
      <w:r w:rsidRPr="008560FB">
        <w:rPr>
          <w:rFonts w:ascii="Arial" w:hAnsi="Arial" w:cs="Arial"/>
          <w:color w:val="000000"/>
          <w:szCs w:val="24"/>
          <w:lang w:eastAsia="ru-RU"/>
        </w:rPr>
        <w:t>–</w:t>
      </w:r>
      <w:r w:rsidR="008560FB" w:rsidRPr="008560FB">
        <w:rPr>
          <w:rFonts w:ascii="Arial" w:eastAsia="Times New Roman" w:hAnsi="Arial" w:cs="Arial"/>
          <w:szCs w:val="28"/>
          <w:lang w:eastAsia="ru-RU"/>
        </w:rPr>
        <w:t xml:space="preserve"> </w:t>
      </w:r>
      <w:r w:rsidR="008560FB" w:rsidRPr="0006739B">
        <w:rPr>
          <w:rFonts w:ascii="Arial" w:eastAsia="Times New Roman" w:hAnsi="Arial" w:cs="Arial"/>
          <w:sz w:val="20"/>
          <w:szCs w:val="28"/>
          <w:lang w:eastAsia="ru-RU"/>
        </w:rPr>
        <w:t>Данные испытания касаются только проверки системы отключения тягового привода. В отношении тормозных испытаний см. 15.4</w:t>
      </w:r>
      <w:r w:rsidR="008560FB" w:rsidRPr="008560FB">
        <w:rPr>
          <w:rFonts w:ascii="Arial" w:eastAsia="Times New Roman" w:hAnsi="Arial" w:cs="Arial"/>
          <w:szCs w:val="28"/>
          <w:lang w:eastAsia="ru-RU"/>
        </w:rPr>
        <w:t>;</w:t>
      </w:r>
    </w:p>
    <w:p w14:paraId="45CA9A2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ЭСИМ находится в неподвижном состоянии или тяговый привод не запускается на скорости 0 км/ч. Затем ЭСИМ приводят в стабильное состо</w:t>
      </w:r>
      <w:r w:rsidR="0006739B">
        <w:rPr>
          <w:rFonts w:ascii="Arial" w:eastAsia="Times New Roman" w:hAnsi="Arial" w:cs="Arial"/>
          <w:sz w:val="24"/>
          <w:szCs w:val="28"/>
          <w:lang w:eastAsia="ru-RU"/>
        </w:rPr>
        <w:t>яние движения со скоростью (6 ±</w:t>
      </w:r>
      <w:r w:rsidRPr="008560FB">
        <w:rPr>
          <w:rFonts w:ascii="Arial" w:eastAsia="Times New Roman" w:hAnsi="Arial" w:cs="Arial"/>
          <w:sz w:val="24"/>
          <w:szCs w:val="28"/>
          <w:lang w:eastAsia="ru-RU"/>
        </w:rPr>
        <w:t>2) км/ч. ЭСИМ управляется в нормальных условиях с нагрузкой на двигатель в 33 % от его тока заторможенного ротора, отрегулированной через нагрузку на ось вращения в направлении движения вперед.</w:t>
      </w:r>
    </w:p>
    <w:p w14:paraId="0888D99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Орган управления тяговым двигателем переводят в крайнее положение, которое сохраняется до достижения скорости в 60 % от максимальной.</w:t>
      </w:r>
    </w:p>
    <w:p w14:paraId="050FF5E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pacing w:val="-2"/>
          <w:sz w:val="24"/>
          <w:szCs w:val="28"/>
          <w:lang w:eastAsia="ru-RU"/>
        </w:rPr>
        <w:t>Измеряют время от начала движения до момента достижения скорости в 50 %</w:t>
      </w:r>
      <w:r w:rsidRPr="008560FB">
        <w:rPr>
          <w:rFonts w:ascii="Arial" w:eastAsia="Times New Roman" w:hAnsi="Arial" w:cs="Arial"/>
          <w:sz w:val="24"/>
          <w:szCs w:val="28"/>
          <w:lang w:eastAsia="ru-RU"/>
        </w:rPr>
        <w:t xml:space="preserve"> от максимальной.</w:t>
      </w:r>
    </w:p>
    <w:p w14:paraId="505A8C4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Вычисляют ускорение.</w:t>
      </w:r>
    </w:p>
    <w:p w14:paraId="3CC4009E"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7.2 Неисправность электропитания системы управления</w:t>
      </w:r>
    </w:p>
    <w:p w14:paraId="4658872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случае неисправности электропитания в системе управления ЭСИМ классов 1 и 2 ЭСИМ должно тормозить нормальным образом или перейти в неподвижное состояние с замедлением от 1,5 до 2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14:paraId="4D4620F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ЭСИМ классов 3 и 4 состояние неисправности в системе управления тяговым двигателем должно сопровождаться предупредительным сигналом (визуальным, </w:t>
      </w:r>
      <w:r w:rsidRPr="008560FB">
        <w:rPr>
          <w:rFonts w:ascii="Arial" w:eastAsia="Times New Roman" w:hAnsi="Arial" w:cs="Arial"/>
          <w:sz w:val="24"/>
          <w:szCs w:val="28"/>
          <w:lang w:eastAsia="ru-RU"/>
        </w:rPr>
        <w:lastRenderedPageBreak/>
        <w:t>звуковым, вибрационным) на руле, непосредственно на ЭСИМ или его пульте дистанционного управления (см. раздел 17).</w:t>
      </w:r>
    </w:p>
    <w:p w14:paraId="166B5AE1"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условиях движения потеря связи с предупреждающим устройством на пульте управления должна привести к снижению скорости до 6 км/ч или менее для ЭСИМ класса 4. Снижение скорости должно происходить в безопасном режиме без создания дополнительных опасностей</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с соответствующим звуковым оповещением и наклоном назад площадок для ног на самобалансирующихся ЭСИМ.</w:t>
      </w:r>
    </w:p>
    <w:p w14:paraId="2F8A3797" w14:textId="77777777" w:rsidR="00930CDF" w:rsidRPr="00930CDF" w:rsidRDefault="00930CDF"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данному требованию проверяется путем функционального испытания.</w:t>
      </w:r>
    </w:p>
    <w:p w14:paraId="64836B2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7.3 Непреднамеренное или несанкционированное использование электрических средств индивидуальной мобильности</w:t>
      </w:r>
    </w:p>
    <w:p w14:paraId="20B1B193" w14:textId="77777777" w:rsidR="008560FB" w:rsidRPr="008560FB" w:rsidRDefault="008560FB" w:rsidP="00F00597">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Должны быть предусмотрены меры по предотвращению непреднамеренного или несанкционированного</w:t>
      </w:r>
      <w:r w:rsidRPr="008560FB">
        <w:rPr>
          <w:rFonts w:ascii="Arial" w:eastAsia="Times New Roman" w:hAnsi="Arial" w:cs="Arial"/>
          <w:b/>
          <w:sz w:val="24"/>
          <w:szCs w:val="28"/>
          <w:lang w:eastAsia="ru-RU"/>
        </w:rPr>
        <w:t xml:space="preserve"> </w:t>
      </w:r>
      <w:r w:rsidRPr="008560FB">
        <w:rPr>
          <w:rFonts w:ascii="Arial" w:eastAsia="Times New Roman" w:hAnsi="Arial" w:cs="Arial"/>
          <w:sz w:val="24"/>
          <w:szCs w:val="28"/>
          <w:lang w:eastAsia="ru-RU"/>
        </w:rPr>
        <w:t>использования ЭСИМ (например, ключи, замки, электронное устройство управления).</w:t>
      </w:r>
      <w:r w:rsidR="00930CDF">
        <w:rPr>
          <w:rFonts w:ascii="Arial" w:eastAsia="Times New Roman" w:hAnsi="Arial" w:cs="Arial"/>
          <w:sz w:val="24"/>
          <w:szCs w:val="28"/>
          <w:lang w:eastAsia="ru-RU"/>
        </w:rPr>
        <w:t xml:space="preserve"> Соответствие требованию подтверждается путем проведения проверки и визуального осмотра.</w:t>
      </w:r>
    </w:p>
    <w:p w14:paraId="5BF60D0C" w14:textId="77777777" w:rsidR="008560FB" w:rsidRPr="008560FB" w:rsidRDefault="008560FB" w:rsidP="008560FB">
      <w:pPr>
        <w:spacing w:after="0" w:line="360" w:lineRule="auto"/>
        <w:ind w:firstLine="709"/>
        <w:jc w:val="both"/>
        <w:rPr>
          <w:rFonts w:ascii="Arial" w:eastAsia="Times New Roman" w:hAnsi="Arial" w:cs="Arial"/>
          <w:sz w:val="24"/>
          <w:szCs w:val="24"/>
          <w:lang w:eastAsia="ru-RU"/>
        </w:rPr>
      </w:pPr>
    </w:p>
    <w:p w14:paraId="095F6B7E" w14:textId="77777777"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8 Ограничение скорости</w:t>
      </w:r>
    </w:p>
    <w:p w14:paraId="2CAB63FE"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8.1 Общие требования</w:t>
      </w:r>
    </w:p>
    <w:p w14:paraId="4627C8F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 целью контроля и регулирования законодательно установленного скоростного режима на различных территориях ЭСИМ классов 2 и 4 должны быть оборудованы автоматическим устройством ограничения скорости с возможностью определения местоположения с использованием глобальной навигационной спутниковой системы (ГНСС) ГЛОНАСС и других ГНСС и возможностью автоматического обновления координат установленных зон ограничения скорости посредством использования микросхемы, предназначенной для аутентификации ЭСИМ в сетях подвижной радиотелефонной связи и содержащей профиль сети подвижной радиотелефонной связи, обеспечивающей функционирование ПВУ. </w:t>
      </w:r>
    </w:p>
    <w:p w14:paraId="7F5650D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Автоматическое устройство ограничения скорости должно быть зарегистрировано в ПВУ и обеспечивать возможность:</w:t>
      </w:r>
    </w:p>
    <w:p w14:paraId="2D6884D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получения и выполнения команд ПВУ на ограничение скорости, а также команд, устанавливающих расписание передачи информации о местоположении ЭСИМ и обновление расписания внутренней карты зон ограничения скорости;</w:t>
      </w:r>
    </w:p>
    <w:p w14:paraId="1DBD67F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передачи в некорректируемом виде на ПВУ с установленной в расписании периодичностью своего местоположения, включая признак определения местоположения по сигналам ГНСС.</w:t>
      </w:r>
    </w:p>
    <w:p w14:paraId="0649BD6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Данное устройство должно быть выполнено на основе аппаратуры спутниковой навигации. Технические требования и характеристики аппаратуры спутниковой навигации для автоматических устройств ограничения скорости приведены в приложении Б.</w:t>
      </w:r>
    </w:p>
    <w:p w14:paraId="55F4EAD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Устройство ограничения скорости должно быть компактным, элементы управления устройством должны быть скрыты от пользователя ЭСИМ.</w:t>
      </w:r>
    </w:p>
    <w:p w14:paraId="2FE3328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Конструкция ЭСИМ должна обеспечивать надежное крепление устройства.</w:t>
      </w:r>
    </w:p>
    <w:p w14:paraId="3A16EDE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Корпус устройства должен иметь достаточную механическую прочность и должен соответствовать 6.1. Степень защиты корпуса устройства должна соответствовать классу защиты не ниже IP54 согласно ГОСТ 14254.</w:t>
      </w:r>
    </w:p>
    <w:p w14:paraId="1CB207A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Подтверждение выполнения данного требования – в соответствии с 8.2.1 при нахождении ЭСИМ в установленной зоне ограничения скорости.</w:t>
      </w:r>
    </w:p>
    <w:p w14:paraId="74DD06E8" w14:textId="77777777" w:rsidR="008560FB" w:rsidRPr="008560FB" w:rsidRDefault="008560FB" w:rsidP="008560FB">
      <w:pPr>
        <w:tabs>
          <w:tab w:val="left" w:pos="5993"/>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8.2 Пешеходный режим</w:t>
      </w:r>
      <w:r w:rsidRPr="008560FB">
        <w:rPr>
          <w:rFonts w:ascii="Arial" w:eastAsia="Times New Roman" w:hAnsi="Arial" w:cs="Arial"/>
          <w:b/>
          <w:sz w:val="24"/>
          <w:szCs w:val="28"/>
          <w:lang w:eastAsia="ru-RU"/>
        </w:rPr>
        <w:tab/>
      </w:r>
    </w:p>
    <w:p w14:paraId="5E5EDFAD"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ЭСИМ классов 2 и 4 должны иметь пешеходный режим с ограничением скорости до значения не более 8 км/ч.</w:t>
      </w:r>
      <w:r w:rsidRPr="008560FB">
        <w:rPr>
          <w:rFonts w:ascii="Arial" w:eastAsia="Times New Roman" w:hAnsi="Arial" w:cs="Arial"/>
          <w:b/>
          <w:sz w:val="24"/>
          <w:szCs w:val="28"/>
          <w:lang w:eastAsia="ru-RU"/>
        </w:rPr>
        <w:t xml:space="preserve"> </w:t>
      </w:r>
    </w:p>
    <w:p w14:paraId="78B7D12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 выполнения данного требования – в соответствии с 8.2.1.</w:t>
      </w:r>
    </w:p>
    <w:p w14:paraId="3EE0A9A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активации пешеходного режима должна автоматически включаться передняя фара.</w:t>
      </w:r>
    </w:p>
    <w:p w14:paraId="4BDA3547"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8.2.1 Методика испытания</w:t>
      </w:r>
    </w:p>
    <w:p w14:paraId="0D3AC00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8.2.1.1 Условия проведения испытания:</w:t>
      </w:r>
    </w:p>
    <w:p w14:paraId="21E6BC1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испытание проводят на испытательной дороге, испытательном стенде или роликовом устройстве;</w:t>
      </w:r>
    </w:p>
    <w:p w14:paraId="2BC9AFF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устройства для измерения скорости и условия испытаний должны обеспечивать следующие характеристики:</w:t>
      </w:r>
    </w:p>
    <w:p w14:paraId="7371789D"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точность − не менее ±2 %,</w:t>
      </w:r>
    </w:p>
    <w:p w14:paraId="632D1AF7"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разрешение − 0,1 км/ч;</w:t>
      </w:r>
    </w:p>
    <w:p w14:paraId="5470605A" w14:textId="77777777"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в) температура окружающей среды должна быть в диапазоне от 5 °С до 35 °С;</w:t>
      </w:r>
    </w:p>
    <w:p w14:paraId="762D48B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скорость ветра должна быть не более 3 м/с;</w:t>
      </w:r>
    </w:p>
    <w:p w14:paraId="424C780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батарея должна быть полностью заряжена в соответствии с инструкциями изготовителя;</w:t>
      </w:r>
    </w:p>
    <w:p w14:paraId="0AA506F3"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lastRenderedPageBreak/>
        <w:t>е)</w:t>
      </w:r>
      <w:r w:rsidRPr="008560FB">
        <w:rPr>
          <w:rFonts w:ascii="Arial" w:eastAsia="Times New Roman" w:hAnsi="Arial" w:cs="Arial"/>
          <w:szCs w:val="20"/>
          <w:lang w:eastAsia="ru-RU"/>
        </w:rPr>
        <w:t xml:space="preserve"> ЭСИМ</w:t>
      </w:r>
      <w:r w:rsidRPr="008560FB">
        <w:rPr>
          <w:rFonts w:ascii="Arial" w:eastAsia="Times New Roman" w:hAnsi="Arial" w:cs="Arial"/>
          <w:sz w:val="24"/>
          <w:szCs w:val="28"/>
          <w:lang w:eastAsia="ru-RU"/>
        </w:rPr>
        <w:t xml:space="preserve"> управляется в нормальных условиях с нагрузкой на двигатель </w:t>
      </w:r>
      <w:r w:rsidR="00F00597">
        <w:rPr>
          <w:rFonts w:ascii="Arial" w:eastAsia="Times New Roman" w:hAnsi="Arial" w:cs="Arial"/>
          <w:sz w:val="24"/>
          <w:szCs w:val="28"/>
          <w:lang w:eastAsia="ru-RU"/>
        </w:rPr>
        <w:t xml:space="preserve">в </w:t>
      </w:r>
      <w:r w:rsidRPr="008560FB">
        <w:rPr>
          <w:rFonts w:ascii="Arial" w:eastAsia="Times New Roman" w:hAnsi="Arial" w:cs="Arial"/>
          <w:sz w:val="24"/>
          <w:szCs w:val="28"/>
          <w:lang w:eastAsia="ru-RU"/>
        </w:rPr>
        <w:t>33 % от его тока заторможенного ротора, отрегулированной через нагрузку на ось вращения в направлении движения вперед.</w:t>
      </w:r>
      <w:r w:rsidRPr="008560FB">
        <w:rPr>
          <w:rFonts w:ascii="Arial" w:eastAsia="Times New Roman" w:hAnsi="Arial" w:cs="Arial"/>
          <w:b/>
          <w:sz w:val="24"/>
          <w:szCs w:val="28"/>
          <w:lang w:eastAsia="ru-RU"/>
        </w:rPr>
        <w:t xml:space="preserve"> </w:t>
      </w:r>
    </w:p>
    <w:p w14:paraId="7808556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8.2.1.2 Характеристики испытательного участка</w:t>
      </w:r>
    </w:p>
    <w:p w14:paraId="72C1CC1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Уклон испытательного участка не должен превышать 0,5 %. При уклоне менее 0,2 % все испытательные заезды проводят в одном направлении. При уклоне от 0,2 % до 0,5 % необходимо провести альтернативные заезды в обратном направлении. </w:t>
      </w:r>
    </w:p>
    <w:p w14:paraId="0FBFE06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Покрытие должно быть твердым: из бетона или мелкозернистого асфальта, без рыхлой грязи или гравия. Минимальный коэффициент трения между сухим покрытием и шиной ЭСИМ должен составлять 0,75.</w:t>
      </w:r>
    </w:p>
    <w:p w14:paraId="4F0FC87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8.2.1.3 Характеристики испытательного стенда</w:t>
      </w:r>
    </w:p>
    <w:p w14:paraId="2B8A9EA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Испытательный стенд должен имитировать дорожное покрытие согласно 8.2.1.2.</w:t>
      </w:r>
    </w:p>
    <w:p w14:paraId="7FF443B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8.2.1.4 Характеристики устройства с беговыми барабанами</w:t>
      </w:r>
    </w:p>
    <w:p w14:paraId="58D6399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Беговой барабан должен опираться на подшипник, чтобы уменьшить сопротивление; для достижения номинального тока барабан должен иметь нагрузку (см. рисунок 2).</w:t>
      </w:r>
    </w:p>
    <w:p w14:paraId="2D6C309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p>
    <w:p w14:paraId="2A910FC9" w14:textId="77777777"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44F0ED96" wp14:editId="69D777BE">
            <wp:extent cx="1560353" cy="14478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12398"/>
                    <a:stretch/>
                  </pic:blipFill>
                  <pic:spPr bwMode="auto">
                    <a:xfrm>
                      <a:off x="0" y="0"/>
                      <a:ext cx="1560353"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1A176052" w14:textId="77777777" w:rsidR="008560FB" w:rsidRPr="008560FB" w:rsidRDefault="008560FB" w:rsidP="008560FB">
      <w:pPr>
        <w:spacing w:after="0" w:line="360" w:lineRule="auto"/>
        <w:ind w:firstLine="709"/>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колесо; </w:t>
      </w:r>
      <w:r w:rsidRPr="008560FB">
        <w:rPr>
          <w:rFonts w:ascii="Arial" w:eastAsia="Times New Roman" w:hAnsi="Arial" w:cs="Arial"/>
          <w:i/>
          <w:szCs w:val="28"/>
          <w:lang w:eastAsia="ru-RU"/>
        </w:rPr>
        <w:t>2</w:t>
      </w:r>
      <w:r w:rsidRPr="008560FB">
        <w:rPr>
          <w:rFonts w:ascii="Arial" w:eastAsia="Times New Roman" w:hAnsi="Arial" w:cs="Arial"/>
          <w:szCs w:val="28"/>
          <w:lang w:eastAsia="ru-RU"/>
        </w:rPr>
        <w:t xml:space="preserve"> – беговой барабан (диаметр − 25 мм, на барабане должен быть </w:t>
      </w:r>
    </w:p>
    <w:p w14:paraId="0DD6FC83" w14:textId="77777777" w:rsidR="008560FB" w:rsidRPr="008560FB" w:rsidRDefault="008560FB" w:rsidP="008560FB">
      <w:pPr>
        <w:spacing w:after="0" w:line="360" w:lineRule="auto"/>
        <w:ind w:firstLine="709"/>
        <w:jc w:val="center"/>
        <w:rPr>
          <w:rFonts w:ascii="Arial" w:eastAsia="Times New Roman" w:hAnsi="Arial" w:cs="Arial"/>
          <w:szCs w:val="28"/>
          <w:lang w:eastAsia="ru-RU"/>
        </w:rPr>
      </w:pPr>
      <w:r w:rsidRPr="008560FB">
        <w:rPr>
          <w:rFonts w:ascii="Arial" w:eastAsia="Times New Roman" w:hAnsi="Arial" w:cs="Arial"/>
          <w:szCs w:val="28"/>
          <w:lang w:eastAsia="ru-RU"/>
        </w:rPr>
        <w:t>момент нагрузки для достижения номинального тока на ЭСИМ)</w:t>
      </w:r>
    </w:p>
    <w:p w14:paraId="0BA1F573" w14:textId="77777777" w:rsidR="008560FB" w:rsidRPr="008560FB" w:rsidRDefault="008560FB" w:rsidP="00F00597">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2 − Пример устройства с беговыми барабанами (вид сбоку от колеса)</w:t>
      </w:r>
    </w:p>
    <w:p w14:paraId="5F51F7A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8.2.1.5 Процедура испытания:</w:t>
      </w:r>
    </w:p>
    <w:p w14:paraId="6697527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а) ЭСИМ подготавливают путем движения в течение 5 мин со скоростью, равной </w:t>
      </w:r>
      <w:r w:rsidR="00F0059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80 % от максимальной, заявленной изготовителем. ЭСИМ останавливают;</w:t>
      </w:r>
    </w:p>
    <w:p w14:paraId="56442015"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активируется режим ограничения скорости до 8 км/ч (или </w:t>
      </w:r>
      <w:r w:rsidRPr="008560FB">
        <w:rPr>
          <w:rFonts w:ascii="Arial" w:eastAsia="Times New Roman" w:hAnsi="Arial" w:cs="Arial"/>
          <w:color w:val="000000"/>
          <w:sz w:val="24"/>
          <w:szCs w:val="28"/>
          <w:lang w:eastAsia="ru-RU"/>
        </w:rPr>
        <w:t xml:space="preserve">менее), </w:t>
      </w:r>
      <w:r w:rsidRPr="008560FB">
        <w:rPr>
          <w:rFonts w:ascii="Arial" w:eastAsia="Times New Roman" w:hAnsi="Arial" w:cs="Arial"/>
          <w:sz w:val="24"/>
          <w:szCs w:val="28"/>
          <w:lang w:eastAsia="ru-RU"/>
        </w:rPr>
        <w:t>прове</w:t>
      </w:r>
      <w:r w:rsidRPr="008560FB">
        <w:rPr>
          <w:rFonts w:ascii="Arial" w:eastAsia="Times New Roman" w:hAnsi="Arial" w:cs="Arial"/>
          <w:color w:val="000000"/>
          <w:sz w:val="24"/>
          <w:szCs w:val="28"/>
          <w:lang w:eastAsia="ru-RU"/>
        </w:rPr>
        <w:t>ряют</w:t>
      </w:r>
      <w:r w:rsidRPr="008560FB">
        <w:rPr>
          <w:rFonts w:ascii="Arial" w:eastAsia="Times New Roman" w:hAnsi="Arial" w:cs="Arial"/>
          <w:sz w:val="24"/>
          <w:szCs w:val="28"/>
          <w:lang w:eastAsia="ru-RU"/>
        </w:rPr>
        <w:t xml:space="preserve"> ограничение скорости до 8 км/ч (или меньшего значения).</w:t>
      </w:r>
    </w:p>
    <w:p w14:paraId="0E8FB8F2" w14:textId="77777777" w:rsidR="0063492D" w:rsidRDefault="0063492D" w:rsidP="008560FB">
      <w:pPr>
        <w:spacing w:after="0" w:line="360" w:lineRule="auto"/>
        <w:ind w:firstLine="709"/>
        <w:jc w:val="both"/>
        <w:rPr>
          <w:rFonts w:ascii="Arial" w:eastAsia="Times New Roman" w:hAnsi="Arial" w:cs="Arial"/>
          <w:sz w:val="24"/>
          <w:szCs w:val="28"/>
          <w:lang w:eastAsia="ru-RU"/>
        </w:rPr>
      </w:pPr>
    </w:p>
    <w:p w14:paraId="3AB6E44C" w14:textId="77777777" w:rsidR="0063492D" w:rsidRPr="008560FB" w:rsidRDefault="0063492D" w:rsidP="008560FB">
      <w:pPr>
        <w:spacing w:after="0" w:line="360" w:lineRule="auto"/>
        <w:ind w:firstLine="709"/>
        <w:jc w:val="both"/>
        <w:rPr>
          <w:rFonts w:ascii="Arial" w:eastAsia="Times New Roman" w:hAnsi="Arial" w:cs="Arial"/>
          <w:sz w:val="24"/>
          <w:szCs w:val="28"/>
          <w:lang w:eastAsia="ru-RU"/>
        </w:rPr>
      </w:pPr>
    </w:p>
    <w:p w14:paraId="1560FCE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8.3 Максимальная скорость от тягового двигателя</w:t>
      </w:r>
    </w:p>
    <w:p w14:paraId="44D39DE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8.3.1 Технические требования</w:t>
      </w:r>
    </w:p>
    <w:p w14:paraId="055CD121"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Максимальная скорость, достигаемая с помощью тягового двигателя, должна соответствовать максимальной скорости, установленной для класса ЭСИМ. Она может отличаться на ±10 % от значения максимальной скорости, указанного на ЭСИМ, в инструкции по эксплуатации и определенной по методике испытаний, описанной в 8.3.2. Максимальная скорость не должна превышать 25 км/ч.</w:t>
      </w:r>
    </w:p>
    <w:p w14:paraId="54CF934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8.3.2 Методика испытания</w:t>
      </w:r>
    </w:p>
    <w:p w14:paraId="3A524F7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8.3.2.1 Условия испытания</w:t>
      </w:r>
    </w:p>
    <w:p w14:paraId="02BFF41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Испытания должны быть проведены в соответствии с условиями </w:t>
      </w:r>
      <w:r w:rsidRPr="008560FB">
        <w:rPr>
          <w:rFonts w:ascii="Arial" w:eastAsia="Times New Roman" w:hAnsi="Arial" w:cs="Arial"/>
          <w:color w:val="000000"/>
          <w:sz w:val="24"/>
          <w:szCs w:val="28"/>
          <w:lang w:eastAsia="ru-RU"/>
        </w:rPr>
        <w:t xml:space="preserve">по </w:t>
      </w:r>
      <w:r w:rsidRPr="008560FB">
        <w:rPr>
          <w:rFonts w:ascii="Arial" w:eastAsia="Times New Roman" w:hAnsi="Arial" w:cs="Arial"/>
          <w:sz w:val="24"/>
          <w:szCs w:val="28"/>
          <w:lang w:eastAsia="ru-RU"/>
        </w:rPr>
        <w:t>8.2.1.1, 8.2.1.2 и 8.2.1.3.</w:t>
      </w:r>
    </w:p>
    <w:p w14:paraId="1904822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Масса ЭСИМ при испытании должна соответствовать значению технически допустимой массы. </w:t>
      </w:r>
    </w:p>
    <w:p w14:paraId="5D0203E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8.3.2.2 Процедура испытания</w:t>
      </w:r>
    </w:p>
    <w:p w14:paraId="315CE826"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а) Если испытание проводят на испытательном стенде:</w:t>
      </w:r>
    </w:p>
    <w:p w14:paraId="5442BFDD"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1) ЭСИМ помещают на стенд и приводят в движение с максимально достижимой скоростью с сохранением этой скорости в течение не менее 60 с;</w:t>
      </w:r>
    </w:p>
    <w:p w14:paraId="1FC754C2"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2) измеряют максимальную скорость через измерение скорости стенда.</w:t>
      </w:r>
    </w:p>
    <w:p w14:paraId="3D0B574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б) При проведении испытания на </w:t>
      </w:r>
      <w:r w:rsidRPr="008560FB">
        <w:rPr>
          <w:rFonts w:ascii="Arial" w:eastAsia="Times New Roman" w:hAnsi="Arial" w:cs="Arial"/>
          <w:sz w:val="24"/>
          <w:szCs w:val="28"/>
          <w:lang w:eastAsia="ru-RU"/>
        </w:rPr>
        <w:t>испытательной дороге:</w:t>
      </w:r>
    </w:p>
    <w:p w14:paraId="7720904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ЭСИМ помещают на дорогу и приводят в движение с максимально достижимой скоростью с сохранением этой скорости в течение не менее 60 с;</w:t>
      </w:r>
    </w:p>
    <w:p w14:paraId="374C61F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измеряют скорость ЭСИМ;</w:t>
      </w:r>
    </w:p>
    <w:p w14:paraId="08581189" w14:textId="77777777" w:rsidR="00EC5722" w:rsidRPr="00FA4501" w:rsidRDefault="008560FB" w:rsidP="00FA4501">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измеренная скорость не должна превышать 25 км/ч (±10 %) и максимальную скорость (±10 %), указанную изготовителем в инструкции по эксплуат</w:t>
      </w:r>
      <w:r w:rsidR="00FA4501">
        <w:rPr>
          <w:rFonts w:ascii="Arial" w:eastAsia="Times New Roman" w:hAnsi="Arial" w:cs="Arial"/>
          <w:sz w:val="24"/>
          <w:szCs w:val="28"/>
          <w:lang w:eastAsia="ru-RU"/>
        </w:rPr>
        <w:t>ации, если это значение меньше.</w:t>
      </w:r>
    </w:p>
    <w:p w14:paraId="35A57A74"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8.4 Режим заднего хода</w:t>
      </w:r>
    </w:p>
    <w:p w14:paraId="28578B2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8.4.1 Технические требования </w:t>
      </w:r>
    </w:p>
    <w:p w14:paraId="41816CC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имеющие возможность движения задним ходом, должны быть оборудованы устройством, ограничивающим скорость до 6 км/ч при движении задним ходом. При движении задним ходом должен включаться слышимый звуковой сигнал. </w:t>
      </w:r>
    </w:p>
    <w:p w14:paraId="1D369E1B"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8.4.2 Методика испытания</w:t>
      </w:r>
    </w:p>
    <w:p w14:paraId="535C31C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испытательном стенде следующим образом:</w:t>
      </w:r>
    </w:p>
    <w:p w14:paraId="12EF3D9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а) ЭСИМ подготавливают к испытанию путем движения в течение 5 мин со скоростью, равной 80 % от максимальной, заявленной изготовителем. ЭСИМ останавливают;</w:t>
      </w:r>
    </w:p>
    <w:p w14:paraId="7F1ACBE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включают привод испытательного стенда для имитации движения в обратном направлении до максимально достижимого значения скорости.</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Проверяют ограничение скорости до 6 км/ч (или меньшего значения).</w:t>
      </w:r>
    </w:p>
    <w:p w14:paraId="420E4FE3" w14:textId="77777777" w:rsidR="00FA4501" w:rsidRPr="008560FB" w:rsidRDefault="00FA4501" w:rsidP="008560FB">
      <w:pPr>
        <w:spacing w:after="0" w:line="360" w:lineRule="auto"/>
        <w:ind w:firstLine="709"/>
        <w:jc w:val="both"/>
        <w:rPr>
          <w:rFonts w:ascii="Arial" w:eastAsia="Times New Roman" w:hAnsi="Arial" w:cs="Arial"/>
          <w:sz w:val="24"/>
          <w:szCs w:val="28"/>
          <w:lang w:eastAsia="ru-RU"/>
        </w:rPr>
      </w:pPr>
    </w:p>
    <w:p w14:paraId="3A1B9CFE" w14:textId="77777777"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9 Электромагнитная совместимость</w:t>
      </w:r>
    </w:p>
    <w:p w14:paraId="50629AD5"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9.1 Излучение</w:t>
      </w:r>
    </w:p>
    <w:p w14:paraId="71DAC00F" w14:textId="4CC29E6C" w:rsidR="005E218F" w:rsidRPr="005E218F" w:rsidRDefault="005E218F" w:rsidP="005E218F">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1 и 2 в отношении электромагнитных излучений, создаваемых ЭСИМ</w:t>
      </w:r>
      <w:r>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должны соответствовать требованиям [</w:t>
      </w:r>
      <w:r w:rsidR="00620516">
        <w:rPr>
          <w:rFonts w:ascii="Arial" w:eastAsia="Times New Roman" w:hAnsi="Arial" w:cs="Arial"/>
          <w:sz w:val="24"/>
          <w:szCs w:val="28"/>
          <w:lang w:eastAsia="ru-RU"/>
        </w:rPr>
        <w:t>9</w:t>
      </w:r>
      <w:r w:rsidRPr="008560FB">
        <w:rPr>
          <w:rFonts w:ascii="Arial" w:eastAsia="Times New Roman" w:hAnsi="Arial" w:cs="Arial"/>
          <w:sz w:val="24"/>
          <w:szCs w:val="28"/>
          <w:lang w:eastAsia="ru-RU"/>
        </w:rPr>
        <w:t>]</w:t>
      </w:r>
      <w:r w:rsidRPr="005E218F">
        <w:rPr>
          <w:rFonts w:ascii="Arial" w:eastAsia="Times New Roman" w:hAnsi="Arial" w:cs="Arial"/>
          <w:sz w:val="24"/>
          <w:szCs w:val="28"/>
          <w:lang w:eastAsia="ru-RU"/>
        </w:rPr>
        <w:t xml:space="preserve"> (кроме режима зарядки с подключением к электросети). Методика испытаний – в соответствии с [</w:t>
      </w:r>
      <w:r w:rsidR="00620516">
        <w:rPr>
          <w:rFonts w:ascii="Arial" w:eastAsia="Times New Roman" w:hAnsi="Arial" w:cs="Arial"/>
          <w:sz w:val="24"/>
          <w:szCs w:val="28"/>
          <w:lang w:eastAsia="ru-RU"/>
        </w:rPr>
        <w:t>9</w:t>
      </w:r>
      <w:r w:rsidRPr="005E218F">
        <w:rPr>
          <w:rFonts w:ascii="Arial" w:eastAsia="Times New Roman" w:hAnsi="Arial" w:cs="Arial"/>
          <w:sz w:val="24"/>
          <w:szCs w:val="28"/>
          <w:lang w:eastAsia="ru-RU"/>
        </w:rPr>
        <w:t>].</w:t>
      </w:r>
    </w:p>
    <w:p w14:paraId="7006E1C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3 и 4 должны соответствовать требованиям ГОСТ IEC 61000-6-3. Испытание проводят при нагрузке ЭСИМ, соответствующей (75 ± 10) % от значения длительной мощности, задекларированной изготовителем.</w:t>
      </w:r>
    </w:p>
    <w:p w14:paraId="530F8EF1" w14:textId="77777777" w:rsidR="008560FB" w:rsidRPr="008560FB" w:rsidRDefault="008560FB" w:rsidP="008560FB">
      <w:pPr>
        <w:spacing w:after="0" w:line="360" w:lineRule="auto"/>
        <w:ind w:firstLine="709"/>
        <w:jc w:val="both"/>
        <w:rPr>
          <w:rFonts w:ascii="Arial" w:eastAsia="Times New Roman" w:hAnsi="Arial" w:cs="Arial"/>
          <w:szCs w:val="28"/>
          <w:lang w:eastAsia="ru-RU"/>
        </w:rPr>
      </w:pPr>
      <w:r w:rsidRPr="009C334D">
        <w:rPr>
          <w:rFonts w:ascii="Arial" w:eastAsia="Times New Roman" w:hAnsi="Arial" w:cs="Arial"/>
          <w:snapToGrid w:val="0"/>
          <w:color w:val="000000"/>
          <w:spacing w:val="70"/>
          <w:sz w:val="20"/>
          <w:szCs w:val="20"/>
          <w:lang w:eastAsia="ru-RU"/>
        </w:rPr>
        <w:t>Примечания</w:t>
      </w:r>
      <w:r w:rsidRPr="008560FB">
        <w:rPr>
          <w:rFonts w:ascii="Arial" w:eastAsia="Times New Roman" w:hAnsi="Arial" w:cs="Arial"/>
          <w:szCs w:val="28"/>
          <w:lang w:eastAsia="ru-RU"/>
        </w:rPr>
        <w:t xml:space="preserve"> </w:t>
      </w:r>
    </w:p>
    <w:p w14:paraId="16EB87B3" w14:textId="77777777" w:rsidR="008560FB" w:rsidRPr="009C334D" w:rsidRDefault="008560FB" w:rsidP="008560FB">
      <w:pPr>
        <w:spacing w:after="0" w:line="360" w:lineRule="auto"/>
        <w:ind w:firstLine="709"/>
        <w:jc w:val="both"/>
        <w:rPr>
          <w:rFonts w:ascii="Arial" w:eastAsia="Times New Roman" w:hAnsi="Arial" w:cs="Arial"/>
          <w:sz w:val="20"/>
          <w:szCs w:val="20"/>
          <w:lang w:eastAsia="ru-RU"/>
        </w:rPr>
      </w:pPr>
      <w:r w:rsidRPr="009C334D">
        <w:rPr>
          <w:rFonts w:ascii="Arial" w:eastAsia="Times New Roman" w:hAnsi="Arial" w:cs="Arial"/>
          <w:sz w:val="20"/>
          <w:szCs w:val="20"/>
          <w:lang w:eastAsia="ru-RU"/>
        </w:rPr>
        <w:t>1 Приложение нагрузки возможно за счет торможения с использованием устройств типа тренажерных беговых дорожек.</w:t>
      </w:r>
    </w:p>
    <w:p w14:paraId="64C190D4" w14:textId="77777777" w:rsidR="008560FB" w:rsidRPr="009C334D" w:rsidRDefault="008560FB" w:rsidP="008560FB">
      <w:pPr>
        <w:spacing w:after="0" w:line="360" w:lineRule="auto"/>
        <w:ind w:firstLine="709"/>
        <w:jc w:val="both"/>
        <w:rPr>
          <w:rFonts w:ascii="Arial" w:eastAsia="Times New Roman" w:hAnsi="Arial" w:cs="Arial"/>
          <w:sz w:val="20"/>
          <w:szCs w:val="20"/>
          <w:lang w:eastAsia="ru-RU"/>
        </w:rPr>
      </w:pPr>
      <w:r w:rsidRPr="009C334D">
        <w:rPr>
          <w:rFonts w:ascii="Arial" w:eastAsia="Times New Roman" w:hAnsi="Arial" w:cs="Arial"/>
          <w:sz w:val="20"/>
          <w:szCs w:val="20"/>
          <w:lang w:eastAsia="ru-RU"/>
        </w:rPr>
        <w:t>2 Испытание может быть проведено при работе двигателя без наличия пользователя на ЭСИМ или при использовании пользователем тормоза.</w:t>
      </w:r>
    </w:p>
    <w:p w14:paraId="70DDF4B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9.2 Помехоустойчивость</w:t>
      </w:r>
    </w:p>
    <w:p w14:paraId="0E014F25" w14:textId="593DAAC8" w:rsidR="005E218F" w:rsidRDefault="005E218F"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классов 1 и 2 </w:t>
      </w:r>
      <w:r w:rsidRPr="005E218F">
        <w:rPr>
          <w:rFonts w:ascii="Arial" w:eastAsia="Times New Roman" w:hAnsi="Arial" w:cs="Arial"/>
          <w:sz w:val="24"/>
          <w:szCs w:val="28"/>
          <w:lang w:eastAsia="ru-RU"/>
        </w:rPr>
        <w:t>в отношении их устойчивости к электромагнитному излучению должны соответствовать требованиям [</w:t>
      </w:r>
      <w:r w:rsidR="00620516">
        <w:rPr>
          <w:rFonts w:ascii="Arial" w:eastAsia="Times New Roman" w:hAnsi="Arial" w:cs="Arial"/>
          <w:sz w:val="24"/>
          <w:szCs w:val="28"/>
          <w:lang w:eastAsia="ru-RU"/>
        </w:rPr>
        <w:t>9</w:t>
      </w:r>
      <w:r w:rsidRPr="005E218F">
        <w:rPr>
          <w:rFonts w:ascii="Arial" w:eastAsia="Times New Roman" w:hAnsi="Arial" w:cs="Arial"/>
          <w:sz w:val="24"/>
          <w:szCs w:val="28"/>
          <w:lang w:eastAsia="ru-RU"/>
        </w:rPr>
        <w:t>] (кроме режима зарядки с подключением к электросети). Методика испытаний – в соответствии с [</w:t>
      </w:r>
      <w:r w:rsidR="00620516">
        <w:rPr>
          <w:rFonts w:ascii="Arial" w:eastAsia="Times New Roman" w:hAnsi="Arial" w:cs="Arial"/>
          <w:sz w:val="24"/>
          <w:szCs w:val="28"/>
          <w:lang w:eastAsia="ru-RU"/>
        </w:rPr>
        <w:t>9</w:t>
      </w:r>
      <w:r w:rsidRPr="005E218F">
        <w:rPr>
          <w:rFonts w:ascii="Arial" w:eastAsia="Times New Roman" w:hAnsi="Arial" w:cs="Arial"/>
          <w:sz w:val="24"/>
          <w:szCs w:val="28"/>
          <w:lang w:eastAsia="ru-RU"/>
        </w:rPr>
        <w:t xml:space="preserve">]. Скорость транспортного средства при испытании должна составлять 25 км/ч или соответствовать максимальной скорости, если это значение меньше.  </w:t>
      </w:r>
    </w:p>
    <w:p w14:paraId="634609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3 и 4 должны соответствовать требованиям ГОСТ 30804.6.1 при проведении перечисленных ниже испытаний.</w:t>
      </w:r>
    </w:p>
    <w:p w14:paraId="10DF6DB2" w14:textId="77777777" w:rsidR="008560FB" w:rsidRPr="008560FB" w:rsidRDefault="008560FB" w:rsidP="008560FB">
      <w:pPr>
        <w:spacing w:after="0" w:line="360" w:lineRule="auto"/>
        <w:ind w:firstLine="709"/>
        <w:jc w:val="both"/>
        <w:rPr>
          <w:rFonts w:ascii="Arial" w:eastAsia="Times New Roman" w:hAnsi="Arial" w:cs="Arial"/>
          <w:color w:val="000000"/>
          <w:szCs w:val="28"/>
          <w:highlight w:val="yellow"/>
          <w:lang w:eastAsia="ru-RU"/>
        </w:rPr>
      </w:pPr>
      <w:r w:rsidRPr="008560FB">
        <w:rPr>
          <w:rFonts w:ascii="Arial" w:eastAsia="Times New Roman" w:hAnsi="Arial" w:cs="Arial"/>
          <w:sz w:val="24"/>
          <w:szCs w:val="28"/>
          <w:lang w:eastAsia="ru-RU"/>
        </w:rPr>
        <w:t>Испытание проводят на ЭСИМ, имеющем массу, равную массе ЭСИМ в снаряженном состоянии</w:t>
      </w:r>
      <w:r w:rsidRPr="008560FB">
        <w:rPr>
          <w:rFonts w:ascii="Arial" w:eastAsia="Times New Roman" w:hAnsi="Arial" w:cs="Arial"/>
          <w:color w:val="000000"/>
          <w:sz w:val="24"/>
          <w:szCs w:val="28"/>
          <w:lang w:eastAsia="ru-RU"/>
        </w:rPr>
        <w:t>. При проведении испытания:</w:t>
      </w:r>
    </w:p>
    <w:p w14:paraId="66800B4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тяговый двигатель должен поворачивать ведущие колеса с постоянной скоростью, равной 90 % от максимальной конструктивной;</w:t>
      </w:r>
    </w:p>
    <w:p w14:paraId="593D4C7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все системы ЭСИМ должны функционировать нормальным образом;</w:t>
      </w:r>
    </w:p>
    <w:p w14:paraId="1FAAD7A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в) не допускается электрический контакт ЭСИМ с испытательной площадкой, также не должно быть контакта с испытательным оборудованием, за исключением случаев, оговоренных в перечислении а);</w:t>
      </w:r>
    </w:p>
    <w:p w14:paraId="78210A5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испытание должно быть проведено при следующих состояниях:</w:t>
      </w:r>
    </w:p>
    <w:p w14:paraId="2697C863"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неподвижное состояние,</w:t>
      </w:r>
    </w:p>
    <w:p w14:paraId="27EF4AC5"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движение со скоростью, равной 90 % от максимальной конструктивной.</w:t>
      </w:r>
    </w:p>
    <w:p w14:paraId="2214220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Контакт колес с испытательной площадкой не считают электрическим контактом. </w:t>
      </w:r>
    </w:p>
    <w:p w14:paraId="79699AA3"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9.2.1 Испытание на электростатический разряд</w:t>
      </w:r>
    </w:p>
    <w:p w14:paraId="635E5F5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на электростатический разряд прово</w:t>
      </w:r>
      <w:r w:rsidRPr="008560FB">
        <w:rPr>
          <w:rFonts w:ascii="Arial" w:eastAsia="Times New Roman" w:hAnsi="Arial" w:cs="Arial"/>
          <w:color w:val="000000"/>
          <w:sz w:val="24"/>
          <w:szCs w:val="28"/>
          <w:lang w:eastAsia="ru-RU"/>
        </w:rPr>
        <w:t>дят</w:t>
      </w:r>
      <w:r w:rsidRPr="008560FB">
        <w:rPr>
          <w:rFonts w:ascii="Arial" w:eastAsia="Times New Roman" w:hAnsi="Arial" w:cs="Arial"/>
          <w:sz w:val="24"/>
          <w:szCs w:val="28"/>
          <w:lang w:eastAsia="ru-RU"/>
        </w:rPr>
        <w:t xml:space="preserve"> в соответствии с</w:t>
      </w:r>
      <w:r w:rsidR="005E218F" w:rsidRPr="005E218F">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ГОСТ 30804.4.2 при испытательном напряжении: </w:t>
      </w:r>
    </w:p>
    <w:p w14:paraId="367C7DD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- 4 кВ – для контактного разряда;</w:t>
      </w:r>
    </w:p>
    <w:p w14:paraId="60F3CCB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- 8 кВ – для воздушного разряда с классом устойчивости </w:t>
      </w:r>
      <w:r w:rsidRPr="008560FB">
        <w:rPr>
          <w:rFonts w:ascii="Arial" w:eastAsia="Times New Roman" w:hAnsi="Arial" w:cs="Arial"/>
          <w:sz w:val="24"/>
          <w:szCs w:val="28"/>
          <w:lang w:val="en-US" w:eastAsia="ru-RU"/>
        </w:rPr>
        <w:t>B</w:t>
      </w:r>
      <w:r w:rsidRPr="008560FB">
        <w:rPr>
          <w:rFonts w:ascii="Arial" w:eastAsia="Times New Roman" w:hAnsi="Arial" w:cs="Arial"/>
          <w:sz w:val="24"/>
          <w:szCs w:val="28"/>
          <w:lang w:eastAsia="ru-RU"/>
        </w:rPr>
        <w:t>.</w:t>
      </w:r>
    </w:p>
    <w:p w14:paraId="0402344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Специфичные критерии соответствия (классы устойчивости) для ЭСИМ:</w:t>
      </w:r>
    </w:p>
    <w:p w14:paraId="639C0B1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класс A: все функции ЭСИМ выполняются предусмотренным образом во время и после воздействия помех; </w:t>
      </w:r>
    </w:p>
    <w:p w14:paraId="74624AE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класс B: все функции ЭСИМ во время воздействия выполняются так, как предусмотрено, однако одна или несколько из них могут выходить за пределы установленного допуска. Все функции автоматически возвращаются в нормальные пределы после снятия помех. Функции памяти должны выполнять требования для класса A; </w:t>
      </w:r>
    </w:p>
    <w:p w14:paraId="79E00F5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класс C: одна или несколько функций ЭСИМ не выполняются во время помех, а автоматически возвращаются к нормальному режиму работы после снятия помех.</w:t>
      </w:r>
    </w:p>
    <w:p w14:paraId="23B9D9B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на электростатический разряд ЭСИМ должно отвечать требованиям класса В.</w:t>
      </w:r>
    </w:p>
    <w:p w14:paraId="2BE24295"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9.3 Зарядное устройство</w:t>
      </w:r>
    </w:p>
    <w:p w14:paraId="222126B2" w14:textId="1CF254F5" w:rsidR="008560FB" w:rsidRDefault="008560FB" w:rsidP="008560FB">
      <w:pPr>
        <w:widowControl w:val="0"/>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интегрированных зарядных устройств полнокомплектное ЭСИМ вместе с интегрированным зарядным устройством должно пройти испытания по </w:t>
      </w:r>
      <w:r w:rsidR="005E218F" w:rsidRPr="005E218F">
        <w:rPr>
          <w:rFonts w:ascii="Arial" w:eastAsia="Times New Roman" w:hAnsi="Arial" w:cs="Arial"/>
          <w:sz w:val="24"/>
          <w:szCs w:val="28"/>
          <w:lang w:eastAsia="ru-RU"/>
        </w:rPr>
        <w:t>[1</w:t>
      </w:r>
      <w:r w:rsidR="00620516">
        <w:rPr>
          <w:rFonts w:ascii="Arial" w:eastAsia="Times New Roman" w:hAnsi="Arial" w:cs="Arial"/>
          <w:sz w:val="24"/>
          <w:szCs w:val="28"/>
          <w:lang w:eastAsia="ru-RU"/>
        </w:rPr>
        <w:t>0</w:t>
      </w:r>
      <w:r w:rsidR="005E218F" w:rsidRPr="005E218F">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w:t>
      </w:r>
      <w:r w:rsidR="009047E2">
        <w:rPr>
          <w:rFonts w:ascii="Arial" w:eastAsia="Times New Roman" w:hAnsi="Arial" w:cs="Arial"/>
          <w:sz w:val="24"/>
          <w:szCs w:val="28"/>
          <w:lang w:eastAsia="ru-RU"/>
        </w:rPr>
        <w:br/>
      </w:r>
      <w:r w:rsidRPr="008560FB">
        <w:rPr>
          <w:rFonts w:ascii="Arial" w:eastAsia="Times New Roman" w:hAnsi="Arial" w:cs="Arial"/>
          <w:sz w:val="24"/>
          <w:szCs w:val="28"/>
          <w:lang w:eastAsia="ru-RU"/>
        </w:rPr>
        <w:t>ГОСТ IEC 61000-3-2, ГОСТ IEC 61000-3-3.</w:t>
      </w:r>
    </w:p>
    <w:p w14:paraId="6CD648F6" w14:textId="77777777" w:rsidR="0063492D" w:rsidRDefault="0063492D" w:rsidP="0063492D">
      <w:pPr>
        <w:widowControl w:val="0"/>
        <w:spacing w:after="0" w:line="360" w:lineRule="auto"/>
        <w:ind w:firstLine="709"/>
        <w:jc w:val="both"/>
        <w:rPr>
          <w:rFonts w:ascii="Arial" w:eastAsia="Times New Roman" w:hAnsi="Arial" w:cs="Arial"/>
          <w:sz w:val="24"/>
          <w:szCs w:val="28"/>
          <w:lang w:eastAsia="ru-RU"/>
        </w:rPr>
      </w:pPr>
    </w:p>
    <w:p w14:paraId="73B9FE73" w14:textId="77777777" w:rsidR="0063492D" w:rsidRDefault="0063492D" w:rsidP="0063492D">
      <w:pPr>
        <w:widowControl w:val="0"/>
        <w:spacing w:after="0" w:line="360" w:lineRule="auto"/>
        <w:ind w:firstLine="709"/>
        <w:jc w:val="both"/>
        <w:rPr>
          <w:rFonts w:ascii="Arial" w:eastAsia="Times New Roman" w:hAnsi="Arial" w:cs="Arial"/>
          <w:sz w:val="24"/>
          <w:szCs w:val="28"/>
          <w:lang w:eastAsia="ru-RU"/>
        </w:rPr>
      </w:pPr>
    </w:p>
    <w:p w14:paraId="41636FFF" w14:textId="77777777" w:rsidR="0063492D" w:rsidRPr="008560FB" w:rsidRDefault="0063492D" w:rsidP="0063492D">
      <w:pPr>
        <w:widowControl w:val="0"/>
        <w:spacing w:after="0" w:line="360" w:lineRule="auto"/>
        <w:ind w:firstLine="709"/>
        <w:jc w:val="both"/>
        <w:rPr>
          <w:rFonts w:ascii="Arial" w:eastAsia="Times New Roman" w:hAnsi="Arial" w:cs="Arial"/>
          <w:sz w:val="24"/>
          <w:szCs w:val="28"/>
          <w:lang w:eastAsia="ru-RU"/>
        </w:rPr>
      </w:pPr>
    </w:p>
    <w:p w14:paraId="1ECC6AF9" w14:textId="77777777"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lastRenderedPageBreak/>
        <w:t>10 Зарядка батарей</w:t>
      </w:r>
    </w:p>
    <w:p w14:paraId="23308410" w14:textId="77777777" w:rsidR="008560FB" w:rsidRPr="008560FB" w:rsidRDefault="008560FB" w:rsidP="0063492D">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10.1 Технические требования </w:t>
      </w:r>
    </w:p>
    <w:p w14:paraId="174716B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ЭСИМ оснащено интегрированной и встроенной системами зарядки (например, встроенным зарядным устройством), то пользователь должен быть защищен от опасностей, связанных со случайным прикосновением к зарядным контактам на ЭСИМ и его системах зарядки. Информация в отношении оболочек системы зарядки приведена в 6.4.</w:t>
      </w:r>
    </w:p>
    <w:p w14:paraId="1D3FD143" w14:textId="61CE98A6"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Системы зарядки батареи должны соответствовать требованиям </w:t>
      </w:r>
      <w:bookmarkStart w:id="4" w:name="_GoBack"/>
      <w:r w:rsidR="005E218F" w:rsidRPr="005E218F">
        <w:rPr>
          <w:rFonts w:ascii="Arial" w:eastAsia="Times New Roman" w:hAnsi="Arial" w:cs="Arial"/>
          <w:sz w:val="24"/>
          <w:szCs w:val="28"/>
          <w:lang w:eastAsia="ru-RU"/>
        </w:rPr>
        <w:t>[</w:t>
      </w:r>
      <w:bookmarkEnd w:id="4"/>
      <w:r w:rsidR="005E218F" w:rsidRPr="005E218F">
        <w:rPr>
          <w:rFonts w:ascii="Arial" w:eastAsia="Times New Roman" w:hAnsi="Arial" w:cs="Arial"/>
          <w:sz w:val="24"/>
          <w:szCs w:val="28"/>
          <w:lang w:eastAsia="ru-RU"/>
        </w:rPr>
        <w:t>1</w:t>
      </w:r>
      <w:r w:rsidR="00620516">
        <w:rPr>
          <w:rFonts w:ascii="Arial" w:eastAsia="Times New Roman" w:hAnsi="Arial" w:cs="Arial"/>
          <w:sz w:val="24"/>
          <w:szCs w:val="28"/>
          <w:lang w:eastAsia="ru-RU"/>
        </w:rPr>
        <w:t>1</w:t>
      </w:r>
      <w:r w:rsidR="005E218F" w:rsidRPr="005E218F">
        <w:rPr>
          <w:rFonts w:ascii="Arial" w:eastAsia="Times New Roman" w:hAnsi="Arial" w:cs="Arial"/>
          <w:sz w:val="24"/>
          <w:szCs w:val="28"/>
          <w:lang w:eastAsia="ru-RU"/>
        </w:rPr>
        <w:t xml:space="preserve">] </w:t>
      </w:r>
      <w:r w:rsidR="005E218F">
        <w:rPr>
          <w:rFonts w:ascii="Arial" w:eastAsia="Times New Roman" w:hAnsi="Arial" w:cs="Arial"/>
          <w:sz w:val="24"/>
          <w:szCs w:val="28"/>
          <w:lang w:eastAsia="ru-RU"/>
        </w:rPr>
        <w:t xml:space="preserve">и </w:t>
      </w:r>
      <w:r w:rsidR="005E218F" w:rsidRPr="005E218F">
        <w:rPr>
          <w:rFonts w:ascii="Arial" w:eastAsia="Times New Roman" w:hAnsi="Arial" w:cs="Arial"/>
          <w:sz w:val="24"/>
          <w:szCs w:val="28"/>
          <w:lang w:eastAsia="ru-RU"/>
        </w:rPr>
        <w:t>[</w:t>
      </w:r>
      <w:r w:rsidR="00D171E0">
        <w:rPr>
          <w:rFonts w:ascii="Arial" w:eastAsia="Times New Roman" w:hAnsi="Arial" w:cs="Arial"/>
          <w:sz w:val="24"/>
          <w:szCs w:val="28"/>
          <w:lang w:eastAsia="ru-RU"/>
        </w:rPr>
        <w:t>4</w:t>
      </w:r>
      <w:r w:rsidR="005E218F" w:rsidRPr="005E218F">
        <w:rPr>
          <w:rFonts w:ascii="Arial" w:eastAsia="Times New Roman" w:hAnsi="Arial" w:cs="Arial"/>
          <w:sz w:val="24"/>
          <w:szCs w:val="28"/>
          <w:lang w:eastAsia="ru-RU"/>
        </w:rPr>
        <w:t>]</w:t>
      </w:r>
      <w:r w:rsidR="005E218F" w:rsidRPr="00EE0164">
        <w:rPr>
          <w:rFonts w:ascii="Arial" w:eastAsia="Times New Roman" w:hAnsi="Arial" w:cs="Arial"/>
          <w:szCs w:val="28"/>
          <w:lang w:eastAsia="ru-RU"/>
        </w:rPr>
        <w:t xml:space="preserve"> </w:t>
      </w:r>
      <w:r w:rsidRPr="008560FB">
        <w:rPr>
          <w:rFonts w:ascii="Arial" w:eastAsia="Times New Roman" w:hAnsi="Arial" w:cs="Arial"/>
          <w:sz w:val="24"/>
          <w:szCs w:val="28"/>
          <w:lang w:eastAsia="ru-RU"/>
        </w:rPr>
        <w:t>либо ГОСТ IEC 60335-2-29.</w:t>
      </w:r>
    </w:p>
    <w:p w14:paraId="344BBC33"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Система зарядки должна оставаться безопасной для окружающих при возникновении перезаряда, перегрузок по току, а также перегрузок, определенных в соответствии с методикой испытаний по 10.2.</w:t>
      </w:r>
    </w:p>
    <w:p w14:paraId="587FC798"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10.2 Методика испытания</w:t>
      </w:r>
    </w:p>
    <w:p w14:paraId="3918EE9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Имитируют неисправности для отдельных компонентов системы согласно </w:t>
      </w:r>
      <w:r w:rsidR="007C7098">
        <w:rPr>
          <w:rFonts w:ascii="Arial" w:eastAsia="Times New Roman" w:hAnsi="Arial" w:cs="Arial"/>
          <w:color w:val="000000"/>
          <w:sz w:val="24"/>
          <w:szCs w:val="28"/>
          <w:lang w:eastAsia="ru-RU"/>
        </w:rPr>
        <w:t>перечис</w:t>
      </w:r>
      <w:r w:rsidR="007C7098" w:rsidRPr="008560FB">
        <w:rPr>
          <w:rFonts w:ascii="Arial" w:eastAsia="Times New Roman" w:hAnsi="Arial" w:cs="Arial"/>
          <w:color w:val="000000"/>
          <w:sz w:val="24"/>
          <w:szCs w:val="28"/>
          <w:lang w:eastAsia="ru-RU"/>
        </w:rPr>
        <w:t>лениям</w:t>
      </w:r>
      <w:r w:rsidRPr="008560FB">
        <w:rPr>
          <w:rFonts w:ascii="Arial" w:eastAsia="Times New Roman" w:hAnsi="Arial" w:cs="Arial"/>
          <w:color w:val="000000"/>
          <w:sz w:val="24"/>
          <w:szCs w:val="28"/>
          <w:lang w:eastAsia="ru-RU"/>
        </w:rPr>
        <w:t xml:space="preserve"> а)–г) (по одному компоненту), если результирующее влияние таких </w:t>
      </w:r>
      <w:r w:rsidRPr="008560FB">
        <w:rPr>
          <w:rFonts w:ascii="Arial" w:eastAsia="Times New Roman" w:hAnsi="Arial" w:cs="Arial"/>
          <w:sz w:val="24"/>
          <w:szCs w:val="28"/>
          <w:lang w:eastAsia="ru-RU"/>
        </w:rPr>
        <w:t>неисправностей не может быть определено на основании анализа:</w:t>
      </w:r>
    </w:p>
    <w:p w14:paraId="0C8688B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обрыв цепи на выводе любого компонента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системы зарядки, кроме монолитной интегральной схемы; </w:t>
      </w:r>
    </w:p>
    <w:p w14:paraId="203807F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короткое замыкание конденсаторов системы зарядки, если они не соответствуют требованиям ГОСТ IEC 60384-14;</w:t>
      </w:r>
    </w:p>
    <w:p w14:paraId="209536C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короткое замыкание любых двух выводов электронного компонента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системы зарядки, кроме монолитной интегральной схемы. Эту неисправность не используют для выводов цепей оптопары; </w:t>
      </w:r>
    </w:p>
    <w:p w14:paraId="1763AA7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короткое замыкание вводят в систему зарядки через компонент или между соседними дорожками печатной платы в том месте, в котором предположительно будут получены наиболее неблагоприятные результаты для оценки эффекта обратного тока от батареи.</w:t>
      </w:r>
    </w:p>
    <w:p w14:paraId="659065B5" w14:textId="77777777" w:rsidR="006A7F74"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каждой созданной неисправности в батарею, сконфигурированную в последовательную цепочку, перед зарядкой вводят преднамеренный дисбаланс. </w:t>
      </w:r>
    </w:p>
    <w:p w14:paraId="2069230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Дисбаланс вводят в полностью разряженную батарею при заряде одной ячейки примерно до 50 % от полного заряда или меньше. </w:t>
      </w:r>
    </w:p>
    <w:p w14:paraId="7C71672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Проводят испытание на зарядку с постоянным контролем напряжения каждой ячейки. Определяют, не превысило ли оно предельного значения. Допускается вентиляция ячеек.</w:t>
      </w:r>
    </w:p>
    <w:p w14:paraId="258E67E8" w14:textId="77777777"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Для ЭСИМ с внешней системой зарядки батареи зарядные контакты и вилки должны быть сконструированы таким образом, чтобы исключить случайное прикосновение к токопроводящим частям (например, через использование заглушек для вилок и розеток).</w:t>
      </w:r>
      <w:r w:rsidRPr="008560FB">
        <w:rPr>
          <w:rFonts w:ascii="Arial" w:eastAsia="Times New Roman" w:hAnsi="Arial" w:cs="Arial"/>
          <w:sz w:val="24"/>
          <w:szCs w:val="28"/>
          <w:shd w:val="clear" w:color="auto" w:fill="F5F5F5"/>
          <w:lang w:eastAsia="ru-RU"/>
        </w:rPr>
        <w:t xml:space="preserve"> </w:t>
      </w:r>
    </w:p>
    <w:p w14:paraId="63350021" w14:textId="7497957C"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В отношении напряжения между зарядными контактами должны быть выполнены </w:t>
      </w:r>
      <w:r w:rsidRPr="008560FB">
        <w:rPr>
          <w:rFonts w:ascii="Arial" w:eastAsia="Times New Roman" w:hAnsi="Arial" w:cs="Arial"/>
          <w:sz w:val="24"/>
          <w:szCs w:val="28"/>
          <w:lang w:eastAsia="ru-RU"/>
        </w:rPr>
        <w:t xml:space="preserve">требования соответствующих стандартов в зависимости от типа систем зарядки и/или их внешней среды, в частности: </w:t>
      </w:r>
      <w:r w:rsidR="005E218F" w:rsidRPr="007C7098">
        <w:rPr>
          <w:rFonts w:ascii="Arial" w:eastAsia="Times New Roman" w:hAnsi="Arial" w:cs="Arial"/>
          <w:sz w:val="24"/>
          <w:szCs w:val="28"/>
          <w:lang w:eastAsia="ru-RU"/>
        </w:rPr>
        <w:t>[</w:t>
      </w:r>
      <w:r w:rsidR="00620516">
        <w:rPr>
          <w:rFonts w:ascii="Arial" w:eastAsia="Times New Roman" w:hAnsi="Arial" w:cs="Arial"/>
          <w:sz w:val="24"/>
          <w:szCs w:val="28"/>
          <w:lang w:eastAsia="ru-RU"/>
        </w:rPr>
        <w:t>4</w:t>
      </w:r>
      <w:r w:rsidR="005E218F" w:rsidRPr="007C7098">
        <w:rPr>
          <w:rFonts w:ascii="Arial" w:eastAsia="Times New Roman" w:hAnsi="Arial" w:cs="Arial"/>
          <w:sz w:val="24"/>
          <w:szCs w:val="28"/>
          <w:lang w:eastAsia="ru-RU"/>
        </w:rPr>
        <w:t>]</w:t>
      </w:r>
      <w:r w:rsidRPr="007C7098">
        <w:rPr>
          <w:rFonts w:ascii="Arial" w:eastAsia="Times New Roman" w:hAnsi="Arial" w:cs="Arial"/>
          <w:sz w:val="24"/>
          <w:szCs w:val="28"/>
          <w:lang w:eastAsia="ru-RU"/>
        </w:rPr>
        <w:t xml:space="preserve">, ГОСТ IEC 60335-2-29, </w:t>
      </w:r>
      <w:r w:rsidR="007C7098" w:rsidRPr="007C7098">
        <w:rPr>
          <w:rFonts w:ascii="Arial" w:eastAsia="Times New Roman" w:hAnsi="Arial" w:cs="Arial"/>
          <w:sz w:val="24"/>
          <w:szCs w:val="28"/>
          <w:lang w:eastAsia="ru-RU"/>
        </w:rPr>
        <w:t>[</w:t>
      </w:r>
      <w:r w:rsidR="00620516">
        <w:rPr>
          <w:rFonts w:ascii="Arial" w:eastAsia="Times New Roman" w:hAnsi="Arial" w:cs="Arial"/>
          <w:sz w:val="24"/>
          <w:szCs w:val="28"/>
          <w:lang w:eastAsia="ru-RU"/>
        </w:rPr>
        <w:t>12</w:t>
      </w:r>
      <w:r w:rsidR="007C7098" w:rsidRPr="007C7098">
        <w:rPr>
          <w:rFonts w:ascii="Arial" w:eastAsia="Times New Roman" w:hAnsi="Arial" w:cs="Arial"/>
          <w:sz w:val="24"/>
          <w:szCs w:val="28"/>
          <w:lang w:eastAsia="ru-RU"/>
        </w:rPr>
        <w:t>]</w:t>
      </w:r>
      <w:r w:rsidRPr="007C7098">
        <w:rPr>
          <w:rFonts w:ascii="Arial" w:eastAsia="Times New Roman" w:hAnsi="Arial" w:cs="Arial"/>
          <w:sz w:val="24"/>
          <w:szCs w:val="28"/>
          <w:lang w:eastAsia="ru-RU"/>
        </w:rPr>
        <w:t xml:space="preserve">, ГОСТ 34695.21-1, </w:t>
      </w:r>
      <w:r w:rsidR="00AC47D8">
        <w:rPr>
          <w:rFonts w:ascii="Arial" w:eastAsia="Times New Roman" w:hAnsi="Arial" w:cs="Arial"/>
          <w:sz w:val="24"/>
          <w:szCs w:val="28"/>
          <w:lang w:eastAsia="ru-RU"/>
        </w:rPr>
        <w:br/>
      </w:r>
      <w:r w:rsidRPr="007C7098">
        <w:rPr>
          <w:rFonts w:ascii="Arial" w:eastAsia="Times New Roman" w:hAnsi="Arial" w:cs="Arial"/>
          <w:sz w:val="24"/>
          <w:szCs w:val="28"/>
          <w:lang w:eastAsia="ru-RU"/>
        </w:rPr>
        <w:t>ГОСТ 34695.21-2.</w:t>
      </w:r>
    </w:p>
    <w:p w14:paraId="0352CB75"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Токи зарядки батарей выбирают наиболее низкие из практически возможных.</w:t>
      </w:r>
      <w:r w:rsidRPr="008560FB">
        <w:rPr>
          <w:rFonts w:ascii="Arial" w:eastAsia="Times New Roman" w:hAnsi="Arial" w:cs="Arial"/>
          <w:b/>
          <w:sz w:val="24"/>
          <w:szCs w:val="28"/>
          <w:lang w:eastAsia="ru-RU"/>
        </w:rPr>
        <w:t xml:space="preserve"> </w:t>
      </w:r>
    </w:p>
    <w:p w14:paraId="1A53F656"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10.3 Защитные меры</w:t>
      </w:r>
    </w:p>
    <w:p w14:paraId="221E08E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Необходимо использовать следующие защитные меры в зависимости от того, где это применимо: </w:t>
      </w:r>
    </w:p>
    <w:p w14:paraId="75475CB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 системы </w:t>
      </w:r>
      <w:r w:rsidRPr="008560FB">
        <w:rPr>
          <w:rFonts w:ascii="Arial" w:eastAsia="Times New Roman" w:hAnsi="Arial" w:cs="Arial"/>
          <w:sz w:val="24"/>
          <w:szCs w:val="28"/>
          <w:lang w:eastAsia="ru-RU"/>
        </w:rPr>
        <w:t>зарядки должны быть спроектированы таким образом, чтобы соединения зарядки активировались только тогда, когда к ним подсоединено ЭСИМ;</w:t>
      </w:r>
    </w:p>
    <w:p w14:paraId="4DBD463A" w14:textId="77777777"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color w:val="000000"/>
          <w:sz w:val="24"/>
          <w:szCs w:val="28"/>
          <w:lang w:eastAsia="ru-RU"/>
        </w:rPr>
        <w:t xml:space="preserve"> - системы зарядки должны отображать состояние зарядки или подавать сигнал, когда батарея полностью заряжена;</w:t>
      </w:r>
    </w:p>
    <w:p w14:paraId="713C063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 системы зарядки должны быть спроектированы таким образом, чтобы правильная зарядка аккумулятора контролировалась автоматически, во избежание опасности, вызванной перегрузкой или зарядкой полностью разряженных батарей. </w:t>
      </w:r>
    </w:p>
    <w:p w14:paraId="26C87D4C" w14:textId="77777777" w:rsidR="008560FB" w:rsidRPr="008560FB" w:rsidRDefault="008560FB" w:rsidP="006A7F74">
      <w:pPr>
        <w:spacing w:after="0" w:line="480" w:lineRule="auto"/>
        <w:rPr>
          <w:rFonts w:ascii="Arial" w:eastAsia="Times New Roman" w:hAnsi="Arial" w:cs="Arial"/>
          <w:b/>
          <w:sz w:val="24"/>
          <w:szCs w:val="24"/>
          <w:lang w:eastAsia="ru-RU"/>
        </w:rPr>
      </w:pPr>
    </w:p>
    <w:p w14:paraId="747BA15A" w14:textId="77777777"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11 Хранение энергии в электрических средствах индивидуальной мобильности</w:t>
      </w:r>
    </w:p>
    <w:p w14:paraId="45E9E43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11.1 Технические требования</w:t>
      </w:r>
    </w:p>
    <w:p w14:paraId="62F31646" w14:textId="185EE57B" w:rsidR="008560FB" w:rsidRPr="008560FB" w:rsidRDefault="008560FB" w:rsidP="009047E2">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а также комплекты хранения энергии (например, батареи) должны быть спроектированы и сконструированы таким образом, чтобы исключить любой риск возгорания и механического повреждения в результате прогнозируемого ненормального использования. Соответствие этому требованию проверяют испытаниями, проводимыми</w:t>
      </w:r>
      <w:r w:rsidR="00392F80">
        <w:rPr>
          <w:rFonts w:ascii="Arial" w:eastAsia="Times New Roman" w:hAnsi="Arial" w:cs="Arial"/>
          <w:sz w:val="24"/>
          <w:szCs w:val="28"/>
          <w:lang w:eastAsia="ru-RU"/>
        </w:rPr>
        <w:t xml:space="preserve"> согласно</w:t>
      </w:r>
      <w:r w:rsidRPr="008560FB">
        <w:rPr>
          <w:rFonts w:ascii="Arial" w:eastAsia="Times New Roman" w:hAnsi="Arial" w:cs="Arial"/>
          <w:sz w:val="24"/>
          <w:szCs w:val="28"/>
          <w:lang w:eastAsia="ru-RU"/>
        </w:rPr>
        <w:t xml:space="preserve"> 11.2.</w:t>
      </w:r>
    </w:p>
    <w:p w14:paraId="22AA5C5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xml:space="preserve">Во время испытаний ЭСИМ и батареи не должны возгораться, расплавляться и источать токсичный или горючий газ в чрезмерных количествах. Защитные оболочки не должны иметь повреждений при визуальном осмотре. </w:t>
      </w:r>
    </w:p>
    <w:p w14:paraId="7CA43D9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Безопасность и совместимость зарядного устройства и батареи должны быть обеспечены в соответствии с требованиями производителей зарядного устройства и батареи. </w:t>
      </w:r>
    </w:p>
    <w:p w14:paraId="43DB52C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Пользователь ЭСИМ и сторонние лица должны быть ограждены от прямого или непрямого контакта с токопроводящими частями ЭСИМ, находящегося в собранном и готовом к эксплуатации виде. </w:t>
      </w:r>
    </w:p>
    <w:p w14:paraId="5003411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Накопитель энергии должен быть защищен от случайного короткого замыкания. Необходимо обеспечить защиту батарей от любого перезаряда, предусмотреть подходящее защитное устройство от перегрева и коротких замыканий. </w:t>
      </w:r>
    </w:p>
    <w:p w14:paraId="27E4A397" w14:textId="77777777" w:rsidR="008560FB" w:rsidRPr="009C334D"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napToGrid w:val="0"/>
          <w:color w:val="000000"/>
          <w:spacing w:val="70"/>
          <w:sz w:val="20"/>
          <w:szCs w:val="20"/>
          <w:lang w:eastAsia="ru-RU"/>
        </w:rPr>
        <w:t>Приме</w:t>
      </w:r>
      <w:r w:rsidR="00392F80" w:rsidRPr="009C334D">
        <w:rPr>
          <w:rFonts w:ascii="Arial" w:eastAsia="Times New Roman" w:hAnsi="Arial" w:cs="Arial"/>
          <w:snapToGrid w:val="0"/>
          <w:color w:val="000000"/>
          <w:spacing w:val="70"/>
          <w:sz w:val="20"/>
          <w:szCs w:val="20"/>
          <w:lang w:eastAsia="ru-RU"/>
        </w:rPr>
        <w:t>ч</w:t>
      </w:r>
      <w:r w:rsidRPr="009C334D">
        <w:rPr>
          <w:rFonts w:ascii="Arial" w:eastAsia="Times New Roman" w:hAnsi="Arial" w:cs="Arial"/>
          <w:snapToGrid w:val="0"/>
          <w:color w:val="000000"/>
          <w:spacing w:val="70"/>
          <w:sz w:val="20"/>
          <w:szCs w:val="20"/>
          <w:lang w:eastAsia="ru-RU"/>
        </w:rPr>
        <w:t>ание</w:t>
      </w:r>
      <w:r w:rsidRPr="00392F80">
        <w:rPr>
          <w:rFonts w:ascii="Arial" w:eastAsia="Times New Roman" w:hAnsi="Arial" w:cs="Arial"/>
          <w:spacing w:val="20"/>
          <w:szCs w:val="28"/>
          <w:lang w:eastAsia="ru-RU"/>
        </w:rPr>
        <w:t xml:space="preserve"> </w:t>
      </w:r>
      <w:r w:rsidRPr="008560FB">
        <w:rPr>
          <w:rFonts w:ascii="Arial" w:eastAsia="Times New Roman" w:hAnsi="Arial" w:cs="Arial"/>
          <w:szCs w:val="28"/>
          <w:lang w:eastAsia="ru-RU"/>
        </w:rPr>
        <w:t xml:space="preserve">– </w:t>
      </w:r>
      <w:r w:rsidRPr="009C334D">
        <w:rPr>
          <w:rFonts w:ascii="Arial" w:eastAsia="Times New Roman" w:hAnsi="Arial" w:cs="Arial"/>
          <w:sz w:val="20"/>
          <w:szCs w:val="28"/>
          <w:lang w:eastAsia="ru-RU"/>
        </w:rPr>
        <w:t xml:space="preserve">Пример защитных мер приведен в приложении В. </w:t>
      </w:r>
    </w:p>
    <w:p w14:paraId="09648CF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11.2 Методика испытания </w:t>
      </w:r>
    </w:p>
    <w:p w14:paraId="71814AB4" w14:textId="713AB27D"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в соответствии с</w:t>
      </w:r>
      <w:r w:rsidR="007C7098" w:rsidRPr="007C7098">
        <w:rPr>
          <w:rFonts w:ascii="Arial" w:eastAsia="Times New Roman" w:hAnsi="Arial" w:cs="Arial"/>
          <w:sz w:val="24"/>
          <w:szCs w:val="28"/>
          <w:lang w:eastAsia="ru-RU"/>
        </w:rPr>
        <w:t xml:space="preserve"> [</w:t>
      </w:r>
      <w:r w:rsidR="00B710A8" w:rsidRPr="00B710A8">
        <w:rPr>
          <w:rFonts w:ascii="Arial" w:eastAsia="Times New Roman" w:hAnsi="Arial" w:cs="Arial"/>
          <w:sz w:val="24"/>
          <w:szCs w:val="28"/>
          <w:lang w:eastAsia="ru-RU"/>
        </w:rPr>
        <w:t>5</w:t>
      </w:r>
      <w:r w:rsidR="007C7098" w:rsidRPr="007C7098">
        <w:rPr>
          <w:rFonts w:ascii="Arial" w:eastAsia="Times New Roman" w:hAnsi="Arial" w:cs="Arial"/>
          <w:sz w:val="24"/>
          <w:szCs w:val="28"/>
          <w:lang w:eastAsia="ru-RU"/>
        </w:rPr>
        <w:t>]</w:t>
      </w:r>
      <w:r w:rsidR="007C7098">
        <w:rPr>
          <w:rFonts w:ascii="Arial" w:eastAsia="Times New Roman" w:hAnsi="Arial" w:cs="Arial"/>
          <w:sz w:val="24"/>
          <w:szCs w:val="28"/>
          <w:lang w:eastAsia="ru-RU"/>
        </w:rPr>
        <w:t xml:space="preserve">, </w:t>
      </w:r>
      <w:r w:rsidR="007C7098" w:rsidRPr="007C7098">
        <w:rPr>
          <w:rFonts w:ascii="Arial" w:eastAsia="Times New Roman" w:hAnsi="Arial" w:cs="Arial"/>
          <w:sz w:val="24"/>
          <w:szCs w:val="28"/>
          <w:lang w:eastAsia="ru-RU"/>
        </w:rPr>
        <w:t>[</w:t>
      </w:r>
      <w:r w:rsidR="00B710A8" w:rsidRPr="00B710A8">
        <w:rPr>
          <w:rFonts w:ascii="Arial" w:eastAsia="Times New Roman" w:hAnsi="Arial" w:cs="Arial"/>
          <w:sz w:val="24"/>
          <w:szCs w:val="28"/>
          <w:lang w:eastAsia="ru-RU"/>
        </w:rPr>
        <w:t>6</w:t>
      </w:r>
      <w:r w:rsidR="007C7098" w:rsidRPr="007C7098">
        <w:rPr>
          <w:rFonts w:ascii="Arial" w:eastAsia="Times New Roman" w:hAnsi="Arial" w:cs="Arial"/>
          <w:sz w:val="24"/>
          <w:szCs w:val="28"/>
          <w:lang w:eastAsia="ru-RU"/>
        </w:rPr>
        <w:t>]</w:t>
      </w:r>
      <w:r w:rsidRPr="000D4C4A">
        <w:rPr>
          <w:rFonts w:ascii="Arial" w:eastAsia="Times New Roman" w:hAnsi="Arial" w:cs="Arial"/>
          <w:szCs w:val="28"/>
          <w:lang w:eastAsia="ru-RU"/>
        </w:rPr>
        <w:t xml:space="preserve"> </w:t>
      </w:r>
      <w:r w:rsidRPr="008560FB">
        <w:rPr>
          <w:rFonts w:ascii="Arial" w:eastAsia="Times New Roman" w:hAnsi="Arial" w:cs="Arial"/>
          <w:sz w:val="24"/>
          <w:szCs w:val="28"/>
          <w:lang w:eastAsia="ru-RU"/>
        </w:rPr>
        <w:t>либо следующим образом:</w:t>
      </w:r>
    </w:p>
    <w:p w14:paraId="081BCD3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осуществляют короткое замыкание клемм полностью заряженной батареи;</w:t>
      </w:r>
    </w:p>
    <w:p w14:paraId="2D9C40C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осуществляют короткое замыкание клемм двигателя при всех включенных органах управления и полностью заряженной батареи;</w:t>
      </w:r>
    </w:p>
    <w:p w14:paraId="5E6EA41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ЭСИМ эксплуатируют с заблокированным электродвигателем или системой привода, чтобы полностью разрядить батарею, или до тех пор, пока система не остановится; </w:t>
      </w:r>
    </w:p>
    <w:p w14:paraId="5599888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батарею заряжают в течение периода, вдвое превышающем рекомендованный, или в течение 24 ч (необходимо выбрать большее из этих значений).</w:t>
      </w:r>
    </w:p>
    <w:p w14:paraId="7E17872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Критерием соответствия для перечислений а)–г) является отсутствие видимых повреждений; для перечисления г) также должно отсутствовать повышенное напряжение. </w:t>
      </w:r>
    </w:p>
    <w:p w14:paraId="67A88A0E" w14:textId="77777777" w:rsidR="00AC346D" w:rsidRPr="0083497A" w:rsidRDefault="00AC346D">
      <w:pPr>
        <w:spacing w:after="0" w:line="240" w:lineRule="auto"/>
        <w:rPr>
          <w:rFonts w:ascii="Arial" w:eastAsia="Times New Roman" w:hAnsi="Arial" w:cs="Arial"/>
          <w:b/>
          <w:sz w:val="24"/>
          <w:szCs w:val="28"/>
          <w:lang w:eastAsia="ru-RU"/>
        </w:rPr>
      </w:pPr>
    </w:p>
    <w:p w14:paraId="76776134" w14:textId="77777777"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12 Структурная целостность</w:t>
      </w:r>
    </w:p>
    <w:p w14:paraId="5CD9094A"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 Общие положения</w:t>
      </w:r>
    </w:p>
    <w:p w14:paraId="0D465066"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12.1.1 Количество и подготовка образцов для испытаний</w:t>
      </w:r>
    </w:p>
    <w:p w14:paraId="5D871DD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Для каждого вида испытаний (статических, ударных и усталостных) используют новый образец. Однако если доступен только один образец, то допускается проведение </w:t>
      </w:r>
      <w:r w:rsidRPr="008560FB">
        <w:rPr>
          <w:rFonts w:ascii="Arial" w:eastAsia="Times New Roman" w:hAnsi="Arial" w:cs="Arial"/>
          <w:color w:val="000000"/>
          <w:sz w:val="24"/>
          <w:szCs w:val="28"/>
          <w:lang w:eastAsia="ru-RU"/>
        </w:rPr>
        <w:lastRenderedPageBreak/>
        <w:t xml:space="preserve">всех видов испытаний на </w:t>
      </w:r>
      <w:r w:rsidRPr="008560FB">
        <w:rPr>
          <w:rFonts w:ascii="Arial" w:eastAsia="Times New Roman" w:hAnsi="Arial" w:cs="Arial"/>
          <w:sz w:val="24"/>
          <w:szCs w:val="28"/>
          <w:lang w:eastAsia="ru-RU"/>
        </w:rPr>
        <w:t>одном образце в следующей последовательности: усталостные, статические, а затем ударные испытания.</w:t>
      </w:r>
    </w:p>
    <w:p w14:paraId="2390913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на одном образце проводилось более одного вида испытаний, то их последовательность должна быть указана в протоколе.</w:t>
      </w:r>
    </w:p>
    <w:p w14:paraId="7C1F586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Необходимо учитывать, что в случае проведения более одного вида испытаний на одном образце испытания, проведенные вначале, могут оказывать влияние на результаты последующих испытаний. Также не допускается напрямую сравнивать причины неудачных результатов испытаний образца, подвергшегося нескольким видам испытаний, с результатами одного испытания, проведенного отдельно. </w:t>
      </w:r>
    </w:p>
    <w:p w14:paraId="598F1918"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Для всех испытаний на прочность образцы должны быть полнокомплектными.</w:t>
      </w:r>
      <w:r w:rsidRPr="008560FB">
        <w:rPr>
          <w:rFonts w:ascii="Arial" w:eastAsia="Times New Roman" w:hAnsi="Arial" w:cs="Arial"/>
          <w:b/>
          <w:sz w:val="24"/>
          <w:szCs w:val="28"/>
          <w:lang w:eastAsia="ru-RU"/>
        </w:rPr>
        <w:t xml:space="preserve"> </w:t>
      </w:r>
    </w:p>
    <w:p w14:paraId="61C2980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12.1.2 Допуски измерений при испытаниях на структурную целостность</w:t>
      </w:r>
    </w:p>
    <w:p w14:paraId="014FAE2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не указано иное, применяют следующие допуски к номинальным значениям:</w:t>
      </w:r>
    </w:p>
    <w:p w14:paraId="68D98F1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усилия и моменты </w:t>
      </w:r>
      <w:r w:rsidRPr="00FA4501">
        <w:rPr>
          <w:rFonts w:ascii="Arial" w:eastAsia="Times New Roman" w:hAnsi="Arial" w:cs="Arial"/>
          <w:sz w:val="24"/>
          <w:szCs w:val="28"/>
          <w:lang w:eastAsia="ru-RU"/>
        </w:rPr>
        <w:t>– 0</w:t>
      </w:r>
      <w:r w:rsidRPr="00FA4501">
        <w:rPr>
          <w:rFonts w:ascii="Arial" w:eastAsia="Times New Roman" w:hAnsi="Arial" w:cs="Arial"/>
          <w:sz w:val="24"/>
          <w:szCs w:val="28"/>
          <w:vertAlign w:val="superscript"/>
          <w:lang w:eastAsia="ru-RU"/>
        </w:rPr>
        <w:t>+5</w:t>
      </w:r>
      <w:r w:rsidRPr="00FA4501">
        <w:rPr>
          <w:rFonts w:ascii="Arial" w:eastAsia="Times New Roman" w:hAnsi="Arial" w:cs="Arial"/>
          <w:sz w:val="24"/>
          <w:szCs w:val="28"/>
          <w:lang w:eastAsia="ru-RU"/>
        </w:rPr>
        <w:t xml:space="preserve"> %;</w:t>
      </w:r>
    </w:p>
    <w:p w14:paraId="7D53860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весовые показатели – ±1 %;</w:t>
      </w:r>
    </w:p>
    <w:p w14:paraId="0848A41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размеры – ±1 мм;</w:t>
      </w:r>
    </w:p>
    <w:p w14:paraId="65CBC40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угловые размеры – ±1°;</w:t>
      </w:r>
    </w:p>
    <w:p w14:paraId="552BE07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временные показатели – ±5 с;</w:t>
      </w:r>
    </w:p>
    <w:p w14:paraId="0F4EF73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температурные показатели – ±2°С;</w:t>
      </w:r>
    </w:p>
    <w:p w14:paraId="636FE05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давления – ±5 %.</w:t>
      </w:r>
    </w:p>
    <w:p w14:paraId="55FE22C6"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12.1.3 Выявление повреждений</w:t>
      </w:r>
    </w:p>
    <w:p w14:paraId="1188F67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Когда видимые повреждения считают недопустимым критерием испытаний, для выявления наличия повреждений могут быть использованы стандартизованные методы.</w:t>
      </w:r>
    </w:p>
    <w:p w14:paraId="4E64530D" w14:textId="681F24BE" w:rsidR="008560FB" w:rsidRPr="009C334D" w:rsidRDefault="008560FB" w:rsidP="008560FB">
      <w:pPr>
        <w:spacing w:after="0" w:line="360" w:lineRule="auto"/>
        <w:ind w:firstLine="709"/>
        <w:jc w:val="both"/>
        <w:rPr>
          <w:rFonts w:ascii="Arial" w:eastAsia="Times New Roman" w:hAnsi="Arial" w:cs="Arial"/>
          <w:sz w:val="20"/>
          <w:lang w:eastAsia="ru-RU"/>
        </w:rPr>
      </w:pPr>
      <w:r w:rsidRPr="009C334D">
        <w:rPr>
          <w:rFonts w:ascii="Arial" w:eastAsia="Times New Roman" w:hAnsi="Arial" w:cs="Arial"/>
          <w:snapToGrid w:val="0"/>
          <w:color w:val="000000"/>
          <w:spacing w:val="70"/>
          <w:sz w:val="20"/>
          <w:szCs w:val="20"/>
          <w:lang w:eastAsia="ru-RU"/>
        </w:rPr>
        <w:t>Примечание</w:t>
      </w:r>
      <w:r w:rsidRPr="00181B65">
        <w:rPr>
          <w:rFonts w:ascii="Arial" w:eastAsia="Times New Roman" w:hAnsi="Arial" w:cs="Arial"/>
          <w:lang w:eastAsia="ru-RU"/>
        </w:rPr>
        <w:t xml:space="preserve"> </w:t>
      </w:r>
      <w:r w:rsidRPr="009C334D">
        <w:rPr>
          <w:rFonts w:ascii="Arial" w:eastAsia="Times New Roman" w:hAnsi="Arial" w:cs="Arial"/>
          <w:sz w:val="20"/>
          <w:lang w:eastAsia="ru-RU"/>
        </w:rPr>
        <w:t>– Например, методы проникающего контроля приведены в</w:t>
      </w:r>
      <w:r w:rsidR="007C7098" w:rsidRPr="009C334D">
        <w:rPr>
          <w:rFonts w:ascii="Arial" w:eastAsia="Times New Roman" w:hAnsi="Arial" w:cs="Arial"/>
          <w:sz w:val="20"/>
          <w:lang w:eastAsia="ru-RU"/>
        </w:rPr>
        <w:t xml:space="preserve"> [1</w:t>
      </w:r>
      <w:r w:rsidR="00620516">
        <w:rPr>
          <w:rFonts w:ascii="Arial" w:eastAsia="Times New Roman" w:hAnsi="Arial" w:cs="Arial"/>
          <w:sz w:val="20"/>
          <w:lang w:eastAsia="ru-RU"/>
        </w:rPr>
        <w:t>3</w:t>
      </w:r>
      <w:r w:rsidR="007C7098" w:rsidRPr="009C334D">
        <w:rPr>
          <w:rFonts w:ascii="Arial" w:eastAsia="Times New Roman" w:hAnsi="Arial" w:cs="Arial"/>
          <w:sz w:val="20"/>
          <w:lang w:eastAsia="ru-RU"/>
        </w:rPr>
        <w:t>]</w:t>
      </w:r>
      <w:r w:rsidR="00181B65" w:rsidRPr="009C334D">
        <w:rPr>
          <w:rFonts w:ascii="Arial" w:eastAsia="Times New Roman" w:hAnsi="Arial" w:cs="Arial"/>
          <w:sz w:val="20"/>
          <w:lang w:eastAsia="ru-RU"/>
        </w:rPr>
        <w:t>.</w:t>
      </w:r>
    </w:p>
    <w:p w14:paraId="712FCB2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12.2 Испытания на статическую нагрузку</w:t>
      </w:r>
    </w:p>
    <w:p w14:paraId="51924F8B" w14:textId="77777777" w:rsidR="008560FB" w:rsidRPr="008560FB" w:rsidRDefault="008560FB" w:rsidP="008560FB">
      <w:pPr>
        <w:spacing w:after="0" w:line="360" w:lineRule="auto"/>
        <w:ind w:firstLine="709"/>
        <w:jc w:val="both"/>
        <w:rPr>
          <w:rFonts w:ascii="Arial" w:eastAsia="Times New Roman" w:hAnsi="Arial" w:cs="Arial"/>
          <w:b/>
          <w:szCs w:val="28"/>
          <w:lang w:eastAsia="ru-RU"/>
        </w:rPr>
      </w:pPr>
      <w:r w:rsidRPr="008560FB">
        <w:rPr>
          <w:rFonts w:ascii="Arial" w:eastAsia="Times New Roman" w:hAnsi="Arial" w:cs="Arial"/>
          <w:b/>
          <w:sz w:val="24"/>
          <w:szCs w:val="28"/>
          <w:lang w:eastAsia="ru-RU"/>
        </w:rPr>
        <w:t>12.2.1 Дека/рама</w:t>
      </w:r>
    </w:p>
    <w:p w14:paraId="75026B5F" w14:textId="77777777" w:rsidR="008560FB" w:rsidRPr="008560FB" w:rsidRDefault="008560FB" w:rsidP="008560FB">
      <w:pPr>
        <w:spacing w:after="0" w:line="360" w:lineRule="auto"/>
        <w:ind w:firstLine="709"/>
        <w:jc w:val="both"/>
        <w:rPr>
          <w:rFonts w:ascii="Arial" w:eastAsia="Times New Roman" w:hAnsi="Arial" w:cs="Arial"/>
          <w:szCs w:val="28"/>
          <w:lang w:eastAsia="ru-RU"/>
        </w:rPr>
      </w:pPr>
      <w:r w:rsidRPr="008560FB">
        <w:rPr>
          <w:rFonts w:ascii="Arial" w:eastAsia="Times New Roman" w:hAnsi="Arial" w:cs="Arial"/>
          <w:sz w:val="24"/>
          <w:szCs w:val="28"/>
          <w:lang w:eastAsia="ru-RU"/>
        </w:rPr>
        <w:t>12.2.1.1 Требование</w:t>
      </w:r>
    </w:p>
    <w:p w14:paraId="78DE2095"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испытаниях по 12.2.1.2, 12.2.1.3 или 12.2.1.4 не должно быть трещин и изломов, разрушения конструкции или расслоения.</w:t>
      </w:r>
      <w:r w:rsidRPr="008560FB">
        <w:rPr>
          <w:rFonts w:ascii="Arial" w:eastAsia="Times New Roman" w:hAnsi="Arial" w:cs="Arial"/>
          <w:b/>
          <w:sz w:val="24"/>
          <w:szCs w:val="28"/>
          <w:lang w:eastAsia="ru-RU"/>
        </w:rPr>
        <w:t xml:space="preserve"> </w:t>
      </w:r>
      <w:r w:rsidRPr="008560FB">
        <w:rPr>
          <w:rFonts w:ascii="Arial" w:eastAsia="Times New Roman" w:hAnsi="Arial" w:cs="Arial"/>
          <w:sz w:val="24"/>
          <w:szCs w:val="28"/>
          <w:lang w:eastAsia="ru-RU"/>
        </w:rPr>
        <w:t>Если конструкция ЭСИМ не допускает для нормальной эксплуатации нагрузку полной массой на одну деку, то максимальную массу следует разделить на две части, чтобы обеспечить правильную нагрузку для каждой из дек.</w:t>
      </w:r>
    </w:p>
    <w:p w14:paraId="0B9655A3" w14:textId="77777777" w:rsidR="009047E2" w:rsidRDefault="009047E2" w:rsidP="008560FB">
      <w:pPr>
        <w:spacing w:after="0" w:line="360" w:lineRule="auto"/>
        <w:ind w:firstLine="709"/>
        <w:jc w:val="both"/>
        <w:rPr>
          <w:rFonts w:ascii="Arial" w:eastAsia="Times New Roman" w:hAnsi="Arial" w:cs="Arial"/>
          <w:sz w:val="24"/>
          <w:szCs w:val="28"/>
          <w:lang w:eastAsia="ru-RU"/>
        </w:rPr>
      </w:pPr>
    </w:p>
    <w:p w14:paraId="215FF94D" w14:textId="77777777" w:rsidR="009047E2" w:rsidRPr="008560FB" w:rsidRDefault="009047E2" w:rsidP="008560FB">
      <w:pPr>
        <w:spacing w:after="0" w:line="360" w:lineRule="auto"/>
        <w:ind w:firstLine="709"/>
        <w:jc w:val="both"/>
        <w:rPr>
          <w:rFonts w:ascii="Arial" w:eastAsia="Times New Roman" w:hAnsi="Arial" w:cs="Arial"/>
          <w:szCs w:val="28"/>
          <w:lang w:eastAsia="ru-RU"/>
        </w:rPr>
      </w:pPr>
    </w:p>
    <w:p w14:paraId="7C94E4BE" w14:textId="77777777" w:rsidR="008560FB" w:rsidRPr="008560FB" w:rsidRDefault="008560FB" w:rsidP="008560FB">
      <w:pPr>
        <w:spacing w:after="0" w:line="360" w:lineRule="auto"/>
        <w:ind w:firstLine="709"/>
        <w:jc w:val="both"/>
        <w:rPr>
          <w:rFonts w:ascii="Arial" w:eastAsia="Times New Roman" w:hAnsi="Arial" w:cs="Arial"/>
          <w:szCs w:val="28"/>
          <w:lang w:eastAsia="ru-RU"/>
        </w:rPr>
      </w:pPr>
      <w:r w:rsidRPr="008560FB">
        <w:rPr>
          <w:rFonts w:ascii="Arial" w:eastAsia="Times New Roman" w:hAnsi="Arial" w:cs="Arial"/>
          <w:sz w:val="24"/>
          <w:szCs w:val="28"/>
          <w:lang w:eastAsia="ru-RU"/>
        </w:rPr>
        <w:lastRenderedPageBreak/>
        <w:t>12.2.1.2 Методика испытания – двухколесное ЭСИМ с одиночными колесами по осям</w:t>
      </w:r>
    </w:p>
    <w:p w14:paraId="77184D86" w14:textId="79EBC374"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Постепенно прикладывают вес массой, равной значению 100 кг, умноженному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плоское приспособление, имеющее поверхность размером </w:t>
      </w:r>
      <w:r w:rsidR="009047E2">
        <w:rPr>
          <w:rFonts w:ascii="Arial" w:eastAsia="Times New Roman" w:hAnsi="Arial" w:cs="Arial"/>
          <w:sz w:val="24"/>
          <w:szCs w:val="28"/>
          <w:lang w:eastAsia="ru-RU"/>
        </w:rPr>
        <w:br/>
      </w:r>
      <w:r w:rsidRPr="008560FB">
        <w:rPr>
          <w:rFonts w:ascii="Arial" w:eastAsia="Times New Roman" w:hAnsi="Arial" w:cs="Arial"/>
          <w:sz w:val="24"/>
          <w:szCs w:val="28"/>
          <w:lang w:eastAsia="ru-RU"/>
        </w:rPr>
        <w:t>100 × 100 мм, расположенное в центре деки или двух дек (см. рисунок 3).</w:t>
      </w:r>
    </w:p>
    <w:p w14:paraId="7A62FB4C" w14:textId="77777777" w:rsidR="008560FB" w:rsidRPr="00030FDA" w:rsidRDefault="008560FB" w:rsidP="008560FB">
      <w:pPr>
        <w:spacing w:after="0" w:line="360" w:lineRule="auto"/>
        <w:ind w:firstLine="709"/>
        <w:jc w:val="both"/>
        <w:rPr>
          <w:rFonts w:ascii="Arial" w:eastAsia="Times New Roman" w:hAnsi="Arial" w:cs="Arial"/>
          <w:spacing w:val="20"/>
          <w:szCs w:val="28"/>
          <w:lang w:eastAsia="ru-RU"/>
        </w:rPr>
      </w:pPr>
      <w:r w:rsidRPr="009C334D">
        <w:rPr>
          <w:rFonts w:ascii="Arial" w:eastAsia="Times New Roman" w:hAnsi="Arial" w:cs="Arial"/>
          <w:snapToGrid w:val="0"/>
          <w:color w:val="000000"/>
          <w:spacing w:val="70"/>
          <w:sz w:val="20"/>
          <w:szCs w:val="20"/>
          <w:lang w:eastAsia="ru-RU"/>
        </w:rPr>
        <w:t>Примечания</w:t>
      </w:r>
      <w:r w:rsidRPr="00030FDA">
        <w:rPr>
          <w:rFonts w:ascii="Arial" w:eastAsia="Times New Roman" w:hAnsi="Arial" w:cs="Arial"/>
          <w:spacing w:val="20"/>
          <w:szCs w:val="28"/>
          <w:lang w:eastAsia="ru-RU"/>
        </w:rPr>
        <w:t xml:space="preserve"> </w:t>
      </w:r>
    </w:p>
    <w:p w14:paraId="424F88EC" w14:textId="77777777" w:rsidR="008560FB" w:rsidRPr="009C334D"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14:paraId="00449862" w14:textId="77777777" w:rsidR="008560FB" w:rsidRPr="009C334D"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z w:val="20"/>
          <w:szCs w:val="28"/>
          <w:lang w:eastAsia="ru-RU"/>
        </w:rPr>
        <w:t>2 Для максимально допустимой нагрузки 120 кг</w:t>
      </w:r>
      <w:r w:rsidRPr="009C334D">
        <w:rPr>
          <w:rFonts w:ascii="Arial" w:eastAsia="Times New Roman" w:hAnsi="Arial" w:cs="Arial"/>
          <w:sz w:val="20"/>
          <w:szCs w:val="20"/>
          <w:lang w:eastAsia="ru-RU"/>
        </w:rPr>
        <w:t xml:space="preserve"> (</w:t>
      </w:r>
      <w:r w:rsidRPr="009C334D">
        <w:rPr>
          <w:rFonts w:ascii="Arial" w:eastAsia="Times New Roman" w:hAnsi="Arial" w:cs="Arial"/>
          <w:sz w:val="20"/>
          <w:szCs w:val="28"/>
          <w:lang w:eastAsia="ru-RU"/>
        </w:rPr>
        <w:t xml:space="preserve">в соответствии с 19.2.1) следует использовать массу </w:t>
      </w:r>
      <w:r w:rsidRPr="009C334D">
        <w:rPr>
          <w:rFonts w:ascii="Arial" w:eastAsia="Times New Roman" w:hAnsi="Arial" w:cs="Arial"/>
          <w:i/>
          <w:sz w:val="20"/>
          <w:szCs w:val="28"/>
          <w:lang w:val="en-US" w:eastAsia="ru-RU"/>
        </w:rPr>
        <w:t>m</w:t>
      </w:r>
      <w:r w:rsidRPr="009C334D">
        <w:rPr>
          <w:rFonts w:ascii="Arial" w:eastAsia="Times New Roman" w:hAnsi="Arial" w:cs="Arial"/>
          <w:sz w:val="20"/>
          <w:szCs w:val="28"/>
          <w:lang w:eastAsia="ru-RU"/>
        </w:rPr>
        <w:t>, равную 300 кг.</w:t>
      </w:r>
    </w:p>
    <w:p w14:paraId="6296A87D"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0A19B594" wp14:editId="1757A46B">
            <wp:extent cx="2194560" cy="2044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19" t="17430" r="32147" b="17582"/>
                    <a:stretch/>
                  </pic:blipFill>
                  <pic:spPr bwMode="auto">
                    <a:xfrm>
                      <a:off x="0" y="0"/>
                      <a:ext cx="2209408" cy="2058534"/>
                    </a:xfrm>
                    <a:prstGeom prst="rect">
                      <a:avLst/>
                    </a:prstGeom>
                    <a:ln>
                      <a:noFill/>
                    </a:ln>
                    <a:extLst>
                      <a:ext uri="{53640926-AAD7-44D8-BBD7-CCE9431645EC}">
                        <a14:shadowObscured xmlns:a14="http://schemas.microsoft.com/office/drawing/2010/main"/>
                      </a:ext>
                    </a:extLst>
                  </pic:spPr>
                </pic:pic>
              </a:graphicData>
            </a:graphic>
          </wp:inline>
        </w:drawing>
      </w:r>
    </w:p>
    <w:p w14:paraId="48CAA8CA"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3 – Центр деки</w:t>
      </w:r>
    </w:p>
    <w:p w14:paraId="21BA2C6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для деки или рулевого управления используют пластиковый материал, то ЭСИМ должно выдерживаться по </w:t>
      </w:r>
      <w:r w:rsidR="00E8635E">
        <w:rPr>
          <w:rFonts w:ascii="Arial" w:eastAsia="Times New Roman" w:hAnsi="Arial" w:cs="Arial"/>
          <w:sz w:val="24"/>
          <w:szCs w:val="28"/>
          <w:lang w:eastAsia="ru-RU"/>
        </w:rPr>
        <w:t xml:space="preserve">меньшей </w:t>
      </w:r>
      <w:r w:rsidRPr="008560FB">
        <w:rPr>
          <w:rFonts w:ascii="Arial" w:eastAsia="Times New Roman" w:hAnsi="Arial" w:cs="Arial"/>
          <w:sz w:val="24"/>
          <w:szCs w:val="28"/>
          <w:lang w:eastAsia="ru-RU"/>
        </w:rPr>
        <w:t>мере 6 ч при температуре минус (5 ± 1)</w:t>
      </w:r>
      <w:r w:rsidR="009C334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°С. После покидания ЭСИМ помещения с такими условиями испытание должно быть начато в течение 1 мин и продолжаться не более 5 мин. </w:t>
      </w:r>
    </w:p>
    <w:p w14:paraId="7E45DE7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12.2.1.3 Методика испытания – ЭСИМ со сдвоенными колесами на оси(ях)</w:t>
      </w:r>
    </w:p>
    <w:p w14:paraId="5973F815" w14:textId="77777777"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Постепенно прикладывают вес массой, равной 100 кг, умноженной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плоские приспособления, имеющие поверхность размером 100 × 100 мм, расположенные одновременно в точках </w:t>
      </w:r>
      <w:r w:rsidRPr="008560FB">
        <w:rPr>
          <w:rFonts w:ascii="Arial" w:eastAsia="Times New Roman" w:hAnsi="Arial" w:cs="Arial"/>
          <w:i/>
          <w:sz w:val="24"/>
          <w:szCs w:val="28"/>
          <w:lang w:eastAsia="ru-RU"/>
        </w:rPr>
        <w:t>а</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sz w:val="24"/>
          <w:szCs w:val="28"/>
          <w:lang w:eastAsia="ru-RU"/>
        </w:rPr>
        <w:t xml:space="preserve"> (см. рисунок 4).</w:t>
      </w:r>
    </w:p>
    <w:p w14:paraId="64B63A17" w14:textId="77777777" w:rsidR="009047E2" w:rsidRDefault="009047E2" w:rsidP="0063492D">
      <w:pPr>
        <w:spacing w:after="0" w:line="360" w:lineRule="auto"/>
        <w:ind w:firstLine="709"/>
        <w:jc w:val="both"/>
        <w:rPr>
          <w:rFonts w:ascii="Arial" w:eastAsia="Times New Roman" w:hAnsi="Arial" w:cs="Arial"/>
          <w:snapToGrid w:val="0"/>
          <w:color w:val="000000"/>
          <w:spacing w:val="70"/>
          <w:sz w:val="20"/>
          <w:szCs w:val="20"/>
          <w:lang w:eastAsia="ru-RU"/>
        </w:rPr>
      </w:pPr>
    </w:p>
    <w:p w14:paraId="3DDF756C" w14:textId="77777777" w:rsidR="009047E2" w:rsidRDefault="009047E2" w:rsidP="0063492D">
      <w:pPr>
        <w:spacing w:after="0" w:line="360" w:lineRule="auto"/>
        <w:ind w:firstLine="709"/>
        <w:jc w:val="both"/>
        <w:rPr>
          <w:rFonts w:ascii="Arial" w:eastAsia="Times New Roman" w:hAnsi="Arial" w:cs="Arial"/>
          <w:snapToGrid w:val="0"/>
          <w:color w:val="000000"/>
          <w:spacing w:val="70"/>
          <w:sz w:val="20"/>
          <w:szCs w:val="20"/>
          <w:lang w:eastAsia="ru-RU"/>
        </w:rPr>
      </w:pPr>
    </w:p>
    <w:p w14:paraId="510125DA" w14:textId="77777777" w:rsidR="008560FB" w:rsidRPr="007C7098" w:rsidRDefault="007C7098" w:rsidP="0063492D">
      <w:pPr>
        <w:spacing w:after="0" w:line="360" w:lineRule="auto"/>
        <w:ind w:firstLine="709"/>
        <w:jc w:val="both"/>
        <w:rPr>
          <w:rFonts w:ascii="Arial" w:eastAsia="Times New Roman" w:hAnsi="Arial" w:cs="Arial"/>
          <w:spacing w:val="20"/>
          <w:szCs w:val="28"/>
          <w:lang w:eastAsia="ru-RU"/>
        </w:rPr>
      </w:pPr>
      <w:r w:rsidRPr="0093682E">
        <w:rPr>
          <w:rFonts w:ascii="Arial" w:eastAsia="Times New Roman" w:hAnsi="Arial" w:cs="Arial"/>
          <w:snapToGrid w:val="0"/>
          <w:color w:val="000000"/>
          <w:spacing w:val="70"/>
          <w:sz w:val="20"/>
          <w:szCs w:val="20"/>
          <w:lang w:eastAsia="ru-RU"/>
        </w:rPr>
        <w:lastRenderedPageBreak/>
        <w:t>П</w:t>
      </w:r>
      <w:r w:rsidR="008560FB" w:rsidRPr="0093682E">
        <w:rPr>
          <w:rFonts w:ascii="Arial" w:eastAsia="Times New Roman" w:hAnsi="Arial" w:cs="Arial"/>
          <w:snapToGrid w:val="0"/>
          <w:color w:val="000000"/>
          <w:spacing w:val="70"/>
          <w:sz w:val="20"/>
          <w:szCs w:val="20"/>
          <w:lang w:eastAsia="ru-RU"/>
        </w:rPr>
        <w:t>римечания</w:t>
      </w:r>
      <w:r w:rsidR="008560FB" w:rsidRPr="007C7098">
        <w:rPr>
          <w:rFonts w:ascii="Arial" w:eastAsia="Times New Roman" w:hAnsi="Arial" w:cs="Arial"/>
          <w:spacing w:val="20"/>
          <w:szCs w:val="28"/>
          <w:lang w:eastAsia="ru-RU"/>
        </w:rPr>
        <w:t xml:space="preserve"> </w:t>
      </w:r>
    </w:p>
    <w:p w14:paraId="34160F70" w14:textId="77777777" w:rsidR="008560FB" w:rsidRPr="0093682E" w:rsidRDefault="008560FB" w:rsidP="0063492D">
      <w:pPr>
        <w:spacing w:after="0" w:line="360" w:lineRule="auto"/>
        <w:ind w:firstLine="709"/>
        <w:jc w:val="both"/>
        <w:rPr>
          <w:rFonts w:ascii="Arial" w:eastAsia="Times New Roman" w:hAnsi="Arial" w:cs="Arial"/>
          <w:sz w:val="20"/>
          <w:szCs w:val="28"/>
          <w:lang w:eastAsia="ru-RU"/>
        </w:rPr>
      </w:pPr>
      <w:r w:rsidRPr="0093682E">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14:paraId="4D5AFD19" w14:textId="77777777" w:rsidR="008560FB" w:rsidRPr="0093682E" w:rsidRDefault="008560FB" w:rsidP="0063492D">
      <w:pPr>
        <w:spacing w:after="0" w:line="360" w:lineRule="auto"/>
        <w:ind w:firstLine="709"/>
        <w:jc w:val="both"/>
        <w:rPr>
          <w:rFonts w:ascii="Arial" w:eastAsia="Times New Roman" w:hAnsi="Arial" w:cs="Arial"/>
          <w:szCs w:val="28"/>
          <w:lang w:eastAsia="ru-RU"/>
        </w:rPr>
      </w:pPr>
      <w:r w:rsidRPr="0093682E">
        <w:rPr>
          <w:rFonts w:ascii="Arial" w:eastAsia="Times New Roman" w:hAnsi="Arial" w:cs="Arial"/>
          <w:sz w:val="20"/>
          <w:szCs w:val="28"/>
          <w:lang w:eastAsia="ru-RU"/>
        </w:rPr>
        <w:t xml:space="preserve">2 Для максимально допустимой нагрузки </w:t>
      </w:r>
      <w:r w:rsidRPr="0093682E">
        <w:rPr>
          <w:rFonts w:ascii="Arial" w:eastAsia="Times New Roman" w:hAnsi="Arial" w:cs="Arial"/>
          <w:sz w:val="20"/>
          <w:szCs w:val="20"/>
          <w:lang w:eastAsia="ru-RU"/>
        </w:rPr>
        <w:t>(</w:t>
      </w:r>
      <w:r w:rsidRPr="0093682E">
        <w:rPr>
          <w:rFonts w:ascii="Arial" w:eastAsia="Times New Roman" w:hAnsi="Arial" w:cs="Arial"/>
          <w:sz w:val="20"/>
          <w:szCs w:val="28"/>
          <w:lang w:eastAsia="ru-RU"/>
        </w:rPr>
        <w:t>в соответствии с 19.2.1) 120 кг</w:t>
      </w:r>
      <w:r w:rsidRPr="0093682E">
        <w:rPr>
          <w:rFonts w:ascii="Arial" w:eastAsia="Times New Roman" w:hAnsi="Arial" w:cs="Arial"/>
          <w:sz w:val="20"/>
          <w:szCs w:val="20"/>
          <w:lang w:eastAsia="ru-RU"/>
        </w:rPr>
        <w:t xml:space="preserve"> </w:t>
      </w:r>
      <w:r w:rsidRPr="0093682E">
        <w:rPr>
          <w:rFonts w:ascii="Arial" w:eastAsia="Times New Roman" w:hAnsi="Arial" w:cs="Arial"/>
          <w:sz w:val="20"/>
          <w:szCs w:val="28"/>
          <w:lang w:eastAsia="ru-RU"/>
        </w:rPr>
        <w:t xml:space="preserve">следует использовать массу </w:t>
      </w:r>
      <w:r w:rsidRPr="0093682E">
        <w:rPr>
          <w:rFonts w:ascii="Arial" w:eastAsia="Times New Roman" w:hAnsi="Arial" w:cs="Arial"/>
          <w:i/>
          <w:sz w:val="20"/>
          <w:szCs w:val="28"/>
          <w:lang w:val="en-US" w:eastAsia="ru-RU"/>
        </w:rPr>
        <w:t>m</w:t>
      </w:r>
      <w:r w:rsidRPr="0093682E">
        <w:rPr>
          <w:rFonts w:ascii="Arial" w:eastAsia="Times New Roman" w:hAnsi="Arial" w:cs="Arial"/>
          <w:sz w:val="20"/>
          <w:szCs w:val="28"/>
          <w:lang w:eastAsia="ru-RU"/>
        </w:rPr>
        <w:t>, равную 300 кг.</w:t>
      </w:r>
    </w:p>
    <w:p w14:paraId="36AC97E0" w14:textId="189B1FE9"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для деки или рулевого управления используют пластиковый материал, то  ЭСИМ необходимо выдержать по меньшей мере 6 ч при температуре минус (5 ± 1)°С. После покидания ЭСИМ помещения с такими условиями испытание должно быть начато в течение 1 мин и продолжаться не более 5 мин. </w:t>
      </w:r>
    </w:p>
    <w:p w14:paraId="164B4684"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184B5273" wp14:editId="1CA6B463">
            <wp:extent cx="3937000" cy="2201960"/>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940" b="5614"/>
                    <a:stretch/>
                  </pic:blipFill>
                  <pic:spPr bwMode="auto">
                    <a:xfrm>
                      <a:off x="0" y="0"/>
                      <a:ext cx="3965207" cy="2217736"/>
                    </a:xfrm>
                    <a:prstGeom prst="rect">
                      <a:avLst/>
                    </a:prstGeom>
                    <a:noFill/>
                    <a:ln>
                      <a:noFill/>
                    </a:ln>
                    <a:extLst>
                      <a:ext uri="{53640926-AAD7-44D8-BBD7-CCE9431645EC}">
                        <a14:shadowObscured xmlns:a14="http://schemas.microsoft.com/office/drawing/2010/main"/>
                      </a:ext>
                    </a:extLst>
                  </pic:spPr>
                </pic:pic>
              </a:graphicData>
            </a:graphic>
          </wp:inline>
        </w:drawing>
      </w:r>
    </w:p>
    <w:p w14:paraId="60DCFD22"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a</w:t>
      </w:r>
      <w:r w:rsidRPr="008560FB">
        <w:rPr>
          <w:rFonts w:ascii="Arial" w:eastAsia="Times New Roman" w:hAnsi="Arial" w:cs="Arial"/>
          <w:szCs w:val="28"/>
          <w:lang w:eastAsia="ru-RU"/>
        </w:rPr>
        <w:t xml:space="preserve"> – точка приложения нагрузки</w:t>
      </w:r>
      <w:r w:rsidRPr="008560FB">
        <w:rPr>
          <w:rFonts w:ascii="Arial" w:eastAsia="Times New Roman" w:hAnsi="Arial" w:cs="Arial"/>
          <w:color w:val="000000"/>
          <w:szCs w:val="28"/>
          <w:lang w:eastAsia="ru-RU"/>
        </w:rPr>
        <w:t>;</w:t>
      </w:r>
      <w:r w:rsidRPr="008560FB">
        <w:rPr>
          <w:rFonts w:ascii="Arial" w:eastAsia="Times New Roman" w:hAnsi="Arial" w:cs="Arial"/>
          <w:color w:val="FF0000"/>
          <w:szCs w:val="28"/>
          <w:lang w:eastAsia="ru-RU"/>
        </w:rPr>
        <w:t xml:space="preserve"> </w:t>
      </w:r>
      <w:r w:rsidRPr="008560FB">
        <w:rPr>
          <w:rFonts w:ascii="Arial" w:eastAsia="Times New Roman" w:hAnsi="Arial" w:cs="Arial"/>
          <w:i/>
          <w:szCs w:val="28"/>
          <w:lang w:val="en-US" w:eastAsia="ru-RU"/>
        </w:rPr>
        <w:t>b</w:t>
      </w:r>
      <w:r w:rsidRPr="008560FB">
        <w:rPr>
          <w:rFonts w:ascii="Arial" w:eastAsia="Times New Roman" w:hAnsi="Arial" w:cs="Arial"/>
          <w:szCs w:val="28"/>
          <w:lang w:eastAsia="ru-RU"/>
        </w:rPr>
        <w:t xml:space="preserve"> – точка приложения нагрузки</w:t>
      </w:r>
      <w:r w:rsidRPr="008560FB">
        <w:rPr>
          <w:rFonts w:ascii="Arial" w:eastAsia="Times New Roman" w:hAnsi="Arial" w:cs="Arial"/>
          <w:color w:val="000000"/>
          <w:szCs w:val="28"/>
          <w:lang w:eastAsia="ru-RU"/>
        </w:rPr>
        <w:t>;</w:t>
      </w:r>
    </w:p>
    <w:p w14:paraId="18E7F09F" w14:textId="77777777" w:rsidR="008560FB" w:rsidRPr="008560FB" w:rsidRDefault="008560FB" w:rsidP="008560FB">
      <w:pPr>
        <w:spacing w:after="0" w:line="360" w:lineRule="auto"/>
        <w:jc w:val="center"/>
        <w:rPr>
          <w:rFonts w:ascii="Arial" w:eastAsia="Times New Roman" w:hAnsi="Arial" w:cs="Arial"/>
          <w:i/>
          <w:szCs w:val="28"/>
          <w:lang w:eastAsia="ru-RU"/>
        </w:rPr>
      </w:pP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общая масса </w:t>
      </w:r>
    </w:p>
    <w:p w14:paraId="1506D37D"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4 – Точки приложения нагрузки</w:t>
      </w:r>
    </w:p>
    <w:p w14:paraId="41EC201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12.2.1.4 Методика испытания – самобалансирующееся ЭСИМ</w:t>
      </w:r>
    </w:p>
    <w:p w14:paraId="3D1F943C" w14:textId="1223E64B" w:rsidR="008560FB" w:rsidRPr="008560FB" w:rsidRDefault="008560FB" w:rsidP="009047E2">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Постепенно прикладывают вес массой, равной 100 кг, умноженной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плоские приспособления, имеющие поверхность размером 100 × 100 мм, расположенные в центре каждой деки (см. рисунок 5).</w:t>
      </w:r>
    </w:p>
    <w:p w14:paraId="7F869C9B" w14:textId="77777777" w:rsidR="008560FB" w:rsidRPr="007C7098" w:rsidRDefault="007C7098" w:rsidP="008560FB">
      <w:pPr>
        <w:spacing w:after="0" w:line="360" w:lineRule="auto"/>
        <w:ind w:firstLine="709"/>
        <w:jc w:val="both"/>
        <w:rPr>
          <w:rFonts w:ascii="Arial" w:eastAsia="Times New Roman" w:hAnsi="Arial" w:cs="Arial"/>
          <w:spacing w:val="20"/>
          <w:szCs w:val="28"/>
          <w:lang w:eastAsia="ru-RU"/>
        </w:rPr>
      </w:pPr>
      <w:r w:rsidRPr="0093682E">
        <w:rPr>
          <w:rFonts w:ascii="Arial" w:eastAsia="Times New Roman" w:hAnsi="Arial" w:cs="Arial"/>
          <w:snapToGrid w:val="0"/>
          <w:color w:val="000000"/>
          <w:spacing w:val="70"/>
          <w:sz w:val="20"/>
          <w:szCs w:val="20"/>
          <w:lang w:eastAsia="ru-RU"/>
        </w:rPr>
        <w:t>П</w:t>
      </w:r>
      <w:r w:rsidR="008560FB" w:rsidRPr="0093682E">
        <w:rPr>
          <w:rFonts w:ascii="Arial" w:eastAsia="Times New Roman" w:hAnsi="Arial" w:cs="Arial"/>
          <w:snapToGrid w:val="0"/>
          <w:color w:val="000000"/>
          <w:spacing w:val="70"/>
          <w:sz w:val="20"/>
          <w:szCs w:val="20"/>
          <w:lang w:eastAsia="ru-RU"/>
        </w:rPr>
        <w:t>ри</w:t>
      </w:r>
      <w:r w:rsidRPr="0093682E">
        <w:rPr>
          <w:rFonts w:ascii="Arial" w:eastAsia="Times New Roman" w:hAnsi="Arial" w:cs="Arial"/>
          <w:snapToGrid w:val="0"/>
          <w:color w:val="000000"/>
          <w:spacing w:val="70"/>
          <w:sz w:val="20"/>
          <w:szCs w:val="20"/>
          <w:lang w:eastAsia="ru-RU"/>
        </w:rPr>
        <w:t>мечани</w:t>
      </w:r>
      <w:r w:rsidR="008560FB" w:rsidRPr="0093682E">
        <w:rPr>
          <w:rFonts w:ascii="Arial" w:eastAsia="Times New Roman" w:hAnsi="Arial" w:cs="Arial"/>
          <w:snapToGrid w:val="0"/>
          <w:color w:val="000000"/>
          <w:spacing w:val="70"/>
          <w:sz w:val="20"/>
          <w:szCs w:val="20"/>
          <w:lang w:eastAsia="ru-RU"/>
        </w:rPr>
        <w:t>я</w:t>
      </w:r>
      <w:r w:rsidR="008560FB" w:rsidRPr="007C7098">
        <w:rPr>
          <w:rFonts w:ascii="Arial" w:eastAsia="Times New Roman" w:hAnsi="Arial" w:cs="Arial"/>
          <w:spacing w:val="20"/>
          <w:szCs w:val="28"/>
          <w:lang w:eastAsia="ru-RU"/>
        </w:rPr>
        <w:t xml:space="preserve"> </w:t>
      </w:r>
    </w:p>
    <w:p w14:paraId="6A32EC34" w14:textId="77777777" w:rsidR="008560FB" w:rsidRPr="0093682E" w:rsidRDefault="008560FB" w:rsidP="008560FB">
      <w:pPr>
        <w:spacing w:after="0" w:line="360" w:lineRule="auto"/>
        <w:ind w:firstLine="709"/>
        <w:jc w:val="both"/>
        <w:rPr>
          <w:rFonts w:ascii="Arial" w:eastAsia="Times New Roman" w:hAnsi="Arial" w:cs="Arial"/>
          <w:sz w:val="20"/>
          <w:szCs w:val="28"/>
          <w:lang w:eastAsia="ru-RU"/>
        </w:rPr>
      </w:pPr>
      <w:r w:rsidRPr="0093682E">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14:paraId="3E9C7782" w14:textId="77777777" w:rsidR="008560FB" w:rsidRPr="0093682E" w:rsidRDefault="008560FB" w:rsidP="008560FB">
      <w:pPr>
        <w:spacing w:after="0" w:line="360" w:lineRule="auto"/>
        <w:ind w:firstLine="709"/>
        <w:jc w:val="both"/>
        <w:rPr>
          <w:rFonts w:ascii="Arial" w:eastAsia="Times New Roman" w:hAnsi="Arial" w:cs="Arial"/>
          <w:szCs w:val="28"/>
          <w:lang w:eastAsia="ru-RU"/>
        </w:rPr>
      </w:pPr>
      <w:r w:rsidRPr="0093682E">
        <w:rPr>
          <w:rFonts w:ascii="Arial" w:eastAsia="Times New Roman" w:hAnsi="Arial" w:cs="Arial"/>
          <w:sz w:val="20"/>
          <w:szCs w:val="28"/>
          <w:lang w:eastAsia="ru-RU"/>
        </w:rPr>
        <w:t>2 Для максимально допустимой нагрузки 120 кг</w:t>
      </w:r>
      <w:r w:rsidRPr="0093682E">
        <w:rPr>
          <w:rFonts w:ascii="Arial" w:eastAsia="Times New Roman" w:hAnsi="Arial" w:cs="Arial"/>
          <w:sz w:val="20"/>
          <w:szCs w:val="20"/>
          <w:lang w:eastAsia="ru-RU"/>
        </w:rPr>
        <w:t xml:space="preserve"> (</w:t>
      </w:r>
      <w:r w:rsidRPr="0093682E">
        <w:rPr>
          <w:rFonts w:ascii="Arial" w:eastAsia="Times New Roman" w:hAnsi="Arial" w:cs="Arial"/>
          <w:sz w:val="20"/>
          <w:szCs w:val="28"/>
          <w:lang w:eastAsia="ru-RU"/>
        </w:rPr>
        <w:t xml:space="preserve">в соответствии с 19.2.1) следует использовать массу </w:t>
      </w:r>
      <w:r w:rsidRPr="0093682E">
        <w:rPr>
          <w:rFonts w:ascii="Arial" w:eastAsia="Times New Roman" w:hAnsi="Arial" w:cs="Arial"/>
          <w:i/>
          <w:sz w:val="20"/>
          <w:szCs w:val="28"/>
          <w:lang w:val="en-US" w:eastAsia="ru-RU"/>
        </w:rPr>
        <w:t>m</w:t>
      </w:r>
      <w:r w:rsidRPr="0093682E">
        <w:rPr>
          <w:rFonts w:ascii="Arial" w:eastAsia="Times New Roman" w:hAnsi="Arial" w:cs="Arial"/>
          <w:sz w:val="20"/>
          <w:szCs w:val="28"/>
          <w:lang w:eastAsia="ru-RU"/>
        </w:rPr>
        <w:t>, равную 300 кг.</w:t>
      </w:r>
    </w:p>
    <w:p w14:paraId="13A190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xml:space="preserve">Если для деки или рулевого управления используют пластиковый материал, то ЭСИМ должно выдерживаться не менее 6 ч при температуре минус (5 ± 1) °С. После покидания ЭСИМ помещения с такими условиями испытание должно быть начато в течение 1 мин и продолжаться не более 5 мин. </w:t>
      </w:r>
    </w:p>
    <w:p w14:paraId="38294D76"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4262ECB1" wp14:editId="681F1B04">
            <wp:extent cx="3105583" cy="216247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583" cy="2162477"/>
                    </a:xfrm>
                    <a:prstGeom prst="rect">
                      <a:avLst/>
                    </a:prstGeom>
                  </pic:spPr>
                </pic:pic>
              </a:graphicData>
            </a:graphic>
          </wp:inline>
        </w:drawing>
      </w:r>
    </w:p>
    <w:p w14:paraId="238D74E5" w14:textId="77777777" w:rsidR="008560FB" w:rsidRPr="008560FB" w:rsidRDefault="008560FB" w:rsidP="008560FB">
      <w:pPr>
        <w:spacing w:after="0" w:line="360" w:lineRule="auto"/>
        <w:jc w:val="center"/>
        <w:rPr>
          <w:rFonts w:ascii="Arial" w:eastAsia="Times New Roman" w:hAnsi="Arial" w:cs="Arial"/>
          <w:color w:val="000000"/>
          <w:szCs w:val="28"/>
          <w:lang w:eastAsia="ru-RU"/>
        </w:rPr>
      </w:pPr>
      <w:r w:rsidRPr="008560FB">
        <w:rPr>
          <w:rFonts w:ascii="Arial" w:eastAsia="Times New Roman" w:hAnsi="Arial" w:cs="Arial"/>
          <w:i/>
          <w:color w:val="000000"/>
          <w:szCs w:val="28"/>
          <w:lang w:eastAsia="ru-RU"/>
        </w:rPr>
        <w:t>1</w:t>
      </w:r>
      <w:r w:rsidRPr="008560FB">
        <w:rPr>
          <w:rFonts w:ascii="Arial" w:eastAsia="Times New Roman" w:hAnsi="Arial" w:cs="Arial"/>
          <w:color w:val="000000"/>
          <w:szCs w:val="28"/>
          <w:lang w:eastAsia="ru-RU"/>
        </w:rPr>
        <w:t xml:space="preserve"> – точка опоры;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клин; </w:t>
      </w:r>
      <w:r w:rsidRPr="008560FB">
        <w:rPr>
          <w:rFonts w:ascii="Arial" w:eastAsia="Times New Roman" w:hAnsi="Arial" w:cs="Arial"/>
          <w:i/>
          <w:color w:val="000000"/>
          <w:szCs w:val="28"/>
          <w:lang w:eastAsia="ru-RU"/>
        </w:rPr>
        <w:t>3</w:t>
      </w:r>
      <w:r w:rsidRPr="008560FB">
        <w:rPr>
          <w:rFonts w:ascii="Arial" w:eastAsia="Times New Roman" w:hAnsi="Arial" w:cs="Arial"/>
          <w:color w:val="000000"/>
          <w:szCs w:val="28"/>
          <w:lang w:eastAsia="ru-RU"/>
        </w:rPr>
        <w:t xml:space="preserve"> – дека </w:t>
      </w:r>
    </w:p>
    <w:p w14:paraId="04CA448B"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5 – Точки приложения нагрузки</w:t>
      </w:r>
    </w:p>
    <w:p w14:paraId="5EB449AF"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12.2.2 Руль и рулевая колонка</w:t>
      </w:r>
    </w:p>
    <w:p w14:paraId="457B997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12.2.2.1 Испытание на изгиб</w:t>
      </w:r>
    </w:p>
    <w:p w14:paraId="31BB2A5F"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а) Требования</w:t>
      </w:r>
    </w:p>
    <w:p w14:paraId="7455449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трещин и изломов, а также каких-либо ухудшений в выполнении своих функций для руля или рулевой колонки.</w:t>
      </w:r>
    </w:p>
    <w:p w14:paraId="0634688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14:paraId="239A2A8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центр рулевой колонки, находящейся в максимально верхнем положении, в течение 1 мин прикладывают нагрузку 50 кг в направлениях </w:t>
      </w:r>
      <w:r w:rsidRPr="008560FB">
        <w:rPr>
          <w:rFonts w:ascii="Arial" w:eastAsia="Times New Roman" w:hAnsi="Arial" w:cs="Arial"/>
          <w:i/>
          <w:sz w:val="24"/>
          <w:szCs w:val="28"/>
          <w:lang w:val="en-US" w:eastAsia="ru-RU"/>
        </w:rPr>
        <w:t>A</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sz w:val="24"/>
          <w:szCs w:val="28"/>
          <w:lang w:eastAsia="ru-RU"/>
        </w:rPr>
        <w:t>, как показано на рисунке 6.</w:t>
      </w:r>
    </w:p>
    <w:p w14:paraId="6C5F4F9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рулю, находящемуся в максимально верхнем положении, в течение 1 мин прикладывают нагрузку 50 кг, распределенную на две части, как показано на рисунке 7.</w:t>
      </w:r>
    </w:p>
    <w:p w14:paraId="1F7C608B" w14:textId="77777777" w:rsidR="008560FB" w:rsidRPr="008560FB" w:rsidRDefault="008560FB" w:rsidP="0063492D">
      <w:pPr>
        <w:spacing w:after="0" w:line="360" w:lineRule="auto"/>
        <w:jc w:val="center"/>
        <w:rPr>
          <w:rFonts w:ascii="Arial" w:eastAsia="Times New Roman" w:hAnsi="Arial" w:cs="Arial"/>
          <w:sz w:val="6"/>
          <w:szCs w:val="28"/>
          <w:lang w:eastAsia="ru-RU"/>
        </w:rPr>
      </w:pPr>
      <w:r w:rsidRPr="008560FB">
        <w:rPr>
          <w:rFonts w:ascii="Arial" w:eastAsia="Times New Roman" w:hAnsi="Arial" w:cs="Arial"/>
          <w:noProof/>
          <w:sz w:val="24"/>
          <w:szCs w:val="28"/>
          <w:lang w:eastAsia="ru-RU"/>
        </w:rPr>
        <w:lastRenderedPageBreak/>
        <w:drawing>
          <wp:inline distT="0" distB="0" distL="0" distR="0" wp14:anchorId="0C5C44B1" wp14:editId="4AC404C7">
            <wp:extent cx="4892994" cy="415904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8" b="2197"/>
                    <a:stretch/>
                  </pic:blipFill>
                  <pic:spPr bwMode="auto">
                    <a:xfrm>
                      <a:off x="0" y="0"/>
                      <a:ext cx="4921517" cy="4183290"/>
                    </a:xfrm>
                    <a:prstGeom prst="rect">
                      <a:avLst/>
                    </a:prstGeom>
                    <a:noFill/>
                    <a:ln>
                      <a:noFill/>
                    </a:ln>
                    <a:extLst>
                      <a:ext uri="{53640926-AAD7-44D8-BBD7-CCE9431645EC}">
                        <a14:shadowObscured xmlns:a14="http://schemas.microsoft.com/office/drawing/2010/main"/>
                      </a:ext>
                    </a:extLst>
                  </pic:spPr>
                </pic:pic>
              </a:graphicData>
            </a:graphic>
          </wp:inline>
        </w:drawing>
      </w:r>
    </w:p>
    <w:p w14:paraId="01907982"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пример закрепления через переднюю ось (колеса ЭСИМ свободны для </w:t>
      </w:r>
    </w:p>
    <w:p w14:paraId="1E922EDE"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вращения); </w:t>
      </w:r>
      <w:r w:rsidRPr="008560FB">
        <w:rPr>
          <w:rFonts w:ascii="Arial" w:eastAsia="Times New Roman" w:hAnsi="Arial" w:cs="Arial"/>
          <w:i/>
          <w:color w:val="000000"/>
          <w:szCs w:val="28"/>
          <w:lang w:val="en-US" w:eastAsia="ru-RU"/>
        </w:rPr>
        <w:t>m</w:t>
      </w:r>
      <w:r w:rsidRPr="008560FB">
        <w:rPr>
          <w:rFonts w:ascii="Arial" w:eastAsia="Times New Roman" w:hAnsi="Arial" w:cs="Arial"/>
          <w:color w:val="000000"/>
          <w:szCs w:val="28"/>
          <w:lang w:eastAsia="ru-RU"/>
        </w:rPr>
        <w:t xml:space="preserve"> – общая масса </w:t>
      </w:r>
      <w:r w:rsidRPr="008560FB">
        <w:rPr>
          <w:rFonts w:ascii="Arial" w:eastAsia="Times New Roman" w:hAnsi="Arial" w:cs="Arial"/>
          <w:szCs w:val="28"/>
          <w:lang w:eastAsia="ru-RU"/>
        </w:rPr>
        <w:t>50 кг</w:t>
      </w:r>
    </w:p>
    <w:p w14:paraId="691CCECB" w14:textId="77777777" w:rsidR="008560FB" w:rsidRPr="008560FB" w:rsidRDefault="008560FB" w:rsidP="008560FB">
      <w:pPr>
        <w:spacing w:after="0" w:line="240" w:lineRule="auto"/>
        <w:jc w:val="center"/>
        <w:rPr>
          <w:rFonts w:ascii="Arial" w:eastAsia="Times New Roman" w:hAnsi="Arial" w:cs="Arial"/>
          <w:szCs w:val="28"/>
          <w:lang w:eastAsia="ru-RU"/>
        </w:rPr>
      </w:pPr>
    </w:p>
    <w:p w14:paraId="1136266A" w14:textId="77777777" w:rsidR="008560FB" w:rsidRPr="008560FB" w:rsidRDefault="008560FB" w:rsidP="008560FB">
      <w:pPr>
        <w:spacing w:after="0" w:line="360" w:lineRule="auto"/>
        <w:jc w:val="center"/>
        <w:rPr>
          <w:rFonts w:ascii="Arial" w:eastAsia="Times New Roman" w:hAnsi="Arial" w:cs="Arial"/>
          <w:i/>
          <w:sz w:val="24"/>
          <w:szCs w:val="28"/>
          <w:lang w:eastAsia="ru-RU"/>
        </w:rPr>
      </w:pPr>
      <w:r w:rsidRPr="008560FB">
        <w:rPr>
          <w:rFonts w:ascii="Arial" w:eastAsia="Times New Roman" w:hAnsi="Arial" w:cs="Arial"/>
          <w:sz w:val="24"/>
          <w:szCs w:val="28"/>
          <w:lang w:eastAsia="ru-RU"/>
        </w:rPr>
        <w:t xml:space="preserve">Рисунок 6 – Рулевая колонка (испытание на изгиб в направлениях </w:t>
      </w:r>
      <w:r w:rsidRPr="008560FB">
        <w:rPr>
          <w:rFonts w:ascii="Arial" w:eastAsia="Times New Roman" w:hAnsi="Arial" w:cs="Arial"/>
          <w:i/>
          <w:sz w:val="24"/>
          <w:szCs w:val="28"/>
          <w:lang w:eastAsia="ru-RU"/>
        </w:rPr>
        <w:t>А</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i/>
          <w:sz w:val="24"/>
          <w:szCs w:val="28"/>
          <w:lang w:eastAsia="ru-RU"/>
        </w:rPr>
        <w:t>)</w:t>
      </w:r>
    </w:p>
    <w:p w14:paraId="656C7870" w14:textId="77777777" w:rsidR="008560FB" w:rsidRPr="008560FB" w:rsidRDefault="008560FB" w:rsidP="008560FB">
      <w:pPr>
        <w:spacing w:after="0" w:line="360" w:lineRule="auto"/>
        <w:jc w:val="center"/>
        <w:rPr>
          <w:rFonts w:ascii="Arial" w:eastAsia="Times New Roman" w:hAnsi="Arial" w:cs="Arial"/>
          <w:i/>
          <w:sz w:val="24"/>
          <w:szCs w:val="28"/>
          <w:lang w:val="en-US" w:eastAsia="ru-RU"/>
        </w:rPr>
      </w:pPr>
      <w:r w:rsidRPr="008560FB">
        <w:rPr>
          <w:rFonts w:ascii="Arial" w:eastAsia="Times New Roman" w:hAnsi="Arial" w:cs="Arial"/>
          <w:i/>
          <w:noProof/>
          <w:sz w:val="24"/>
          <w:szCs w:val="28"/>
          <w:lang w:eastAsia="ru-RU"/>
        </w:rPr>
        <w:drawing>
          <wp:inline distT="0" distB="0" distL="0" distR="0" wp14:anchorId="5CF83543" wp14:editId="3920258E">
            <wp:extent cx="5343525" cy="22734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35"/>
                    <a:stretch/>
                  </pic:blipFill>
                  <pic:spPr bwMode="auto">
                    <a:xfrm>
                      <a:off x="0" y="0"/>
                      <a:ext cx="5343525" cy="2273416"/>
                    </a:xfrm>
                    <a:prstGeom prst="rect">
                      <a:avLst/>
                    </a:prstGeom>
                    <a:noFill/>
                    <a:ln>
                      <a:noFill/>
                    </a:ln>
                    <a:extLst>
                      <a:ext uri="{53640926-AAD7-44D8-BBD7-CCE9431645EC}">
                        <a14:shadowObscured xmlns:a14="http://schemas.microsoft.com/office/drawing/2010/main"/>
                      </a:ext>
                    </a:extLst>
                  </pic:spPr>
                </pic:pic>
              </a:graphicData>
            </a:graphic>
          </wp:inline>
        </w:drawing>
      </w:r>
    </w:p>
    <w:p w14:paraId="0D5548EB"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пример закрепления через переднюю ось (колеса ЭСИМ свободны для</w:t>
      </w:r>
    </w:p>
    <w:p w14:paraId="1BDB05E3" w14:textId="77777777" w:rsid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szCs w:val="28"/>
          <w:lang w:eastAsia="ru-RU"/>
        </w:rPr>
        <w:t>вращения)</w:t>
      </w:r>
      <w:r w:rsidRPr="008560FB">
        <w:rPr>
          <w:rFonts w:ascii="Arial" w:eastAsia="Times New Roman" w:hAnsi="Arial" w:cs="Arial"/>
          <w:color w:val="000000"/>
          <w:szCs w:val="28"/>
          <w:lang w:eastAsia="ru-RU"/>
        </w:rPr>
        <w:t>;</w:t>
      </w:r>
      <w:r w:rsidRPr="008560FB">
        <w:rPr>
          <w:rFonts w:ascii="Arial" w:eastAsia="Times New Roman" w:hAnsi="Arial" w:cs="Arial"/>
          <w:color w:val="FF0000"/>
          <w:szCs w:val="28"/>
          <w:lang w:eastAsia="ru-RU"/>
        </w:rPr>
        <w:t xml:space="preserve"> </w:t>
      </w: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общая масса 50 кг</w:t>
      </w:r>
    </w:p>
    <w:p w14:paraId="3C7D96E1" w14:textId="77777777" w:rsidR="0063492D" w:rsidRPr="008560FB" w:rsidRDefault="0063492D" w:rsidP="008560FB">
      <w:pPr>
        <w:spacing w:after="0" w:line="240" w:lineRule="auto"/>
        <w:jc w:val="center"/>
        <w:rPr>
          <w:rFonts w:ascii="Arial" w:eastAsia="Times New Roman" w:hAnsi="Arial" w:cs="Arial"/>
          <w:szCs w:val="28"/>
          <w:lang w:eastAsia="ru-RU"/>
        </w:rPr>
      </w:pPr>
    </w:p>
    <w:p w14:paraId="3911FF2B" w14:textId="77777777" w:rsid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7 – Рулевая колонка (испытание на структурную целостность)</w:t>
      </w:r>
    </w:p>
    <w:p w14:paraId="0276EEC4" w14:textId="77777777" w:rsidR="0063492D" w:rsidRPr="008560FB" w:rsidRDefault="0063492D" w:rsidP="008560FB">
      <w:pPr>
        <w:spacing w:after="0" w:line="360" w:lineRule="auto"/>
        <w:jc w:val="center"/>
        <w:rPr>
          <w:rFonts w:ascii="Arial" w:eastAsia="Times New Roman" w:hAnsi="Arial" w:cs="Arial"/>
          <w:sz w:val="24"/>
          <w:szCs w:val="28"/>
          <w:lang w:eastAsia="ru-RU"/>
        </w:rPr>
      </w:pPr>
    </w:p>
    <w:p w14:paraId="27B2760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12.2.2.2 Испытание на вертикальную нагрузку</w:t>
      </w:r>
    </w:p>
    <w:p w14:paraId="04668D17" w14:textId="77777777" w:rsidR="008560FB" w:rsidRPr="008560FB" w:rsidRDefault="008560FB" w:rsidP="008560FB">
      <w:pPr>
        <w:spacing w:after="0" w:line="360" w:lineRule="auto"/>
        <w:ind w:firstLine="709"/>
        <w:rPr>
          <w:rFonts w:ascii="Arial" w:eastAsia="Times New Roman" w:hAnsi="Arial" w:cs="Arial"/>
          <w:sz w:val="24"/>
          <w:szCs w:val="28"/>
          <w:lang w:eastAsia="ru-RU"/>
        </w:rPr>
      </w:pPr>
      <w:r w:rsidRPr="008560FB">
        <w:rPr>
          <w:rFonts w:ascii="Arial" w:eastAsia="Times New Roman" w:hAnsi="Arial" w:cs="Arial"/>
          <w:sz w:val="24"/>
          <w:szCs w:val="28"/>
          <w:lang w:eastAsia="ru-RU"/>
        </w:rPr>
        <w:t>а) Требования</w:t>
      </w:r>
    </w:p>
    <w:p w14:paraId="6D3F6BB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трещин и изломов, а также каких-либо ухудшений в выполнении своих функций для руля или рулевой колонки. Также не допускаются какие-либо перемещения телескопической части.</w:t>
      </w:r>
    </w:p>
    <w:p w14:paraId="35144CC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14:paraId="66D36874"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Руль должен быть собран согласно инструкции изготовителя.</w:t>
      </w:r>
    </w:p>
    <w:p w14:paraId="575B2060"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Телескопическую трубку выдвигают до середины длины диапазона ее регулировки ±1 см и фиксируют с помощью системы фиксации.</w:t>
      </w:r>
    </w:p>
    <w:p w14:paraId="5DF5F4D7"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Нагрузку массой 50 кг прикладывают одновременно к центрам обеих рукояток в направлении вниз, как показано на рисунке 8.</w:t>
      </w:r>
    </w:p>
    <w:p w14:paraId="3FBEC082"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Нагрузка должна быть приложена в течение 1 мин.</w:t>
      </w:r>
    </w:p>
    <w:p w14:paraId="13EC245B"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Проверяют отсутствие отделения </w:t>
      </w:r>
      <w:r w:rsidRPr="008560FB">
        <w:rPr>
          <w:rFonts w:ascii="Arial" w:eastAsia="Times New Roman" w:hAnsi="Arial" w:cs="Arial"/>
          <w:sz w:val="24"/>
          <w:szCs w:val="28"/>
          <w:lang w:eastAsia="ru-RU"/>
        </w:rPr>
        <w:t>центрального стержня, смещения рукояток, работоспособность и зафиксированное состояние запорного устройства, наличие ухудшений в выполнении своих функций руля или рулевой колонки.</w:t>
      </w:r>
    </w:p>
    <w:p w14:paraId="653B6477"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214D86BD" wp14:editId="3636C572">
            <wp:extent cx="4762691" cy="20707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612" cy="2089831"/>
                    </a:xfrm>
                    <a:prstGeom prst="rect">
                      <a:avLst/>
                    </a:prstGeom>
                    <a:noFill/>
                    <a:ln>
                      <a:noFill/>
                    </a:ln>
                  </pic:spPr>
                </pic:pic>
              </a:graphicData>
            </a:graphic>
          </wp:inline>
        </w:drawing>
      </w:r>
    </w:p>
    <w:p w14:paraId="328A05EB"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общая масса 50 кг</w:t>
      </w:r>
    </w:p>
    <w:p w14:paraId="7411D64B" w14:textId="77777777" w:rsidR="008560FB" w:rsidRPr="008560FB" w:rsidRDefault="008560FB" w:rsidP="008560FB">
      <w:pPr>
        <w:spacing w:after="0" w:line="360" w:lineRule="auto"/>
        <w:jc w:val="center"/>
        <w:rPr>
          <w:rFonts w:ascii="Arial" w:eastAsia="Times New Roman" w:hAnsi="Arial" w:cs="Arial"/>
          <w:sz w:val="12"/>
          <w:szCs w:val="28"/>
          <w:lang w:eastAsia="ru-RU"/>
        </w:rPr>
      </w:pPr>
    </w:p>
    <w:p w14:paraId="6B56F7D9"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8 – Руль (испытание на вертикальную нагрузку)</w:t>
      </w:r>
    </w:p>
    <w:p w14:paraId="026F42B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12.2.2.3 Испытание на скручивание</w:t>
      </w:r>
    </w:p>
    <w:p w14:paraId="015FE65D" w14:textId="77777777" w:rsidR="008560FB" w:rsidRPr="008560FB" w:rsidRDefault="008560FB" w:rsidP="008560FB">
      <w:pPr>
        <w:spacing w:after="0" w:line="360" w:lineRule="auto"/>
        <w:ind w:firstLine="709"/>
        <w:rPr>
          <w:rFonts w:ascii="Arial" w:eastAsia="Times New Roman" w:hAnsi="Arial" w:cs="Arial"/>
          <w:sz w:val="24"/>
          <w:szCs w:val="28"/>
          <w:lang w:eastAsia="ru-RU"/>
        </w:rPr>
      </w:pPr>
      <w:r w:rsidRPr="008560FB">
        <w:rPr>
          <w:rFonts w:ascii="Arial" w:eastAsia="Times New Roman" w:hAnsi="Arial" w:cs="Arial"/>
          <w:sz w:val="24"/>
          <w:szCs w:val="28"/>
          <w:lang w:eastAsia="ru-RU"/>
        </w:rPr>
        <w:t>а) Требования</w:t>
      </w:r>
    </w:p>
    <w:p w14:paraId="57153CE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какого-либо перемещения стержня с рукоятками относительно рулевой колонки.</w:t>
      </w:r>
    </w:p>
    <w:p w14:paraId="64CD4BF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14:paraId="6C23A57C" w14:textId="77777777" w:rsidR="009047E2" w:rsidRDefault="008560FB" w:rsidP="009047E2">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при необходимости собирают руль и рулевую колонку в соответствии с инструкцией </w:t>
      </w:r>
    </w:p>
    <w:p w14:paraId="0B5558F8" w14:textId="2E9074DE" w:rsidR="008560FB" w:rsidRPr="008560FB" w:rsidRDefault="008560FB" w:rsidP="009047E2">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изготовителя;</w:t>
      </w:r>
    </w:p>
    <w:p w14:paraId="6442CDB3" w14:textId="77777777" w:rsidR="008560FB" w:rsidRPr="008560FB" w:rsidRDefault="008560FB" w:rsidP="008560FB">
      <w:pPr>
        <w:spacing w:after="0" w:line="360" w:lineRule="auto"/>
        <w:ind w:firstLine="709"/>
        <w:contextualSpacing/>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вилку фиксируют от вращения с помощью устройства фиксации;</w:t>
      </w:r>
    </w:p>
    <w:p w14:paraId="71DA414A" w14:textId="77777777"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eastAsia="Times New Roman" w:hAnsi="Arial" w:cs="Arial"/>
          <w:sz w:val="24"/>
          <w:szCs w:val="28"/>
          <w:lang w:eastAsia="ru-RU"/>
        </w:rPr>
        <w:t>- прикладыва</w:t>
      </w:r>
      <w:r w:rsidRPr="008560FB">
        <w:rPr>
          <w:rFonts w:ascii="Arial" w:hAnsi="Arial" w:cs="Arial"/>
          <w:sz w:val="24"/>
          <w:szCs w:val="28"/>
        </w:rPr>
        <w:t>ют момент со значением 20 Нм в каждом из направлений возможного поворота в плоскости, перпендикулярной оси руля/вилки. Момент прикладывают в течение 1 мин.</w:t>
      </w:r>
    </w:p>
    <w:p w14:paraId="5D0797FC" w14:textId="77777777" w:rsidR="008560FB" w:rsidRPr="0093682E" w:rsidRDefault="008560FB" w:rsidP="008560FB">
      <w:pPr>
        <w:spacing w:line="360" w:lineRule="auto"/>
        <w:ind w:firstLine="709"/>
        <w:contextualSpacing/>
        <w:jc w:val="both"/>
        <w:rPr>
          <w:rFonts w:ascii="Arial" w:hAnsi="Arial" w:cs="Arial"/>
          <w:sz w:val="20"/>
          <w:szCs w:val="28"/>
        </w:rPr>
      </w:pPr>
      <w:r w:rsidRPr="0093682E">
        <w:rPr>
          <w:rFonts w:ascii="Arial" w:eastAsia="Times New Roman" w:hAnsi="Arial" w:cs="Arial"/>
          <w:snapToGrid w:val="0"/>
          <w:color w:val="000000"/>
          <w:spacing w:val="70"/>
          <w:sz w:val="20"/>
          <w:szCs w:val="20"/>
          <w:lang w:eastAsia="ru-RU"/>
        </w:rPr>
        <w:t>Примечание</w:t>
      </w:r>
      <w:r w:rsidRPr="008560FB">
        <w:rPr>
          <w:rFonts w:ascii="Arial" w:hAnsi="Arial" w:cs="Arial"/>
          <w:szCs w:val="28"/>
        </w:rPr>
        <w:t xml:space="preserve"> </w:t>
      </w:r>
      <w:r w:rsidR="0093682E" w:rsidRPr="008560FB">
        <w:rPr>
          <w:rFonts w:ascii="Arial" w:eastAsia="Times New Roman" w:hAnsi="Arial" w:cs="Arial"/>
          <w:sz w:val="24"/>
          <w:szCs w:val="28"/>
          <w:lang w:eastAsia="ru-RU"/>
        </w:rPr>
        <w:t>–</w:t>
      </w:r>
      <w:r w:rsidRPr="008560FB">
        <w:rPr>
          <w:rFonts w:ascii="Arial" w:hAnsi="Arial" w:cs="Arial"/>
          <w:szCs w:val="28"/>
        </w:rPr>
        <w:t xml:space="preserve"> </w:t>
      </w:r>
      <w:r w:rsidRPr="0093682E">
        <w:rPr>
          <w:rFonts w:ascii="Arial" w:hAnsi="Arial" w:cs="Arial"/>
          <w:sz w:val="20"/>
          <w:szCs w:val="28"/>
        </w:rPr>
        <w:t xml:space="preserve">Точные методы приложения момента могут отличаться. Примеры показаны на </w:t>
      </w:r>
      <w:r w:rsidRPr="0093682E">
        <w:rPr>
          <w:rFonts w:ascii="Arial" w:hAnsi="Arial" w:cs="Arial"/>
          <w:color w:val="000000"/>
          <w:sz w:val="20"/>
          <w:szCs w:val="28"/>
        </w:rPr>
        <w:t>ри</w:t>
      </w:r>
      <w:r w:rsidRPr="0093682E">
        <w:rPr>
          <w:rFonts w:ascii="Arial" w:hAnsi="Arial" w:cs="Arial"/>
          <w:sz w:val="20"/>
          <w:szCs w:val="28"/>
        </w:rPr>
        <w:t>сунке 9.</w:t>
      </w:r>
    </w:p>
    <w:p w14:paraId="075E922A" w14:textId="77777777" w:rsidR="008560FB" w:rsidRPr="008560FB" w:rsidRDefault="008560FB" w:rsidP="008560FB">
      <w:pPr>
        <w:spacing w:line="360" w:lineRule="auto"/>
        <w:contextualSpacing/>
        <w:jc w:val="center"/>
        <w:rPr>
          <w:rFonts w:ascii="Arial" w:hAnsi="Arial" w:cs="Arial"/>
          <w:szCs w:val="28"/>
        </w:rPr>
      </w:pPr>
      <w:r w:rsidRPr="008560FB">
        <w:rPr>
          <w:rFonts w:ascii="Arial" w:hAnsi="Arial" w:cs="Arial"/>
          <w:noProof/>
          <w:szCs w:val="28"/>
          <w:lang w:eastAsia="ru-RU"/>
        </w:rPr>
        <w:drawing>
          <wp:inline distT="0" distB="0" distL="0" distR="0" wp14:anchorId="6E417683" wp14:editId="606C6019">
            <wp:extent cx="5248275" cy="3154261"/>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4290"/>
                    <a:stretch/>
                  </pic:blipFill>
                  <pic:spPr bwMode="auto">
                    <a:xfrm>
                      <a:off x="0" y="0"/>
                      <a:ext cx="5248275" cy="315426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89"/>
      </w:tblGrid>
      <w:tr w:rsidR="008560FB" w:rsidRPr="008560FB" w14:paraId="4FEE0479" w14:textId="77777777" w:rsidTr="00C55408">
        <w:tc>
          <w:tcPr>
            <w:tcW w:w="4956" w:type="dxa"/>
          </w:tcPr>
          <w:p w14:paraId="521A1326" w14:textId="77777777" w:rsidR="008560FB" w:rsidRPr="008560FB" w:rsidRDefault="008560FB" w:rsidP="008560FB">
            <w:pPr>
              <w:spacing w:after="0" w:line="240" w:lineRule="auto"/>
              <w:rPr>
                <w:rFonts w:ascii="Arial" w:hAnsi="Arial" w:cs="Arial"/>
                <w:sz w:val="24"/>
                <w:szCs w:val="20"/>
              </w:rPr>
            </w:pPr>
            <w:r w:rsidRPr="008560FB">
              <w:rPr>
                <w:rFonts w:ascii="Arial" w:hAnsi="Arial" w:cs="Arial"/>
                <w:sz w:val="24"/>
                <w:szCs w:val="20"/>
              </w:rPr>
              <w:t xml:space="preserve">а) Пример приложения момента для </w:t>
            </w:r>
          </w:p>
          <w:p w14:paraId="4D5D73FE" w14:textId="77777777" w:rsidR="008560FB" w:rsidRPr="008560FB" w:rsidRDefault="008560FB" w:rsidP="008560FB">
            <w:pPr>
              <w:spacing w:after="0" w:line="240" w:lineRule="auto"/>
              <w:rPr>
                <w:rFonts w:ascii="Arial" w:hAnsi="Arial" w:cs="Arial"/>
                <w:sz w:val="24"/>
                <w:szCs w:val="20"/>
              </w:rPr>
            </w:pPr>
            <w:r w:rsidRPr="008560FB">
              <w:rPr>
                <w:rFonts w:ascii="Arial" w:hAnsi="Arial" w:cs="Arial"/>
                <w:sz w:val="24"/>
                <w:szCs w:val="20"/>
              </w:rPr>
              <w:t xml:space="preserve">    двухколесного двухосного ЭСИМ                                                                 </w:t>
            </w:r>
          </w:p>
        </w:tc>
        <w:tc>
          <w:tcPr>
            <w:tcW w:w="4389" w:type="dxa"/>
          </w:tcPr>
          <w:p w14:paraId="1537B34A" w14:textId="77777777" w:rsidR="008560FB" w:rsidRPr="008560FB" w:rsidRDefault="008560FB" w:rsidP="008560FB">
            <w:pPr>
              <w:spacing w:after="0" w:line="240" w:lineRule="auto"/>
              <w:jc w:val="both"/>
              <w:rPr>
                <w:rFonts w:ascii="Arial" w:hAnsi="Arial" w:cs="Arial"/>
                <w:sz w:val="24"/>
                <w:szCs w:val="20"/>
              </w:rPr>
            </w:pPr>
            <w:r w:rsidRPr="008560FB">
              <w:rPr>
                <w:rFonts w:ascii="Arial" w:hAnsi="Arial" w:cs="Arial"/>
                <w:sz w:val="24"/>
                <w:szCs w:val="20"/>
              </w:rPr>
              <w:t xml:space="preserve">б) Пример приложения момента для </w:t>
            </w:r>
          </w:p>
          <w:p w14:paraId="14E5D376" w14:textId="77777777" w:rsidR="008560FB" w:rsidRPr="008560FB" w:rsidRDefault="008560FB" w:rsidP="008560FB">
            <w:pPr>
              <w:spacing w:after="0" w:line="240" w:lineRule="auto"/>
              <w:jc w:val="both"/>
              <w:rPr>
                <w:rFonts w:ascii="Arial" w:hAnsi="Arial" w:cs="Arial"/>
                <w:sz w:val="24"/>
                <w:szCs w:val="20"/>
              </w:rPr>
            </w:pPr>
            <w:r w:rsidRPr="008560FB">
              <w:rPr>
                <w:rFonts w:ascii="Arial" w:hAnsi="Arial" w:cs="Arial"/>
                <w:sz w:val="24"/>
                <w:szCs w:val="20"/>
              </w:rPr>
              <w:t xml:space="preserve">    самобалансирующегося ЭСИМ</w:t>
            </w:r>
          </w:p>
        </w:tc>
      </w:tr>
    </w:tbl>
    <w:p w14:paraId="792E6F0B" w14:textId="77777777" w:rsidR="008560FB" w:rsidRPr="008560FB" w:rsidRDefault="008560FB" w:rsidP="008560FB">
      <w:pPr>
        <w:spacing w:after="0" w:line="240" w:lineRule="auto"/>
        <w:jc w:val="both"/>
        <w:rPr>
          <w:rFonts w:ascii="Times New Roman" w:eastAsia="Times New Roman" w:hAnsi="Times New Roman"/>
          <w:sz w:val="24"/>
          <w:szCs w:val="20"/>
        </w:rPr>
      </w:pPr>
    </w:p>
    <w:p w14:paraId="0566F814" w14:textId="77777777" w:rsidR="008560FB" w:rsidRPr="008560FB" w:rsidRDefault="008560FB" w:rsidP="008560FB">
      <w:pPr>
        <w:tabs>
          <w:tab w:val="left" w:pos="1290"/>
        </w:tabs>
        <w:spacing w:after="0" w:line="240" w:lineRule="auto"/>
        <w:jc w:val="center"/>
        <w:rPr>
          <w:rFonts w:ascii="Arial" w:eastAsia="Times New Roman" w:hAnsi="Arial" w:cs="Arial"/>
          <w:color w:val="000000"/>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w:t>
      </w:r>
      <w:r w:rsidRPr="008560FB">
        <w:rPr>
          <w:rFonts w:ascii="Arial" w:eastAsia="Times New Roman" w:hAnsi="Arial" w:cs="Arial"/>
          <w:color w:val="000000"/>
          <w:szCs w:val="28"/>
          <w:lang w:eastAsia="ru-RU"/>
        </w:rPr>
        <w:t xml:space="preserve">вилка;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руль; </w:t>
      </w:r>
      <w:r w:rsidRPr="008560FB">
        <w:rPr>
          <w:rFonts w:ascii="Arial" w:eastAsia="Times New Roman" w:hAnsi="Arial" w:cs="Arial"/>
          <w:i/>
          <w:color w:val="000000"/>
          <w:szCs w:val="28"/>
          <w:lang w:val="en-US" w:eastAsia="ru-RU"/>
        </w:rPr>
        <w:t>F</w:t>
      </w:r>
      <w:r w:rsidRPr="008560FB">
        <w:rPr>
          <w:rFonts w:ascii="Arial" w:eastAsia="Times New Roman" w:hAnsi="Arial" w:cs="Arial"/>
          <w:color w:val="000000"/>
          <w:szCs w:val="28"/>
          <w:lang w:eastAsia="ru-RU"/>
        </w:rPr>
        <w:t xml:space="preserve"> – нагрузка (прикладываемая на плече </w:t>
      </w:r>
      <w:r w:rsidRPr="008560FB">
        <w:rPr>
          <w:rFonts w:ascii="Arial" w:eastAsia="Times New Roman" w:hAnsi="Arial" w:cs="Arial"/>
          <w:i/>
          <w:color w:val="000000"/>
          <w:szCs w:val="28"/>
          <w:lang w:val="en-US" w:eastAsia="ru-RU"/>
        </w:rPr>
        <w:t>d</w:t>
      </w:r>
      <w:r w:rsidRPr="008560FB">
        <w:rPr>
          <w:rFonts w:ascii="Arial" w:eastAsia="Times New Roman" w:hAnsi="Arial" w:cs="Arial"/>
          <w:color w:val="000000"/>
          <w:szCs w:val="28"/>
          <w:lang w:eastAsia="ru-RU"/>
        </w:rPr>
        <w:t xml:space="preserve">); </w:t>
      </w:r>
      <w:r w:rsidRPr="008560FB">
        <w:rPr>
          <w:rFonts w:ascii="Arial" w:eastAsia="Times New Roman" w:hAnsi="Arial" w:cs="Arial"/>
          <w:i/>
          <w:color w:val="000000"/>
          <w:szCs w:val="28"/>
          <w:lang w:val="en-US" w:eastAsia="ru-RU"/>
        </w:rPr>
        <w:t>d</w:t>
      </w:r>
      <w:r w:rsidRPr="008560FB">
        <w:rPr>
          <w:rFonts w:ascii="Arial" w:eastAsia="Times New Roman" w:hAnsi="Arial" w:cs="Arial"/>
          <w:color w:val="000000"/>
          <w:szCs w:val="28"/>
          <w:lang w:eastAsia="ru-RU"/>
        </w:rPr>
        <w:t xml:space="preserve"> – плечо длиной, </w:t>
      </w:r>
    </w:p>
    <w:p w14:paraId="5A47CD23" w14:textId="77777777" w:rsidR="008560FB" w:rsidRDefault="008560FB" w:rsidP="008560FB">
      <w:pPr>
        <w:tabs>
          <w:tab w:val="left" w:pos="1290"/>
        </w:tabs>
        <w:spacing w:after="0" w:line="240" w:lineRule="auto"/>
        <w:jc w:val="center"/>
        <w:rPr>
          <w:rFonts w:ascii="Arial" w:eastAsia="Times New Roman" w:hAnsi="Arial" w:cs="Arial"/>
          <w:color w:val="000000"/>
          <w:szCs w:val="28"/>
          <w:lang w:eastAsia="ru-RU"/>
        </w:rPr>
      </w:pPr>
      <w:r w:rsidRPr="008560FB">
        <w:rPr>
          <w:rFonts w:ascii="Arial" w:eastAsia="Times New Roman" w:hAnsi="Arial" w:cs="Arial"/>
          <w:color w:val="000000"/>
          <w:szCs w:val="28"/>
          <w:lang w:eastAsia="ru-RU"/>
        </w:rPr>
        <w:t>равной половине длины рулевого стержня</w:t>
      </w:r>
    </w:p>
    <w:p w14:paraId="0F95A88F" w14:textId="77777777" w:rsidR="0063492D" w:rsidRPr="008560FB" w:rsidRDefault="0063492D" w:rsidP="008560FB">
      <w:pPr>
        <w:tabs>
          <w:tab w:val="left" w:pos="1290"/>
        </w:tabs>
        <w:spacing w:after="0" w:line="240" w:lineRule="auto"/>
        <w:jc w:val="center"/>
        <w:rPr>
          <w:rFonts w:ascii="Arial" w:eastAsia="Times New Roman" w:hAnsi="Arial" w:cs="Arial"/>
          <w:i/>
          <w:color w:val="000000"/>
          <w:szCs w:val="28"/>
          <w:lang w:eastAsia="ru-RU"/>
        </w:rPr>
      </w:pPr>
    </w:p>
    <w:p w14:paraId="7B703E8D" w14:textId="77777777" w:rsid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9 – Руль (испытание на скручивание)</w:t>
      </w:r>
    </w:p>
    <w:p w14:paraId="1C1CA7C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12.2.2.4 Рулевые рукоятки и заглушки</w:t>
      </w:r>
    </w:p>
    <w:p w14:paraId="125E31A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Технические требования</w:t>
      </w:r>
    </w:p>
    <w:p w14:paraId="42A28BE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На концах рулевого стержня обязательны рукоятки и/или заглушки. </w:t>
      </w:r>
    </w:p>
    <w:p w14:paraId="70DE39BD" w14:textId="77777777" w:rsidR="008560FB" w:rsidRPr="008560FB" w:rsidRDefault="00254B4C"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рукоятки</w:t>
      </w:r>
      <w:r w:rsidR="008560FB" w:rsidRPr="008560FB">
        <w:rPr>
          <w:rFonts w:ascii="Arial" w:eastAsia="Times New Roman" w:hAnsi="Arial" w:cs="Arial"/>
          <w:sz w:val="24"/>
          <w:szCs w:val="28"/>
          <w:lang w:eastAsia="ru-RU"/>
        </w:rPr>
        <w:t xml:space="preserve"> вместе с заглушками должны выдержать усилия 70 Н по их снятию.</w:t>
      </w:r>
    </w:p>
    <w:p w14:paraId="185A0E8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14:paraId="51EC4F72" w14:textId="77777777" w:rsidR="0063492D"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Руль выдерживают до достижения им окружающей внешней температуры, затем прикладывают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усилие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70 Н</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к</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рукоятке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или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заглушке</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в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направлении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их</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снятия.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Усилие </w:t>
      </w:r>
    </w:p>
    <w:p w14:paraId="71B0B2A9" w14:textId="77777777" w:rsidR="008560FB" w:rsidRPr="008560FB" w:rsidRDefault="008560FB" w:rsidP="0063492D">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прикладывают в течение 1 мин.</w:t>
      </w:r>
    </w:p>
    <w:p w14:paraId="22C2ECF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Пример приспособления для прикладывания усилия для снятия рукоятки приведен на рисунке 10.</w:t>
      </w:r>
    </w:p>
    <w:p w14:paraId="2B09850A" w14:textId="77777777" w:rsidR="008560FB" w:rsidRPr="008560FB" w:rsidRDefault="008560FB" w:rsidP="008560FB">
      <w:pPr>
        <w:spacing w:after="0" w:line="240" w:lineRule="auto"/>
        <w:jc w:val="center"/>
        <w:rPr>
          <w:rFonts w:ascii="Arial" w:eastAsia="Times New Roman" w:hAnsi="Arial" w:cs="Arial"/>
          <w:b/>
          <w:sz w:val="24"/>
          <w:szCs w:val="28"/>
          <w:lang w:val="en-US" w:eastAsia="ru-RU"/>
        </w:rPr>
      </w:pPr>
      <w:r w:rsidRPr="008560FB">
        <w:rPr>
          <w:rFonts w:ascii="Arial" w:eastAsia="Times New Roman" w:hAnsi="Arial" w:cs="Arial"/>
          <w:b/>
          <w:noProof/>
          <w:sz w:val="24"/>
          <w:szCs w:val="28"/>
          <w:lang w:eastAsia="ru-RU"/>
        </w:rPr>
        <w:drawing>
          <wp:inline distT="0" distB="0" distL="0" distR="0" wp14:anchorId="38AF7720" wp14:editId="3E79CA83">
            <wp:extent cx="3639058" cy="24387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058" cy="2438740"/>
                    </a:xfrm>
                    <a:prstGeom prst="rect">
                      <a:avLst/>
                    </a:prstGeom>
                  </pic:spPr>
                </pic:pic>
              </a:graphicData>
            </a:graphic>
          </wp:inline>
        </w:drawing>
      </w:r>
    </w:p>
    <w:p w14:paraId="2741AB26" w14:textId="77777777" w:rsidR="008560FB" w:rsidRPr="008560FB" w:rsidRDefault="008560FB" w:rsidP="008560FB">
      <w:pPr>
        <w:spacing w:after="0" w:line="360" w:lineRule="auto"/>
        <w:ind w:firstLine="709"/>
        <w:jc w:val="center"/>
        <w:rPr>
          <w:rFonts w:ascii="Arial" w:eastAsia="Times New Roman" w:hAnsi="Arial" w:cs="Arial"/>
          <w:i/>
          <w:szCs w:val="28"/>
          <w:lang w:eastAsia="ru-RU"/>
        </w:rPr>
      </w:pPr>
    </w:p>
    <w:p w14:paraId="1D4F9478"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рукоятка; </w:t>
      </w:r>
      <w:r w:rsidRPr="008560FB">
        <w:rPr>
          <w:rFonts w:ascii="Arial" w:eastAsia="Times New Roman" w:hAnsi="Arial" w:cs="Arial"/>
          <w:i/>
          <w:szCs w:val="28"/>
          <w:lang w:eastAsia="ru-RU"/>
        </w:rPr>
        <w:t>2</w:t>
      </w:r>
      <w:r w:rsidRPr="008560FB">
        <w:rPr>
          <w:rFonts w:ascii="Arial" w:eastAsia="Times New Roman" w:hAnsi="Arial" w:cs="Arial"/>
          <w:szCs w:val="28"/>
          <w:lang w:eastAsia="ru-RU"/>
        </w:rPr>
        <w:t xml:space="preserve"> – руль; </w:t>
      </w:r>
      <w:r w:rsidRPr="008560FB">
        <w:rPr>
          <w:rFonts w:ascii="Arial" w:eastAsia="Times New Roman" w:hAnsi="Arial" w:cs="Arial"/>
          <w:i/>
          <w:szCs w:val="28"/>
          <w:lang w:eastAsia="ru-RU"/>
        </w:rPr>
        <w:t>3</w:t>
      </w:r>
      <w:r w:rsidRPr="008560FB">
        <w:rPr>
          <w:rFonts w:ascii="Arial" w:eastAsia="Times New Roman" w:hAnsi="Arial" w:cs="Arial"/>
          <w:szCs w:val="28"/>
          <w:lang w:eastAsia="ru-RU"/>
        </w:rPr>
        <w:t xml:space="preserve"> – приспособления для снятия; </w:t>
      </w:r>
      <w:r w:rsidRPr="008560FB">
        <w:rPr>
          <w:rFonts w:ascii="Arial" w:eastAsia="Times New Roman" w:hAnsi="Arial" w:cs="Arial"/>
          <w:i/>
          <w:szCs w:val="28"/>
          <w:lang w:eastAsia="ru-RU"/>
        </w:rPr>
        <w:t>4</w:t>
      </w:r>
      <w:r w:rsidRPr="008560FB">
        <w:rPr>
          <w:rFonts w:ascii="Arial" w:eastAsia="Times New Roman" w:hAnsi="Arial" w:cs="Arial"/>
          <w:szCs w:val="28"/>
          <w:lang w:eastAsia="ru-RU"/>
        </w:rPr>
        <w:t xml:space="preserve"> – кольцо для зацепления;</w:t>
      </w:r>
    </w:p>
    <w:p w14:paraId="10FF73E6"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5</w:t>
      </w:r>
      <w:r w:rsidRPr="008560FB">
        <w:rPr>
          <w:rFonts w:ascii="Arial" w:eastAsia="Times New Roman" w:hAnsi="Arial" w:cs="Arial"/>
          <w:szCs w:val="28"/>
          <w:lang w:eastAsia="ru-RU"/>
        </w:rPr>
        <w:t xml:space="preserve"> – зазор</w:t>
      </w:r>
    </w:p>
    <w:p w14:paraId="330DE9CA" w14:textId="77777777" w:rsidR="008560FB" w:rsidRPr="008560FB" w:rsidRDefault="008560FB" w:rsidP="00006AA7">
      <w:pPr>
        <w:spacing w:after="0" w:line="240" w:lineRule="auto"/>
        <w:rPr>
          <w:rFonts w:ascii="Arial" w:eastAsia="Times New Roman" w:hAnsi="Arial" w:cs="Arial"/>
          <w:szCs w:val="28"/>
          <w:lang w:eastAsia="ru-RU"/>
        </w:rPr>
      </w:pPr>
      <w:r w:rsidRPr="009C334D">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 </w:t>
      </w:r>
      <w:r w:rsidRPr="009C334D">
        <w:rPr>
          <w:rFonts w:ascii="Arial" w:eastAsia="Times New Roman" w:hAnsi="Arial" w:cs="Arial"/>
          <w:sz w:val="20"/>
          <w:szCs w:val="28"/>
          <w:lang w:eastAsia="ru-RU"/>
        </w:rPr>
        <w:t>Кольцо для зацепления может быть разделено.</w:t>
      </w:r>
    </w:p>
    <w:p w14:paraId="37CEBCCE" w14:textId="77777777" w:rsidR="008560FB" w:rsidRPr="008560FB" w:rsidRDefault="008560FB" w:rsidP="008560FB">
      <w:pPr>
        <w:spacing w:after="0" w:line="240" w:lineRule="auto"/>
        <w:ind w:firstLine="709"/>
        <w:rPr>
          <w:rFonts w:ascii="Arial" w:eastAsia="Times New Roman" w:hAnsi="Arial" w:cs="Arial"/>
          <w:sz w:val="24"/>
          <w:szCs w:val="28"/>
          <w:lang w:eastAsia="ru-RU"/>
        </w:rPr>
      </w:pPr>
    </w:p>
    <w:p w14:paraId="112DFD2F" w14:textId="77777777" w:rsidR="008560FB" w:rsidRPr="008560FB" w:rsidRDefault="008560FB" w:rsidP="0050524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10 – Пример приспособления для прикладывания усилия</w:t>
      </w:r>
    </w:p>
    <w:p w14:paraId="2C56BF74"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для снятия рукоятки</w:t>
      </w:r>
    </w:p>
    <w:p w14:paraId="16FB94A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12.2.2.5 Телескопический руль (если применяется) </w:t>
      </w:r>
    </w:p>
    <w:p w14:paraId="4C8226B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надежной фиксации в рулевой колонке руль должен выполнять одно из следующих условий:</w:t>
      </w:r>
    </w:p>
    <w:p w14:paraId="38139A0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на стержне руля должна присутствовать постоянная поперечная метка длиной не менее значения внешнего диаметра стержня руля, четко указывающая минимальную глубину для вставки стержня в рулевую колонку. Метка должна быть расположена на расстоянии, превышающем внешний диаметр стержня не менее чем в 2,5 раза, от нижнего конца стержня руля. Длина сплошной части стержня руля ниже отметки должна быть не менее наружного диаметра стержня;</w:t>
      </w:r>
    </w:p>
    <w:p w14:paraId="63093285" w14:textId="77777777" w:rsidR="0083497A" w:rsidRDefault="008560FB" w:rsidP="0083497A">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стержень руля должен быть снабжен постоянным упором для предотвращения его вытягивания из рулевой колонки за пределы минимальной глубины погружения, </w:t>
      </w:r>
      <w:r w:rsidR="00FA4501">
        <w:rPr>
          <w:rFonts w:ascii="Arial" w:eastAsia="Times New Roman" w:hAnsi="Arial" w:cs="Arial"/>
          <w:sz w:val="24"/>
          <w:szCs w:val="28"/>
          <w:lang w:eastAsia="ru-RU"/>
        </w:rPr>
        <w:t>определенной в перечислении а).</w:t>
      </w:r>
    </w:p>
    <w:p w14:paraId="72E3FDB1" w14:textId="77777777" w:rsidR="0063492D" w:rsidRDefault="0063492D" w:rsidP="0083497A">
      <w:pPr>
        <w:spacing w:after="0" w:line="360" w:lineRule="auto"/>
        <w:ind w:firstLine="709"/>
        <w:jc w:val="both"/>
        <w:rPr>
          <w:rFonts w:ascii="Arial" w:eastAsia="Times New Roman" w:hAnsi="Arial" w:cs="Arial"/>
          <w:sz w:val="24"/>
          <w:szCs w:val="28"/>
          <w:lang w:eastAsia="ru-RU"/>
        </w:rPr>
      </w:pPr>
    </w:p>
    <w:p w14:paraId="2F88664A" w14:textId="77777777" w:rsidR="008560FB" w:rsidRPr="008560FB" w:rsidRDefault="008560FB" w:rsidP="0083497A">
      <w:pPr>
        <w:spacing w:after="0" w:line="360" w:lineRule="auto"/>
        <w:ind w:firstLine="709"/>
        <w:jc w:val="both"/>
        <w:rPr>
          <w:rFonts w:ascii="Arial" w:eastAsia="Times New Roman" w:hAnsi="Arial" w:cs="Arial"/>
          <w:b/>
          <w:sz w:val="24"/>
          <w:szCs w:val="28"/>
          <w:lang w:eastAsia="ru-RU"/>
        </w:rPr>
      </w:pPr>
      <w:r w:rsidRPr="008560FB">
        <w:rPr>
          <w:rFonts w:ascii="Arial" w:hAnsi="Arial" w:cs="Arial"/>
          <w:b/>
          <w:bCs/>
          <w:sz w:val="24"/>
          <w:szCs w:val="28"/>
          <w:lang w:eastAsia="ru-RU"/>
        </w:rPr>
        <w:lastRenderedPageBreak/>
        <w:t>12.3 Прочность при ударе</w:t>
      </w:r>
      <w:r w:rsidRPr="008560FB">
        <w:rPr>
          <w:rFonts w:ascii="Arial" w:eastAsia="Times New Roman" w:hAnsi="Arial" w:cs="Arial"/>
          <w:b/>
          <w:sz w:val="24"/>
          <w:szCs w:val="28"/>
          <w:lang w:eastAsia="ru-RU"/>
        </w:rPr>
        <w:t xml:space="preserve"> </w:t>
      </w:r>
    </w:p>
    <w:p w14:paraId="1EC8E972"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t>12.3.1 Технические требования для ЭСИМ класса 2</w:t>
      </w:r>
      <w:r w:rsidRPr="008560FB">
        <w:rPr>
          <w:rFonts w:ascii="Arial" w:eastAsia="Times New Roman" w:hAnsi="Arial" w:cs="Arial"/>
          <w:b/>
          <w:sz w:val="24"/>
          <w:szCs w:val="28"/>
          <w:lang w:eastAsia="ru-RU"/>
        </w:rPr>
        <w:t xml:space="preserve"> </w:t>
      </w:r>
    </w:p>
    <w:p w14:paraId="1CB0759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bookmarkStart w:id="5" w:name="_Hlk86677523"/>
      <w:r w:rsidRPr="008560FB">
        <w:rPr>
          <w:rFonts w:ascii="Arial" w:eastAsia="Times New Roman" w:hAnsi="Arial" w:cs="Arial"/>
          <w:sz w:val="24"/>
          <w:szCs w:val="28"/>
          <w:lang w:eastAsia="ru-RU"/>
        </w:rPr>
        <w:t>При испытании по 12.3.2 не допускаются трещины и изломы в какой-либо точке сборочного узла механизма складывания, рулевого стержня и рулевой колонки. Не допускаются видимые трещины и изломы в любой части рамы, а также отделения каких-либо элементов системы подвески. 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В частности, когда ЭСИМ находится в разложенном состоянии, должна быть проверена фиксация системы складывания, при ее наличии. Механизм фиксации системы складывания, при наличии, должен находиться в запертом состоянии.</w:t>
      </w:r>
    </w:p>
    <w:bookmarkEnd w:id="5"/>
    <w:p w14:paraId="389CA82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hAnsi="Arial" w:cs="Arial"/>
          <w:b/>
          <w:bCs/>
          <w:sz w:val="24"/>
          <w:szCs w:val="28"/>
          <w:lang w:eastAsia="ru-RU"/>
        </w:rPr>
        <w:t>12.3.2 Методика испытания для ЭСИМ класса 2</w:t>
      </w:r>
      <w:r w:rsidRPr="008560FB">
        <w:rPr>
          <w:rFonts w:ascii="Arial" w:eastAsia="Times New Roman" w:hAnsi="Arial" w:cs="Arial"/>
          <w:b/>
          <w:sz w:val="24"/>
          <w:szCs w:val="28"/>
          <w:lang w:eastAsia="ru-RU"/>
        </w:rPr>
        <w:t xml:space="preserve"> </w:t>
      </w:r>
    </w:p>
    <w:p w14:paraId="6CECC3A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Руль регулируют до максимального положения по высоте. </w:t>
      </w:r>
    </w:p>
    <w:p w14:paraId="5219C5F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Раму закрепляют на жесткой структуре за точки крепления задней оси.</w:t>
      </w:r>
    </w:p>
    <w:p w14:paraId="41CB68E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раме прикрепляют грузы. Рама может поворачиваться вокруг задней оси. Образец в сборе поворачивают вокруг задней оси и бросают вниз на наковальню.</w:t>
      </w:r>
    </w:p>
    <w:p w14:paraId="3384EC51" w14:textId="77777777"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z w:val="24"/>
          <w:szCs w:val="28"/>
          <w:lang w:eastAsia="ru-RU"/>
        </w:rPr>
        <w:t xml:space="preserve">Образец закрепляют за точки крепления задней оси так, чтобы он мог свободно </w:t>
      </w:r>
      <w:r w:rsidRPr="008560FB">
        <w:rPr>
          <w:rFonts w:ascii="Arial" w:eastAsia="Times New Roman" w:hAnsi="Arial" w:cs="Arial"/>
          <w:spacing w:val="-2"/>
          <w:sz w:val="24"/>
          <w:szCs w:val="28"/>
          <w:lang w:eastAsia="ru-RU"/>
        </w:rPr>
        <w:t>вращаться вокруг задней оси в вертикальной плоскости, как показано на рисунке 11.</w:t>
      </w:r>
    </w:p>
    <w:p w14:paraId="0D6ABD50"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615ACCCB" wp14:editId="736F7357">
            <wp:extent cx="2552065" cy="2833991"/>
            <wp:effectExtent l="0" t="0" r="63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3295"/>
                    <a:stretch/>
                  </pic:blipFill>
                  <pic:spPr bwMode="auto">
                    <a:xfrm>
                      <a:off x="0" y="0"/>
                      <a:ext cx="2576409" cy="2861024"/>
                    </a:xfrm>
                    <a:prstGeom prst="rect">
                      <a:avLst/>
                    </a:prstGeom>
                    <a:noFill/>
                    <a:ln>
                      <a:noFill/>
                    </a:ln>
                    <a:extLst>
                      <a:ext uri="{53640926-AAD7-44D8-BBD7-CCE9431645EC}">
                        <a14:shadowObscured xmlns:a14="http://schemas.microsoft.com/office/drawing/2010/main"/>
                      </a:ext>
                    </a:extLst>
                  </pic:spPr>
                </pic:pic>
              </a:graphicData>
            </a:graphic>
          </wp:inline>
        </w:drawing>
      </w:r>
    </w:p>
    <w:p w14:paraId="52ED7064"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М</w:t>
      </w:r>
      <w:r w:rsidRPr="008560FB">
        <w:rPr>
          <w:rFonts w:ascii="Arial" w:eastAsia="Times New Roman" w:hAnsi="Arial" w:cs="Arial"/>
          <w:szCs w:val="28"/>
          <w:lang w:eastAsia="ru-RU"/>
        </w:rPr>
        <w:t xml:space="preserve">1 – </w:t>
      </w:r>
      <w:r w:rsidRPr="008560FB">
        <w:rPr>
          <w:rFonts w:ascii="Arial" w:eastAsia="Times New Roman" w:hAnsi="Arial" w:cs="Arial"/>
          <w:color w:val="000000"/>
          <w:szCs w:val="28"/>
          <w:lang w:eastAsia="ru-RU"/>
        </w:rPr>
        <w:t xml:space="preserve">масса </w:t>
      </w:r>
      <w:r w:rsidRPr="008560FB">
        <w:rPr>
          <w:rFonts w:ascii="Arial" w:eastAsia="Times New Roman" w:hAnsi="Arial" w:cs="Arial"/>
          <w:i/>
          <w:color w:val="000000"/>
          <w:szCs w:val="28"/>
          <w:lang w:eastAsia="ru-RU"/>
        </w:rPr>
        <w:t>М</w:t>
      </w:r>
      <w:r w:rsidRPr="008560FB">
        <w:rPr>
          <w:rFonts w:ascii="Arial" w:eastAsia="Times New Roman" w:hAnsi="Arial" w:cs="Arial"/>
          <w:color w:val="000000"/>
          <w:szCs w:val="28"/>
          <w:vertAlign w:val="subscript"/>
          <w:lang w:eastAsia="ru-RU"/>
        </w:rPr>
        <w:t xml:space="preserve">1 </w:t>
      </w:r>
      <w:r w:rsidRPr="008560FB">
        <w:rPr>
          <w:rFonts w:ascii="Arial" w:eastAsia="Times New Roman" w:hAnsi="Arial" w:cs="Arial"/>
          <w:color w:val="000000"/>
          <w:szCs w:val="28"/>
          <w:lang w:eastAsia="ru-RU"/>
        </w:rPr>
        <w:t>(50 кг)</w:t>
      </w:r>
      <w:r w:rsidRPr="008560FB">
        <w:rPr>
          <w:rFonts w:ascii="Arial" w:eastAsia="Times New Roman" w:hAnsi="Arial" w:cs="Arial"/>
          <w:i/>
          <w:color w:val="000000"/>
          <w:szCs w:val="28"/>
          <w:lang w:eastAsia="ru-RU"/>
        </w:rPr>
        <w:t>; М</w:t>
      </w:r>
      <w:r w:rsidRPr="008560FB">
        <w:rPr>
          <w:rFonts w:ascii="Arial" w:eastAsia="Times New Roman" w:hAnsi="Arial" w:cs="Arial"/>
          <w:color w:val="000000"/>
          <w:szCs w:val="28"/>
          <w:lang w:eastAsia="ru-RU"/>
        </w:rPr>
        <w:t xml:space="preserve">2 – масса </w:t>
      </w:r>
      <w:r w:rsidRPr="008560FB">
        <w:rPr>
          <w:rFonts w:ascii="Arial" w:eastAsia="Times New Roman" w:hAnsi="Arial" w:cs="Arial"/>
          <w:i/>
          <w:color w:val="000000"/>
          <w:szCs w:val="28"/>
          <w:lang w:eastAsia="ru-RU"/>
        </w:rPr>
        <w:t>М</w:t>
      </w:r>
      <w:r w:rsidRPr="008560FB">
        <w:rPr>
          <w:rFonts w:ascii="Arial" w:eastAsia="Times New Roman" w:hAnsi="Arial" w:cs="Arial"/>
          <w:color w:val="000000"/>
          <w:szCs w:val="28"/>
          <w:vertAlign w:val="subscript"/>
          <w:lang w:eastAsia="ru-RU"/>
        </w:rPr>
        <w:t xml:space="preserve">2 </w:t>
      </w:r>
      <w:r w:rsidRPr="008560FB">
        <w:rPr>
          <w:rFonts w:ascii="Arial" w:eastAsia="Times New Roman" w:hAnsi="Arial" w:cs="Arial"/>
          <w:color w:val="000000"/>
          <w:szCs w:val="28"/>
          <w:lang w:eastAsia="ru-RU"/>
        </w:rPr>
        <w:t>(</w:t>
      </w:r>
      <w:r w:rsidRPr="008560FB">
        <w:rPr>
          <w:rFonts w:ascii="Arial" w:eastAsia="Times New Roman" w:hAnsi="Arial" w:cs="Arial"/>
          <w:sz w:val="24"/>
          <w:szCs w:val="28"/>
          <w:lang w:eastAsia="ru-RU"/>
        </w:rPr>
        <w:t>2·10 кг)</w:t>
      </w:r>
      <w:r w:rsidRPr="008560FB">
        <w:rPr>
          <w:rFonts w:ascii="Arial" w:eastAsia="Times New Roman" w:hAnsi="Arial" w:cs="Arial"/>
          <w:i/>
          <w:color w:val="000000"/>
          <w:szCs w:val="28"/>
          <w:lang w:eastAsia="ru-RU"/>
        </w:rPr>
        <w:t xml:space="preserve">; </w:t>
      </w:r>
      <w:r w:rsidRPr="008560FB">
        <w:rPr>
          <w:rFonts w:ascii="Arial" w:eastAsia="Times New Roman" w:hAnsi="Arial" w:cs="Arial"/>
          <w:i/>
          <w:color w:val="000000"/>
          <w:szCs w:val="28"/>
          <w:lang w:val="en-US" w:eastAsia="ru-RU"/>
        </w:rPr>
        <w:t>l</w:t>
      </w:r>
      <w:r w:rsidRPr="008560FB">
        <w:rPr>
          <w:rFonts w:ascii="Arial" w:eastAsia="Times New Roman" w:hAnsi="Arial" w:cs="Arial"/>
          <w:color w:val="000000"/>
          <w:szCs w:val="28"/>
          <w:lang w:eastAsia="ru-RU"/>
        </w:rPr>
        <w:t xml:space="preserve"> – длина</w:t>
      </w:r>
    </w:p>
    <w:p w14:paraId="79FD8D5B"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11 </w:t>
      </w:r>
      <w:r w:rsidRPr="008560FB">
        <w:rPr>
          <w:rFonts w:ascii="Arial" w:eastAsia="Times New Roman" w:hAnsi="Arial" w:cs="Arial"/>
          <w:szCs w:val="28"/>
          <w:lang w:eastAsia="ru-RU"/>
        </w:rPr>
        <w:t>–</w:t>
      </w:r>
      <w:r w:rsidRPr="008560FB">
        <w:rPr>
          <w:rFonts w:ascii="Arial" w:eastAsia="Times New Roman" w:hAnsi="Arial" w:cs="Arial"/>
          <w:sz w:val="24"/>
          <w:szCs w:val="28"/>
          <w:lang w:eastAsia="ru-RU"/>
        </w:rPr>
        <w:t xml:space="preserve"> Нагрузки при испытании на падение передней части</w:t>
      </w:r>
    </w:p>
    <w:p w14:paraId="0F24E4E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На образце должно быть установлено переднее колесо.</w:t>
      </w:r>
    </w:p>
    <w:p w14:paraId="156D59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Груз массой </w:t>
      </w:r>
      <w:r w:rsidRPr="008560FB">
        <w:rPr>
          <w:rFonts w:ascii="Arial" w:eastAsia="Times New Roman" w:hAnsi="Arial" w:cs="Arial"/>
          <w:i/>
          <w:sz w:val="24"/>
          <w:szCs w:val="28"/>
          <w:lang w:eastAsia="ru-RU"/>
        </w:rPr>
        <w:t>М</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надежно прикрепляют к деке. Центр груза должен совпадать с центром деки (см. рисунок 11).</w:t>
      </w:r>
    </w:p>
    <w:p w14:paraId="1F0745A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Длина площадки груза должна быть 100 мм, груз должен занять всю ширину деки.</w:t>
      </w:r>
    </w:p>
    <w:p w14:paraId="7507BC0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Грузы массой </w:t>
      </w:r>
      <w:r w:rsidRPr="008560FB">
        <w:rPr>
          <w:rFonts w:ascii="Arial" w:eastAsia="Times New Roman" w:hAnsi="Arial" w:cs="Arial"/>
          <w:i/>
          <w:sz w:val="24"/>
          <w:szCs w:val="28"/>
          <w:lang w:eastAsia="ru-RU"/>
        </w:rPr>
        <w:t>М</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 xml:space="preserve"> надежно закрепляют с каждой стороны руля. </w:t>
      </w:r>
    </w:p>
    <w:p w14:paraId="44C4763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Передняя вилка поддерживается на плоской стальной опоре, чтобы рама находилась в нормальном рабочем положении. </w:t>
      </w:r>
    </w:p>
    <w:p w14:paraId="3FF8D00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Узел поворачивают вокруг задней оси до тех пор, пока расстояние </w:t>
      </w:r>
      <w:r w:rsidRPr="008560FB">
        <w:rPr>
          <w:rFonts w:ascii="Arial" w:eastAsia="Times New Roman" w:hAnsi="Arial" w:cs="Arial"/>
          <w:i/>
          <w:sz w:val="24"/>
          <w:szCs w:val="28"/>
          <w:lang w:eastAsia="ru-RU"/>
        </w:rPr>
        <w:t>d</w:t>
      </w:r>
      <w:r w:rsidRPr="008560FB">
        <w:rPr>
          <w:rFonts w:ascii="Arial" w:eastAsia="Times New Roman" w:hAnsi="Arial" w:cs="Arial"/>
          <w:sz w:val="24"/>
          <w:szCs w:val="28"/>
          <w:lang w:eastAsia="ru-RU"/>
        </w:rPr>
        <w:t xml:space="preserve"> между колесом и наковальней не составит (200 ± 1) мм (см. рисунок 12).</w:t>
      </w:r>
      <w:r w:rsidRPr="008560FB">
        <w:rPr>
          <w:rFonts w:ascii="Arial" w:eastAsia="Times New Roman" w:hAnsi="Arial" w:cs="Arial"/>
          <w:sz w:val="24"/>
          <w:szCs w:val="28"/>
          <w:shd w:val="clear" w:color="auto" w:fill="F5F5F5"/>
          <w:lang w:eastAsia="ru-RU"/>
        </w:rPr>
        <w:t xml:space="preserve"> </w:t>
      </w:r>
      <w:r w:rsidRPr="008560FB">
        <w:rPr>
          <w:rFonts w:ascii="Arial" w:eastAsia="Times New Roman" w:hAnsi="Arial" w:cs="Arial"/>
          <w:sz w:val="24"/>
          <w:szCs w:val="28"/>
          <w:lang w:eastAsia="ru-RU"/>
        </w:rPr>
        <w:t>Затем образец отпускают для свободного падения на наковальню.</w:t>
      </w:r>
    </w:p>
    <w:p w14:paraId="4750D25D" w14:textId="77777777" w:rsidR="008560FB" w:rsidRP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15A8CA84" wp14:editId="076DF1D0">
            <wp:extent cx="2885440" cy="2564060"/>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63" t="19055" r="30442" b="6544"/>
                    <a:stretch/>
                  </pic:blipFill>
                  <pic:spPr bwMode="auto">
                    <a:xfrm>
                      <a:off x="0" y="0"/>
                      <a:ext cx="2899377" cy="2576445"/>
                    </a:xfrm>
                    <a:prstGeom prst="rect">
                      <a:avLst/>
                    </a:prstGeom>
                    <a:ln>
                      <a:noFill/>
                    </a:ln>
                    <a:extLst>
                      <a:ext uri="{53640926-AAD7-44D8-BBD7-CCE9431645EC}">
                        <a14:shadowObscured xmlns:a14="http://schemas.microsoft.com/office/drawing/2010/main"/>
                      </a:ext>
                    </a:extLst>
                  </pic:spPr>
                </pic:pic>
              </a:graphicData>
            </a:graphic>
          </wp:inline>
        </w:drawing>
      </w:r>
    </w:p>
    <w:p w14:paraId="02A31A5F" w14:textId="77777777" w:rsidR="008560FB" w:rsidRPr="008560FB" w:rsidRDefault="008560FB" w:rsidP="008560FB">
      <w:pPr>
        <w:spacing w:after="0" w:line="240" w:lineRule="auto"/>
        <w:ind w:firstLine="709"/>
        <w:rPr>
          <w:rFonts w:ascii="Arial" w:eastAsia="Times New Roman" w:hAnsi="Arial" w:cs="Arial"/>
          <w:sz w:val="24"/>
          <w:szCs w:val="28"/>
          <w:lang w:eastAsia="ru-RU"/>
        </w:rPr>
      </w:pPr>
    </w:p>
    <w:p w14:paraId="46376728"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d</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 расстояние между колесом и наковальней</w:t>
      </w:r>
    </w:p>
    <w:p w14:paraId="567D4FA9" w14:textId="77777777" w:rsidR="008560FB" w:rsidRPr="008560FB" w:rsidRDefault="008560FB" w:rsidP="008560FB">
      <w:pPr>
        <w:spacing w:after="0" w:line="360" w:lineRule="auto"/>
        <w:jc w:val="center"/>
        <w:rPr>
          <w:rFonts w:ascii="Arial" w:eastAsia="Times New Roman" w:hAnsi="Arial" w:cs="Arial"/>
          <w:sz w:val="16"/>
          <w:szCs w:val="28"/>
          <w:lang w:eastAsia="ru-RU"/>
        </w:rPr>
      </w:pPr>
    </w:p>
    <w:p w14:paraId="2065E6FB"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12 – Высота падения передней части</w:t>
      </w:r>
    </w:p>
    <w:p w14:paraId="005AE3D5" w14:textId="77777777" w:rsidR="008560FB" w:rsidRPr="008560FB" w:rsidRDefault="008560FB" w:rsidP="008560FB">
      <w:pPr>
        <w:spacing w:after="0" w:line="360" w:lineRule="auto"/>
        <w:ind w:firstLine="709"/>
        <w:jc w:val="both"/>
        <w:rPr>
          <w:rFonts w:ascii="Arial" w:eastAsia="Times New Roman" w:hAnsi="Arial" w:cs="Arial"/>
          <w:sz w:val="8"/>
          <w:szCs w:val="8"/>
          <w:lang w:eastAsia="ru-RU"/>
        </w:rPr>
      </w:pPr>
    </w:p>
    <w:p w14:paraId="39E3222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повторяют и проверяют повреждения.</w:t>
      </w:r>
    </w:p>
    <w:p w14:paraId="59A1AF05"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t>12.3.3 Технические требования для ЭСИМ класса 4</w:t>
      </w:r>
      <w:r w:rsidRPr="008560FB">
        <w:rPr>
          <w:rFonts w:ascii="Arial" w:eastAsia="Times New Roman" w:hAnsi="Arial" w:cs="Arial"/>
          <w:b/>
          <w:sz w:val="24"/>
          <w:szCs w:val="28"/>
          <w:lang w:eastAsia="ru-RU"/>
        </w:rPr>
        <w:t xml:space="preserve"> </w:t>
      </w:r>
    </w:p>
    <w:p w14:paraId="2AC4494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по 12.3.4 не допускаются трещины и изломы в какой-либо точке рамы и не допускается отделения каких-либо элементов системы подвески.</w:t>
      </w:r>
    </w:p>
    <w:p w14:paraId="473C094D"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w:t>
      </w:r>
    </w:p>
    <w:p w14:paraId="653DA703" w14:textId="77777777" w:rsidR="0063492D" w:rsidRPr="008560FB" w:rsidRDefault="0063492D" w:rsidP="008560FB">
      <w:pPr>
        <w:spacing w:after="0" w:line="360" w:lineRule="auto"/>
        <w:ind w:firstLine="709"/>
        <w:jc w:val="both"/>
        <w:rPr>
          <w:rFonts w:ascii="Arial" w:eastAsia="Times New Roman" w:hAnsi="Arial" w:cs="Arial"/>
          <w:sz w:val="24"/>
          <w:szCs w:val="28"/>
          <w:lang w:eastAsia="ru-RU"/>
        </w:rPr>
      </w:pPr>
    </w:p>
    <w:p w14:paraId="093D0858"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lastRenderedPageBreak/>
        <w:t>12.3.4 Методика испытания для ЭСИМ класса 4</w:t>
      </w:r>
      <w:r w:rsidRPr="008560FB">
        <w:rPr>
          <w:rFonts w:ascii="Arial" w:eastAsia="Times New Roman" w:hAnsi="Arial" w:cs="Arial"/>
          <w:b/>
          <w:sz w:val="24"/>
          <w:szCs w:val="28"/>
          <w:lang w:eastAsia="ru-RU"/>
        </w:rPr>
        <w:t xml:space="preserve"> </w:t>
      </w:r>
    </w:p>
    <w:p w14:paraId="0575BAD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должно переехать со скоростью от 8 до 10 км/ч ступеньку на тротуаре (с прогнозируемым риском). Высота ступеньки должна быть ограничена до 1/4 диаметра колеса (см. рисунок 13). </w:t>
      </w:r>
    </w:p>
    <w:p w14:paraId="108C82CD" w14:textId="77777777" w:rsidR="008560FB" w:rsidRPr="008560FB" w:rsidRDefault="008560FB" w:rsidP="008560FB">
      <w:pPr>
        <w:spacing w:after="0" w:line="360" w:lineRule="auto"/>
        <w:ind w:firstLine="709"/>
        <w:jc w:val="center"/>
        <w:rPr>
          <w:rFonts w:ascii="Arial" w:eastAsia="Times New Roman" w:hAnsi="Arial" w:cs="Arial"/>
          <w:sz w:val="24"/>
          <w:szCs w:val="28"/>
          <w:lang w:eastAsia="ru-RU"/>
        </w:rPr>
      </w:pPr>
    </w:p>
    <w:p w14:paraId="79829FA7"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1FE27375" wp14:editId="4D742080">
            <wp:extent cx="2682240" cy="2034454"/>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188" cy="2051101"/>
                    </a:xfrm>
                    <a:prstGeom prst="rect">
                      <a:avLst/>
                    </a:prstGeom>
                    <a:noFill/>
                    <a:ln>
                      <a:noFill/>
                    </a:ln>
                  </pic:spPr>
                </pic:pic>
              </a:graphicData>
            </a:graphic>
          </wp:inline>
        </w:drawing>
      </w:r>
    </w:p>
    <w:p w14:paraId="2333B7D1"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F</w:t>
      </w:r>
      <w:r w:rsidRPr="008560FB">
        <w:rPr>
          <w:rFonts w:ascii="Arial" w:eastAsia="Times New Roman" w:hAnsi="Arial" w:cs="Arial"/>
          <w:szCs w:val="28"/>
          <w:lang w:eastAsia="ru-RU"/>
        </w:rPr>
        <w:t xml:space="preserve"> – 1/2 от максимально допустимой нагрузки на каждую из площадок для ног;</w:t>
      </w:r>
    </w:p>
    <w:p w14:paraId="121F8101" w14:textId="77777777"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V</w:t>
      </w:r>
      <w:r w:rsidRPr="008560FB">
        <w:rPr>
          <w:rFonts w:ascii="Arial" w:eastAsia="Times New Roman" w:hAnsi="Arial" w:cs="Arial"/>
          <w:szCs w:val="28"/>
          <w:lang w:eastAsia="ru-RU"/>
        </w:rPr>
        <w:t xml:space="preserve"> – скорость от 8 до 10 км/ч; </w:t>
      </w:r>
      <w:r w:rsidRPr="008560FB">
        <w:rPr>
          <w:rFonts w:ascii="Arial" w:eastAsia="Times New Roman" w:hAnsi="Arial" w:cs="Arial"/>
          <w:i/>
          <w:szCs w:val="28"/>
          <w:lang w:val="en-US" w:eastAsia="ru-RU"/>
        </w:rPr>
        <w:t>h</w:t>
      </w:r>
      <w:r w:rsidRPr="008560FB">
        <w:rPr>
          <w:rFonts w:ascii="Arial" w:eastAsia="Times New Roman" w:hAnsi="Arial" w:cs="Arial"/>
          <w:szCs w:val="28"/>
          <w:lang w:eastAsia="ru-RU"/>
        </w:rPr>
        <w:t xml:space="preserve"> – 1/4 от диаметра колеса</w:t>
      </w:r>
    </w:p>
    <w:p w14:paraId="5DA4C00E" w14:textId="77777777" w:rsidR="008560FB" w:rsidRPr="008560FB" w:rsidRDefault="008560FB" w:rsidP="008560FB">
      <w:pPr>
        <w:spacing w:after="0" w:line="240" w:lineRule="auto"/>
        <w:jc w:val="center"/>
        <w:rPr>
          <w:rFonts w:ascii="Arial" w:eastAsia="Times New Roman" w:hAnsi="Arial" w:cs="Arial"/>
          <w:szCs w:val="28"/>
          <w:lang w:eastAsia="ru-RU"/>
        </w:rPr>
      </w:pPr>
    </w:p>
    <w:p w14:paraId="1468B7E0"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13 </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Испытание на удар при падении</w:t>
      </w:r>
    </w:p>
    <w:p w14:paraId="1062B73D" w14:textId="77777777" w:rsidR="008560FB" w:rsidRPr="008560FB" w:rsidRDefault="008560FB" w:rsidP="008560FB">
      <w:pPr>
        <w:spacing w:after="0" w:line="360" w:lineRule="auto"/>
        <w:ind w:firstLine="709"/>
        <w:jc w:val="center"/>
        <w:rPr>
          <w:rFonts w:ascii="Arial" w:eastAsia="Times New Roman" w:hAnsi="Arial" w:cs="Arial"/>
          <w:sz w:val="16"/>
          <w:szCs w:val="16"/>
          <w:lang w:eastAsia="ru-RU"/>
        </w:rPr>
      </w:pPr>
    </w:p>
    <w:p w14:paraId="361C4EB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с максимальной расчетной нагрузкой, разделенной на две площадки. При необходимости давление в шинах следует отрегулировать до максимального значения, заданного изготовителем. </w:t>
      </w:r>
    </w:p>
    <w:p w14:paraId="77058F9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повторяют и проверяют повреждения.</w:t>
      </w:r>
    </w:p>
    <w:p w14:paraId="2B63438B" w14:textId="77777777"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 Динамическое испытание на усталостную прочность</w:t>
      </w:r>
    </w:p>
    <w:p w14:paraId="1A22E651" w14:textId="77777777"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12.4.1 Общие положения</w:t>
      </w:r>
    </w:p>
    <w:p w14:paraId="47EA7B7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hAnsi="Arial" w:cs="Arial"/>
          <w:bCs/>
          <w:sz w:val="24"/>
          <w:szCs w:val="28"/>
          <w:lang w:eastAsia="ru-RU"/>
        </w:rPr>
        <w:t>Все типы ЭСИМ, оснащенные рулем с механической связью, должны быть подвержены данному испытанию.</w:t>
      </w:r>
    </w:p>
    <w:p w14:paraId="098EFCAB" w14:textId="77777777" w:rsidR="008560FB" w:rsidRPr="008560FB" w:rsidRDefault="008560FB" w:rsidP="008560FB">
      <w:pPr>
        <w:spacing w:after="0" w:line="360" w:lineRule="auto"/>
        <w:ind w:firstLine="709"/>
        <w:jc w:val="both"/>
        <w:rPr>
          <w:rFonts w:ascii="Arial" w:eastAsia="Times New Roman" w:hAnsi="Arial" w:cs="Arial"/>
          <w:szCs w:val="20"/>
          <w:lang w:eastAsia="ru-RU"/>
        </w:rPr>
      </w:pPr>
      <w:r w:rsidRPr="008560FB">
        <w:rPr>
          <w:rFonts w:ascii="Arial" w:eastAsia="Times New Roman" w:hAnsi="Arial" w:cs="Arial"/>
          <w:sz w:val="24"/>
          <w:szCs w:val="28"/>
          <w:lang w:eastAsia="ru-RU"/>
        </w:rPr>
        <w:t>Рулевая колонка, зазор в рулевом управлении, тяга вилки могут повлиять на отказы во время усталостных испытаний руля. По этой причине руль всегда проверяют на всем изделии. Наличие механизма складывания позволяет одновременно проверять прочность руля. В случае рам на подвеске жесткость регулируемых подвесок приводят в состояние максимальной жесткости.</w:t>
      </w:r>
      <w:r w:rsidRPr="008560FB">
        <w:rPr>
          <w:rFonts w:ascii="Arial" w:eastAsia="Times New Roman" w:hAnsi="Arial" w:cs="Arial"/>
          <w:szCs w:val="20"/>
          <w:lang w:eastAsia="ru-RU"/>
        </w:rPr>
        <w:t xml:space="preserve"> </w:t>
      </w:r>
    </w:p>
    <w:p w14:paraId="4D7FD25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При наличии пневматического демпфера, для которого невозможно отрегулировать давление воздуха, блок подвески заменяют жестким звеном, точно имитирующим </w:t>
      </w:r>
      <w:r w:rsidRPr="008560FB">
        <w:rPr>
          <w:rFonts w:ascii="Arial" w:eastAsia="Times New Roman" w:hAnsi="Arial" w:cs="Arial"/>
          <w:sz w:val="24"/>
          <w:szCs w:val="28"/>
          <w:lang w:eastAsia="ru-RU"/>
        </w:rPr>
        <w:lastRenderedPageBreak/>
        <w:t>характеристики исходной системы в отношении системы крепления и поперечной жесткости.</w:t>
      </w:r>
    </w:p>
    <w:p w14:paraId="3BB4F92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тех рам, в которых перья подвески работают на изгиб и не имеют шарниров, проверяют регулировку всех демпферов на минимальное усилие, чтобы обеспечить надлежащее испытание рамы.</w:t>
      </w:r>
    </w:p>
    <w:p w14:paraId="28C6DA5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рама имеет регулируемые опоры или звенья для изменения упругости или положения самоката, то эти регулируемые компоненты должны быть расположены таким образом, чтобы обеспечить максимальную прочность рамы.</w:t>
      </w:r>
    </w:p>
    <w:p w14:paraId="6FB3ADB2" w14:textId="77777777"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12.4.2 Технические требования</w:t>
      </w:r>
    </w:p>
    <w:p w14:paraId="5B1B81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проведении испытаний по 12.4.3–12.4.5 не допускаются трещины и изломы в какой-либо точке сборочного узла из рулевого стержня и рулевой колонки. Не допускаются видимые трещины и изломы в любой части рамы, а также отделения каких-либо элементов системы подвески. 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В частности, когда самокат находится в разложенном состоянии, должна быть проверена фиксация системы складывания, при ее наличии.</w:t>
      </w:r>
    </w:p>
    <w:p w14:paraId="493C0F5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12.4.3 Методика испытания для двухколесного ЭСИМ с одиночными колесами по осям</w:t>
      </w:r>
    </w:p>
    <w:p w14:paraId="20261297" w14:textId="77777777" w:rsidR="008560FB" w:rsidRPr="008560FB" w:rsidRDefault="008560FB" w:rsidP="008560FB">
      <w:pPr>
        <w:spacing w:after="0" w:line="360" w:lineRule="auto"/>
        <w:ind w:firstLine="709"/>
        <w:jc w:val="both"/>
        <w:rPr>
          <w:rFonts w:ascii="Arial" w:eastAsia="Times New Roman" w:hAnsi="Arial" w:cs="Arial"/>
          <w:bCs/>
          <w:szCs w:val="28"/>
          <w:lang w:eastAsia="ru-RU"/>
        </w:rPr>
      </w:pPr>
      <w:r w:rsidRPr="008560FB">
        <w:rPr>
          <w:rFonts w:ascii="Arial" w:eastAsia="Times New Roman" w:hAnsi="Arial" w:cs="Arial"/>
          <w:bCs/>
          <w:sz w:val="24"/>
          <w:szCs w:val="28"/>
          <w:lang w:eastAsia="ru-RU"/>
        </w:rPr>
        <w:t>Для проведения испытания используют новое изделие.</w:t>
      </w:r>
    </w:p>
    <w:p w14:paraId="6FA40059" w14:textId="77777777" w:rsidR="008560FB" w:rsidRPr="008560FB" w:rsidRDefault="008560FB" w:rsidP="008560FB">
      <w:pPr>
        <w:spacing w:after="0" w:line="360" w:lineRule="auto"/>
        <w:ind w:firstLine="709"/>
        <w:jc w:val="both"/>
        <w:rPr>
          <w:rFonts w:ascii="Arial" w:eastAsia="Times New Roman" w:hAnsi="Arial" w:cs="Arial"/>
          <w:spacing w:val="-6"/>
          <w:sz w:val="24"/>
          <w:szCs w:val="28"/>
          <w:lang w:eastAsia="ru-RU"/>
        </w:rPr>
      </w:pPr>
      <w:r w:rsidRPr="008560FB">
        <w:rPr>
          <w:rFonts w:ascii="Arial" w:eastAsia="Times New Roman" w:hAnsi="Arial" w:cs="Arial"/>
          <w:spacing w:val="-6"/>
          <w:sz w:val="24"/>
          <w:szCs w:val="28"/>
          <w:lang w:eastAsia="ru-RU"/>
        </w:rPr>
        <w:t>Испытание на усталостную прочность должно выдержать полнокомплектное ЭСИМ.</w:t>
      </w:r>
    </w:p>
    <w:p w14:paraId="01AE39D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с использованием испытательного оборудования как показано на рисунке 14. </w:t>
      </w:r>
    </w:p>
    <w:p w14:paraId="13EDA8F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noProof/>
          <w:color w:val="FF0000"/>
          <w:sz w:val="24"/>
          <w:szCs w:val="28"/>
          <w:lang w:eastAsia="ru-RU"/>
        </w:rPr>
        <w:lastRenderedPageBreak/>
        <w:drawing>
          <wp:inline distT="0" distB="0" distL="0" distR="0" wp14:anchorId="7B0FB5E6" wp14:editId="24C22BDF">
            <wp:extent cx="4662201" cy="41783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4881" cy="4189664"/>
                    </a:xfrm>
                    <a:prstGeom prst="rect">
                      <a:avLst/>
                    </a:prstGeom>
                  </pic:spPr>
                </pic:pic>
              </a:graphicData>
            </a:graphic>
          </wp:inline>
        </w:drawing>
      </w:r>
    </w:p>
    <w:p w14:paraId="1F783752" w14:textId="77777777" w:rsidR="008560FB" w:rsidRPr="008560FB" w:rsidRDefault="008560FB" w:rsidP="008560FB">
      <w:pPr>
        <w:spacing w:after="0" w:line="360" w:lineRule="auto"/>
        <w:ind w:firstLine="709"/>
        <w:jc w:val="center"/>
        <w:rPr>
          <w:rFonts w:ascii="Arial" w:eastAsia="Times New Roman" w:hAnsi="Arial" w:cs="Arial"/>
          <w:color w:val="000000"/>
          <w:szCs w:val="28"/>
          <w:shd w:val="clear" w:color="auto" w:fill="F5F5F5"/>
          <w:lang w:eastAsia="ru-RU"/>
        </w:rPr>
      </w:pPr>
      <w:r w:rsidRPr="008560FB">
        <w:rPr>
          <w:rFonts w:ascii="Arial" w:eastAsia="Times New Roman" w:hAnsi="Arial" w:cs="Arial"/>
          <w:i/>
          <w:color w:val="000000"/>
          <w:szCs w:val="28"/>
          <w:lang w:eastAsia="ru-RU"/>
        </w:rPr>
        <w:t>1</w:t>
      </w:r>
      <w:r w:rsidRPr="008560FB">
        <w:rPr>
          <w:rFonts w:ascii="Arial" w:eastAsia="Times New Roman" w:hAnsi="Arial" w:cs="Arial"/>
          <w:color w:val="000000"/>
          <w:szCs w:val="28"/>
          <w:lang w:eastAsia="ru-RU"/>
        </w:rPr>
        <w:t xml:space="preserve"> – барабан;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груз (центр деки); </w:t>
      </w:r>
      <w:r w:rsidRPr="008560FB">
        <w:rPr>
          <w:rFonts w:ascii="Arial" w:eastAsia="Times New Roman" w:hAnsi="Arial" w:cs="Arial"/>
          <w:i/>
          <w:color w:val="000000"/>
          <w:szCs w:val="28"/>
          <w:lang w:eastAsia="ru-RU"/>
        </w:rPr>
        <w:t>3</w:t>
      </w:r>
      <w:r w:rsidRPr="008560FB">
        <w:rPr>
          <w:rFonts w:ascii="Arial" w:eastAsia="Times New Roman" w:hAnsi="Arial" w:cs="Arial"/>
          <w:color w:val="000000"/>
          <w:szCs w:val="28"/>
          <w:lang w:eastAsia="ru-RU"/>
        </w:rPr>
        <w:t xml:space="preserve"> – груз (центр руля)</w:t>
      </w:r>
    </w:p>
    <w:p w14:paraId="61EF0D9E" w14:textId="77777777"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14 </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Устройство для испытания на усталостную прочность</w:t>
      </w:r>
    </w:p>
    <w:p w14:paraId="2AEA558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Условия проведения испытаний:</w:t>
      </w:r>
    </w:p>
    <w:p w14:paraId="7ADF911A" w14:textId="77777777"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color w:val="000000"/>
          <w:sz w:val="24"/>
          <w:szCs w:val="28"/>
          <w:lang w:eastAsia="ru-RU"/>
        </w:rPr>
        <w:t>скорость по окружности − 0,8 м/с;</w:t>
      </w:r>
      <w:r w:rsidRPr="008560FB">
        <w:rPr>
          <w:rFonts w:ascii="Arial" w:eastAsia="Times New Roman" w:hAnsi="Arial" w:cs="Arial"/>
          <w:color w:val="000000"/>
          <w:sz w:val="24"/>
          <w:szCs w:val="28"/>
          <w:shd w:val="clear" w:color="auto" w:fill="F5F5F5"/>
          <w:lang w:eastAsia="ru-RU"/>
        </w:rPr>
        <w:t xml:space="preserve"> </w:t>
      </w:r>
    </w:p>
    <w:p w14:paraId="6DCE7EB7" w14:textId="77777777"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color w:val="000000"/>
          <w:sz w:val="24"/>
          <w:szCs w:val="28"/>
          <w:lang w:eastAsia="ru-RU"/>
        </w:rPr>
        <w:t>- расстояние − 25 км;</w:t>
      </w:r>
    </w:p>
    <w:p w14:paraId="25E01E74"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 xml:space="preserve">- минимальный диаметр барабана − 700 мм; </w:t>
      </w:r>
    </w:p>
    <w:p w14:paraId="21FD183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 по центру деки должен быть размещен груз массой 100 кг </w:t>
      </w:r>
      <w:r w:rsidRPr="008560FB">
        <w:rPr>
          <w:rFonts w:ascii="Arial" w:eastAsia="Times New Roman" w:hAnsi="Arial" w:cs="Arial"/>
          <w:sz w:val="24"/>
          <w:szCs w:val="28"/>
          <w:lang w:eastAsia="ru-RU"/>
        </w:rPr>
        <w:t>(см. рисунок 3);</w:t>
      </w:r>
    </w:p>
    <w:p w14:paraId="0597BCAC"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sz w:val="24"/>
          <w:szCs w:val="28"/>
          <w:lang w:eastAsia="ru-RU"/>
        </w:rPr>
        <w:t xml:space="preserve">- груз массой 10 кг необходимо поместить на руль, который должен </w:t>
      </w:r>
      <w:r w:rsidRPr="008560FB">
        <w:rPr>
          <w:rFonts w:ascii="Arial" w:eastAsia="Times New Roman" w:hAnsi="Arial" w:cs="Arial"/>
          <w:color w:val="000000"/>
          <w:sz w:val="24"/>
          <w:szCs w:val="28"/>
          <w:lang w:eastAsia="ru-RU"/>
        </w:rPr>
        <w:t xml:space="preserve">находиться в максимально выдвинутом положении; </w:t>
      </w:r>
    </w:p>
    <w:p w14:paraId="292DC42A" w14:textId="77777777" w:rsidR="008560FB" w:rsidRPr="008560FB" w:rsidRDefault="008560FB" w:rsidP="008560FB">
      <w:pPr>
        <w:spacing w:after="0" w:line="360" w:lineRule="auto"/>
        <w:ind w:firstLine="709"/>
        <w:jc w:val="both"/>
        <w:rPr>
          <w:rFonts w:ascii="Arial" w:eastAsia="Times New Roman" w:hAnsi="Arial" w:cs="Arial"/>
          <w:sz w:val="24"/>
          <w:szCs w:val="27"/>
          <w:shd w:val="clear" w:color="auto" w:fill="F5F5F5"/>
          <w:lang w:eastAsia="ru-RU"/>
        </w:rPr>
      </w:pPr>
      <w:r w:rsidRPr="008560FB">
        <w:rPr>
          <w:rFonts w:ascii="Arial" w:eastAsia="Times New Roman" w:hAnsi="Arial" w:cs="Arial"/>
          <w:sz w:val="24"/>
          <w:szCs w:val="28"/>
          <w:lang w:eastAsia="ru-RU"/>
        </w:rPr>
        <w:t>- расстояние между выступами на барабане должно быть таким, чтобы ЭСИМ проезжало по одному из выступов каждые 1,5 с</w:t>
      </w:r>
      <w:r w:rsidRPr="008560FB">
        <w:rPr>
          <w:rFonts w:ascii="Arial" w:eastAsia="Times New Roman" w:hAnsi="Arial" w:cs="Arial"/>
          <w:sz w:val="24"/>
          <w:szCs w:val="27"/>
          <w:lang w:eastAsia="ru-RU"/>
        </w:rPr>
        <w:t>.</w:t>
      </w:r>
    </w:p>
    <w:p w14:paraId="5BCB4324"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испытания многоосных ЭСИМ выступы на барабане должны быть расположены таким образом, чтобы разные колеса не находились на выступах одновременно. Каждое колесо должно переезжать два выступа в течение 1 с.</w:t>
      </w:r>
    </w:p>
    <w:p w14:paraId="1FDBABA6" w14:textId="77777777" w:rsidR="0063492D" w:rsidRPr="008560FB" w:rsidRDefault="0063492D" w:rsidP="008560FB">
      <w:pPr>
        <w:spacing w:after="0" w:line="360" w:lineRule="auto"/>
        <w:ind w:firstLine="709"/>
        <w:jc w:val="both"/>
        <w:rPr>
          <w:rFonts w:ascii="Arial" w:eastAsia="Times New Roman" w:hAnsi="Arial" w:cs="Arial"/>
          <w:sz w:val="24"/>
          <w:szCs w:val="28"/>
          <w:lang w:eastAsia="ru-RU"/>
        </w:rPr>
      </w:pPr>
    </w:p>
    <w:p w14:paraId="4954C48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12.4.4 Методика испытания для трехколесного ЭСИМ</w:t>
      </w:r>
    </w:p>
    <w:p w14:paraId="5404B5AD" w14:textId="77777777" w:rsidR="008560FB" w:rsidRPr="008560FB" w:rsidRDefault="008560FB" w:rsidP="008560FB">
      <w:pPr>
        <w:spacing w:after="0" w:line="360" w:lineRule="auto"/>
        <w:ind w:firstLine="709"/>
        <w:jc w:val="both"/>
        <w:rPr>
          <w:rFonts w:ascii="Arial" w:eastAsia="Times New Roman" w:hAnsi="Arial" w:cs="Arial"/>
          <w:bCs/>
          <w:szCs w:val="28"/>
          <w:lang w:eastAsia="ru-RU"/>
        </w:rPr>
      </w:pPr>
      <w:r w:rsidRPr="008560FB">
        <w:rPr>
          <w:rFonts w:ascii="Arial" w:eastAsia="Times New Roman" w:hAnsi="Arial" w:cs="Arial"/>
          <w:bCs/>
          <w:sz w:val="24"/>
          <w:szCs w:val="28"/>
          <w:lang w:eastAsia="ru-RU"/>
        </w:rPr>
        <w:t>Для проведения испытания используют новое изделие.</w:t>
      </w:r>
    </w:p>
    <w:p w14:paraId="53BA9BF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на усталостную прочность должно выдержать полнокомплектное ЭСИМ.</w:t>
      </w:r>
    </w:p>
    <w:p w14:paraId="38FF399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с использованием испытательного оборудования, как показано на рисунке 14.</w:t>
      </w:r>
    </w:p>
    <w:p w14:paraId="32501E6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Условия проведения испытаний:</w:t>
      </w:r>
    </w:p>
    <w:p w14:paraId="46AC48FD" w14:textId="77777777"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 скорость по окружности − 0,8 м/с;</w:t>
      </w:r>
      <w:r w:rsidRPr="008560FB">
        <w:rPr>
          <w:rFonts w:ascii="Arial" w:eastAsia="Times New Roman" w:hAnsi="Arial" w:cs="Arial"/>
          <w:sz w:val="24"/>
          <w:szCs w:val="28"/>
          <w:shd w:val="clear" w:color="auto" w:fill="F5F5F5"/>
          <w:lang w:eastAsia="ru-RU"/>
        </w:rPr>
        <w:t xml:space="preserve"> </w:t>
      </w:r>
    </w:p>
    <w:p w14:paraId="5A78E262" w14:textId="77777777"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 расстояние − 25 км;</w:t>
      </w:r>
    </w:p>
    <w:p w14:paraId="6A91A69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минимальный диаметр барабана − 700 мм;</w:t>
      </w:r>
    </w:p>
    <w:p w14:paraId="70B0B24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 центру деки должен быть размещен груз массой 100 кг (см. рисунок 3);</w:t>
      </w:r>
    </w:p>
    <w:p w14:paraId="45B4AD0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груз массой 10 кг необходимо поместить на руль, который должен находиться в максимально выдвинутом положении; </w:t>
      </w:r>
    </w:p>
    <w:p w14:paraId="3F5DDD66" w14:textId="77777777" w:rsidR="008560FB" w:rsidRPr="008560FB" w:rsidRDefault="008560FB" w:rsidP="008560FB">
      <w:pPr>
        <w:spacing w:after="0" w:line="360" w:lineRule="auto"/>
        <w:ind w:firstLine="709"/>
        <w:jc w:val="both"/>
        <w:rPr>
          <w:rFonts w:ascii="Arial" w:eastAsia="Times New Roman" w:hAnsi="Arial" w:cs="Arial"/>
          <w:sz w:val="24"/>
          <w:szCs w:val="27"/>
          <w:shd w:val="clear" w:color="auto" w:fill="F5F5F5"/>
          <w:lang w:eastAsia="ru-RU"/>
        </w:rPr>
      </w:pPr>
      <w:r w:rsidRPr="008560FB">
        <w:rPr>
          <w:rFonts w:ascii="Arial" w:eastAsia="Times New Roman" w:hAnsi="Arial" w:cs="Arial"/>
          <w:sz w:val="24"/>
          <w:szCs w:val="28"/>
          <w:lang w:eastAsia="ru-RU"/>
        </w:rPr>
        <w:t>- расстояние между выступами на барабане должно быть таким, чтобы ЭСИМ проезжало по одному из выступов каждые 1,5 с</w:t>
      </w:r>
      <w:r w:rsidRPr="008560FB">
        <w:rPr>
          <w:rFonts w:ascii="Arial" w:eastAsia="Times New Roman" w:hAnsi="Arial" w:cs="Arial"/>
          <w:sz w:val="24"/>
          <w:szCs w:val="27"/>
          <w:lang w:eastAsia="ru-RU"/>
        </w:rPr>
        <w:t>.</w:t>
      </w:r>
    </w:p>
    <w:p w14:paraId="0F036A5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испытания многоосных ЭСИМ выступы на барабане должны быть расположены таким образом, чтобы разные колеса не находились на выступах одновременно. Каждое колесо должно переезжать два выступа в течение 1 с.</w:t>
      </w:r>
    </w:p>
    <w:p w14:paraId="1112A495"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12.4.5 Методика испытания для самобалансирующегося ЭСИМ</w:t>
      </w:r>
    </w:p>
    <w:p w14:paraId="1340A4F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12.4.5.1 Общие положения </w:t>
      </w:r>
    </w:p>
    <w:p w14:paraId="3205AAD1"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Испытание состоит из трех этапов: </w:t>
      </w:r>
    </w:p>
    <w:p w14:paraId="1E76DCE9"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подготовка к испытанию;</w:t>
      </w:r>
    </w:p>
    <w:p w14:paraId="510586F9"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проведение испытания;</w:t>
      </w:r>
    </w:p>
    <w:p w14:paraId="5C17DE5D"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 оценка результатов. </w:t>
      </w:r>
    </w:p>
    <w:p w14:paraId="1ABA82CF" w14:textId="77777777" w:rsidR="008560FB" w:rsidRPr="008560FB" w:rsidRDefault="008560FB" w:rsidP="008560FB">
      <w:pPr>
        <w:spacing w:after="0" w:line="360" w:lineRule="auto"/>
        <w:ind w:firstLine="709"/>
        <w:jc w:val="both"/>
        <w:rPr>
          <w:rFonts w:ascii="Arial" w:eastAsia="Times New Roman" w:hAnsi="Arial" w:cs="Arial"/>
          <w:bCs/>
          <w:szCs w:val="24"/>
          <w:lang w:eastAsia="ru-RU"/>
        </w:rPr>
      </w:pPr>
      <w:r w:rsidRPr="008560FB">
        <w:rPr>
          <w:rFonts w:ascii="Arial" w:eastAsia="Times New Roman" w:hAnsi="Arial" w:cs="Arial"/>
          <w:sz w:val="24"/>
          <w:szCs w:val="28"/>
          <w:lang w:eastAsia="ru-RU"/>
        </w:rPr>
        <w:t xml:space="preserve">12.4.5.2 Испытательное оборудование </w:t>
      </w:r>
    </w:p>
    <w:p w14:paraId="0038FDB2"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Испытательное оборудование должно обеспечивать:</w:t>
      </w:r>
    </w:p>
    <w:p w14:paraId="25693583"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а) испытание на синусоидальную вибрацию</w:t>
      </w:r>
    </w:p>
    <w:p w14:paraId="50369DA2"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ЭСИМ в нормальном рабочем положении надежно закреплено на платформе вибростенда. Для удержания рабочего положения возможно использование опор, однако необходимо следить за тем, чтобы они не оказывали влияния на результаты испытания.</w:t>
      </w:r>
    </w:p>
    <w:p w14:paraId="5A4A3D2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Вибрация должна быть синусоидальной формы с логарифмической разверткой с увеличением частоты от 7 до 200 Гц и затем с уменьшением обратно к 7 Гц в течение 15-минутного цикла. Цикл повторяют 12 раз в течение 3 ч.</w:t>
      </w:r>
    </w:p>
    <w:p w14:paraId="6D199B58"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szCs w:val="28"/>
          <w:lang w:eastAsia="ru-RU"/>
        </w:rPr>
        <w:lastRenderedPageBreak/>
        <w:t xml:space="preserve">При увеличении частоты от 7 Гц достигается пиковое значение ускорения 1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которое поддерживается до частоты 18 Гц. Затем амплитуда должна составлять 0,8 мм (при полном ходе в 1,6 мм), а частота увеличивается до пикового значения ускорения 2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(примерно 25 Гц). </w:t>
      </w:r>
      <w:r w:rsidRPr="008560FB">
        <w:rPr>
          <w:rFonts w:ascii="Arial" w:eastAsia="Times New Roman" w:hAnsi="Arial" w:cs="Arial"/>
          <w:sz w:val="24"/>
          <w:lang w:eastAsia="ru-RU"/>
        </w:rPr>
        <w:t xml:space="preserve">После этого пиковое значение ускорения 2 </w:t>
      </w:r>
      <w:r w:rsidRPr="008560FB">
        <w:rPr>
          <w:rFonts w:ascii="Arial" w:eastAsia="Times New Roman" w:hAnsi="Arial" w:cs="Arial"/>
          <w:sz w:val="24"/>
          <w:lang w:val="en-US" w:eastAsia="ru-RU"/>
        </w:rPr>
        <w:t>g</w:t>
      </w:r>
      <w:r w:rsidRPr="008560FB">
        <w:rPr>
          <w:rFonts w:ascii="Arial" w:eastAsia="Times New Roman" w:hAnsi="Arial" w:cs="Arial"/>
          <w:sz w:val="24"/>
          <w:lang w:eastAsia="ru-RU"/>
        </w:rPr>
        <w:t xml:space="preserve"> удерживается при увеличении частоты до 200 Гц;</w:t>
      </w:r>
    </w:p>
    <w:p w14:paraId="0A69816C"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 xml:space="preserve">б) испытательный вес </w:t>
      </w:r>
    </w:p>
    <w:p w14:paraId="0C96C8DB"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При испытании необходимо имитировать весовую нагрузку с применением манекена или, при отсутствии необходимости, с использованием груза, при этом должно быть учтено следующее:</w:t>
      </w:r>
    </w:p>
    <w:p w14:paraId="0FA42B04"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1) при необходимости имитации распределения массы и кинематики человека вместе с аксессуарами (например, рюкзаком) используют испытательный манекен,</w:t>
      </w:r>
    </w:p>
    <w:p w14:paraId="2812E76F" w14:textId="77777777" w:rsidR="008560FB" w:rsidRPr="008560FB" w:rsidRDefault="008560FB" w:rsidP="008560FB">
      <w:pPr>
        <w:spacing w:after="0" w:line="360" w:lineRule="auto"/>
        <w:ind w:firstLine="709"/>
        <w:jc w:val="both"/>
        <w:rPr>
          <w:rFonts w:ascii="Arial" w:eastAsia="Times New Roman" w:hAnsi="Arial" w:cs="Arial"/>
          <w:sz w:val="24"/>
          <w:szCs w:val="20"/>
          <w:lang w:eastAsia="ru-RU"/>
        </w:rPr>
      </w:pPr>
      <w:r w:rsidRPr="008560FB">
        <w:rPr>
          <w:rFonts w:ascii="Arial" w:eastAsia="Times New Roman" w:hAnsi="Arial" w:cs="Arial"/>
          <w:sz w:val="24"/>
          <w:lang w:eastAsia="ru-RU"/>
        </w:rPr>
        <w:t>2)</w:t>
      </w:r>
      <w:r w:rsidRPr="008560FB">
        <w:rPr>
          <w:rFonts w:ascii="Arial" w:eastAsia="Times New Roman" w:hAnsi="Arial" w:cs="Arial"/>
          <w:sz w:val="24"/>
          <w:szCs w:val="20"/>
          <w:lang w:eastAsia="ru-RU"/>
        </w:rPr>
        <w:t xml:space="preserve"> вес манекена должен имитировать вес пользователя самобалансирующегося ЭСИМ. Общий вес должен соответствовать максимальной массе предполагаемого пользователя вместе с аксессуарами (например, рюкзаком),</w:t>
      </w:r>
    </w:p>
    <w:p w14:paraId="784562E4"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3) если использование манекена не требуется, то применяют нагрузку, эквивалентную максимальной массе предполагаемого пользователя вместе с аксессуарами (например, рюкзаком);</w:t>
      </w:r>
    </w:p>
    <w:p w14:paraId="18EFAF4E"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в) опорное устройство</w:t>
      </w:r>
    </w:p>
    <w:p w14:paraId="3E24FB28"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Если самобалансирующееся ЭСИМ не может самостоятельно поддерживать свое положение на испытательной дороге, то необходимо использовать опорное устройство. Опорное устройство должно удерживать самобалансирующееся ЭСИМ в прямом положении самостоятельно или с помощью соединенного соответствующим образом манекена без влияния на результат испытания.</w:t>
      </w:r>
    </w:p>
    <w:p w14:paraId="2BC413BC" w14:textId="77777777" w:rsidR="008560FB" w:rsidRPr="008560FB" w:rsidRDefault="008560FB" w:rsidP="008560FB">
      <w:pPr>
        <w:spacing w:after="0" w:line="360" w:lineRule="auto"/>
        <w:ind w:firstLine="709"/>
        <w:jc w:val="both"/>
        <w:rPr>
          <w:rFonts w:ascii="Arial" w:eastAsia="Times New Roman" w:hAnsi="Arial" w:cs="Arial"/>
          <w:b/>
          <w:bCs/>
          <w:sz w:val="24"/>
          <w:lang w:eastAsia="ru-RU"/>
        </w:rPr>
      </w:pPr>
      <w:r w:rsidRPr="008560FB">
        <w:rPr>
          <w:rFonts w:ascii="Arial" w:eastAsia="Times New Roman" w:hAnsi="Arial" w:cs="Arial"/>
          <w:b/>
          <w:bCs/>
          <w:sz w:val="24"/>
          <w:lang w:eastAsia="ru-RU"/>
        </w:rPr>
        <w:t>12.4.6 Процедура проведения испытания</w:t>
      </w:r>
    </w:p>
    <w:p w14:paraId="1C35E3D9"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 xml:space="preserve">Самобалансирующееся ЭСИМ размещают на вибростенде с использованием, при необходимости, опорного устройства в </w:t>
      </w:r>
      <w:bookmarkStart w:id="6" w:name="_Hlk86756429"/>
      <w:r w:rsidRPr="008560FB">
        <w:rPr>
          <w:rFonts w:ascii="Arial" w:eastAsia="Times New Roman" w:hAnsi="Arial" w:cs="Arial"/>
          <w:sz w:val="24"/>
          <w:lang w:eastAsia="ru-RU"/>
        </w:rPr>
        <w:t xml:space="preserve">соответствии с 12.4.5.2 </w:t>
      </w:r>
      <w:bookmarkEnd w:id="6"/>
      <w:r w:rsidRPr="008560FB">
        <w:rPr>
          <w:rFonts w:ascii="Arial" w:eastAsia="Times New Roman" w:hAnsi="Arial" w:cs="Arial"/>
          <w:sz w:val="24"/>
          <w:lang w:eastAsia="ru-RU"/>
        </w:rPr>
        <w:t>и испытательной нагрузки или манекена для обеспечения нагрузки в соответствии с 12.4.5.2.</w:t>
      </w:r>
    </w:p>
    <w:p w14:paraId="5A72B96C" w14:textId="77777777"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Регистрируют видимые повреждения, такие как изломы, деформации, раскачка, расшатывание или отсоединение частей, а также изменения в работе самобалансирующегося ЭСИМ.</w:t>
      </w:r>
    </w:p>
    <w:p w14:paraId="7E4049E9"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p>
    <w:p w14:paraId="03605C25" w14:textId="77777777"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lastRenderedPageBreak/>
        <w:t>13 Углы и выступы</w:t>
      </w:r>
    </w:p>
    <w:p w14:paraId="22BBAB85" w14:textId="77777777"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13.1 Общие положения</w:t>
      </w:r>
    </w:p>
    <w:p w14:paraId="14AFCA03"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Требования направлены на устранение опасностей, связанных с падениями пользователей ЭСИМ на выступы или жесткие компоненты ЭСИМ (например, руль, рычаги), которые могут привести к внутренним травмам или повреждениям кожи.</w:t>
      </w:r>
    </w:p>
    <w:p w14:paraId="36E58D83"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13.2 Острые углы</w:t>
      </w:r>
    </w:p>
    <w:p w14:paraId="1F72ABD0"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Детали ЭСИМ должны иметь такую форму, которая позволяет избегать проколов тела.</w:t>
      </w:r>
      <w:bookmarkStart w:id="7" w:name="_Hlk86832432"/>
      <w:r w:rsidR="00AC346D" w:rsidRPr="00AC346D">
        <w:rPr>
          <w:rFonts w:ascii="Arial" w:eastAsia="Times New Roman" w:hAnsi="Arial" w:cs="Arial"/>
          <w:bCs/>
          <w:sz w:val="24"/>
          <w:szCs w:val="28"/>
          <w:lang w:eastAsia="ru-RU"/>
        </w:rPr>
        <w:t xml:space="preserve"> </w:t>
      </w:r>
      <w:r w:rsidR="00AC346D">
        <w:rPr>
          <w:rFonts w:ascii="Arial" w:eastAsia="Times New Roman" w:hAnsi="Arial" w:cs="Arial"/>
          <w:bCs/>
          <w:sz w:val="24"/>
          <w:szCs w:val="28"/>
          <w:lang w:eastAsia="ru-RU"/>
        </w:rPr>
        <w:t>Соответствие требованию проверяется визуальным осмотром.</w:t>
      </w:r>
    </w:p>
    <w:p w14:paraId="0D36208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13.3 Выступы</w:t>
      </w:r>
    </w:p>
    <w:p w14:paraId="7089DBD0"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Трубки </w:t>
      </w:r>
      <w:bookmarkEnd w:id="7"/>
      <w:r w:rsidRPr="008560FB">
        <w:rPr>
          <w:rFonts w:ascii="Arial" w:eastAsia="Times New Roman" w:hAnsi="Arial" w:cs="Arial"/>
          <w:bCs/>
          <w:sz w:val="24"/>
          <w:szCs w:val="28"/>
          <w:lang w:eastAsia="ru-RU"/>
        </w:rPr>
        <w:t xml:space="preserve">и жесткие детали в выступающей форме, представляющие опасность </w:t>
      </w:r>
    </w:p>
    <w:p w14:paraId="73C2AA6D" w14:textId="77777777" w:rsidR="008560FB" w:rsidRPr="008560FB" w:rsidRDefault="008560FB" w:rsidP="008560FB">
      <w:pPr>
        <w:spacing w:after="0" w:line="360" w:lineRule="auto"/>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прокола для пользователя, должны быть защищены.</w:t>
      </w:r>
    </w:p>
    <w:p w14:paraId="0E111F25" w14:textId="77777777" w:rsid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Представляющие опасность прокола или пореза винты должны иметь длину части, выступающей над сопрягаемой деталью с внутренней резьбой, не более одного внешнего диаметра винта.</w:t>
      </w:r>
    </w:p>
    <w:p w14:paraId="41E4988C" w14:textId="77777777"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Pr>
          <w:rFonts w:ascii="Arial" w:eastAsia="Times New Roman" w:hAnsi="Arial" w:cs="Arial"/>
          <w:bCs/>
          <w:sz w:val="24"/>
          <w:szCs w:val="28"/>
          <w:lang w:eastAsia="ru-RU"/>
        </w:rPr>
        <w:t>Соответствие требованию проверяется визуальным осмотром и замерами выступающих частей винтов.</w:t>
      </w:r>
    </w:p>
    <w:p w14:paraId="79BCFEFC" w14:textId="77777777" w:rsidR="007304AD" w:rsidRDefault="007304AD">
      <w:pPr>
        <w:spacing w:after="0" w:line="240" w:lineRule="auto"/>
        <w:rPr>
          <w:rFonts w:ascii="Arial" w:eastAsia="Times New Roman" w:hAnsi="Arial" w:cs="Arial"/>
          <w:b/>
          <w:sz w:val="28"/>
          <w:szCs w:val="28"/>
          <w:lang w:eastAsia="ru-RU"/>
        </w:rPr>
      </w:pPr>
    </w:p>
    <w:p w14:paraId="628EF85D" w14:textId="77777777"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14 Подвижные детали</w:t>
      </w:r>
    </w:p>
    <w:p w14:paraId="21DAFA8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14.1 Зазоры между подвижными деталями</w:t>
      </w:r>
    </w:p>
    <w:p w14:paraId="68C8DDDC" w14:textId="77777777" w:rsid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Для предотвращения травм пальцев расстояние между доступными подвижными деталями и другими подвижными или стационарными деталями при любом их положении должно быть менее 5 мм либо более 18 мм. Данное требование не распространяется на колеса и их удерживающие системы, а также на задний тормоз/тормозную систему и тормозные рычаги.</w:t>
      </w:r>
    </w:p>
    <w:p w14:paraId="7CF42732" w14:textId="77777777"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sidRPr="00AC346D">
        <w:rPr>
          <w:rFonts w:ascii="Arial" w:eastAsia="Times New Roman" w:hAnsi="Arial" w:cs="Arial"/>
          <w:bCs/>
          <w:sz w:val="24"/>
          <w:szCs w:val="28"/>
          <w:lang w:eastAsia="ru-RU"/>
        </w:rPr>
        <w:t xml:space="preserve">Соответствие требованию проверяется замерами </w:t>
      </w:r>
      <w:r>
        <w:rPr>
          <w:rFonts w:ascii="Arial" w:eastAsia="Times New Roman" w:hAnsi="Arial" w:cs="Arial"/>
          <w:bCs/>
          <w:sz w:val="24"/>
          <w:szCs w:val="28"/>
          <w:lang w:eastAsia="ru-RU"/>
        </w:rPr>
        <w:t>зазоров</w:t>
      </w:r>
      <w:r w:rsidRPr="00AC346D">
        <w:rPr>
          <w:rFonts w:ascii="Arial" w:eastAsia="Times New Roman" w:hAnsi="Arial" w:cs="Arial"/>
          <w:bCs/>
          <w:sz w:val="24"/>
          <w:szCs w:val="28"/>
          <w:lang w:eastAsia="ru-RU"/>
        </w:rPr>
        <w:t>.</w:t>
      </w:r>
    </w:p>
    <w:p w14:paraId="3D90A70B"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14.2 Защита от подвижных деталей</w:t>
      </w:r>
    </w:p>
    <w:p w14:paraId="716530D4" w14:textId="77777777" w:rsid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Колеса должны быть укрыты для предотвращения непреднамеренного контакта вращающегося колеса с ногой пользователя. </w:t>
      </w:r>
    </w:p>
    <w:p w14:paraId="520F1B11" w14:textId="77777777"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sidRPr="00AC346D">
        <w:rPr>
          <w:rFonts w:ascii="Arial" w:eastAsia="Times New Roman" w:hAnsi="Arial" w:cs="Arial"/>
          <w:bCs/>
          <w:sz w:val="24"/>
          <w:szCs w:val="28"/>
          <w:lang w:eastAsia="ru-RU"/>
        </w:rPr>
        <w:t>Соответствие требованию проверяется</w:t>
      </w:r>
      <w:r>
        <w:rPr>
          <w:rFonts w:ascii="Arial" w:eastAsia="Times New Roman" w:hAnsi="Arial" w:cs="Arial"/>
          <w:bCs/>
          <w:sz w:val="24"/>
          <w:szCs w:val="28"/>
          <w:lang w:eastAsia="ru-RU"/>
        </w:rPr>
        <w:t xml:space="preserve"> путем визуального осмотра.</w:t>
      </w:r>
    </w:p>
    <w:p w14:paraId="288E444D"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14.3 Механизм складывания</w:t>
      </w:r>
    </w:p>
    <w:p w14:paraId="74DF11BD"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14.3.1 Технические требования</w:t>
      </w:r>
    </w:p>
    <w:p w14:paraId="2CB882B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14.3.1.1 Общие положения</w:t>
      </w:r>
    </w:p>
    <w:p w14:paraId="3D7B4E1E" w14:textId="77777777" w:rsidR="008560FB" w:rsidRPr="008560FB" w:rsidRDefault="008560FB" w:rsidP="008560FB">
      <w:pPr>
        <w:spacing w:after="0" w:line="360" w:lineRule="auto"/>
        <w:ind w:firstLine="709"/>
        <w:jc w:val="both"/>
        <w:rPr>
          <w:rFonts w:ascii="Arial" w:eastAsia="Times New Roman" w:hAnsi="Arial" w:cs="Arial"/>
          <w:b/>
          <w:bCs/>
          <w:sz w:val="24"/>
          <w:szCs w:val="28"/>
          <w:lang w:eastAsia="ru-RU"/>
        </w:rPr>
      </w:pPr>
      <w:r w:rsidRPr="008560FB">
        <w:rPr>
          <w:rFonts w:ascii="Arial" w:eastAsia="Times New Roman" w:hAnsi="Arial" w:cs="Arial"/>
          <w:bCs/>
          <w:sz w:val="24"/>
          <w:szCs w:val="28"/>
          <w:lang w:eastAsia="ru-RU"/>
        </w:rPr>
        <w:t>ЭСИМ, которые могут быть сложены для хранения или транспортирования, должны иметь один или несколько механизмов фиксации. Механизм(ы) фиксации должен(должны) соответствовать требованиям 14.3.1.3.</w:t>
      </w:r>
    </w:p>
    <w:p w14:paraId="3E70B21C"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Функции каких-либо механизмов управления, включая механизм фиксации, не должны ухудшиться после испытания по 14.3.1.2.</w:t>
      </w:r>
    </w:p>
    <w:p w14:paraId="046DB484"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Механизм складывания должен быть сконструирован таким образом, чтобы ЭСИМ приводилось в рабочее состояние простым, стабильным и безопасным способом, а складывание не повреждало проводку.</w:t>
      </w:r>
    </w:p>
    <w:p w14:paraId="7FB2E558"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Механизм фиксации во время движения не может вступать в контакт с колесами или шинами и должен быть защищен от непроизвольного ослабления или открытия при движении.</w:t>
      </w:r>
    </w:p>
    <w:p w14:paraId="0D15666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14.3.1.2 Неполное раскладывание</w:t>
      </w:r>
    </w:p>
    <w:p w14:paraId="0906DDAF"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Во избежание опасностей, связанных с неполным раскладыванием ЭСИМ, по крайней мере один механизм фиксации должен срабатывать автоматически, когда ЭСИМ раскладывают для использования.</w:t>
      </w:r>
    </w:p>
    <w:p w14:paraId="677328A3"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Если механизм фиксации не виден без повреждения ЭСИМ, то возможно использование второго образца.</w:t>
      </w:r>
    </w:p>
    <w:p w14:paraId="47EAD98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14.3.1.3 Непреднамеренное снятие фиксации</w:t>
      </w:r>
    </w:p>
    <w:p w14:paraId="17A88BA8"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Во избежание непреднамеренного снятия фиксации необходимо выполнение одного из нижеприведенных условий:</w:t>
      </w:r>
    </w:p>
    <w:p w14:paraId="38025D8F"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а) должно быть по крайней мере одно управляющее устройство, выполняющее следующие требования:</w:t>
      </w:r>
    </w:p>
    <w:p w14:paraId="4DCC1343" w14:textId="77777777"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1) управляющему устройству необходимо по крайней мере два последовательных действия, второе из которых зависимо от первого и выполняется пользователем,</w:t>
      </w:r>
    </w:p>
    <w:p w14:paraId="290BC2CA" w14:textId="77777777"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2) управляющее устройство не может быть активировано или повреждено в результате одного обособленного действия при испытаниях в соответствии с 14.3.2.2;</w:t>
      </w:r>
    </w:p>
    <w:p w14:paraId="433C83DE"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б) должно быть два отдельных и независимых управляющих устройства, выполняющих одно из нижеуказанных требований:</w:t>
      </w:r>
    </w:p>
    <w:p w14:paraId="039BB63E" w14:textId="77777777"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lastRenderedPageBreak/>
        <w:t>1) если одно из управляющих устройств предназначено для управления ногой (например, через ее положение, наклон), то оно должно автоматически возвращаться в первоначальное состояние, после чего должен включаться механизм фиксации,</w:t>
      </w:r>
    </w:p>
    <w:p w14:paraId="07AB0CCB" w14:textId="77777777"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2) если оба управляющих устройства предназначены для управления рукой(ами) (например, через ее положение), то оба они должны автоматически возвращаться в первоначальное состояние, после чего должны включаться механизмы фиксации.</w:t>
      </w:r>
    </w:p>
    <w:p w14:paraId="481677ED"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При испытании в соответствии с 14.3.2 ЭСИМ не должно сложиться и механизм(ы) фиксации не должен(должны) открыться.</w:t>
      </w:r>
    </w:p>
    <w:p w14:paraId="2103911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14.3.2 Методика испытания</w:t>
      </w:r>
    </w:p>
    <w:p w14:paraId="20E12E7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14.3.2.1 Подготовка</w:t>
      </w:r>
    </w:p>
    <w:p w14:paraId="79BF62CA" w14:textId="77777777"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Механизм фиксации задействуется 200 раз.</w:t>
      </w:r>
    </w:p>
    <w:p w14:paraId="3E3DD2F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14.3.2.2 Непреднамеренное снятие фиксации одним обособленным действием</w:t>
      </w:r>
    </w:p>
    <w:p w14:paraId="64D464F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в полностью разложенном и готовом к эксплуатации состоянии располагают на плоской горизонтальной поверхности. </w:t>
      </w:r>
    </w:p>
    <w:p w14:paraId="433239E3" w14:textId="77777777" w:rsidR="008560FB" w:rsidRPr="008560FB" w:rsidRDefault="00E8635E"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 xml:space="preserve">К </w:t>
      </w:r>
      <w:r w:rsidR="00006AA7">
        <w:rPr>
          <w:rFonts w:ascii="Arial" w:eastAsia="Times New Roman" w:hAnsi="Arial" w:cs="Arial"/>
          <w:sz w:val="24"/>
          <w:szCs w:val="28"/>
          <w:lang w:eastAsia="ru-RU"/>
        </w:rPr>
        <w:t xml:space="preserve">устройству фиксации </w:t>
      </w:r>
      <w:r w:rsidR="008560FB" w:rsidRPr="008560FB">
        <w:rPr>
          <w:rFonts w:ascii="Arial" w:eastAsia="Times New Roman" w:hAnsi="Arial" w:cs="Arial"/>
          <w:sz w:val="24"/>
          <w:szCs w:val="28"/>
          <w:lang w:eastAsia="ru-RU"/>
        </w:rPr>
        <w:t xml:space="preserve">прикладывают усилие 150 Н или крутящий момент 2,2 Нм. Усилие или момент должны быть приложены в направлении, наиболее предполагаемом для снятия фиксации одним действием. Усилие или момент прикладывают в течение 5 с. </w:t>
      </w:r>
    </w:p>
    <w:p w14:paraId="78E3915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Механизм фиксации не должен открыться.</w:t>
      </w:r>
    </w:p>
    <w:p w14:paraId="4D4C2C5F" w14:textId="77777777" w:rsidR="00254B4C" w:rsidRDefault="00254B4C">
      <w:pPr>
        <w:spacing w:after="0" w:line="240" w:lineRule="auto"/>
        <w:rPr>
          <w:rFonts w:ascii="Arial" w:eastAsia="Times New Roman" w:hAnsi="Arial" w:cs="Arial"/>
          <w:b/>
          <w:sz w:val="28"/>
          <w:szCs w:val="28"/>
          <w:lang w:eastAsia="ru-RU"/>
        </w:rPr>
      </w:pPr>
    </w:p>
    <w:p w14:paraId="7E4F09F5" w14:textId="77777777"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15 Устойчивость</w:t>
      </w:r>
    </w:p>
    <w:p w14:paraId="393DE6D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15.1 Подножки/дека</w:t>
      </w:r>
    </w:p>
    <w:p w14:paraId="16CE13F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находится на ЭСИМ в стоячем положении постоянно, то дека(и) должна(ы) иметь противоскользящую поверхность площадью не менее 150 см</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14:paraId="7ADF906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при движении в нормальном состоянии находится в сидячем положении, то подножки должны быть противоскользящими и иметь длину не менее 6,5 см.</w:t>
      </w:r>
    </w:p>
    <w:p w14:paraId="6DB31AA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находится в стоячем положении кратковременно и ЭСИМ оборудовано интегрированным сиденьем, то подножки должны быть противоскользящими и иметь длину не менее 6,5 см и ширину не менее 10,0 см (см. рисунок 15).</w:t>
      </w:r>
    </w:p>
    <w:p w14:paraId="0B11654A" w14:textId="77777777" w:rsidR="008560FB" w:rsidRPr="008560FB" w:rsidRDefault="008560FB" w:rsidP="008560FB">
      <w:pPr>
        <w:spacing w:after="0" w:line="240" w:lineRule="auto"/>
        <w:jc w:val="center"/>
        <w:rPr>
          <w:rFonts w:ascii="Arial" w:eastAsia="Times New Roman" w:hAnsi="Arial" w:cs="Arial"/>
          <w:noProof/>
          <w:color w:val="000000"/>
          <w:szCs w:val="20"/>
          <w:lang w:eastAsia="ru-RU"/>
        </w:rPr>
      </w:pPr>
      <w:r w:rsidRPr="008560FB">
        <w:rPr>
          <w:rFonts w:ascii="Arial" w:eastAsia="Times New Roman" w:hAnsi="Arial" w:cs="Arial"/>
          <w:noProof/>
          <w:color w:val="000000"/>
          <w:szCs w:val="20"/>
          <w:lang w:eastAsia="ru-RU"/>
        </w:rPr>
        <w:lastRenderedPageBreak/>
        <w:drawing>
          <wp:inline distT="0" distB="0" distL="0" distR="0" wp14:anchorId="4819D278" wp14:editId="21AC11DF">
            <wp:extent cx="1219370" cy="1629002"/>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9370" cy="1629002"/>
                    </a:xfrm>
                    <a:prstGeom prst="rect">
                      <a:avLst/>
                    </a:prstGeom>
                  </pic:spPr>
                </pic:pic>
              </a:graphicData>
            </a:graphic>
          </wp:inline>
        </w:drawing>
      </w:r>
    </w:p>
    <w:p w14:paraId="3567706C" w14:textId="77777777" w:rsidR="008560FB" w:rsidRPr="008560FB" w:rsidRDefault="008560FB" w:rsidP="008560FB">
      <w:pPr>
        <w:spacing w:after="0" w:line="360" w:lineRule="auto"/>
        <w:jc w:val="center"/>
        <w:rPr>
          <w:rFonts w:ascii="Arial" w:eastAsia="Times New Roman" w:hAnsi="Arial" w:cs="Arial"/>
          <w:i/>
          <w:color w:val="000000"/>
          <w:szCs w:val="28"/>
          <w:lang w:eastAsia="ru-RU"/>
        </w:rPr>
      </w:pPr>
      <w:r w:rsidRPr="008560FB">
        <w:rPr>
          <w:rFonts w:ascii="Arial" w:eastAsia="Times New Roman" w:hAnsi="Arial" w:cs="Arial"/>
          <w:i/>
          <w:color w:val="000000"/>
          <w:szCs w:val="28"/>
          <w:lang w:val="en-US" w:eastAsia="ru-RU"/>
        </w:rPr>
        <w:t>W</w:t>
      </w:r>
      <w:r w:rsidRPr="008560FB">
        <w:rPr>
          <w:rFonts w:ascii="Arial" w:eastAsia="Times New Roman" w:hAnsi="Arial" w:cs="Arial"/>
          <w:color w:val="000000"/>
          <w:szCs w:val="28"/>
          <w:lang w:eastAsia="ru-RU"/>
        </w:rPr>
        <w:t xml:space="preserve"> – ширина; </w:t>
      </w:r>
      <w:r w:rsidRPr="008560FB">
        <w:rPr>
          <w:rFonts w:ascii="Arial" w:eastAsia="Times New Roman" w:hAnsi="Arial" w:cs="Arial"/>
          <w:i/>
          <w:color w:val="000000"/>
          <w:szCs w:val="28"/>
          <w:lang w:val="en-US" w:eastAsia="ru-RU"/>
        </w:rPr>
        <w:t>l</w:t>
      </w:r>
      <w:r w:rsidRPr="008560FB">
        <w:rPr>
          <w:rFonts w:ascii="Arial" w:eastAsia="Times New Roman" w:hAnsi="Arial" w:cs="Arial"/>
          <w:color w:val="000000"/>
          <w:szCs w:val="28"/>
          <w:lang w:eastAsia="ru-RU"/>
        </w:rPr>
        <w:t xml:space="preserve"> – длина </w:t>
      </w:r>
    </w:p>
    <w:p w14:paraId="5C509CF9" w14:textId="77777777" w:rsidR="008560FB" w:rsidRDefault="008560FB" w:rsidP="008560FB">
      <w:pPr>
        <w:spacing w:after="0" w:line="360" w:lineRule="auto"/>
        <w:jc w:val="center"/>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 xml:space="preserve">Рисунок 15 </w:t>
      </w:r>
      <w:r w:rsidRPr="008560FB">
        <w:rPr>
          <w:rFonts w:ascii="Arial" w:eastAsia="Times New Roman" w:hAnsi="Arial" w:cs="Arial"/>
          <w:color w:val="000000"/>
          <w:szCs w:val="28"/>
          <w:lang w:eastAsia="ru-RU"/>
        </w:rPr>
        <w:t>–</w:t>
      </w:r>
      <w:r w:rsidRPr="008560FB">
        <w:rPr>
          <w:rFonts w:ascii="Arial" w:eastAsia="Times New Roman" w:hAnsi="Arial" w:cs="Arial"/>
          <w:color w:val="000000"/>
          <w:sz w:val="24"/>
          <w:szCs w:val="28"/>
          <w:lang w:eastAsia="ru-RU"/>
        </w:rPr>
        <w:t xml:space="preserve"> Пример дек (вид сверху на моноколесо)</w:t>
      </w:r>
    </w:p>
    <w:p w14:paraId="1BA2F013" w14:textId="77777777" w:rsidR="0021621C" w:rsidRDefault="0021621C"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подтверждается путем замеров размеров подножек и субъективной проверкой их противоскользящих свойств.</w:t>
      </w:r>
    </w:p>
    <w:p w14:paraId="54E0C6CB"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15.2 Регулировка руля</w:t>
      </w:r>
    </w:p>
    <w:p w14:paraId="4E3734EF"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Система регулировки высоты руля должна иметь механизм, предотвращающий непреднамеренное отделение руля при движении.</w:t>
      </w:r>
    </w:p>
    <w:p w14:paraId="36F690D6" w14:textId="77777777" w:rsidR="004C7777" w:rsidRPr="008560FB" w:rsidRDefault="004C7777"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подтверждается проверкой и визуальным осмотром.</w:t>
      </w:r>
    </w:p>
    <w:p w14:paraId="2C1F3DA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 Приспособленность к поверхности дороги</w:t>
      </w:r>
    </w:p>
    <w:p w14:paraId="458E112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15.3.1 Скользкие поверхности</w:t>
      </w:r>
    </w:p>
    <w:p w14:paraId="7635EAC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15.3.1.1 Требования к сцеплению колес</w:t>
      </w:r>
    </w:p>
    <w:p w14:paraId="0D7D933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Колеса должны быть изготовлены из нескользящего материала. Требование считают выполненным, если при испытании по 15.3.1.2 коэффициент сцепления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0</w:t>
      </w:r>
      <w:r w:rsidRPr="008560FB">
        <w:rPr>
          <w:rFonts w:ascii="Arial" w:eastAsia="Times New Roman" w:hAnsi="Arial" w:cs="Arial"/>
          <w:sz w:val="24"/>
          <w:szCs w:val="28"/>
          <w:lang w:eastAsia="ru-RU"/>
        </w:rPr>
        <w:t xml:space="preserve"> достигает значения 0,30.</w:t>
      </w:r>
    </w:p>
    <w:p w14:paraId="258474A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15.3.1.2 Испытание сцепления колес</w:t>
      </w:r>
    </w:p>
    <w:p w14:paraId="657CDB5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Сцепление колеса испытывают при протягивании чистого колеса по стальной пластине, имеющей очищенную обезжиренную поверхность со средней арифметической шероховатостью </w:t>
      </w:r>
      <w:r w:rsidRPr="008560FB">
        <w:rPr>
          <w:rFonts w:ascii="Arial" w:eastAsia="Times New Roman" w:hAnsi="Arial" w:cs="Arial"/>
          <w:i/>
          <w:sz w:val="24"/>
          <w:szCs w:val="28"/>
          <w:lang w:eastAsia="ru-RU"/>
        </w:rPr>
        <w:t>Ra</w:t>
      </w:r>
      <w:r w:rsidRPr="008560FB">
        <w:rPr>
          <w:rFonts w:ascii="Arial" w:eastAsia="Times New Roman" w:hAnsi="Arial" w:cs="Arial"/>
          <w:sz w:val="24"/>
          <w:szCs w:val="28"/>
          <w:lang w:eastAsia="ru-RU"/>
        </w:rPr>
        <w:t xml:space="preserve"> от 1,5 до 2,0 мкм (см. рисунок 16). </w:t>
      </w:r>
    </w:p>
    <w:p w14:paraId="01F6EE20"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61366E67" wp14:editId="00364FD2">
            <wp:extent cx="1441450" cy="16891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144" t="29076" r="45591" b="20373"/>
                    <a:stretch/>
                  </pic:blipFill>
                  <pic:spPr bwMode="auto">
                    <a:xfrm>
                      <a:off x="0" y="0"/>
                      <a:ext cx="1441450" cy="1689100"/>
                    </a:xfrm>
                    <a:prstGeom prst="rect">
                      <a:avLst/>
                    </a:prstGeom>
                    <a:ln>
                      <a:noFill/>
                    </a:ln>
                    <a:extLst>
                      <a:ext uri="{53640926-AAD7-44D8-BBD7-CCE9431645EC}">
                        <a14:shadowObscured xmlns:a14="http://schemas.microsoft.com/office/drawing/2010/main"/>
                      </a:ext>
                    </a:extLst>
                  </pic:spPr>
                </pic:pic>
              </a:graphicData>
            </a:graphic>
          </wp:inline>
        </w:drawing>
      </w:r>
    </w:p>
    <w:p w14:paraId="7919F579" w14:textId="77777777"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16 – Испытание сцепления колеса</w:t>
      </w:r>
    </w:p>
    <w:p w14:paraId="73EB177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xml:space="preserve">Колесо перемещают по стальной пластине перпендикулярно продольной оси ЭСИМ за счет горизонтального усилия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 xml:space="preserve">, приложенного на высоте колесной оси. К колесу также прикладывают вертикальную нагрузку </w:t>
      </w:r>
      <w:r w:rsidRPr="008560FB">
        <w:rPr>
          <w:rFonts w:ascii="Arial" w:eastAsia="Times New Roman" w:hAnsi="Arial" w:cs="Arial"/>
          <w:i/>
          <w:sz w:val="24"/>
          <w:szCs w:val="28"/>
          <w:lang w:eastAsia="ru-RU"/>
        </w:rPr>
        <w:t>F</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равную 100 Н.</w:t>
      </w:r>
    </w:p>
    <w:p w14:paraId="1CF058B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Регистрируют максимальное значение усилия.</w:t>
      </w:r>
    </w:p>
    <w:p w14:paraId="4B895E7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10 раз с вычислением среднего значения усилия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w:t>
      </w:r>
    </w:p>
    <w:p w14:paraId="6FFAF01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скорости, приблизительно равной 1 мм/с.</w:t>
      </w:r>
    </w:p>
    <w:p w14:paraId="08D8DCC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Коэффициент сцепления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 xml:space="preserve">0 </w:t>
      </w:r>
      <w:r w:rsidRPr="008560FB">
        <w:rPr>
          <w:rFonts w:ascii="Arial" w:eastAsia="Times New Roman" w:hAnsi="Arial" w:cs="Arial"/>
          <w:sz w:val="24"/>
          <w:szCs w:val="28"/>
          <w:lang w:eastAsia="ru-RU"/>
        </w:rPr>
        <w:t>вычисляют по формуле</w:t>
      </w:r>
    </w:p>
    <w:p w14:paraId="02996F1F" w14:textId="77777777"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 xml:space="preserve">0 </w:t>
      </w:r>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i/>
          <w:sz w:val="24"/>
          <w:szCs w:val="28"/>
          <w:vertAlign w:val="subscript"/>
          <w:lang w:eastAsia="ru-RU"/>
        </w:rPr>
        <w:t xml:space="preserve">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                                                    (2)</w:t>
      </w:r>
    </w:p>
    <w:p w14:paraId="5348A2AC"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где </w:t>
      </w: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 xml:space="preserve">2 </w:t>
      </w:r>
      <w:r w:rsidRPr="008560FB">
        <w:rPr>
          <w:rFonts w:ascii="Arial" w:eastAsia="Times New Roman" w:hAnsi="Arial" w:cs="Arial"/>
          <w:sz w:val="24"/>
          <w:szCs w:val="28"/>
          <w:lang w:eastAsia="ru-RU"/>
        </w:rPr>
        <w:t>– усилие сцепления;</w:t>
      </w:r>
    </w:p>
    <w:p w14:paraId="249572FC" w14:textId="77777777"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масса колеса, кг;</w:t>
      </w:r>
    </w:p>
    <w:p w14:paraId="1468F781" w14:textId="77777777"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ускорение свободного падения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9,81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14:paraId="19EBCE0E" w14:textId="77777777"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 xml:space="preserve">1 </w:t>
      </w:r>
      <w:r w:rsidRPr="008560FB">
        <w:rPr>
          <w:rFonts w:ascii="Arial" w:eastAsia="Times New Roman" w:hAnsi="Arial" w:cs="Arial"/>
          <w:sz w:val="24"/>
          <w:szCs w:val="28"/>
          <w:lang w:eastAsia="ru-RU"/>
        </w:rPr>
        <w:t>– сила, приложенная к колесу.</w:t>
      </w:r>
    </w:p>
    <w:p w14:paraId="064CBFC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15.3.2 Неровные поверхности</w:t>
      </w:r>
    </w:p>
    <w:p w14:paraId="49664D8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весовой нагрузке 90 кг размеры шин на ЭСИМ должны составлять:</w:t>
      </w:r>
    </w:p>
    <w:p w14:paraId="74B9D14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с одиночными колесами по передним и задним осям или с одним передним колесом:</w:t>
      </w:r>
    </w:p>
    <w:p w14:paraId="179F177F"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передней шины − не менее 125 мм,</w:t>
      </w:r>
    </w:p>
    <w:p w14:paraId="4D551051"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ширина передней шины − не менее 25 мм,</w:t>
      </w:r>
    </w:p>
    <w:p w14:paraId="535FE192"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ширина задней шины − не менее 25 мм;</w:t>
      </w:r>
    </w:p>
    <w:p w14:paraId="205D785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самобалансирующихся ЭСИМ:</w:t>
      </w:r>
    </w:p>
    <w:p w14:paraId="3CDE03A2"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шин − не менее 125 мм,</w:t>
      </w:r>
    </w:p>
    <w:p w14:paraId="2C3E44E1"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ширина шин − не менее 25 мм;</w:t>
      </w:r>
    </w:p>
    <w:p w14:paraId="6BE53C3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для прочих ЭСИМ:</w:t>
      </w:r>
    </w:p>
    <w:p w14:paraId="5443C09A" w14:textId="77777777"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шин − не менее 125 мм или ширина шин − не менее 25 мм.</w:t>
      </w:r>
    </w:p>
    <w:p w14:paraId="4640BDD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 Тормозные устройства</w:t>
      </w:r>
    </w:p>
    <w:p w14:paraId="3CBEEE04"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15.4.1 Общие положения</w:t>
      </w:r>
    </w:p>
    <w:p w14:paraId="03BDE94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ЭСИМ должны быть оборудованы рабочей тормозной системой и стояночным тормозом или парковочным устройством (если это указано) с выполнением следующих условий:</w:t>
      </w:r>
    </w:p>
    <w:p w14:paraId="27ABB3EB" w14:textId="77777777" w:rsidR="008560FB" w:rsidRPr="008560FB" w:rsidRDefault="008560FB" w:rsidP="008560FB">
      <w:pPr>
        <w:spacing w:after="0" w:line="360" w:lineRule="auto"/>
        <w:ind w:firstLine="709"/>
        <w:jc w:val="both"/>
        <w:rPr>
          <w:rFonts w:ascii="Arial" w:eastAsia="Times New Roman" w:hAnsi="Arial" w:cs="Arial"/>
          <w:strike/>
          <w:sz w:val="24"/>
          <w:szCs w:val="28"/>
          <w:lang w:eastAsia="ru-RU"/>
        </w:rPr>
      </w:pPr>
      <w:r w:rsidRPr="008560FB">
        <w:rPr>
          <w:rFonts w:ascii="Arial" w:eastAsia="Times New Roman" w:hAnsi="Arial" w:cs="Arial"/>
          <w:sz w:val="24"/>
          <w:szCs w:val="28"/>
          <w:lang w:eastAsia="ru-RU"/>
        </w:rPr>
        <w:t>а) ЭСИМ классов 1 и 2 с одиночными колесами по осям должны быть оборудованы по крайней мере одним тормозным устройством;</w:t>
      </w:r>
    </w:p>
    <w:p w14:paraId="012217C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б) ЭСИМ классов 1 и 2 с несколькими колесами на передней или задней оси должны быть оборудованы парковочным устройством и одним из следующих устройств:</w:t>
      </w:r>
    </w:p>
    <w:p w14:paraId="13F66211"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при наличии двух задних колес − тормозным устройством, действующим на оба задних колеса, или тормозным устройством независимо − на переднее колесо и комбинированно − на задние колеса.</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Тормозное устройство должно быть приведено в действие с помощью единого органа управления или тормозной системы, интегрированной на все колеса,</w:t>
      </w:r>
    </w:p>
    <w:p w14:paraId="6E1CF1ED"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при наличии одного заднего колеса ЭСИМ должно быть оборудовано тормозной системой, интегрированной на все колеса;</w:t>
      </w:r>
    </w:p>
    <w:p w14:paraId="677A0EF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ЭСИМ классов 3 и 4 с несколькими колесами на оси должны быть оборудованы тормозной системой с управляемым ускорением;</w:t>
      </w:r>
    </w:p>
    <w:p w14:paraId="509BFCC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самобалансирующиеся ЭСИМ</w:t>
      </w:r>
      <w:r w:rsidRPr="008560FB">
        <w:rPr>
          <w:rFonts w:ascii="Arial" w:eastAsia="Times New Roman" w:hAnsi="Arial" w:cs="Arial"/>
          <w:szCs w:val="20"/>
          <w:lang w:eastAsia="ru-RU"/>
        </w:rPr>
        <w:t xml:space="preserve"> с </w:t>
      </w:r>
      <w:r w:rsidRPr="008560FB">
        <w:rPr>
          <w:rFonts w:ascii="Arial" w:eastAsia="Times New Roman" w:hAnsi="Arial" w:cs="Arial"/>
          <w:sz w:val="24"/>
          <w:szCs w:val="28"/>
          <w:lang w:eastAsia="ru-RU"/>
        </w:rPr>
        <w:t xml:space="preserve">одиночными колесами по осям классов 3 и 4 должны быть оборудованы тормозом. </w:t>
      </w:r>
    </w:p>
    <w:p w14:paraId="0B3C63B7" w14:textId="77777777" w:rsidR="008560FB" w:rsidRPr="00006AA7" w:rsidRDefault="008560FB"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006AA7" w:rsidRPr="008560FB">
        <w:rPr>
          <w:rFonts w:ascii="Arial" w:eastAsia="Times New Roman" w:hAnsi="Arial" w:cs="Arial"/>
          <w:szCs w:val="28"/>
          <w:lang w:eastAsia="ru-RU"/>
        </w:rPr>
        <w:t>–</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Маленькие опорные колеса (колеса, которые не используются для нормальной езды и не влияют на торможение) не рассматривают как приводные или тормозящие колеса.</w:t>
      </w:r>
    </w:p>
    <w:p w14:paraId="26CA10AA"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отсутствии стояночного тормоза или парковочного устройства инструкция по эксплуатации должна содержать инструкции по обеспечению неподвижности ЭСИМ без пользователя.</w:t>
      </w:r>
    </w:p>
    <w:p w14:paraId="30EE118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15.4.2 Тормозные свойства</w:t>
      </w:r>
    </w:p>
    <w:p w14:paraId="3823B56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15.4.2.1 Технические требования</w:t>
      </w:r>
    </w:p>
    <w:p w14:paraId="4CF3C55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ЭСИМ должны соответствовать следующим требованиям, если не указано иное:</w:t>
      </w:r>
    </w:p>
    <w:p w14:paraId="3EE6F4B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ЭСИМ должно иметь конфигурацию, позволяющую активировать тормозное устройство рукой с помощью рычага или ногой − при нахождении пользователя в нормальном положении движения с обеими руками на руле;</w:t>
      </w:r>
    </w:p>
    <w:p w14:paraId="3D472DA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если ЭСИМ не оборудовано рулем, активация тормозного устройства должна быть осуществлена в соответствии с инструкциями, предоставленными изготовителем согласно перечислению г) [2)] 7.1.1. Данные инструкции должны быть частью инструкции по эксплуатации.</w:t>
      </w:r>
    </w:p>
    <w:p w14:paraId="6EB0493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15.4.2.2 Тормозная система, приводимая в действие рукой (испытание усилия)</w:t>
      </w:r>
    </w:p>
    <w:p w14:paraId="7BF4ECF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Не допускаются неисправности тормозной системы или какого-либо ее компонента при испытании по 15.4.3.2.</w:t>
      </w:r>
    </w:p>
    <w:p w14:paraId="7E33857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15.4.2.3 Торможение на сухом покрытии</w:t>
      </w:r>
    </w:p>
    <w:p w14:paraId="1994EA7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При испытании тормозов по 15.4.3.4 должно быть обеспечено среднее замедление не менее 1,7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14:paraId="00F2EFC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Скорость ЭСИМ при начале торможения должна составлять 90 % от максимальной скорости, достигаемой только системой тягового привода.</w:t>
      </w:r>
    </w:p>
    <w:p w14:paraId="02E49EE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15.4.2.4 Поведение ЭСИМ при торможении</w:t>
      </w:r>
    </w:p>
    <w:p w14:paraId="17AFB01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При испытаниях по 15.4.3 ноги пользователя должны находиться на деке (подставках для ног) или органе управления рабочей тормозной системой. </w:t>
      </w:r>
    </w:p>
    <w:p w14:paraId="4A03815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Не допускаются:</w:t>
      </w:r>
    </w:p>
    <w:p w14:paraId="0384BD8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нетипичная вибрация;</w:t>
      </w:r>
    </w:p>
    <w:p w14:paraId="1667D5F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блокировка передних колес; </w:t>
      </w:r>
    </w:p>
    <w:p w14:paraId="28870F4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неустойчивость ЭСИМ (например, неконтролируемый подъем заднего колеса); </w:t>
      </w:r>
    </w:p>
    <w:p w14:paraId="6061443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 потеря пользователем контроля за ЭСИМ или баланса ЭСИМ; </w:t>
      </w:r>
    </w:p>
    <w:p w14:paraId="0E83121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 боковой занос. </w:t>
      </w:r>
    </w:p>
    <w:p w14:paraId="555A4FA7" w14:textId="77777777" w:rsidR="008560FB" w:rsidRDefault="00006AA7"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w:t>
      </w:r>
      <w:r w:rsidR="008560FB" w:rsidRPr="00006AA7">
        <w:rPr>
          <w:rFonts w:ascii="Arial" w:eastAsia="Times New Roman" w:hAnsi="Arial" w:cs="Arial"/>
          <w:sz w:val="20"/>
          <w:szCs w:val="28"/>
          <w:lang w:eastAsia="ru-RU"/>
        </w:rPr>
        <w:t xml:space="preserve"> Для некоторых типов тормозных систем невозможно полностью избежать пробуксовки заднего колеса во время торможения; это считается приемлемым при отсутствии условий по перечислениям г) и д).</w:t>
      </w:r>
    </w:p>
    <w:p w14:paraId="04AE9C3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15.4.2.5 Компенсация торможения при электрическом сбое</w:t>
      </w:r>
    </w:p>
    <w:p w14:paraId="39AB24E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случае электрического сбоя в системе торможения пользователь ЭСИМ должен иметь возможность осуществить торможение образом,</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используемым при обычных условиях, или замедлить движение ЭСИМ до неподвижного состояния со значением замедления не менее (1,25 ± 0,25)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 как приведено в 15.4.3.5.</w:t>
      </w:r>
    </w:p>
    <w:p w14:paraId="75B3534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15.4.2.6 Парковочное устройство </w:t>
      </w:r>
    </w:p>
    <w:p w14:paraId="7B8E04A8" w14:textId="77777777" w:rsidR="008560FB" w:rsidRPr="008560FB" w:rsidRDefault="008560FB" w:rsidP="008560FB">
      <w:pPr>
        <w:spacing w:after="0" w:line="360" w:lineRule="auto"/>
        <w:ind w:firstLine="709"/>
        <w:jc w:val="both"/>
        <w:rPr>
          <w:rFonts w:ascii="Arial" w:eastAsia="Times New Roman" w:hAnsi="Arial" w:cs="Arial"/>
          <w:strike/>
          <w:sz w:val="24"/>
          <w:szCs w:val="28"/>
          <w:lang w:eastAsia="ru-RU"/>
        </w:rPr>
      </w:pPr>
      <w:r w:rsidRPr="008560FB">
        <w:rPr>
          <w:rFonts w:ascii="Arial" w:eastAsia="Times New Roman" w:hAnsi="Arial" w:cs="Arial"/>
          <w:sz w:val="24"/>
          <w:szCs w:val="28"/>
          <w:lang w:eastAsia="ru-RU"/>
        </w:rPr>
        <w:t xml:space="preserve">Если требуется в соответствии с 15.4.1, парковочное устройство должно удерживать ЭСИМ в неподвижном состоянии на уклоне 18 % даже при отсутствии пользователя. Пользователь должен иметь возможность активировать парковочное устройство, не изменяя положения рук на органах управления ЭСИМ. </w:t>
      </w:r>
    </w:p>
    <w:p w14:paraId="1255A0A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Парковочное устройство должно иметь орган управления, отличный от органов управления рабочим тормозным устройством. ЭСИМ должно удерживаться в парковочном положении исключительно за счет механического устройства.</w:t>
      </w:r>
    </w:p>
    <w:p w14:paraId="7A004D93" w14:textId="77777777" w:rsidR="008560FB" w:rsidRPr="00006AA7" w:rsidRDefault="00220780"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006AA7" w:rsidRPr="00006AA7">
        <w:rPr>
          <w:rFonts w:ascii="Arial" w:eastAsia="Times New Roman" w:hAnsi="Arial" w:cs="Arial"/>
          <w:sz w:val="20"/>
          <w:szCs w:val="28"/>
          <w:lang w:eastAsia="ru-RU"/>
        </w:rPr>
        <w:t>–</w:t>
      </w:r>
      <w:r w:rsidR="008560FB" w:rsidRPr="008560FB">
        <w:rPr>
          <w:rFonts w:ascii="Arial" w:eastAsia="Times New Roman" w:hAnsi="Arial" w:cs="Arial"/>
          <w:szCs w:val="28"/>
          <w:lang w:eastAsia="ru-RU"/>
        </w:rPr>
        <w:t xml:space="preserve"> </w:t>
      </w:r>
      <w:r w:rsidR="008560FB" w:rsidRPr="00006AA7">
        <w:rPr>
          <w:rFonts w:ascii="Arial" w:eastAsia="Times New Roman" w:hAnsi="Arial" w:cs="Arial"/>
          <w:sz w:val="20"/>
          <w:szCs w:val="28"/>
          <w:lang w:eastAsia="ru-RU"/>
        </w:rPr>
        <w:t>Примеры парковочных устройств приведены в приложении Г (таблицы Г.1 и Г.2).</w:t>
      </w:r>
    </w:p>
    <w:p w14:paraId="78AD01BA" w14:textId="77777777" w:rsidR="0063492D" w:rsidRDefault="0063492D" w:rsidP="008560FB">
      <w:pPr>
        <w:spacing w:after="0" w:line="360" w:lineRule="auto"/>
        <w:ind w:firstLine="709"/>
        <w:jc w:val="both"/>
        <w:rPr>
          <w:rFonts w:ascii="Arial" w:eastAsia="Times New Roman" w:hAnsi="Arial" w:cs="Arial"/>
          <w:b/>
          <w:sz w:val="24"/>
          <w:szCs w:val="28"/>
          <w:lang w:eastAsia="ru-RU"/>
        </w:rPr>
      </w:pPr>
    </w:p>
    <w:p w14:paraId="20282A31" w14:textId="77777777" w:rsidR="0063492D" w:rsidRDefault="0063492D" w:rsidP="008560FB">
      <w:pPr>
        <w:spacing w:after="0" w:line="360" w:lineRule="auto"/>
        <w:ind w:firstLine="709"/>
        <w:jc w:val="both"/>
        <w:rPr>
          <w:rFonts w:ascii="Arial" w:eastAsia="Times New Roman" w:hAnsi="Arial" w:cs="Arial"/>
          <w:b/>
          <w:sz w:val="24"/>
          <w:szCs w:val="28"/>
          <w:lang w:eastAsia="ru-RU"/>
        </w:rPr>
      </w:pPr>
    </w:p>
    <w:p w14:paraId="3FE769C0"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15.4.3 Методика испытания</w:t>
      </w:r>
    </w:p>
    <w:p w14:paraId="2BD0BD5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15.4.3.1 Прикладываемые тормозные усилия</w:t>
      </w:r>
    </w:p>
    <w:p w14:paraId="01FBD31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Активация рукой</w:t>
      </w:r>
    </w:p>
    <w:p w14:paraId="34DD430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Усилия активации торможения не должны превышать 200 Н при измерении на расстоянии 25 мм от конца тормозного рычага.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При длине тормозного рычага менее 70 мм усилие активации торможения измеряют в середине его длины.</w:t>
      </w:r>
    </w:p>
    <w:p w14:paraId="2761A6E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Активация ногой</w:t>
      </w:r>
    </w:p>
    <w:p w14:paraId="684C0B2F" w14:textId="77777777" w:rsidR="008560FB" w:rsidRPr="008560FB" w:rsidRDefault="008560FB" w:rsidP="008560FB">
      <w:pPr>
        <w:spacing w:after="0" w:line="360" w:lineRule="auto"/>
        <w:ind w:firstLine="709"/>
        <w:jc w:val="both"/>
        <w:rPr>
          <w:rFonts w:ascii="Arial" w:eastAsia="Times New Roman" w:hAnsi="Arial" w:cs="Arial"/>
          <w:color w:val="000000"/>
          <w:sz w:val="24"/>
          <w:szCs w:val="27"/>
          <w:shd w:val="clear" w:color="auto" w:fill="F5F5F5"/>
          <w:lang w:eastAsia="ru-RU"/>
        </w:rPr>
      </w:pPr>
      <w:r w:rsidRPr="008560FB">
        <w:rPr>
          <w:rFonts w:ascii="Arial" w:eastAsia="Times New Roman" w:hAnsi="Arial" w:cs="Arial"/>
          <w:sz w:val="24"/>
          <w:szCs w:val="27"/>
          <w:lang w:eastAsia="ru-RU"/>
        </w:rPr>
        <w:t xml:space="preserve">После проверки правильной регулировки тормозной системы в соответствии с инструкциями производителя прикладывают усилие к педали тормоза так, чтобы результирующее усилие было вертикальным по отношению к педали. Вертикальное усилие на педаль тормоза должно </w:t>
      </w:r>
      <w:r w:rsidRPr="008560FB">
        <w:rPr>
          <w:rFonts w:ascii="Arial" w:eastAsia="Times New Roman" w:hAnsi="Arial" w:cs="Arial"/>
          <w:color w:val="000000"/>
          <w:sz w:val="24"/>
          <w:szCs w:val="27"/>
          <w:lang w:eastAsia="ru-RU"/>
        </w:rPr>
        <w:t>составлять 700 Н или любое другое меньшее значение, необходимое для достижения требуемых характеристик.</w:t>
      </w:r>
      <w:r w:rsidRPr="008560FB">
        <w:rPr>
          <w:rFonts w:ascii="Arial" w:eastAsia="Times New Roman" w:hAnsi="Arial" w:cs="Arial"/>
          <w:color w:val="000000"/>
          <w:sz w:val="24"/>
          <w:szCs w:val="27"/>
          <w:shd w:val="clear" w:color="auto" w:fill="F5F5F5"/>
          <w:lang w:eastAsia="ru-RU"/>
        </w:rPr>
        <w:t xml:space="preserve"> </w:t>
      </w:r>
    </w:p>
    <w:p w14:paraId="4855F72B" w14:textId="77777777" w:rsidR="008560FB" w:rsidRPr="00006AA7" w:rsidRDefault="00006AA7"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w:t>
      </w:r>
      <w:r w:rsidRPr="008560FB">
        <w:rPr>
          <w:rFonts w:ascii="Arial" w:eastAsia="Times New Roman" w:hAnsi="Arial" w:cs="Arial"/>
          <w:szCs w:val="28"/>
          <w:lang w:eastAsia="ru-RU"/>
        </w:rPr>
        <w:t xml:space="preserve"> </w:t>
      </w:r>
      <w:r w:rsidR="008560FB" w:rsidRPr="00006AA7">
        <w:rPr>
          <w:rFonts w:ascii="Arial" w:eastAsia="Times New Roman" w:hAnsi="Arial" w:cs="Arial"/>
          <w:sz w:val="20"/>
          <w:szCs w:val="27"/>
          <w:lang w:eastAsia="ru-RU"/>
        </w:rPr>
        <w:t>Для ЭСИМ с ножным приводом тормоза задних колес допускается смещение позиции пользователя назад до положения над задним колесом.</w:t>
      </w:r>
    </w:p>
    <w:p w14:paraId="24F8187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15.4.3.2 Испытание на прочность тормоза с ручным приводом</w:t>
      </w:r>
    </w:p>
    <w:p w14:paraId="5CCE8F8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полнокомплектном ЭСИМ. Системы тормозного привода должны выдерживать прилагаемые усилия.</w:t>
      </w:r>
    </w:p>
    <w:p w14:paraId="7B64034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После проверки правильной регулировки тормозной системы в соответствии с инструкциями производителя прикладывают усилие к тормозному рычагу в точке, указанной в 15.4.3.1. Усилие должно составлять 450 Н или меньшее значение, необходимое:</w:t>
      </w:r>
    </w:p>
    <w:p w14:paraId="46DEBC9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приведения рычага в контакт с рукояткой или при ее отсутствии с рулевым стержнем;</w:t>
      </w:r>
    </w:p>
    <w:p w14:paraId="69F4F79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перемещения удлинителя рычага тормоза до положения, соответствующего поверхности рулевого стержня, или до контакта с ним.</w:t>
      </w:r>
    </w:p>
    <w:p w14:paraId="75CB51C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10 раз для каждого типа тормозного рычага или удлинителя тормозного рычага.</w:t>
      </w:r>
    </w:p>
    <w:p w14:paraId="140DAED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15.4.3.3 Условия тормозных испытаний (классы 2 и 4)</w:t>
      </w:r>
    </w:p>
    <w:p w14:paraId="6BF93CB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Масса </w:t>
      </w:r>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t</w:t>
      </w:r>
      <w:r w:rsidRPr="008560FB">
        <w:rPr>
          <w:rFonts w:ascii="Arial" w:eastAsia="Times New Roman" w:hAnsi="Arial" w:cs="Arial"/>
          <w:sz w:val="24"/>
          <w:szCs w:val="28"/>
          <w:lang w:eastAsia="ru-RU"/>
        </w:rPr>
        <w:t xml:space="preserve"> ЭСИМ при испытании должна соответствовать технически допустимой массе ЭСИМ.</w:t>
      </w:r>
    </w:p>
    <w:p w14:paraId="539AB3F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xml:space="preserve">Испытательный участок должен быть чистым, сухим, ровным, с уклоном не более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 с прочным сцеплением (например, асфальт или бетон) и полосой для испытаний шириной 1,20 м.</w:t>
      </w:r>
    </w:p>
    <w:p w14:paraId="70F7A84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Температура окружающей среды должна составлять от 5 </w:t>
      </w:r>
      <w:r w:rsidRPr="008560FB">
        <w:rPr>
          <w:rFonts w:ascii="Cambria Math" w:eastAsia="Times New Roman" w:hAnsi="Cambria Math" w:cs="Cambria Math"/>
          <w:sz w:val="24"/>
          <w:szCs w:val="28"/>
          <w:lang w:eastAsia="ru-RU"/>
        </w:rPr>
        <w:t>°</w:t>
      </w:r>
      <w:r w:rsidRPr="008560FB">
        <w:rPr>
          <w:rFonts w:ascii="Arial" w:eastAsia="Times New Roman" w:hAnsi="Arial" w:cs="Arial"/>
          <w:sz w:val="24"/>
          <w:szCs w:val="28"/>
          <w:lang w:eastAsia="ru-RU"/>
        </w:rPr>
        <w:t xml:space="preserve">С до 35 </w:t>
      </w:r>
      <w:r w:rsidRPr="008560FB">
        <w:rPr>
          <w:rFonts w:ascii="Cambria Math" w:eastAsia="Times New Roman" w:hAnsi="Cambria Math" w:cs="Cambria Math"/>
          <w:sz w:val="24"/>
          <w:szCs w:val="28"/>
          <w:lang w:eastAsia="ru-RU"/>
        </w:rPr>
        <w:t>°</w:t>
      </w:r>
      <w:r w:rsidRPr="008560FB">
        <w:rPr>
          <w:rFonts w:ascii="Arial" w:eastAsia="Times New Roman" w:hAnsi="Arial" w:cs="Arial"/>
          <w:sz w:val="24"/>
          <w:szCs w:val="28"/>
          <w:lang w:eastAsia="ru-RU"/>
        </w:rPr>
        <w:t>С. Скорость ветра должна быть не более 3 м/с.</w:t>
      </w:r>
    </w:p>
    <w:p w14:paraId="67FFB4E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Пользователь должен находиться в позиции, соответствующей нормальному движению ЭСИМ, и сохранять ее во время испытания. Средства измерений для определения скорости и расстояния должны иметь погрешность не более ±1 % для скорости, установленной для испытания. Среднее замедление может быть определено без использования значений скорости и расстояния, при этом точность замера замедления должна быть в пределах ±3 %.</w:t>
      </w:r>
    </w:p>
    <w:p w14:paraId="57CC381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Давление в пневматических шинах должно соответствовать значениям из инструкции по эксплуатации для условий нагружения при испытании.</w:t>
      </w:r>
    </w:p>
    <w:p w14:paraId="508FD3D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Позиция ЭСИМ и блокировка колес следующие:</w:t>
      </w:r>
    </w:p>
    <w:p w14:paraId="38BDEB7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ЭСИМ должно быть расположено по центру полосы для испытаний при начале каждого торможения;</w:t>
      </w:r>
    </w:p>
    <w:p w14:paraId="6900103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при торможении не допускается выход колес ЭСИМ за пределы полосы для испытаний, а также блокировка колес.</w:t>
      </w:r>
    </w:p>
    <w:p w14:paraId="427A3CA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Перед проведением испытания каждый тормоз должен пройти цикл обкатки. </w:t>
      </w:r>
    </w:p>
    <w:p w14:paraId="6676DC5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достижения устойчивого замедления тормоза активируют как минимум на 3 с при движении ЭСИМ со скоростью примерно 90 % от максимальной скорости, достигаемой только с помощью системы тягового привода. Это действие осуществляется 10 раз.</w:t>
      </w:r>
    </w:p>
    <w:p w14:paraId="78EFDC7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типы тормозов должны проходить подобную обкатку.</w:t>
      </w:r>
    </w:p>
    <w:p w14:paraId="24EA439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определения замедления в соответствии с формулой (3) в 15.4.3.4 проводят следующие испытательные заезды:</w:t>
      </w:r>
    </w:p>
    <w:p w14:paraId="4A2F905B" w14:textId="77777777"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sz w:val="24"/>
          <w:szCs w:val="28"/>
          <w:lang w:eastAsia="ru-RU"/>
        </w:rPr>
        <w:t xml:space="preserve">а) если уклон испытательного участка не превышает 0,2 %, то необходимы следующие </w:t>
      </w:r>
      <w:r w:rsidRPr="008560FB">
        <w:rPr>
          <w:rFonts w:ascii="Arial" w:eastAsia="Times New Roman" w:hAnsi="Arial" w:cs="Arial"/>
          <w:color w:val="000000"/>
          <w:sz w:val="24"/>
          <w:szCs w:val="28"/>
          <w:lang w:eastAsia="ru-RU"/>
        </w:rPr>
        <w:t>действия в указанной последовательности:</w:t>
      </w:r>
    </w:p>
    <w:p w14:paraId="1DC1DC1C" w14:textId="77777777"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1) пять последовательных торможений на сухом покрытии с регистрацией результатов,</w:t>
      </w:r>
    </w:p>
    <w:p w14:paraId="3125EAF9" w14:textId="77777777"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2) два подготовительных торможения во влажных условиях (без фиксации результатов),</w:t>
      </w:r>
    </w:p>
    <w:p w14:paraId="16B43344" w14:textId="77777777"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lastRenderedPageBreak/>
        <w:t>3) пять последовательных торможений во влажных условиях с регистрацией результатов;</w:t>
      </w:r>
    </w:p>
    <w:p w14:paraId="1A1F854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если уклон испытательного участка находится в пределах от 0,2 % до 0,5 %, то необходимы следующие действия в указанной последовательности: </w:t>
      </w:r>
    </w:p>
    <w:p w14:paraId="4647E861"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пять последовательных торможений на сухом покрытии с чередованием направления движения с регистрацией результатов,</w:t>
      </w:r>
    </w:p>
    <w:p w14:paraId="4FAA9BF1"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два подготовительных торможения во влажных условиях (без регистрации результатов),</w:t>
      </w:r>
    </w:p>
    <w:p w14:paraId="5F2D4A0F" w14:textId="77777777"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шесть последовательных торможений во влажных условиях с чередованием направления движения с регистрацией результатов;</w:t>
      </w:r>
    </w:p>
    <w:p w14:paraId="677F15A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для каждой серии из пяти или шести последовательных замеров выбирают наибольший измеренный тормозной путь для определения замедления в соответствии с 15.4.3.4 для испытания по перечислению а) [1), 3)] или по перечислению б) [1), 3)] 15.4.3.3 соответственно.</w:t>
      </w:r>
    </w:p>
    <w:p w14:paraId="116EEA09"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Промежуток времени между двумя последовательными заездами не должен превышать 3 мин.</w:t>
      </w:r>
      <w:r w:rsidRPr="008560FB">
        <w:rPr>
          <w:rFonts w:ascii="Arial" w:eastAsia="Times New Roman" w:hAnsi="Arial" w:cs="Arial"/>
          <w:b/>
          <w:sz w:val="24"/>
          <w:szCs w:val="28"/>
          <w:lang w:eastAsia="ru-RU"/>
        </w:rPr>
        <w:t xml:space="preserve"> </w:t>
      </w:r>
    </w:p>
    <w:p w14:paraId="6715157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15.4.3.4 Расчет тормозного замедления (классы 2 и 4)</w:t>
      </w:r>
    </w:p>
    <w:p w14:paraId="2EE63B6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Тормозное среднее замедление </w:t>
      </w:r>
      <w:r w:rsidRPr="008560FB">
        <w:rPr>
          <w:rFonts w:ascii="Arial" w:eastAsia="Times New Roman" w:hAnsi="Arial" w:cs="Arial"/>
          <w:i/>
          <w:sz w:val="24"/>
          <w:szCs w:val="28"/>
          <w:lang w:val="en-US" w:eastAsia="ru-RU"/>
        </w:rPr>
        <w:t>MFDD</w:t>
      </w: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eastAsia="ru-RU"/>
        </w:rPr>
        <w:t>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r w:rsidRPr="008560FB">
        <w:rPr>
          <w:rFonts w:ascii="Arial" w:eastAsia="Times New Roman" w:hAnsi="Arial" w:cs="Arial"/>
          <w:sz w:val="24"/>
          <w:szCs w:val="28"/>
          <w:vertAlign w:val="superscript"/>
          <w:lang w:eastAsia="ru-RU"/>
        </w:rPr>
        <w:t xml:space="preserve"> </w:t>
      </w:r>
      <w:r w:rsidRPr="008560FB">
        <w:rPr>
          <w:rFonts w:ascii="Arial" w:eastAsia="Times New Roman" w:hAnsi="Arial" w:cs="Arial"/>
          <w:sz w:val="24"/>
          <w:szCs w:val="28"/>
          <w:lang w:eastAsia="ru-RU"/>
        </w:rPr>
        <w:t>вычисляют по формуле</w:t>
      </w:r>
    </w:p>
    <w:p w14:paraId="51825DFF" w14:textId="77777777" w:rsidR="008560FB" w:rsidRPr="008560FB" w:rsidRDefault="008560FB" w:rsidP="008560FB">
      <w:pPr>
        <w:spacing w:after="0" w:line="360" w:lineRule="auto"/>
        <w:ind w:firstLine="709"/>
        <w:rPr>
          <w:rFonts w:ascii="Arial" w:eastAsia="Times New Roman" w:hAnsi="Arial" w:cs="Arial"/>
          <w:sz w:val="24"/>
          <w:szCs w:val="28"/>
          <w:lang w:val="en-US" w:eastAsia="ru-RU"/>
        </w:rPr>
      </w:pPr>
      <w:r w:rsidRPr="004239C6">
        <w:rPr>
          <w:rFonts w:ascii="Arial" w:eastAsia="Times New Roman" w:hAnsi="Arial" w:cs="Arial"/>
          <w:i/>
          <w:sz w:val="24"/>
          <w:szCs w:val="28"/>
          <w:lang w:eastAsia="ru-RU"/>
        </w:rPr>
        <w:t xml:space="preserve">         </w:t>
      </w:r>
      <w:r w:rsidR="00104500" w:rsidRPr="004239C6">
        <w:rPr>
          <w:rFonts w:ascii="Arial" w:eastAsia="Times New Roman" w:hAnsi="Arial" w:cs="Arial"/>
          <w:i/>
          <w:sz w:val="24"/>
          <w:szCs w:val="28"/>
          <w:lang w:eastAsia="ru-RU"/>
        </w:rPr>
        <w:t xml:space="preserve">          </w:t>
      </w:r>
      <w:r w:rsidRPr="004239C6">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MFDD</w:t>
      </w:r>
      <w:r w:rsidRPr="008560FB">
        <w:rPr>
          <w:rFonts w:ascii="Arial" w:eastAsia="Times New Roman" w:hAnsi="Arial" w:cs="Arial"/>
          <w:sz w:val="24"/>
          <w:szCs w:val="28"/>
          <w:lang w:val="en-US" w:eastAsia="ru-RU"/>
        </w:rPr>
        <w:t xml:space="preserve"> = </w:t>
      </w:r>
      <m:oMath>
        <m:f>
          <m:fPr>
            <m:ctrlPr>
              <w:rPr>
                <w:rFonts w:ascii="Cambria Math" w:eastAsia="Times New Roman" w:hAnsi="Cambria Math" w:cs="Arial"/>
                <w:i/>
                <w:sz w:val="36"/>
                <w:szCs w:val="28"/>
                <w:lang w:val="en-US" w:eastAsia="ru-RU"/>
              </w:rPr>
            </m:ctrlPr>
          </m:fPr>
          <m:num>
            <m:sSubSup>
              <m:sSubSupPr>
                <m:ctrlPr>
                  <w:rPr>
                    <w:rFonts w:ascii="Cambria Math" w:eastAsia="Times New Roman" w:hAnsi="Cambria Math" w:cs="Arial"/>
                    <w:i/>
                    <w:sz w:val="36"/>
                    <w:szCs w:val="28"/>
                    <w:lang w:val="en-US" w:eastAsia="ru-RU"/>
                  </w:rPr>
                </m:ctrlPr>
              </m:sSubSupPr>
              <m:e>
                <m:r>
                  <w:rPr>
                    <w:rFonts w:ascii="Cambria Math" w:eastAsia="Times New Roman" w:hAnsi="Cambria Math" w:cs="Arial"/>
                    <w:sz w:val="36"/>
                    <w:szCs w:val="28"/>
                    <w:lang w:val="en-US" w:eastAsia="ru-RU"/>
                  </w:rPr>
                  <m:t>V</m:t>
                </m:r>
              </m:e>
              <m:sub>
                <m:r>
                  <w:rPr>
                    <w:rFonts w:ascii="Cambria Math" w:eastAsia="Times New Roman" w:hAnsi="Cambria Math" w:cs="Arial"/>
                    <w:sz w:val="36"/>
                    <w:szCs w:val="28"/>
                    <w:lang w:val="en-US" w:eastAsia="ru-RU"/>
                  </w:rPr>
                  <m:t>b</m:t>
                </m:r>
              </m:sub>
              <m:sup>
                <m:r>
                  <w:rPr>
                    <w:rFonts w:ascii="Cambria Math" w:eastAsia="Times New Roman" w:hAnsi="Cambria Math" w:cs="Arial"/>
                    <w:sz w:val="36"/>
                    <w:szCs w:val="28"/>
                    <w:lang w:val="en-US" w:eastAsia="ru-RU"/>
                  </w:rPr>
                  <m:t>2</m:t>
                </m:r>
              </m:sup>
            </m:sSubSup>
            <m:r>
              <w:rPr>
                <w:rFonts w:ascii="Cambria Math" w:eastAsia="Times New Roman" w:hAnsi="Cambria Math" w:cs="Arial"/>
                <w:sz w:val="36"/>
                <w:szCs w:val="28"/>
                <w:lang w:val="en-US" w:eastAsia="ru-RU"/>
              </w:rPr>
              <m:t xml:space="preserve"> - </m:t>
            </m:r>
            <m:sSubSup>
              <m:sSubSupPr>
                <m:ctrlPr>
                  <w:rPr>
                    <w:rFonts w:ascii="Cambria Math" w:eastAsia="Times New Roman" w:hAnsi="Cambria Math" w:cs="Arial"/>
                    <w:i/>
                    <w:sz w:val="36"/>
                    <w:szCs w:val="28"/>
                    <w:lang w:val="en-US" w:eastAsia="ru-RU"/>
                  </w:rPr>
                </m:ctrlPr>
              </m:sSubSupPr>
              <m:e>
                <m:r>
                  <w:rPr>
                    <w:rFonts w:ascii="Cambria Math" w:eastAsia="Times New Roman" w:hAnsi="Cambria Math" w:cs="Arial"/>
                    <w:sz w:val="36"/>
                    <w:szCs w:val="28"/>
                    <w:lang w:val="en-US" w:eastAsia="ru-RU"/>
                  </w:rPr>
                  <m:t>V</m:t>
                </m:r>
              </m:e>
              <m:sub>
                <m:r>
                  <w:rPr>
                    <w:rFonts w:ascii="Cambria Math" w:eastAsia="Times New Roman" w:hAnsi="Cambria Math" w:cs="Arial"/>
                    <w:sz w:val="36"/>
                    <w:szCs w:val="28"/>
                    <w:lang w:val="en-US" w:eastAsia="ru-RU"/>
                  </w:rPr>
                  <m:t>e</m:t>
                </m:r>
              </m:sub>
              <m:sup>
                <m:r>
                  <w:rPr>
                    <w:rFonts w:ascii="Cambria Math" w:eastAsia="Times New Roman" w:hAnsi="Cambria Math" w:cs="Arial"/>
                    <w:sz w:val="36"/>
                    <w:szCs w:val="28"/>
                    <w:lang w:val="en-US" w:eastAsia="ru-RU"/>
                  </w:rPr>
                  <m:t>2</m:t>
                </m:r>
              </m:sup>
            </m:sSubSup>
          </m:num>
          <m:den>
            <m:r>
              <w:rPr>
                <w:rFonts w:ascii="Cambria Math" w:eastAsia="Times New Roman" w:hAnsi="Cambria Math" w:cs="Arial"/>
                <w:sz w:val="36"/>
                <w:szCs w:val="28"/>
                <w:lang w:val="en-US" w:eastAsia="ru-RU"/>
              </w:rPr>
              <m:t>25,94 (Se - Sb)</m:t>
            </m:r>
          </m:den>
        </m:f>
      </m:oMath>
      <w:r w:rsidRPr="008560FB">
        <w:rPr>
          <w:rFonts w:ascii="Arial" w:eastAsia="Times New Roman" w:hAnsi="Arial" w:cs="Arial"/>
          <w:sz w:val="24"/>
          <w:szCs w:val="28"/>
          <w:lang w:val="en-US" w:eastAsia="ru-RU"/>
        </w:rPr>
        <w:t xml:space="preserve">  ,</w:t>
      </w:r>
      <w:r w:rsidRPr="008560FB">
        <w:rPr>
          <w:rFonts w:ascii="Arial" w:eastAsia="Times New Roman" w:hAnsi="Arial" w:cs="Arial"/>
          <w:sz w:val="24"/>
          <w:szCs w:val="28"/>
          <w:vertAlign w:val="superscript"/>
          <w:lang w:val="en-US" w:eastAsia="ru-RU"/>
        </w:rPr>
        <w:t xml:space="preserve">                                                               </w:t>
      </w:r>
      <w:r w:rsidR="0063492D" w:rsidRPr="0063492D">
        <w:rPr>
          <w:rFonts w:ascii="Arial" w:eastAsia="Times New Roman" w:hAnsi="Arial" w:cs="Arial"/>
          <w:sz w:val="24"/>
          <w:szCs w:val="28"/>
          <w:vertAlign w:val="superscript"/>
          <w:lang w:val="en-US" w:eastAsia="ru-RU"/>
        </w:rPr>
        <w:t xml:space="preserve"> </w:t>
      </w:r>
      <w:r w:rsidR="0063492D">
        <w:rPr>
          <w:rFonts w:ascii="Arial" w:eastAsia="Times New Roman" w:hAnsi="Arial" w:cs="Arial"/>
          <w:sz w:val="24"/>
          <w:szCs w:val="28"/>
          <w:vertAlign w:val="superscript"/>
          <w:lang w:val="en-US" w:eastAsia="ru-RU"/>
        </w:rPr>
        <w:t xml:space="preserve">              </w:t>
      </w:r>
      <w:r w:rsidRPr="008560FB">
        <w:rPr>
          <w:rFonts w:ascii="Arial" w:eastAsia="Times New Roman" w:hAnsi="Arial" w:cs="Arial"/>
          <w:sz w:val="24"/>
          <w:szCs w:val="28"/>
          <w:vertAlign w:val="superscript"/>
          <w:lang w:val="en-US" w:eastAsia="ru-RU"/>
        </w:rPr>
        <w:t xml:space="preserve">             </w:t>
      </w:r>
      <w:r w:rsidRPr="008560FB">
        <w:rPr>
          <w:rFonts w:ascii="Arial" w:eastAsia="Times New Roman" w:hAnsi="Arial" w:cs="Arial"/>
          <w:sz w:val="24"/>
          <w:szCs w:val="24"/>
          <w:lang w:val="en-US" w:eastAsia="ru-RU"/>
        </w:rPr>
        <w:t>(3)</w:t>
      </w:r>
    </w:p>
    <w:p w14:paraId="115CEF95"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где  </w:t>
      </w:r>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b</w:t>
      </w:r>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xml:space="preserve">– скорость ЭСИМ при 0,8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км/ч;</w:t>
      </w:r>
    </w:p>
    <w:p w14:paraId="355FE8D8"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xml:space="preserve">– скорость ЭСИМ при 0,1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км/ч;</w:t>
      </w:r>
    </w:p>
    <w:p w14:paraId="3B746569"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FA4501">
        <w:rPr>
          <w:rFonts w:ascii="Arial" w:eastAsia="Times New Roman" w:hAnsi="Arial" w:cs="Arial"/>
          <w:i/>
          <w:sz w:val="24"/>
          <w:szCs w:val="28"/>
          <w:lang w:val="en-US" w:eastAsia="ru-RU"/>
        </w:rPr>
        <w:t>V</w:t>
      </w:r>
      <w:r w:rsidRPr="00FA4501">
        <w:rPr>
          <w:rFonts w:ascii="Arial" w:eastAsia="Times New Roman" w:hAnsi="Arial" w:cs="Arial"/>
          <w:sz w:val="24"/>
          <w:szCs w:val="28"/>
          <w:vertAlign w:val="subscript"/>
          <w:lang w:eastAsia="ru-RU"/>
        </w:rPr>
        <w:t xml:space="preserve">1 </w:t>
      </w:r>
      <w:r w:rsidRPr="00FA4501">
        <w:rPr>
          <w:rFonts w:ascii="Arial" w:eastAsia="Times New Roman" w:hAnsi="Arial" w:cs="Arial"/>
          <w:sz w:val="24"/>
          <w:szCs w:val="28"/>
          <w:lang w:eastAsia="ru-RU"/>
        </w:rPr>
        <w:t>– скорость ЭСИМ, при которой активируется орган управления торможением, км/ч;</w:t>
      </w:r>
    </w:p>
    <w:p w14:paraId="7B6336CC"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S</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sz w:val="24"/>
          <w:szCs w:val="28"/>
          <w:lang w:eastAsia="ru-RU"/>
        </w:rPr>
        <w:t xml:space="preserve"> – расстояние, пройденное между точками, соответствующими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sz w:val="24"/>
          <w:szCs w:val="28"/>
          <w:lang w:eastAsia="ru-RU"/>
        </w:rPr>
        <w:t>, м;</w:t>
      </w:r>
    </w:p>
    <w:p w14:paraId="283A1F28" w14:textId="77777777"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S</w:t>
      </w:r>
      <w:r w:rsidRPr="008560FB">
        <w:rPr>
          <w:rFonts w:ascii="Arial" w:eastAsia="Times New Roman" w:hAnsi="Arial" w:cs="Arial"/>
          <w:i/>
          <w:sz w:val="24"/>
          <w:szCs w:val="28"/>
          <w:vertAlign w:val="subscript"/>
          <w:lang w:val="en-US" w:eastAsia="ru-RU"/>
        </w:rPr>
        <w:t>b</w:t>
      </w:r>
      <w:r w:rsidRPr="008560FB">
        <w:rPr>
          <w:rFonts w:ascii="Arial" w:eastAsia="Times New Roman" w:hAnsi="Arial" w:cs="Arial"/>
          <w:sz w:val="24"/>
          <w:szCs w:val="28"/>
          <w:lang w:eastAsia="ru-RU"/>
        </w:rPr>
        <w:t xml:space="preserve"> – расстояние, пройденное между точками, соответствующими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b</w:t>
      </w:r>
      <w:r w:rsidRPr="008560FB">
        <w:rPr>
          <w:rFonts w:ascii="Arial" w:eastAsia="Times New Roman" w:hAnsi="Arial" w:cs="Arial"/>
          <w:sz w:val="24"/>
          <w:szCs w:val="28"/>
          <w:lang w:eastAsia="ru-RU"/>
        </w:rPr>
        <w:t>, м.</w:t>
      </w:r>
    </w:p>
    <w:p w14:paraId="58C9FC8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15.4.3.5 Испытание компенсации торможения при электрическом сбое</w:t>
      </w:r>
    </w:p>
    <w:p w14:paraId="57E89277"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а) Технические требования</w:t>
      </w:r>
    </w:p>
    <w:p w14:paraId="1047C28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Должны быть выполнены требования 15.4.2.5.</w:t>
      </w:r>
    </w:p>
    <w:p w14:paraId="2BFDE8E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случае сбоя в электрической системе ЭСИМ должно быть остановлено с установленным значением замедления в соответствии с положениями 7.2.</w:t>
      </w:r>
    </w:p>
    <w:p w14:paraId="46DD443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 для электрической тормозной системы</w:t>
      </w:r>
    </w:p>
    <w:p w14:paraId="318F628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Испытание не проводят, если ЭСИМ оборудовано полностью механической тормозной системой. При проведении испытаний:</w:t>
      </w:r>
    </w:p>
    <w:p w14:paraId="64C2A4E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ЭСИМ разгоняют до максимальной скорости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val="en-US" w:eastAsia="ru-RU"/>
        </w:rPr>
        <w:t>max</w:t>
      </w:r>
      <w:r w:rsidRPr="008560FB">
        <w:rPr>
          <w:rFonts w:ascii="Arial" w:eastAsia="Times New Roman" w:hAnsi="Arial" w:cs="Arial"/>
          <w:sz w:val="24"/>
          <w:szCs w:val="28"/>
          <w:lang w:eastAsia="ru-RU"/>
        </w:rPr>
        <w:t xml:space="preserve"> и отключают питание от батареи;</w:t>
      </w:r>
    </w:p>
    <w:p w14:paraId="1A3C70E2" w14:textId="77777777"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spacing w:val="-2"/>
          <w:sz w:val="24"/>
          <w:szCs w:val="28"/>
          <w:lang w:eastAsia="ru-RU"/>
        </w:rPr>
        <w:t>замеряют замедление до полной остановки, за исключением последних 0,5 с;</w:t>
      </w:r>
    </w:p>
    <w:p w14:paraId="1BC34E7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испытательный участок должен быть чистым, сухим, ровным, с уклоном не более </w:t>
      </w:r>
      <w:r w:rsidR="00104500">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 с прочным сцеплением (например, асфальт или бетон) и полосой для испытаний шириной 1,20 м;</w:t>
      </w:r>
    </w:p>
    <w:p w14:paraId="2EA6063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температура окружающей среды должна составлять от 5 С° до 35 С°. Скорость ветра должна быть не более 3 м/с.</w:t>
      </w:r>
    </w:p>
    <w:p w14:paraId="32487346" w14:textId="77777777" w:rsidR="00254B4C" w:rsidRDefault="00254B4C">
      <w:pPr>
        <w:spacing w:after="0" w:line="240" w:lineRule="auto"/>
        <w:rPr>
          <w:rFonts w:ascii="Arial" w:eastAsia="Times New Roman" w:hAnsi="Arial" w:cs="Arial"/>
          <w:b/>
          <w:sz w:val="28"/>
          <w:szCs w:val="28"/>
          <w:lang w:eastAsia="ru-RU"/>
        </w:rPr>
      </w:pPr>
    </w:p>
    <w:p w14:paraId="207B065E" w14:textId="77777777"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16 Различимость на дороге</w:t>
      </w:r>
    </w:p>
    <w:p w14:paraId="2AB017FF"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16.1 Освещение</w:t>
      </w:r>
    </w:p>
    <w:p w14:paraId="40954EEE"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16.1.1 Световозвращатели</w:t>
      </w:r>
    </w:p>
    <w:p w14:paraId="3B01CA44" w14:textId="5883F8B2"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быть оборудовано передними, боковыми и задними световозвращателями</w:t>
      </w:r>
      <w:r w:rsidR="004C777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Задние световозвращатели должны иметь красный цвет. Передние световозвращатели должны быть белыми (прозрачными). Все боковые световозвращатели должны иметь одинаковый цвет: желтый (оранжевый) либо красный.</w:t>
      </w:r>
      <w:r w:rsidR="004C7777" w:rsidRPr="004C7777">
        <w:rPr>
          <w:rFonts w:ascii="Arial" w:eastAsia="Times New Roman" w:hAnsi="Arial" w:cs="Arial"/>
          <w:sz w:val="24"/>
          <w:szCs w:val="28"/>
          <w:lang w:eastAsia="ru-RU"/>
        </w:rPr>
        <w:t xml:space="preserve"> </w:t>
      </w:r>
      <w:r w:rsidR="004C7777">
        <w:rPr>
          <w:rFonts w:ascii="Arial" w:eastAsia="Times New Roman" w:hAnsi="Arial" w:cs="Arial"/>
          <w:sz w:val="24"/>
          <w:szCs w:val="28"/>
          <w:lang w:eastAsia="ru-RU"/>
        </w:rPr>
        <w:t xml:space="preserve">Спецификации световозвращателей приведены в </w:t>
      </w:r>
      <w:r w:rsidR="004C7777" w:rsidRPr="008560FB">
        <w:rPr>
          <w:rFonts w:ascii="Arial" w:eastAsia="Times New Roman" w:hAnsi="Arial" w:cs="Arial"/>
          <w:sz w:val="24"/>
          <w:szCs w:val="28"/>
          <w:lang w:eastAsia="ru-RU"/>
        </w:rPr>
        <w:t>[</w:t>
      </w:r>
      <w:r w:rsidR="00D054E2">
        <w:rPr>
          <w:rFonts w:ascii="Arial" w:eastAsia="Times New Roman" w:hAnsi="Arial" w:cs="Arial"/>
          <w:sz w:val="24"/>
          <w:szCs w:val="28"/>
          <w:lang w:eastAsia="ru-RU"/>
        </w:rPr>
        <w:t>14</w:t>
      </w:r>
      <w:r w:rsidR="004C7777" w:rsidRPr="008560FB">
        <w:rPr>
          <w:rFonts w:ascii="Arial" w:eastAsia="Times New Roman" w:hAnsi="Arial" w:cs="Arial"/>
          <w:sz w:val="24"/>
          <w:szCs w:val="28"/>
          <w:lang w:eastAsia="ru-RU"/>
        </w:rPr>
        <w:t>].</w:t>
      </w:r>
    </w:p>
    <w:p w14:paraId="4EB96952"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16.1.2 Переднее и заднее освещение</w:t>
      </w:r>
    </w:p>
    <w:p w14:paraId="3A0A47BB" w14:textId="51D455D6"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2 и 4 должны иметь передние фары и задние фонари</w:t>
      </w:r>
      <w:r w:rsidR="004C7777">
        <w:rPr>
          <w:rFonts w:ascii="Arial" w:eastAsia="Times New Roman" w:hAnsi="Arial" w:cs="Arial"/>
          <w:sz w:val="24"/>
          <w:szCs w:val="28"/>
          <w:lang w:eastAsia="ru-RU"/>
        </w:rPr>
        <w:t xml:space="preserve">. Спецификации передних фар и задних фонарей приведены в </w:t>
      </w:r>
      <w:r w:rsidRPr="008560FB">
        <w:rPr>
          <w:rFonts w:ascii="Arial" w:eastAsia="Times New Roman" w:hAnsi="Arial" w:cs="Arial"/>
          <w:sz w:val="24"/>
          <w:szCs w:val="28"/>
          <w:lang w:eastAsia="ru-RU"/>
        </w:rPr>
        <w:t>[</w:t>
      </w:r>
      <w:r w:rsidR="00D054E2">
        <w:rPr>
          <w:rFonts w:ascii="Arial" w:eastAsia="Times New Roman" w:hAnsi="Arial" w:cs="Arial"/>
          <w:sz w:val="24"/>
          <w:szCs w:val="28"/>
          <w:lang w:eastAsia="ru-RU"/>
        </w:rPr>
        <w:t>15</w:t>
      </w:r>
      <w:r w:rsidRPr="008560FB">
        <w:rPr>
          <w:rFonts w:ascii="Arial" w:eastAsia="Times New Roman" w:hAnsi="Arial" w:cs="Arial"/>
          <w:sz w:val="24"/>
          <w:szCs w:val="28"/>
          <w:lang w:eastAsia="ru-RU"/>
        </w:rPr>
        <w:t>].</w:t>
      </w:r>
    </w:p>
    <w:p w14:paraId="376E9BB6"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Изготовитель должен указать в инструкции по эксплуатации, как установить работающие передние фары и задние фонари на ЭСИМ классов 1 и 3. Органы управления устройствами освещения должны иметь маркировку в соответствии с приложением Д.</w:t>
      </w:r>
    </w:p>
    <w:p w14:paraId="29587999" w14:textId="77777777" w:rsidR="004C7777" w:rsidRPr="004C7777" w:rsidRDefault="004C7777" w:rsidP="008560FB">
      <w:pPr>
        <w:spacing w:after="0" w:line="360" w:lineRule="auto"/>
        <w:ind w:firstLine="709"/>
        <w:jc w:val="both"/>
        <w:rPr>
          <w:rFonts w:ascii="Arial" w:eastAsia="Times New Roman" w:hAnsi="Arial" w:cs="Arial"/>
          <w:b/>
          <w:sz w:val="24"/>
          <w:szCs w:val="28"/>
          <w:lang w:eastAsia="ru-RU"/>
        </w:rPr>
      </w:pPr>
      <w:r w:rsidRPr="004C7777">
        <w:rPr>
          <w:rFonts w:ascii="Arial" w:eastAsia="Times New Roman" w:hAnsi="Arial" w:cs="Arial"/>
          <w:b/>
          <w:sz w:val="24"/>
          <w:szCs w:val="28"/>
          <w:lang w:eastAsia="ru-RU"/>
        </w:rPr>
        <w:t>16.1.3 Методика испытания</w:t>
      </w:r>
    </w:p>
    <w:p w14:paraId="423DAC50" w14:textId="77777777" w:rsidR="004C7777" w:rsidRPr="008560FB" w:rsidRDefault="004C7777" w:rsidP="008560FB">
      <w:pPr>
        <w:spacing w:after="0" w:line="360" w:lineRule="auto"/>
        <w:ind w:firstLine="709"/>
        <w:jc w:val="both"/>
        <w:rPr>
          <w:rFonts w:ascii="Arial" w:eastAsia="Times New Roman" w:hAnsi="Arial" w:cs="Arial"/>
          <w:sz w:val="24"/>
          <w:szCs w:val="28"/>
          <w:lang w:eastAsia="ru-RU"/>
        </w:rPr>
      </w:pPr>
      <w:r w:rsidRPr="004C7777">
        <w:rPr>
          <w:rFonts w:ascii="Arial" w:eastAsia="Times New Roman" w:hAnsi="Arial" w:cs="Arial"/>
          <w:sz w:val="24"/>
          <w:szCs w:val="28"/>
          <w:lang w:eastAsia="ru-RU"/>
        </w:rPr>
        <w:t xml:space="preserve">Проверку соответствия установки устройств освещения на </w:t>
      </w:r>
      <w:r>
        <w:rPr>
          <w:rFonts w:ascii="Arial" w:eastAsia="Times New Roman" w:hAnsi="Arial" w:cs="Arial"/>
          <w:sz w:val="24"/>
          <w:szCs w:val="28"/>
          <w:lang w:eastAsia="ru-RU"/>
        </w:rPr>
        <w:t xml:space="preserve">ЭСИМ </w:t>
      </w:r>
      <w:r w:rsidRPr="004C7777">
        <w:rPr>
          <w:rFonts w:ascii="Arial" w:eastAsia="Times New Roman" w:hAnsi="Arial" w:cs="Arial"/>
          <w:sz w:val="24"/>
          <w:szCs w:val="28"/>
          <w:lang w:eastAsia="ru-RU"/>
        </w:rPr>
        <w:t>проводят визуальным осмотром.</w:t>
      </w:r>
    </w:p>
    <w:p w14:paraId="530848B6"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16.2 Звуковое предупреждающее устройство</w:t>
      </w:r>
    </w:p>
    <w:p w14:paraId="7FDA4B2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Должно быть предусмотрено звуковое устройство, позволяющее предупреждать людей, находящихся поблизости от ЭСИМ.</w:t>
      </w:r>
    </w:p>
    <w:p w14:paraId="7482EE1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Звуковое сигнальное устройство должно управляться командой от устройства на руле. </w:t>
      </w:r>
    </w:p>
    <w:p w14:paraId="5DF5B69C" w14:textId="25064DAB"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На ЭСИМ без руля должно быть предусмотрено предупреждающее устройство, которое может носить пользователь ЭСИМ (пульт дистанционного управления). ЭСИМ может начать движение только в том случае, если пульт дистанционного управления подключен физически и/или через беспроводное соединение. Орган управления звуковым предупреждением должен быть маркирован в соответствии с приложением Д. Характеристики устройства приведены в [</w:t>
      </w:r>
      <w:r w:rsidR="00D054E2">
        <w:rPr>
          <w:rFonts w:ascii="Arial" w:eastAsia="Times New Roman" w:hAnsi="Arial" w:cs="Arial"/>
          <w:sz w:val="24"/>
          <w:szCs w:val="28"/>
          <w:lang w:eastAsia="ru-RU"/>
        </w:rPr>
        <w:t>16</w:t>
      </w:r>
      <w:r w:rsidRPr="008560FB">
        <w:rPr>
          <w:rFonts w:ascii="Arial" w:eastAsia="Times New Roman" w:hAnsi="Arial" w:cs="Arial"/>
          <w:sz w:val="24"/>
          <w:szCs w:val="28"/>
          <w:lang w:eastAsia="ru-RU"/>
        </w:rPr>
        <w:t xml:space="preserve">] (требования для класса </w:t>
      </w:r>
      <w:r w:rsidRPr="008560FB">
        <w:rPr>
          <w:rFonts w:ascii="Arial" w:eastAsia="Times New Roman" w:hAnsi="Arial" w:cs="Arial"/>
          <w:sz w:val="24"/>
          <w:szCs w:val="28"/>
          <w:lang w:val="en-US" w:eastAsia="ru-RU"/>
        </w:rPr>
        <w:t>II</w:t>
      </w:r>
      <w:r w:rsidRPr="008560FB">
        <w:rPr>
          <w:rFonts w:ascii="Arial" w:eastAsia="Times New Roman" w:hAnsi="Arial" w:cs="Arial"/>
          <w:sz w:val="24"/>
          <w:szCs w:val="28"/>
          <w:lang w:eastAsia="ru-RU"/>
        </w:rPr>
        <w:t>).</w:t>
      </w:r>
    </w:p>
    <w:p w14:paraId="366B640D"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Пульт дистанционного управления должен соответствовать 17.1.</w:t>
      </w:r>
    </w:p>
    <w:p w14:paraId="50EA1758" w14:textId="77777777" w:rsidR="004C7777" w:rsidRPr="008560FB" w:rsidRDefault="004C7777"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проверяется путем функциональной проверки.</w:t>
      </w:r>
    </w:p>
    <w:p w14:paraId="3F8E75E4" w14:textId="77777777" w:rsidR="008560FB" w:rsidRPr="008560FB" w:rsidRDefault="008560FB" w:rsidP="008560FB">
      <w:pPr>
        <w:spacing w:after="0" w:line="360" w:lineRule="auto"/>
        <w:ind w:firstLine="709"/>
        <w:jc w:val="both"/>
        <w:rPr>
          <w:rFonts w:ascii="Arial" w:eastAsia="Times New Roman" w:hAnsi="Arial" w:cs="Arial"/>
          <w:b/>
          <w:sz w:val="24"/>
          <w:szCs w:val="24"/>
          <w:lang w:eastAsia="ru-RU"/>
        </w:rPr>
      </w:pPr>
    </w:p>
    <w:p w14:paraId="574D8D62" w14:textId="77777777"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17 Устройства предупреждения о сбоях и неисправностях</w:t>
      </w:r>
    </w:p>
    <w:p w14:paraId="5535D579"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17.1 Общие положения</w:t>
      </w:r>
    </w:p>
    <w:p w14:paraId="0D4B59E1"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Предупреждающие символы приведены в приложении Д.</w:t>
      </w:r>
    </w:p>
    <w:p w14:paraId="1EC3B4D4"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Звуковые предупреждения ЭСИМ должны быть однозначными и легко воспринимаемыми.</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 xml:space="preserve">Оператор должен иметь возможность постоянно контролировать работу звуковых предупреждающих устройств. </w:t>
      </w:r>
    </w:p>
    <w:p w14:paraId="54FCE34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ЭСИМ оборудовано пультом дистанционного управления для любого звукового предупреждающего устройства, требуемого настоящим стандартом, то ЭСИМ может начать движение только в том случае, если пульт дистанционного управления подключен физически и/или по беспроводной связи.</w:t>
      </w:r>
    </w:p>
    <w:p w14:paraId="04A933AE"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17.2 Звуковая/вибрационная сигнализация</w:t>
      </w:r>
    </w:p>
    <w:p w14:paraId="6A3055DA" w14:textId="446AE4DD"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Предусмотренные настоящим стандартом звуковые устройства приведены в [</w:t>
      </w:r>
      <w:r w:rsidR="00D054E2">
        <w:rPr>
          <w:rFonts w:ascii="Arial" w:eastAsia="Times New Roman" w:hAnsi="Arial" w:cs="Arial"/>
          <w:sz w:val="24"/>
          <w:szCs w:val="28"/>
          <w:lang w:eastAsia="ru-RU"/>
        </w:rPr>
        <w:t>16</w:t>
      </w:r>
      <w:r w:rsidRPr="008560FB">
        <w:rPr>
          <w:rFonts w:ascii="Arial" w:eastAsia="Times New Roman" w:hAnsi="Arial" w:cs="Arial"/>
          <w:sz w:val="24"/>
          <w:szCs w:val="28"/>
          <w:lang w:eastAsia="ru-RU"/>
        </w:rPr>
        <w:t xml:space="preserve">] (требования для класса </w:t>
      </w:r>
      <w:r w:rsidRPr="008560FB">
        <w:rPr>
          <w:rFonts w:ascii="Arial" w:eastAsia="Times New Roman" w:hAnsi="Arial" w:cs="Arial"/>
          <w:sz w:val="24"/>
          <w:szCs w:val="28"/>
          <w:lang w:val="en-US" w:eastAsia="ru-RU"/>
        </w:rPr>
        <w:t>II</w:t>
      </w:r>
      <w:r w:rsidRPr="008560FB">
        <w:rPr>
          <w:rFonts w:ascii="Arial" w:eastAsia="Times New Roman" w:hAnsi="Arial" w:cs="Arial"/>
          <w:sz w:val="24"/>
          <w:szCs w:val="28"/>
          <w:lang w:eastAsia="ru-RU"/>
        </w:rPr>
        <w:t>).</w:t>
      </w:r>
    </w:p>
    <w:p w14:paraId="5B5A7C83"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17.3 Потеря соединения с предупреждающей системой</w:t>
      </w:r>
    </w:p>
    <w:p w14:paraId="39679225"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Потеря соединения с предупреждающей системой должна быть сопровождена предупредительным сигналом (оптическим, звуковым, вибрационным) на ЭСИМ или пульте дистанционного управления. Потеря соединения с предупреждающим устройством при движении должна привести к снижению скорости до 6 км/ч для ЭСИМ класса 4; снижение скорости должно происходить в безопасном режиме, без создания дополнительных опасностей, со звуковым предупреждением и с наклоном назад дек для самобалансирующихся ЭСИМ. </w:t>
      </w:r>
    </w:p>
    <w:p w14:paraId="555E6623" w14:textId="77777777" w:rsidR="0063492D" w:rsidRPr="008560FB" w:rsidRDefault="0063492D" w:rsidP="008560FB">
      <w:pPr>
        <w:spacing w:after="0" w:line="360" w:lineRule="auto"/>
        <w:ind w:firstLine="709"/>
        <w:jc w:val="both"/>
        <w:rPr>
          <w:rFonts w:ascii="Arial" w:eastAsia="Times New Roman" w:hAnsi="Arial" w:cs="Arial"/>
          <w:sz w:val="24"/>
          <w:szCs w:val="28"/>
          <w:lang w:eastAsia="ru-RU"/>
        </w:rPr>
      </w:pPr>
    </w:p>
    <w:p w14:paraId="21813E9C" w14:textId="77777777" w:rsidR="004C7777" w:rsidRPr="004C7777" w:rsidRDefault="004C7777" w:rsidP="004C7777">
      <w:pPr>
        <w:spacing w:after="0" w:line="360" w:lineRule="auto"/>
        <w:ind w:firstLine="709"/>
        <w:jc w:val="both"/>
        <w:rPr>
          <w:rFonts w:ascii="Arial" w:eastAsia="Times New Roman" w:hAnsi="Arial" w:cs="Arial"/>
          <w:b/>
          <w:sz w:val="24"/>
          <w:szCs w:val="28"/>
          <w:lang w:eastAsia="ru-RU"/>
        </w:rPr>
      </w:pPr>
      <w:r w:rsidRPr="004C7777">
        <w:rPr>
          <w:rFonts w:ascii="Arial" w:eastAsia="Times New Roman" w:hAnsi="Arial" w:cs="Arial"/>
          <w:b/>
          <w:sz w:val="24"/>
          <w:szCs w:val="28"/>
          <w:lang w:eastAsia="ru-RU"/>
        </w:rPr>
        <w:lastRenderedPageBreak/>
        <w:t>1</w:t>
      </w:r>
      <w:r>
        <w:rPr>
          <w:rFonts w:ascii="Arial" w:eastAsia="Times New Roman" w:hAnsi="Arial" w:cs="Arial"/>
          <w:b/>
          <w:sz w:val="24"/>
          <w:szCs w:val="28"/>
          <w:lang w:eastAsia="ru-RU"/>
        </w:rPr>
        <w:t>7</w:t>
      </w:r>
      <w:r w:rsidRPr="004C7777">
        <w:rPr>
          <w:rFonts w:ascii="Arial" w:eastAsia="Times New Roman" w:hAnsi="Arial" w:cs="Arial"/>
          <w:b/>
          <w:sz w:val="24"/>
          <w:szCs w:val="28"/>
          <w:lang w:eastAsia="ru-RU"/>
        </w:rPr>
        <w:t>.</w:t>
      </w:r>
      <w:r>
        <w:rPr>
          <w:rFonts w:ascii="Arial" w:eastAsia="Times New Roman" w:hAnsi="Arial" w:cs="Arial"/>
          <w:b/>
          <w:sz w:val="24"/>
          <w:szCs w:val="28"/>
          <w:lang w:eastAsia="ru-RU"/>
        </w:rPr>
        <w:t>4</w:t>
      </w:r>
      <w:r w:rsidRPr="004C7777">
        <w:rPr>
          <w:rFonts w:ascii="Arial" w:eastAsia="Times New Roman" w:hAnsi="Arial" w:cs="Arial"/>
          <w:b/>
          <w:sz w:val="24"/>
          <w:szCs w:val="28"/>
          <w:lang w:eastAsia="ru-RU"/>
        </w:rPr>
        <w:t xml:space="preserve"> Методика испытания</w:t>
      </w:r>
    </w:p>
    <w:p w14:paraId="764B9DBE" w14:textId="77777777" w:rsidR="004C7777" w:rsidRPr="008560FB" w:rsidRDefault="004C7777" w:rsidP="004C7777">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w:t>
      </w:r>
      <w:r w:rsidRPr="004C7777">
        <w:rPr>
          <w:rFonts w:ascii="Arial" w:eastAsia="Times New Roman" w:hAnsi="Arial" w:cs="Arial"/>
          <w:sz w:val="24"/>
          <w:szCs w:val="28"/>
          <w:lang w:eastAsia="ru-RU"/>
        </w:rPr>
        <w:t>оответстви</w:t>
      </w:r>
      <w:r>
        <w:rPr>
          <w:rFonts w:ascii="Arial" w:eastAsia="Times New Roman" w:hAnsi="Arial" w:cs="Arial"/>
          <w:sz w:val="24"/>
          <w:szCs w:val="28"/>
          <w:lang w:eastAsia="ru-RU"/>
        </w:rPr>
        <w:t>е</w:t>
      </w:r>
      <w:r w:rsidRPr="004C7777">
        <w:rPr>
          <w:rFonts w:ascii="Arial" w:eastAsia="Times New Roman" w:hAnsi="Arial" w:cs="Arial"/>
          <w:sz w:val="24"/>
          <w:szCs w:val="28"/>
          <w:lang w:eastAsia="ru-RU"/>
        </w:rPr>
        <w:t xml:space="preserve"> </w:t>
      </w:r>
      <w:r>
        <w:rPr>
          <w:rFonts w:ascii="Arial" w:eastAsia="Times New Roman" w:hAnsi="Arial" w:cs="Arial"/>
          <w:sz w:val="24"/>
          <w:szCs w:val="28"/>
          <w:lang w:eastAsia="ru-RU"/>
        </w:rPr>
        <w:t>требования</w:t>
      </w:r>
      <w:r w:rsidR="00DB4080">
        <w:rPr>
          <w:rFonts w:ascii="Arial" w:eastAsia="Times New Roman" w:hAnsi="Arial" w:cs="Arial"/>
          <w:sz w:val="24"/>
          <w:szCs w:val="28"/>
          <w:lang w:eastAsia="ru-RU"/>
        </w:rPr>
        <w:t>м</w:t>
      </w:r>
      <w:r>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подтверждается</w:t>
      </w:r>
      <w:r w:rsidR="00DB4080" w:rsidRPr="004C7777">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функциональной проверкой</w:t>
      </w:r>
      <w:r w:rsidR="00DB4080" w:rsidRPr="004C7777">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 xml:space="preserve">и </w:t>
      </w:r>
      <w:r w:rsidRPr="004C7777">
        <w:rPr>
          <w:rFonts w:ascii="Arial" w:eastAsia="Times New Roman" w:hAnsi="Arial" w:cs="Arial"/>
          <w:sz w:val="24"/>
          <w:szCs w:val="28"/>
          <w:lang w:eastAsia="ru-RU"/>
        </w:rPr>
        <w:t>визуальным осмотром</w:t>
      </w:r>
      <w:r w:rsidR="00DB4080">
        <w:rPr>
          <w:rFonts w:ascii="Arial" w:eastAsia="Times New Roman" w:hAnsi="Arial" w:cs="Arial"/>
          <w:sz w:val="24"/>
          <w:szCs w:val="28"/>
          <w:lang w:eastAsia="ru-RU"/>
        </w:rPr>
        <w:t xml:space="preserve"> предупреждающих символов</w:t>
      </w:r>
      <w:r w:rsidRPr="004C7777">
        <w:rPr>
          <w:rFonts w:ascii="Arial" w:eastAsia="Times New Roman" w:hAnsi="Arial" w:cs="Arial"/>
          <w:sz w:val="24"/>
          <w:szCs w:val="28"/>
          <w:lang w:eastAsia="ru-RU"/>
        </w:rPr>
        <w:t>.</w:t>
      </w:r>
    </w:p>
    <w:p w14:paraId="4DEF6F45"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p>
    <w:p w14:paraId="758C7D9C" w14:textId="77777777"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18 Горячие поверхности</w:t>
      </w:r>
    </w:p>
    <w:p w14:paraId="29BBB7D1"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18.1 Технические требования </w:t>
      </w:r>
    </w:p>
    <w:p w14:paraId="2187A75E" w14:textId="77777777"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 находящиеся в постоянном контакте с пользователем горячие поверхности   ЭСИМ (с температурой выше 57 </w:t>
      </w:r>
      <w:r w:rsidRPr="008560FB">
        <w:rPr>
          <w:rFonts w:ascii="Times New Roman" w:eastAsia="Times New Roman" w:hAnsi="Times New Roman"/>
          <w:sz w:val="24"/>
          <w:szCs w:val="28"/>
          <w:lang w:eastAsia="ru-RU"/>
        </w:rPr>
        <w:t>°</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за исключением деталей</w:t>
      </w:r>
      <w:r w:rsidR="00220780">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тормозных систем, должны быть защищены от непреднамеренного прикосновения.</w:t>
      </w:r>
    </w:p>
    <w:p w14:paraId="6C2C7DD7" w14:textId="4E1B8A52" w:rsidR="008560FB" w:rsidRPr="008560FB" w:rsidRDefault="008560FB" w:rsidP="00D054E2">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Сиденья, рукоятки, рычаги управления, подножки и деки рассмотрены как части, находящиеся в постоянном контакте с пользователем. Ни при каких обстоятельствах во время испытания по 18.2 их температура не должна превышать 43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Прочное видимое предупреждение должно быть прикреплено как можно ближе к тормозу, если температура тормозной системы может быть выше 60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xml:space="preserve"> (см. [</w:t>
      </w:r>
      <w:r w:rsidR="00D054E2">
        <w:rPr>
          <w:rFonts w:ascii="Arial" w:eastAsia="Times New Roman" w:hAnsi="Arial" w:cs="Arial"/>
          <w:sz w:val="24"/>
          <w:szCs w:val="28"/>
          <w:lang w:eastAsia="ru-RU"/>
        </w:rPr>
        <w:t>17</w:t>
      </w:r>
      <w:r w:rsidRPr="008560FB">
        <w:rPr>
          <w:rFonts w:ascii="Arial" w:eastAsia="Times New Roman" w:hAnsi="Arial" w:cs="Arial"/>
          <w:sz w:val="24"/>
          <w:szCs w:val="28"/>
          <w:lang w:eastAsia="ru-RU"/>
        </w:rPr>
        <w:t>], символ «</w:t>
      </w:r>
      <w:r w:rsidRPr="008560FB">
        <w:rPr>
          <w:rFonts w:ascii="Arial" w:eastAsia="Times New Roman" w:hAnsi="Arial" w:cs="Arial"/>
          <w:i/>
          <w:sz w:val="24"/>
          <w:szCs w:val="28"/>
          <w:lang w:val="en-US" w:eastAsia="ru-RU"/>
        </w:rPr>
        <w:t>W</w:t>
      </w: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eastAsia="ru-RU"/>
        </w:rPr>
        <w:t xml:space="preserve">017»). </w:t>
      </w:r>
    </w:p>
    <w:p w14:paraId="01E47FE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Инструкция по эксплуатации должна содержать предупреждение о возможной опасности ожогов при прикосновении к тормозам после продолжительного или интенсивного использования. </w:t>
      </w:r>
    </w:p>
    <w:p w14:paraId="360B1F2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Температура внешней поверхности кабелей и соединений, доступных для пользователя, не должна превышать 57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xml:space="preserve"> при испытании на стенде. </w:t>
      </w:r>
    </w:p>
    <w:p w14:paraId="63B5EB89" w14:textId="77777777" w:rsidR="008560FB" w:rsidRPr="00104500" w:rsidRDefault="00104500"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104500">
        <w:rPr>
          <w:rFonts w:ascii="Arial" w:eastAsia="Times New Roman" w:hAnsi="Arial" w:cs="Arial"/>
          <w:sz w:val="20"/>
          <w:szCs w:val="28"/>
          <w:lang w:eastAsia="ru-RU"/>
        </w:rPr>
        <w:t>–</w:t>
      </w:r>
      <w:r w:rsidR="008560FB" w:rsidRPr="00104500">
        <w:rPr>
          <w:rFonts w:ascii="Arial" w:eastAsia="Times New Roman" w:hAnsi="Arial" w:cs="Arial"/>
          <w:szCs w:val="28"/>
          <w:lang w:eastAsia="ru-RU"/>
        </w:rPr>
        <w:t xml:space="preserve"> </w:t>
      </w:r>
      <w:r w:rsidR="008560FB" w:rsidRPr="00104500">
        <w:rPr>
          <w:rFonts w:ascii="Arial" w:eastAsia="Times New Roman" w:hAnsi="Arial" w:cs="Arial"/>
          <w:sz w:val="20"/>
          <w:szCs w:val="28"/>
          <w:lang w:eastAsia="ru-RU"/>
        </w:rPr>
        <w:t>Из-за эксплуатационных требований к (дисковым) тормозам, изменчивости их рабочих температур в зависимости от вида использования и их удаленности от нормального положения пользователя при езде температурные ограничения для этих частей не установлены.</w:t>
      </w:r>
    </w:p>
    <w:p w14:paraId="5519E09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18.2 Методика испытания</w:t>
      </w:r>
    </w:p>
    <w:p w14:paraId="5CCA5B1F" w14:textId="77777777"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в непосредственной близости от рукояток, подножки или деки имеются выделяющие тепло элементы, то проводят испытание путем измерения температуры (допуск − ±2 °C). ЭСИМ с полностью заряженной батареей размещают на испытательном стенде и с максимальной нагрузкой приводят в движение до снижения заряда батареи до 20 % (что соответствует максимальному нагреву). Измеряют температуру рукояток, подножек и деки.</w:t>
      </w:r>
    </w:p>
    <w:p w14:paraId="5A1692AC" w14:textId="77777777" w:rsidR="0063492D" w:rsidRPr="008560FB" w:rsidRDefault="0063492D" w:rsidP="008560FB">
      <w:pPr>
        <w:spacing w:after="0" w:line="360" w:lineRule="auto"/>
        <w:ind w:firstLine="709"/>
        <w:jc w:val="both"/>
        <w:rPr>
          <w:rFonts w:ascii="Arial" w:eastAsia="Times New Roman" w:hAnsi="Arial" w:cs="Arial"/>
          <w:sz w:val="24"/>
          <w:szCs w:val="28"/>
          <w:lang w:eastAsia="ru-RU"/>
        </w:rPr>
      </w:pPr>
    </w:p>
    <w:p w14:paraId="2F05A53B" w14:textId="77777777" w:rsidR="0063492D" w:rsidRDefault="0063492D" w:rsidP="0063492D">
      <w:pPr>
        <w:spacing w:after="0" w:line="360" w:lineRule="auto"/>
        <w:ind w:firstLine="709"/>
        <w:rPr>
          <w:rFonts w:ascii="Arial" w:eastAsia="Times New Roman" w:hAnsi="Arial" w:cs="Arial"/>
          <w:b/>
          <w:sz w:val="28"/>
          <w:szCs w:val="28"/>
          <w:lang w:eastAsia="ru-RU"/>
        </w:rPr>
      </w:pPr>
    </w:p>
    <w:p w14:paraId="06A08C9F" w14:textId="77777777" w:rsidR="0063492D" w:rsidRDefault="0063492D" w:rsidP="0063492D">
      <w:pPr>
        <w:spacing w:after="0" w:line="360" w:lineRule="auto"/>
        <w:ind w:firstLine="709"/>
        <w:rPr>
          <w:rFonts w:ascii="Arial" w:eastAsia="Times New Roman" w:hAnsi="Arial" w:cs="Arial"/>
          <w:b/>
          <w:sz w:val="28"/>
          <w:szCs w:val="28"/>
          <w:lang w:eastAsia="ru-RU"/>
        </w:rPr>
      </w:pPr>
    </w:p>
    <w:p w14:paraId="583F6E7A" w14:textId="77777777"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lastRenderedPageBreak/>
        <w:t>19 Информация об изделии и маркировка</w:t>
      </w:r>
    </w:p>
    <w:p w14:paraId="147E1970" w14:textId="77777777"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19.1 Технические требования</w:t>
      </w:r>
    </w:p>
    <w:p w14:paraId="44A28C5E"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Каждую единицу продукции сопровождают нижеприведенной информацией об изделии.</w:t>
      </w:r>
    </w:p>
    <w:p w14:paraId="2AEFD23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Текст должен быть напечатан на русском языке. Если присутствует информация на других языках, то она должна быть легко отделимой, например, через отдельную брошюру.</w:t>
      </w:r>
    </w:p>
    <w:p w14:paraId="4D600FD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Текст должен быть четким. Предложения должны быть краткими и простыми. Приводимые слова должны быть простыми, используемыми в повседневной жизни. </w:t>
      </w:r>
    </w:p>
    <w:p w14:paraId="794CD471" w14:textId="77777777" w:rsidR="00FA4501" w:rsidRDefault="008560FB" w:rsidP="009A33E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Информацию и предупреждения на ЭСИМ приводят в виде понятных символов </w:t>
      </w:r>
      <w:r w:rsidR="009A33EB">
        <w:rPr>
          <w:rFonts w:ascii="Arial" w:eastAsia="Times New Roman" w:hAnsi="Arial" w:cs="Arial"/>
          <w:sz w:val="24"/>
          <w:szCs w:val="28"/>
          <w:lang w:eastAsia="ru-RU"/>
        </w:rPr>
        <w:t>или пиктограмм, при их наличии.</w:t>
      </w:r>
    </w:p>
    <w:p w14:paraId="137EE060"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 Маркировка</w:t>
      </w:r>
    </w:p>
    <w:p w14:paraId="057276F4"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19.2.1 Общие положения</w:t>
      </w:r>
    </w:p>
    <w:p w14:paraId="134A2B5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иметь четкую, видимую и постоянную маркировку, нанесенную на этикетку, и содержащую:</w:t>
      </w:r>
    </w:p>
    <w:p w14:paraId="1F6D3AA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и полный адрес изготовителя</w:t>
      </w:r>
      <w:r w:rsidR="00220780">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w:t>
      </w:r>
    </w:p>
    <w:p w14:paraId="3C705CFB"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обозначение ЭСИМ; </w:t>
      </w:r>
    </w:p>
    <w:p w14:paraId="3DABDF2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типа ЭСИМ, его класса с максимальной скоростью</w:t>
      </w:r>
    </w:p>
    <w:p w14:paraId="059BB595" w14:textId="77777777" w:rsidR="008560FB" w:rsidRPr="008560FB" w:rsidRDefault="008560FB" w:rsidP="008560FB">
      <w:pPr>
        <w:spacing w:after="0" w:line="360" w:lineRule="auto"/>
        <w:ind w:firstLine="709"/>
        <w:jc w:val="both"/>
        <w:rPr>
          <w:rFonts w:ascii="Arial" w:eastAsia="Times New Roman" w:hAnsi="Arial" w:cs="Arial"/>
          <w:b/>
          <w:i/>
          <w:lang w:eastAsia="ru-RU"/>
        </w:rPr>
      </w:pPr>
      <w:r w:rsidRPr="008560FB">
        <w:rPr>
          <w:rFonts w:ascii="Arial" w:eastAsia="Times New Roman" w:hAnsi="Arial" w:cs="Arial"/>
          <w:b/>
          <w:i/>
          <w:lang w:eastAsia="ru-RU"/>
        </w:rPr>
        <w:t xml:space="preserve">Пример </w:t>
      </w:r>
      <w:r w:rsidRPr="008560FB">
        <w:rPr>
          <w:rFonts w:ascii="Arial" w:eastAsia="Times New Roman" w:hAnsi="Arial" w:cs="Arial"/>
          <w:b/>
          <w:szCs w:val="28"/>
          <w:lang w:eastAsia="ru-RU"/>
        </w:rPr>
        <w:t>−</w:t>
      </w:r>
      <w:r w:rsidRPr="008560FB">
        <w:rPr>
          <w:rFonts w:ascii="Arial" w:eastAsia="Times New Roman" w:hAnsi="Arial" w:cs="Arial"/>
          <w:b/>
          <w:sz w:val="24"/>
          <w:szCs w:val="28"/>
          <w:lang w:eastAsia="ru-RU"/>
        </w:rPr>
        <w:t xml:space="preserve"> </w:t>
      </w:r>
      <w:r w:rsidRPr="008560FB">
        <w:rPr>
          <w:rFonts w:ascii="Arial" w:eastAsia="Times New Roman" w:hAnsi="Arial" w:cs="Arial"/>
          <w:b/>
          <w:i/>
          <w:szCs w:val="28"/>
          <w:lang w:eastAsia="ru-RU"/>
        </w:rPr>
        <w:t>Электросамокат, класс 2, 25 км/ч;</w:t>
      </w:r>
    </w:p>
    <w:p w14:paraId="4191B84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год производства (год, в котором закончился процесс изготовления ЭСИМ);</w:t>
      </w:r>
    </w:p>
    <w:p w14:paraId="0E57102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номинальную мощность, Вт;</w:t>
      </w:r>
    </w:p>
    <w:p w14:paraId="3D14516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массу в снаряженном состоянии для наиболее распространенной конфигурации, кг;</w:t>
      </w:r>
    </w:p>
    <w:p w14:paraId="4F83F26C" w14:textId="77777777" w:rsidR="008560FB" w:rsidRPr="00D054E2"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максимально допустимую массу, включая </w:t>
      </w:r>
      <w:r w:rsidRPr="00D054E2">
        <w:rPr>
          <w:rFonts w:ascii="Arial" w:eastAsia="Times New Roman" w:hAnsi="Arial" w:cs="Arial"/>
          <w:sz w:val="24"/>
          <w:szCs w:val="28"/>
          <w:lang w:eastAsia="ru-RU"/>
        </w:rPr>
        <w:t>пользователя и груз;</w:t>
      </w:r>
    </w:p>
    <w:p w14:paraId="13F80BCE" w14:textId="77777777" w:rsidR="007304AD" w:rsidRPr="00FA4501" w:rsidRDefault="008560FB" w:rsidP="00FA4501">
      <w:pPr>
        <w:spacing w:after="0" w:line="360" w:lineRule="auto"/>
        <w:ind w:firstLine="709"/>
        <w:jc w:val="both"/>
        <w:rPr>
          <w:rFonts w:ascii="Arial" w:eastAsia="Times New Roman" w:hAnsi="Arial" w:cs="Arial"/>
          <w:sz w:val="24"/>
          <w:szCs w:val="28"/>
          <w:lang w:eastAsia="ru-RU"/>
        </w:rPr>
      </w:pPr>
      <w:r w:rsidRPr="00D054E2">
        <w:rPr>
          <w:rFonts w:ascii="Arial" w:eastAsia="Times New Roman" w:hAnsi="Arial" w:cs="Arial"/>
          <w:sz w:val="24"/>
          <w:szCs w:val="28"/>
          <w:lang w:eastAsia="ru-RU"/>
        </w:rPr>
        <w:t>- идентификационный номер устройства (</w:t>
      </w:r>
      <w:r w:rsidRPr="00D054E2">
        <w:rPr>
          <w:rFonts w:ascii="Arial" w:eastAsia="Times New Roman" w:hAnsi="Arial" w:cs="Arial"/>
          <w:sz w:val="24"/>
          <w:szCs w:val="28"/>
          <w:lang w:val="en-US" w:eastAsia="ru-RU"/>
        </w:rPr>
        <w:t>DIN</w:t>
      </w:r>
      <w:r w:rsidRPr="00D054E2">
        <w:rPr>
          <w:rFonts w:ascii="Arial" w:eastAsia="Times New Roman" w:hAnsi="Arial" w:cs="Arial"/>
          <w:sz w:val="24"/>
          <w:szCs w:val="28"/>
          <w:lang w:eastAsia="ru-RU"/>
        </w:rPr>
        <w:t>) по 19.2.</w:t>
      </w:r>
      <w:r w:rsidR="00B24A3F" w:rsidRPr="00D054E2">
        <w:rPr>
          <w:rFonts w:ascii="Arial" w:eastAsia="Times New Roman" w:hAnsi="Arial" w:cs="Arial"/>
          <w:sz w:val="24"/>
          <w:szCs w:val="28"/>
          <w:lang w:eastAsia="ru-RU"/>
        </w:rPr>
        <w:t>2.</w:t>
      </w:r>
    </w:p>
    <w:p w14:paraId="2DE986E6"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FA4501">
        <w:rPr>
          <w:rFonts w:ascii="Arial" w:eastAsia="Times New Roman" w:hAnsi="Arial" w:cs="Arial"/>
          <w:b/>
          <w:sz w:val="24"/>
          <w:szCs w:val="28"/>
          <w:lang w:eastAsia="ru-RU"/>
        </w:rPr>
        <w:t>2</w:t>
      </w:r>
      <w:r w:rsidRPr="008560FB">
        <w:rPr>
          <w:rFonts w:ascii="Arial" w:eastAsia="Times New Roman" w:hAnsi="Arial" w:cs="Arial"/>
          <w:b/>
          <w:sz w:val="24"/>
          <w:szCs w:val="28"/>
          <w:lang w:eastAsia="ru-RU"/>
        </w:rPr>
        <w:t xml:space="preserve"> Содержание </w:t>
      </w:r>
      <w:r w:rsidRPr="008560FB">
        <w:rPr>
          <w:rFonts w:ascii="Arial" w:eastAsia="Times New Roman" w:hAnsi="Arial" w:cs="Arial"/>
          <w:b/>
          <w:sz w:val="24"/>
          <w:szCs w:val="28"/>
          <w:lang w:val="en-US" w:eastAsia="ru-RU"/>
        </w:rPr>
        <w:t>DIN</w:t>
      </w:r>
      <w:r w:rsidRPr="008560FB">
        <w:rPr>
          <w:rFonts w:ascii="Arial" w:eastAsia="Times New Roman" w:hAnsi="Arial" w:cs="Arial"/>
          <w:b/>
          <w:sz w:val="24"/>
          <w:szCs w:val="28"/>
          <w:lang w:eastAsia="ru-RU"/>
        </w:rPr>
        <w:t xml:space="preserve"> ЭСИМ</w:t>
      </w:r>
    </w:p>
    <w:p w14:paraId="72E8EDB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D054E2">
        <w:rPr>
          <w:rFonts w:ascii="Arial" w:eastAsia="Times New Roman" w:hAnsi="Arial" w:cs="Arial"/>
          <w:sz w:val="24"/>
          <w:szCs w:val="28"/>
          <w:lang w:eastAsia="ru-RU"/>
        </w:rPr>
        <w:t>19.2.</w:t>
      </w:r>
      <w:r w:rsidR="00FA4501" w:rsidRPr="00D054E2">
        <w:rPr>
          <w:rFonts w:ascii="Arial" w:eastAsia="Times New Roman" w:hAnsi="Arial" w:cs="Arial"/>
          <w:sz w:val="24"/>
          <w:szCs w:val="28"/>
          <w:lang w:eastAsia="ru-RU"/>
        </w:rPr>
        <w:t>2.1</w:t>
      </w:r>
      <w:r w:rsidRPr="00D054E2">
        <w:rPr>
          <w:rFonts w:ascii="Arial" w:eastAsia="Times New Roman" w:hAnsi="Arial" w:cs="Arial"/>
          <w:b/>
          <w:sz w:val="24"/>
          <w:szCs w:val="28"/>
          <w:lang w:eastAsia="ru-RU"/>
        </w:rPr>
        <w:t xml:space="preserve"> </w:t>
      </w:r>
      <w:r w:rsidRPr="00D054E2">
        <w:rPr>
          <w:rFonts w:ascii="Arial" w:eastAsia="Times New Roman" w:hAnsi="Arial" w:cs="Arial"/>
          <w:sz w:val="24"/>
          <w:szCs w:val="28"/>
          <w:lang w:eastAsia="ru-RU"/>
        </w:rPr>
        <w:t xml:space="preserve">На каждое ЭСИМ должен быть нанесен </w:t>
      </w:r>
      <w:r w:rsidRPr="00D054E2">
        <w:rPr>
          <w:rFonts w:ascii="Arial" w:eastAsia="Times New Roman" w:hAnsi="Arial" w:cs="Arial"/>
          <w:sz w:val="24"/>
          <w:szCs w:val="28"/>
          <w:lang w:val="en-US" w:eastAsia="ru-RU"/>
        </w:rPr>
        <w:t>DIN</w:t>
      </w:r>
      <w:r w:rsidRPr="00D054E2">
        <w:rPr>
          <w:rFonts w:ascii="Arial" w:eastAsia="Times New Roman" w:hAnsi="Arial" w:cs="Arial"/>
          <w:sz w:val="24"/>
          <w:szCs w:val="28"/>
          <w:lang w:eastAsia="ru-RU"/>
        </w:rPr>
        <w:t xml:space="preserve">, присвоенный </w:t>
      </w:r>
      <w:r w:rsidR="00D756E2" w:rsidRPr="00D054E2">
        <w:rPr>
          <w:rFonts w:ascii="Arial" w:eastAsia="Times New Roman" w:hAnsi="Arial" w:cs="Arial"/>
          <w:sz w:val="24"/>
          <w:szCs w:val="28"/>
          <w:lang w:eastAsia="ru-RU"/>
        </w:rPr>
        <w:t>компетентным органом государства</w:t>
      </w:r>
      <w:r w:rsidR="009A764C" w:rsidRPr="00D054E2">
        <w:rPr>
          <w:rFonts w:ascii="Arial" w:eastAsia="Times New Roman" w:hAnsi="Arial" w:cs="Arial"/>
          <w:sz w:val="24"/>
          <w:szCs w:val="28"/>
          <w:lang w:eastAsia="ru-RU"/>
        </w:rPr>
        <w:t>, входящего в Содружество Независимых Государств (</w:t>
      </w:r>
      <w:r w:rsidR="00D756E2" w:rsidRPr="00D054E2">
        <w:rPr>
          <w:rFonts w:ascii="Arial" w:eastAsia="Times New Roman" w:hAnsi="Arial" w:cs="Arial"/>
          <w:sz w:val="24"/>
          <w:szCs w:val="28"/>
          <w:lang w:eastAsia="ru-RU"/>
        </w:rPr>
        <w:t>по 3.</w:t>
      </w:r>
      <w:r w:rsidR="00A42869" w:rsidRPr="00D054E2">
        <w:rPr>
          <w:rFonts w:ascii="Arial" w:eastAsia="Times New Roman" w:hAnsi="Arial" w:cs="Arial"/>
          <w:sz w:val="24"/>
          <w:szCs w:val="28"/>
          <w:lang w:eastAsia="ru-RU"/>
        </w:rPr>
        <w:t>9</w:t>
      </w:r>
      <w:r w:rsidR="00D756E2" w:rsidRPr="00D054E2">
        <w:rPr>
          <w:rFonts w:ascii="Arial" w:eastAsia="Times New Roman" w:hAnsi="Arial" w:cs="Arial"/>
          <w:sz w:val="24"/>
          <w:szCs w:val="28"/>
          <w:lang w:eastAsia="ru-RU"/>
        </w:rPr>
        <w:t>) или организацией, им уполномоченной</w:t>
      </w:r>
      <w:r w:rsidRPr="00D054E2">
        <w:rPr>
          <w:rFonts w:ascii="Arial" w:eastAsia="Times New Roman" w:hAnsi="Arial" w:cs="Arial"/>
          <w:sz w:val="24"/>
          <w:szCs w:val="28"/>
          <w:lang w:eastAsia="ru-RU"/>
        </w:rPr>
        <w:t>.</w:t>
      </w:r>
    </w:p>
    <w:p w14:paraId="6CF435E2" w14:textId="77777777" w:rsidR="008560FB" w:rsidRPr="008560FB" w:rsidRDefault="008560FB" w:rsidP="008560FB">
      <w:pPr>
        <w:shd w:val="clear" w:color="auto" w:fill="FFFFFF"/>
        <w:tabs>
          <w:tab w:val="left" w:pos="1070"/>
        </w:tabs>
        <w:spacing w:after="0" w:line="360" w:lineRule="auto"/>
        <w:ind w:firstLine="709"/>
        <w:jc w:val="both"/>
        <w:rPr>
          <w:rFonts w:ascii="Arial" w:eastAsia="Times New Roman" w:hAnsi="Arial" w:cs="Arial"/>
          <w:sz w:val="24"/>
          <w:szCs w:val="24"/>
          <w:lang w:eastAsia="ru-RU"/>
        </w:rPr>
      </w:pPr>
      <w:r w:rsidRPr="006A3CDB">
        <w:rPr>
          <w:rFonts w:ascii="Arial" w:eastAsia="Times New Roman" w:hAnsi="Arial" w:cs="Arial"/>
          <w:sz w:val="24"/>
          <w:szCs w:val="24"/>
          <w:lang w:eastAsia="ru-RU"/>
        </w:rPr>
        <w:t>19.2.</w:t>
      </w:r>
      <w:r w:rsidR="00FA4501" w:rsidRPr="006A3CDB">
        <w:rPr>
          <w:rFonts w:ascii="Arial" w:eastAsia="Times New Roman" w:hAnsi="Arial" w:cs="Arial"/>
          <w:sz w:val="24"/>
          <w:szCs w:val="24"/>
          <w:lang w:eastAsia="ru-RU"/>
        </w:rPr>
        <w:t>2.2</w:t>
      </w:r>
      <w:r w:rsidRPr="008560FB">
        <w:rPr>
          <w:rFonts w:ascii="Arial" w:eastAsia="Times New Roman" w:hAnsi="Arial" w:cs="Arial"/>
          <w:sz w:val="24"/>
          <w:szCs w:val="24"/>
          <w:lang w:eastAsia="ru-RU"/>
        </w:rPr>
        <w:t xml:space="preserve"> </w:t>
      </w:r>
      <w:r w:rsidRPr="008560FB">
        <w:rPr>
          <w:rFonts w:ascii="Arial" w:eastAsia="Times New Roman" w:hAnsi="Arial" w:cs="Arial"/>
          <w:sz w:val="24"/>
          <w:szCs w:val="24"/>
          <w:lang w:val="en-US" w:eastAsia="ru-RU"/>
        </w:rPr>
        <w:t>DIN</w:t>
      </w:r>
      <w:r w:rsidRPr="008560FB">
        <w:rPr>
          <w:rFonts w:ascii="Arial" w:eastAsia="Times New Roman" w:hAnsi="Arial" w:cs="Arial"/>
          <w:sz w:val="24"/>
          <w:szCs w:val="24"/>
          <w:lang w:eastAsia="ru-RU"/>
        </w:rPr>
        <w:t xml:space="preserve"> состоит из 16 знаков (цифр или букв). </w:t>
      </w:r>
    </w:p>
    <w:p w14:paraId="6FC40620" w14:textId="77777777" w:rsidR="008560FB" w:rsidRPr="008560FB" w:rsidRDefault="008560FB" w:rsidP="008560FB">
      <w:pPr>
        <w:spacing w:after="0" w:line="360" w:lineRule="auto"/>
        <w:ind w:firstLine="709"/>
        <w:jc w:val="both"/>
        <w:rPr>
          <w:rFonts w:eastAsia="Times New Roman" w:cs="Arial"/>
          <w:sz w:val="24"/>
          <w:szCs w:val="24"/>
          <w:lang w:eastAsia="ru-RU"/>
        </w:rPr>
      </w:pPr>
      <w:r w:rsidRPr="006A3CDB">
        <w:rPr>
          <w:rFonts w:ascii="Arial" w:eastAsia="Times New Roman" w:hAnsi="Arial" w:cs="Arial"/>
          <w:sz w:val="24"/>
          <w:szCs w:val="24"/>
          <w:lang w:eastAsia="ru-RU"/>
        </w:rPr>
        <w:t>19.2.</w:t>
      </w:r>
      <w:r w:rsidR="00FA4501" w:rsidRPr="006A3CDB">
        <w:rPr>
          <w:rFonts w:ascii="Arial" w:eastAsia="Times New Roman" w:hAnsi="Arial" w:cs="Arial"/>
          <w:sz w:val="24"/>
          <w:szCs w:val="24"/>
          <w:lang w:eastAsia="ru-RU"/>
        </w:rPr>
        <w:t>2</w:t>
      </w:r>
      <w:r w:rsidR="0063492D" w:rsidRPr="006A3CDB">
        <w:rPr>
          <w:rFonts w:ascii="Arial" w:eastAsia="Times New Roman" w:hAnsi="Arial" w:cs="Arial"/>
          <w:sz w:val="24"/>
          <w:szCs w:val="24"/>
          <w:lang w:eastAsia="ru-RU"/>
        </w:rPr>
        <w:t>.3</w:t>
      </w:r>
      <w:r w:rsidR="0063492D">
        <w:rPr>
          <w:rFonts w:ascii="Arial" w:eastAsia="Times New Roman" w:hAnsi="Arial" w:cs="Arial"/>
          <w:b/>
          <w:sz w:val="24"/>
          <w:szCs w:val="24"/>
          <w:lang w:eastAsia="ru-RU"/>
        </w:rPr>
        <w:t xml:space="preserve"> </w:t>
      </w:r>
      <w:r w:rsidRPr="008560FB">
        <w:rPr>
          <w:rFonts w:ascii="Arial" w:eastAsia="Times New Roman" w:hAnsi="Arial" w:cs="Arial"/>
          <w:sz w:val="24"/>
          <w:szCs w:val="24"/>
          <w:lang w:eastAsia="ru-RU"/>
        </w:rPr>
        <w:t>В качестве знаков используют арабские цифры от 0 до 9 и прописные латинские буквы (за исключением букв I, O, Q) − А, В, С, D, E, F, G, H, J, К, L, M, N, P, R, S, T, U, V, W, X, Y, Z</w:t>
      </w:r>
      <w:r w:rsidRPr="008560FB">
        <w:rPr>
          <w:rFonts w:eastAsia="Times New Roman" w:cs="Arial"/>
          <w:sz w:val="24"/>
          <w:szCs w:val="24"/>
          <w:lang w:eastAsia="ru-RU"/>
        </w:rPr>
        <w:t>.</w:t>
      </w:r>
    </w:p>
    <w:p w14:paraId="4E2BF089" w14:textId="77777777" w:rsidR="008560FB" w:rsidRPr="00D054E2" w:rsidRDefault="008560FB" w:rsidP="008560FB">
      <w:pPr>
        <w:spacing w:after="0" w:line="360" w:lineRule="auto"/>
        <w:ind w:firstLine="709"/>
        <w:jc w:val="both"/>
        <w:rPr>
          <w:rFonts w:ascii="Arial" w:eastAsia="Times New Roman" w:hAnsi="Arial" w:cs="Arial"/>
          <w:sz w:val="24"/>
          <w:szCs w:val="24"/>
          <w:lang w:eastAsia="ru-RU"/>
        </w:rPr>
      </w:pPr>
      <w:r w:rsidRPr="00D054E2">
        <w:rPr>
          <w:rFonts w:ascii="Arial" w:eastAsia="Times New Roman" w:hAnsi="Arial" w:cs="Arial"/>
          <w:sz w:val="24"/>
          <w:szCs w:val="24"/>
          <w:lang w:eastAsia="ru-RU"/>
        </w:rPr>
        <w:lastRenderedPageBreak/>
        <w:t>19.2.</w:t>
      </w:r>
      <w:r w:rsidR="00FA4501"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.4</w:t>
      </w:r>
      <w:r w:rsidRPr="00D054E2">
        <w:rPr>
          <w:rFonts w:ascii="Arial" w:eastAsia="Times New Roman" w:hAnsi="Arial" w:cs="Arial"/>
          <w:b/>
          <w:sz w:val="24"/>
          <w:szCs w:val="24"/>
          <w:lang w:eastAsia="ru-RU"/>
        </w:rPr>
        <w:t xml:space="preserve"> </w:t>
      </w:r>
      <w:r w:rsidRPr="00D054E2">
        <w:rPr>
          <w:rFonts w:ascii="Arial" w:eastAsia="Times New Roman" w:hAnsi="Arial" w:cs="Arial"/>
          <w:sz w:val="24"/>
          <w:szCs w:val="24"/>
          <w:lang w:eastAsia="ru-RU"/>
        </w:rPr>
        <w:t xml:space="preserve">На позициях </w:t>
      </w:r>
      <w:r w:rsidRPr="00D054E2">
        <w:rPr>
          <w:rFonts w:ascii="Arial" w:eastAsia="Times New Roman" w:hAnsi="Arial" w:cs="Arial"/>
          <w:sz w:val="24"/>
          <w:szCs w:val="24"/>
          <w:lang w:val="en-US" w:eastAsia="ru-RU"/>
        </w:rPr>
        <w:t>DIN</w:t>
      </w:r>
      <w:r w:rsidRPr="00D054E2">
        <w:rPr>
          <w:rFonts w:ascii="Arial" w:eastAsia="Times New Roman" w:hAnsi="Arial" w:cs="Arial"/>
          <w:sz w:val="24"/>
          <w:szCs w:val="24"/>
          <w:lang w:eastAsia="ru-RU"/>
        </w:rPr>
        <w:t xml:space="preserve"> с 1-ой по </w:t>
      </w:r>
      <w:r w:rsidR="00EE002B"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 xml:space="preserve">-ую должна быть приведена </w:t>
      </w:r>
      <w:r w:rsidR="00EE002B" w:rsidRPr="00D054E2">
        <w:rPr>
          <w:rFonts w:ascii="Arial" w:eastAsia="Times New Roman" w:hAnsi="Arial" w:cs="Arial"/>
          <w:sz w:val="24"/>
          <w:szCs w:val="24"/>
          <w:lang w:eastAsia="ru-RU"/>
        </w:rPr>
        <w:t>комбинация первого и второго знаков международного идентификационного кода изготовителя, присвоенная стране международным агентством</w:t>
      </w:r>
      <w:r w:rsidRPr="00D054E2">
        <w:rPr>
          <w:rFonts w:ascii="Arial" w:eastAsia="Times New Roman" w:hAnsi="Arial" w:cs="Arial"/>
          <w:sz w:val="24"/>
          <w:szCs w:val="24"/>
          <w:lang w:eastAsia="ru-RU"/>
        </w:rPr>
        <w:t>.</w:t>
      </w:r>
    </w:p>
    <w:p w14:paraId="06B79BCD" w14:textId="2CC91071" w:rsidR="009149A9" w:rsidRPr="00D054E2" w:rsidRDefault="009149A9" w:rsidP="008560FB">
      <w:pPr>
        <w:spacing w:after="0" w:line="360" w:lineRule="auto"/>
        <w:ind w:firstLine="709"/>
        <w:jc w:val="both"/>
        <w:rPr>
          <w:rFonts w:ascii="Arial" w:eastAsia="Times New Roman" w:hAnsi="Arial" w:cs="Arial"/>
          <w:lang w:eastAsia="ru-RU"/>
        </w:rPr>
      </w:pPr>
      <w:r w:rsidRPr="00D054E2">
        <w:rPr>
          <w:rFonts w:ascii="Arial" w:eastAsia="Times New Roman" w:hAnsi="Arial" w:cs="Arial"/>
          <w:lang w:eastAsia="ru-RU"/>
        </w:rPr>
        <w:t>П</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р</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и</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м</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е</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ч</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а</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н</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и</w:t>
      </w:r>
      <w:r w:rsidR="006A3CDB" w:rsidRPr="00D054E2">
        <w:rPr>
          <w:rFonts w:ascii="Arial" w:eastAsia="Times New Roman" w:hAnsi="Arial" w:cs="Arial"/>
          <w:lang w:eastAsia="ru-RU"/>
        </w:rPr>
        <w:t xml:space="preserve"> </w:t>
      </w:r>
      <w:r w:rsidRPr="00D054E2">
        <w:rPr>
          <w:rFonts w:ascii="Arial" w:eastAsia="Times New Roman" w:hAnsi="Arial" w:cs="Arial"/>
          <w:lang w:eastAsia="ru-RU"/>
        </w:rPr>
        <w:t xml:space="preserve">е – Глобальное распределение первых двух знаков международного идентификационного кода по географическим регионам и странам мира приведено в </w:t>
      </w:r>
      <w:r w:rsidR="006A3CDB" w:rsidRPr="00D054E2">
        <w:rPr>
          <w:rFonts w:ascii="Arial" w:eastAsia="Times New Roman" w:hAnsi="Arial" w:cs="Arial"/>
          <w:lang w:eastAsia="ru-RU"/>
        </w:rPr>
        <w:br/>
      </w:r>
      <w:r w:rsidRPr="00D054E2">
        <w:rPr>
          <w:rFonts w:ascii="Arial" w:eastAsia="Times New Roman" w:hAnsi="Arial" w:cs="Arial"/>
          <w:lang w:eastAsia="ru-RU"/>
        </w:rPr>
        <w:t>ГОСТ 33990</w:t>
      </w:r>
      <w:r w:rsidR="009A764C" w:rsidRPr="00D054E2">
        <w:rPr>
          <w:rFonts w:ascii="Arial" w:eastAsia="Times New Roman" w:hAnsi="Arial" w:cs="Arial"/>
          <w:lang w:eastAsia="ru-RU"/>
        </w:rPr>
        <w:t>-2016</w:t>
      </w:r>
      <w:r w:rsidRPr="00D054E2">
        <w:rPr>
          <w:rFonts w:ascii="Arial" w:eastAsia="Times New Roman" w:hAnsi="Arial" w:cs="Arial"/>
          <w:lang w:eastAsia="ru-RU"/>
        </w:rPr>
        <w:t xml:space="preserve"> (приложение В).</w:t>
      </w:r>
    </w:p>
    <w:p w14:paraId="4CE0CDC1" w14:textId="77777777" w:rsidR="00EE002B" w:rsidRPr="00D054E2" w:rsidRDefault="00EE002B" w:rsidP="00EE002B">
      <w:pPr>
        <w:spacing w:after="0" w:line="360" w:lineRule="auto"/>
        <w:ind w:firstLine="709"/>
        <w:jc w:val="both"/>
        <w:rPr>
          <w:rFonts w:ascii="Arial" w:eastAsia="Times New Roman" w:hAnsi="Arial" w:cs="Arial"/>
          <w:sz w:val="24"/>
          <w:szCs w:val="24"/>
          <w:lang w:eastAsia="ru-RU"/>
        </w:rPr>
      </w:pPr>
      <w:r w:rsidRPr="00D054E2">
        <w:rPr>
          <w:rFonts w:ascii="Arial" w:eastAsia="Times New Roman" w:hAnsi="Arial" w:cs="Arial"/>
          <w:sz w:val="24"/>
          <w:szCs w:val="24"/>
          <w:lang w:eastAsia="ru-RU"/>
        </w:rPr>
        <w:t>19.2.2.5</w:t>
      </w:r>
      <w:r w:rsidRPr="00D054E2">
        <w:rPr>
          <w:rFonts w:ascii="Arial" w:eastAsia="Times New Roman" w:hAnsi="Arial" w:cs="Arial"/>
          <w:b/>
          <w:sz w:val="24"/>
          <w:szCs w:val="24"/>
          <w:lang w:eastAsia="ru-RU"/>
        </w:rPr>
        <w:t xml:space="preserve"> </w:t>
      </w:r>
      <w:r w:rsidRPr="00D054E2">
        <w:rPr>
          <w:rFonts w:ascii="Arial" w:eastAsia="Times New Roman" w:hAnsi="Arial" w:cs="Arial"/>
          <w:sz w:val="24"/>
          <w:szCs w:val="24"/>
          <w:lang w:eastAsia="ru-RU"/>
        </w:rPr>
        <w:t xml:space="preserve">На позициях </w:t>
      </w:r>
      <w:r w:rsidRPr="00D054E2">
        <w:rPr>
          <w:rFonts w:ascii="Arial" w:eastAsia="Times New Roman" w:hAnsi="Arial" w:cs="Arial"/>
          <w:sz w:val="24"/>
          <w:szCs w:val="24"/>
          <w:lang w:val="en-US" w:eastAsia="ru-RU"/>
        </w:rPr>
        <w:t>DIN</w:t>
      </w:r>
      <w:r w:rsidRPr="00D054E2">
        <w:rPr>
          <w:rFonts w:ascii="Arial" w:eastAsia="Times New Roman" w:hAnsi="Arial" w:cs="Arial"/>
          <w:sz w:val="24"/>
          <w:szCs w:val="24"/>
          <w:lang w:eastAsia="ru-RU"/>
        </w:rPr>
        <w:t xml:space="preserve"> с 3-ей по 6-ую должна быть приведена единая для всех ЭСИМ комбинация знаков – 9</w:t>
      </w:r>
      <w:r w:rsidRPr="00D054E2">
        <w:rPr>
          <w:rFonts w:ascii="Arial" w:eastAsia="Times New Roman" w:hAnsi="Arial" w:cs="Arial"/>
          <w:sz w:val="24"/>
          <w:szCs w:val="24"/>
          <w:lang w:val="en-US" w:eastAsia="ru-RU"/>
        </w:rPr>
        <w:t>CIM</w:t>
      </w:r>
      <w:r w:rsidRPr="00D054E2">
        <w:rPr>
          <w:rFonts w:ascii="Arial" w:eastAsia="Times New Roman" w:hAnsi="Arial" w:cs="Arial"/>
          <w:sz w:val="24"/>
          <w:szCs w:val="24"/>
          <w:lang w:eastAsia="ru-RU"/>
        </w:rPr>
        <w:t xml:space="preserve"> (арабская цифры - 9, латинские буквы – </w:t>
      </w:r>
      <w:r w:rsidRPr="00D054E2">
        <w:rPr>
          <w:rFonts w:ascii="Arial" w:eastAsia="Times New Roman" w:hAnsi="Arial" w:cs="Arial"/>
          <w:sz w:val="24"/>
          <w:szCs w:val="24"/>
          <w:lang w:val="en-US" w:eastAsia="ru-RU"/>
        </w:rPr>
        <w:t>C</w:t>
      </w:r>
      <w:r w:rsidRPr="00D054E2">
        <w:rPr>
          <w:rFonts w:ascii="Arial" w:eastAsia="Times New Roman" w:hAnsi="Arial" w:cs="Arial"/>
          <w:sz w:val="24"/>
          <w:szCs w:val="24"/>
          <w:lang w:eastAsia="ru-RU"/>
        </w:rPr>
        <w:t xml:space="preserve">, </w:t>
      </w:r>
      <w:r w:rsidRPr="00D054E2">
        <w:rPr>
          <w:rFonts w:ascii="Arial" w:eastAsia="Times New Roman" w:hAnsi="Arial" w:cs="Arial"/>
          <w:sz w:val="24"/>
          <w:szCs w:val="24"/>
          <w:lang w:val="en-US" w:eastAsia="ru-RU"/>
        </w:rPr>
        <w:t>I</w:t>
      </w:r>
      <w:r w:rsidRPr="00D054E2">
        <w:rPr>
          <w:rFonts w:ascii="Arial" w:eastAsia="Times New Roman" w:hAnsi="Arial" w:cs="Arial"/>
          <w:sz w:val="24"/>
          <w:szCs w:val="24"/>
          <w:lang w:eastAsia="ru-RU"/>
        </w:rPr>
        <w:t xml:space="preserve">, </w:t>
      </w:r>
      <w:r w:rsidRPr="00D054E2">
        <w:rPr>
          <w:rFonts w:ascii="Arial" w:eastAsia="Times New Roman" w:hAnsi="Arial" w:cs="Arial"/>
          <w:sz w:val="24"/>
          <w:szCs w:val="24"/>
          <w:lang w:val="en-US" w:eastAsia="ru-RU"/>
        </w:rPr>
        <w:t>M</w:t>
      </w:r>
      <w:r w:rsidRPr="00D054E2">
        <w:rPr>
          <w:rFonts w:ascii="Arial" w:eastAsia="Times New Roman" w:hAnsi="Arial" w:cs="Arial"/>
          <w:sz w:val="24"/>
          <w:szCs w:val="24"/>
          <w:lang w:eastAsia="ru-RU"/>
        </w:rPr>
        <w:t>).</w:t>
      </w:r>
    </w:p>
    <w:p w14:paraId="67424D7C" w14:textId="77777777" w:rsidR="008560FB" w:rsidRPr="00D054E2" w:rsidRDefault="008560FB" w:rsidP="008560FB">
      <w:pPr>
        <w:spacing w:after="0" w:line="360" w:lineRule="auto"/>
        <w:ind w:firstLine="709"/>
        <w:jc w:val="both"/>
        <w:rPr>
          <w:rFonts w:ascii="Arial" w:eastAsia="Times New Roman" w:hAnsi="Arial" w:cs="Arial"/>
          <w:b/>
          <w:sz w:val="24"/>
          <w:szCs w:val="24"/>
          <w:lang w:eastAsia="ru-RU"/>
        </w:rPr>
      </w:pPr>
      <w:r w:rsidRPr="00D054E2">
        <w:rPr>
          <w:rFonts w:ascii="Arial" w:eastAsia="Times New Roman" w:hAnsi="Arial" w:cs="Arial"/>
          <w:sz w:val="24"/>
          <w:szCs w:val="24"/>
          <w:lang w:eastAsia="ru-RU"/>
        </w:rPr>
        <w:t>19.2.</w:t>
      </w:r>
      <w:r w:rsidR="00FA4501"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w:t>
      </w:r>
      <w:r w:rsidR="00EE002B" w:rsidRPr="00D054E2">
        <w:rPr>
          <w:rFonts w:ascii="Arial" w:eastAsia="Times New Roman" w:hAnsi="Arial" w:cs="Arial"/>
          <w:sz w:val="24"/>
          <w:szCs w:val="24"/>
          <w:lang w:eastAsia="ru-RU"/>
        </w:rPr>
        <w:t>6</w:t>
      </w:r>
      <w:r w:rsidRPr="00D054E2">
        <w:rPr>
          <w:rFonts w:ascii="Arial" w:eastAsia="Times New Roman" w:hAnsi="Arial" w:cs="Arial"/>
          <w:b/>
          <w:sz w:val="24"/>
          <w:szCs w:val="24"/>
          <w:lang w:eastAsia="ru-RU"/>
        </w:rPr>
        <w:t xml:space="preserve"> </w:t>
      </w:r>
      <w:r w:rsidRPr="00D054E2">
        <w:rPr>
          <w:rFonts w:ascii="Arial" w:eastAsia="Times New Roman" w:hAnsi="Arial" w:cs="Arial"/>
          <w:sz w:val="24"/>
          <w:szCs w:val="24"/>
          <w:lang w:eastAsia="ru-RU"/>
        </w:rPr>
        <w:t xml:space="preserve">На позициях </w:t>
      </w:r>
      <w:r w:rsidRPr="00D054E2">
        <w:rPr>
          <w:rFonts w:ascii="Arial" w:eastAsia="Times New Roman" w:hAnsi="Arial" w:cs="Arial"/>
          <w:sz w:val="24"/>
          <w:szCs w:val="24"/>
          <w:lang w:val="en-US" w:eastAsia="ru-RU"/>
        </w:rPr>
        <w:t>DIN</w:t>
      </w:r>
      <w:r w:rsidRPr="00D054E2">
        <w:rPr>
          <w:rFonts w:ascii="Arial" w:eastAsia="Times New Roman" w:hAnsi="Arial" w:cs="Arial"/>
          <w:sz w:val="24"/>
          <w:szCs w:val="24"/>
          <w:lang w:eastAsia="ru-RU"/>
        </w:rPr>
        <w:t xml:space="preserve"> с 7-ой по 9-ую приводится комбинация знаков, присвоенная </w:t>
      </w:r>
      <w:r w:rsidR="00D756E2" w:rsidRPr="00D054E2">
        <w:rPr>
          <w:rFonts w:ascii="Arial" w:eastAsia="Times New Roman" w:hAnsi="Arial" w:cs="Arial"/>
          <w:sz w:val="24"/>
          <w:szCs w:val="24"/>
          <w:lang w:eastAsia="ru-RU"/>
        </w:rPr>
        <w:t>компетентным органом по 19.2.2.1</w:t>
      </w:r>
      <w:r w:rsidRPr="00D054E2">
        <w:rPr>
          <w:rFonts w:ascii="Arial" w:eastAsia="Times New Roman" w:hAnsi="Arial" w:cs="Arial"/>
          <w:sz w:val="24"/>
          <w:szCs w:val="24"/>
          <w:lang w:eastAsia="ru-RU"/>
        </w:rPr>
        <w:t>.</w:t>
      </w:r>
    </w:p>
    <w:p w14:paraId="75A38F38" w14:textId="77777777" w:rsidR="008560FB" w:rsidRPr="008560FB" w:rsidRDefault="008560FB" w:rsidP="008560FB">
      <w:pPr>
        <w:spacing w:after="0" w:line="360" w:lineRule="auto"/>
        <w:ind w:firstLine="709"/>
        <w:jc w:val="both"/>
        <w:rPr>
          <w:rFonts w:ascii="Arial" w:eastAsia="Times New Roman" w:hAnsi="Arial" w:cs="Arial"/>
          <w:b/>
          <w:spacing w:val="-2"/>
          <w:sz w:val="24"/>
          <w:szCs w:val="24"/>
          <w:lang w:eastAsia="ru-RU"/>
        </w:rPr>
      </w:pPr>
      <w:r w:rsidRPr="00D054E2">
        <w:rPr>
          <w:rFonts w:ascii="Arial" w:eastAsia="Times New Roman" w:hAnsi="Arial" w:cs="Arial"/>
          <w:sz w:val="24"/>
          <w:szCs w:val="24"/>
          <w:lang w:eastAsia="ru-RU"/>
        </w:rPr>
        <w:t>19.2.</w:t>
      </w:r>
      <w:r w:rsidR="00FA4501"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w:t>
      </w:r>
      <w:r w:rsidR="00EE002B" w:rsidRPr="00D054E2">
        <w:rPr>
          <w:rFonts w:ascii="Arial" w:eastAsia="Times New Roman" w:hAnsi="Arial" w:cs="Arial"/>
          <w:sz w:val="24"/>
          <w:szCs w:val="24"/>
          <w:lang w:eastAsia="ru-RU"/>
        </w:rPr>
        <w:t>7</w:t>
      </w:r>
      <w:r w:rsidRPr="00D054E2">
        <w:rPr>
          <w:rFonts w:ascii="Arial" w:eastAsia="Times New Roman" w:hAnsi="Arial" w:cs="Arial"/>
          <w:b/>
          <w:sz w:val="24"/>
          <w:szCs w:val="24"/>
          <w:lang w:eastAsia="ru-RU"/>
        </w:rPr>
        <w:t xml:space="preserve"> </w:t>
      </w:r>
      <w:r w:rsidRPr="00D054E2">
        <w:rPr>
          <w:rFonts w:ascii="Arial" w:eastAsia="Times New Roman" w:hAnsi="Arial" w:cs="Arial"/>
          <w:spacing w:val="-2"/>
          <w:sz w:val="24"/>
          <w:szCs w:val="24"/>
          <w:lang w:eastAsia="ru-RU"/>
        </w:rPr>
        <w:t xml:space="preserve">На 10-й позиции </w:t>
      </w:r>
      <w:r w:rsidRPr="00D054E2">
        <w:rPr>
          <w:rFonts w:ascii="Arial" w:eastAsia="Times New Roman" w:hAnsi="Arial" w:cs="Arial"/>
          <w:sz w:val="24"/>
          <w:szCs w:val="24"/>
          <w:lang w:val="en-US" w:eastAsia="ru-RU"/>
        </w:rPr>
        <w:t>DIN</w:t>
      </w:r>
      <w:r w:rsidRPr="00D054E2">
        <w:rPr>
          <w:rFonts w:ascii="Arial" w:eastAsia="Times New Roman" w:hAnsi="Arial" w:cs="Arial"/>
          <w:spacing w:val="-2"/>
          <w:sz w:val="24"/>
          <w:szCs w:val="24"/>
          <w:lang w:eastAsia="ru-RU"/>
        </w:rPr>
        <w:t xml:space="preserve"> указывается</w:t>
      </w:r>
      <w:r w:rsidRPr="008560FB">
        <w:rPr>
          <w:rFonts w:ascii="Arial" w:eastAsia="Times New Roman" w:hAnsi="Arial" w:cs="Arial"/>
          <w:spacing w:val="-2"/>
          <w:sz w:val="24"/>
          <w:szCs w:val="24"/>
          <w:lang w:eastAsia="ru-RU"/>
        </w:rPr>
        <w:t xml:space="preserve"> код года его присвоения по таблице 4.</w:t>
      </w:r>
    </w:p>
    <w:p w14:paraId="1EBA5D3E" w14:textId="77777777" w:rsidR="008560FB" w:rsidRPr="00254B4C" w:rsidRDefault="00104500" w:rsidP="00AC47D8">
      <w:pPr>
        <w:spacing w:after="0" w:line="240" w:lineRule="auto"/>
        <w:ind w:firstLine="680"/>
        <w:rPr>
          <w:rFonts w:ascii="Arial" w:eastAsia="Times New Roman" w:hAnsi="Arial" w:cs="Arial"/>
          <w:spacing w:val="20"/>
          <w:sz w:val="24"/>
          <w:szCs w:val="24"/>
          <w:lang w:eastAsia="ru-RU"/>
        </w:rPr>
      </w:pPr>
      <w:r w:rsidRPr="003914D3">
        <w:rPr>
          <w:rFonts w:ascii="Arial" w:eastAsia="Times New Roman" w:hAnsi="Arial" w:cs="Arial"/>
          <w:spacing w:val="56"/>
          <w:sz w:val="24"/>
          <w:szCs w:val="20"/>
          <w:lang w:eastAsia="ru-RU"/>
        </w:rPr>
        <w:t>Таблиц</w:t>
      </w:r>
      <w:r>
        <w:rPr>
          <w:rFonts w:ascii="Arial" w:eastAsia="Times New Roman" w:hAnsi="Arial" w:cs="Arial"/>
          <w:spacing w:val="56"/>
          <w:sz w:val="24"/>
          <w:szCs w:val="20"/>
          <w:lang w:eastAsia="ru-RU"/>
        </w:rPr>
        <w:t xml:space="preserve">а </w:t>
      </w:r>
      <w:r>
        <w:rPr>
          <w:rFonts w:ascii="Arial" w:hAnsi="Arial" w:cs="Arial"/>
          <w:sz w:val="24"/>
          <w:szCs w:val="28"/>
          <w:lang w:eastAsia="ru-RU"/>
        </w:rPr>
        <w:t xml:space="preserve">4 </w:t>
      </w:r>
      <w:r w:rsidR="00FA4501">
        <w:rPr>
          <w:rFonts w:ascii="Arial" w:hAnsi="Arial" w:cs="Arial"/>
          <w:sz w:val="24"/>
          <w:szCs w:val="28"/>
          <w:lang w:eastAsia="ru-RU"/>
        </w:rPr>
        <w:t xml:space="preserve"> </w:t>
      </w:r>
      <w:r>
        <w:rPr>
          <w:rFonts w:ascii="Arial" w:eastAsia="Times New Roman" w:hAnsi="Arial" w:cs="Arial"/>
          <w:spacing w:val="20"/>
          <w:sz w:val="24"/>
          <w:szCs w:val="24"/>
          <w:lang w:eastAsia="ru-RU"/>
        </w:rPr>
        <w:t xml:space="preserve"> </w:t>
      </w:r>
    </w:p>
    <w:p w14:paraId="6E97DDC6" w14:textId="77777777" w:rsidR="008560FB" w:rsidRPr="008560FB" w:rsidRDefault="008560FB" w:rsidP="008560FB">
      <w:pPr>
        <w:spacing w:after="0" w:line="240" w:lineRule="auto"/>
        <w:ind w:firstLine="709"/>
        <w:jc w:val="both"/>
        <w:rPr>
          <w:rFonts w:ascii="Arial" w:eastAsia="Times New Roman" w:hAnsi="Arial" w:cs="Arial"/>
          <w:b/>
          <w:spacing w:val="-2"/>
          <w:sz w:val="24"/>
          <w:szCs w:val="24"/>
          <w:lang w:eastAsia="ru-RU"/>
        </w:rPr>
      </w:pPr>
    </w:p>
    <w:tbl>
      <w:tblPr>
        <w:tblpPr w:leftFromText="180" w:rightFromText="180" w:vertAnchor="text" w:horzAnchor="margin" w:tblpY="-1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978"/>
        <w:gridCol w:w="977"/>
        <w:gridCol w:w="978"/>
        <w:gridCol w:w="978"/>
        <w:gridCol w:w="977"/>
        <w:gridCol w:w="978"/>
        <w:gridCol w:w="977"/>
        <w:gridCol w:w="978"/>
        <w:gridCol w:w="978"/>
      </w:tblGrid>
      <w:tr w:rsidR="008560FB" w:rsidRPr="008560FB" w14:paraId="25663F33" w14:textId="77777777" w:rsidTr="00AC47D8">
        <w:tc>
          <w:tcPr>
            <w:tcW w:w="977" w:type="dxa"/>
            <w:tcBorders>
              <w:bottom w:val="double" w:sz="4" w:space="0" w:color="auto"/>
            </w:tcBorders>
            <w:shd w:val="clear" w:color="auto" w:fill="auto"/>
            <w:vAlign w:val="center"/>
          </w:tcPr>
          <w:p w14:paraId="5323F55B"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shd w:val="clear" w:color="auto" w:fill="auto"/>
            <w:vAlign w:val="center"/>
          </w:tcPr>
          <w:p w14:paraId="25888ACA"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14:paraId="02411BFD"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7" w:type="dxa"/>
            <w:tcBorders>
              <w:bottom w:val="double" w:sz="4" w:space="0" w:color="auto"/>
            </w:tcBorders>
            <w:vAlign w:val="center"/>
          </w:tcPr>
          <w:p w14:paraId="16DB59A8"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vAlign w:val="center"/>
          </w:tcPr>
          <w:p w14:paraId="780B43F8"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14:paraId="633B6BF1"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8" w:type="dxa"/>
            <w:tcBorders>
              <w:bottom w:val="double" w:sz="4" w:space="0" w:color="auto"/>
            </w:tcBorders>
            <w:vAlign w:val="center"/>
          </w:tcPr>
          <w:p w14:paraId="79A8D749"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7" w:type="dxa"/>
            <w:tcBorders>
              <w:bottom w:val="double" w:sz="4" w:space="0" w:color="auto"/>
            </w:tcBorders>
            <w:vAlign w:val="center"/>
          </w:tcPr>
          <w:p w14:paraId="5D580A72"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14:paraId="1595AC3B"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8" w:type="dxa"/>
            <w:tcBorders>
              <w:bottom w:val="double" w:sz="4" w:space="0" w:color="auto"/>
            </w:tcBorders>
            <w:vAlign w:val="center"/>
          </w:tcPr>
          <w:p w14:paraId="29FD0DBB"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7" w:type="dxa"/>
            <w:tcBorders>
              <w:bottom w:val="double" w:sz="4" w:space="0" w:color="auto"/>
            </w:tcBorders>
            <w:vAlign w:val="center"/>
          </w:tcPr>
          <w:p w14:paraId="6C047E8C"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Код года</w:t>
            </w:r>
          </w:p>
        </w:tc>
        <w:tc>
          <w:tcPr>
            <w:tcW w:w="978" w:type="dxa"/>
            <w:tcBorders>
              <w:bottom w:val="double" w:sz="4" w:space="0" w:color="auto"/>
            </w:tcBorders>
            <w:shd w:val="clear" w:color="auto" w:fill="auto"/>
            <w:vAlign w:val="center"/>
          </w:tcPr>
          <w:p w14:paraId="0377A2DF"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shd w:val="clear" w:color="auto" w:fill="auto"/>
            <w:vAlign w:val="center"/>
          </w:tcPr>
          <w:p w14:paraId="1FAFE89B"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14:paraId="3A7B4080"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r>
      <w:tr w:rsidR="008560FB" w:rsidRPr="008560FB" w14:paraId="4F030C38" w14:textId="77777777" w:rsidTr="00AC47D8">
        <w:tc>
          <w:tcPr>
            <w:tcW w:w="977" w:type="dxa"/>
            <w:tcBorders>
              <w:top w:val="double" w:sz="4" w:space="0" w:color="auto"/>
            </w:tcBorders>
            <w:shd w:val="clear" w:color="auto" w:fill="auto"/>
            <w:vAlign w:val="center"/>
          </w:tcPr>
          <w:p w14:paraId="5E93530E"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2019</w:t>
            </w:r>
          </w:p>
        </w:tc>
        <w:tc>
          <w:tcPr>
            <w:tcW w:w="978" w:type="dxa"/>
            <w:tcBorders>
              <w:top w:val="double" w:sz="4" w:space="0" w:color="auto"/>
            </w:tcBorders>
            <w:shd w:val="clear" w:color="auto" w:fill="auto"/>
            <w:vAlign w:val="center"/>
          </w:tcPr>
          <w:p w14:paraId="54E61D85"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K</w:t>
            </w:r>
          </w:p>
        </w:tc>
        <w:tc>
          <w:tcPr>
            <w:tcW w:w="977" w:type="dxa"/>
            <w:tcBorders>
              <w:top w:val="double" w:sz="4" w:space="0" w:color="auto"/>
            </w:tcBorders>
            <w:vAlign w:val="center"/>
          </w:tcPr>
          <w:p w14:paraId="1B076490"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2025</w:t>
            </w:r>
          </w:p>
        </w:tc>
        <w:tc>
          <w:tcPr>
            <w:tcW w:w="978" w:type="dxa"/>
            <w:tcBorders>
              <w:top w:val="double" w:sz="4" w:space="0" w:color="auto"/>
            </w:tcBorders>
            <w:vAlign w:val="center"/>
          </w:tcPr>
          <w:p w14:paraId="05A9BBB6"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S</w:t>
            </w:r>
          </w:p>
        </w:tc>
        <w:tc>
          <w:tcPr>
            <w:tcW w:w="978" w:type="dxa"/>
            <w:tcBorders>
              <w:top w:val="double" w:sz="4" w:space="0" w:color="auto"/>
            </w:tcBorders>
            <w:vAlign w:val="center"/>
          </w:tcPr>
          <w:p w14:paraId="5B92EEF6"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2031</w:t>
            </w:r>
          </w:p>
        </w:tc>
        <w:tc>
          <w:tcPr>
            <w:tcW w:w="977" w:type="dxa"/>
            <w:tcBorders>
              <w:top w:val="double" w:sz="4" w:space="0" w:color="auto"/>
            </w:tcBorders>
            <w:vAlign w:val="center"/>
          </w:tcPr>
          <w:p w14:paraId="2EE635E6"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eastAsia="ru-RU"/>
              </w:rPr>
              <w:t>1</w:t>
            </w:r>
          </w:p>
        </w:tc>
        <w:tc>
          <w:tcPr>
            <w:tcW w:w="978" w:type="dxa"/>
            <w:tcBorders>
              <w:top w:val="double" w:sz="4" w:space="0" w:color="auto"/>
            </w:tcBorders>
            <w:vAlign w:val="center"/>
          </w:tcPr>
          <w:p w14:paraId="50AE8CEC"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2037</w:t>
            </w:r>
          </w:p>
        </w:tc>
        <w:tc>
          <w:tcPr>
            <w:tcW w:w="977" w:type="dxa"/>
            <w:tcBorders>
              <w:top w:val="double" w:sz="4" w:space="0" w:color="auto"/>
            </w:tcBorders>
            <w:vAlign w:val="center"/>
          </w:tcPr>
          <w:p w14:paraId="536127CE"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eastAsia="ru-RU"/>
              </w:rPr>
              <w:t>7</w:t>
            </w:r>
          </w:p>
        </w:tc>
        <w:tc>
          <w:tcPr>
            <w:tcW w:w="978" w:type="dxa"/>
            <w:tcBorders>
              <w:top w:val="double" w:sz="4" w:space="0" w:color="auto"/>
            </w:tcBorders>
            <w:shd w:val="clear" w:color="auto" w:fill="auto"/>
            <w:vAlign w:val="center"/>
          </w:tcPr>
          <w:p w14:paraId="5140DD28"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2043</w:t>
            </w:r>
          </w:p>
        </w:tc>
        <w:tc>
          <w:tcPr>
            <w:tcW w:w="978" w:type="dxa"/>
            <w:tcBorders>
              <w:top w:val="double" w:sz="4" w:space="0" w:color="auto"/>
            </w:tcBorders>
            <w:shd w:val="clear" w:color="auto" w:fill="auto"/>
            <w:vAlign w:val="center"/>
          </w:tcPr>
          <w:p w14:paraId="407120C5"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D</w:t>
            </w:r>
          </w:p>
        </w:tc>
      </w:tr>
      <w:tr w:rsidR="008560FB" w:rsidRPr="008560FB" w14:paraId="023806A4" w14:textId="77777777" w:rsidTr="00AC47D8">
        <w:tc>
          <w:tcPr>
            <w:tcW w:w="977" w:type="dxa"/>
            <w:shd w:val="clear" w:color="auto" w:fill="auto"/>
            <w:vAlign w:val="center"/>
          </w:tcPr>
          <w:p w14:paraId="42F89457"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202</w:t>
            </w:r>
            <w:r w:rsidRPr="00104500">
              <w:rPr>
                <w:rFonts w:ascii="Arial" w:eastAsia="Times New Roman" w:hAnsi="Arial" w:cs="Arial"/>
                <w:lang w:val="en-US" w:eastAsia="ru-RU"/>
              </w:rPr>
              <w:t>0</w:t>
            </w:r>
          </w:p>
        </w:tc>
        <w:tc>
          <w:tcPr>
            <w:tcW w:w="978" w:type="dxa"/>
            <w:shd w:val="clear" w:color="auto" w:fill="auto"/>
            <w:vAlign w:val="center"/>
          </w:tcPr>
          <w:p w14:paraId="555F98D5"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L</w:t>
            </w:r>
          </w:p>
        </w:tc>
        <w:tc>
          <w:tcPr>
            <w:tcW w:w="977" w:type="dxa"/>
            <w:vAlign w:val="center"/>
          </w:tcPr>
          <w:p w14:paraId="4F770B4E"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26</w:t>
            </w:r>
          </w:p>
        </w:tc>
        <w:tc>
          <w:tcPr>
            <w:tcW w:w="978" w:type="dxa"/>
            <w:vAlign w:val="center"/>
          </w:tcPr>
          <w:p w14:paraId="24F986B4"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T</w:t>
            </w:r>
          </w:p>
        </w:tc>
        <w:tc>
          <w:tcPr>
            <w:tcW w:w="978" w:type="dxa"/>
            <w:vAlign w:val="center"/>
          </w:tcPr>
          <w:p w14:paraId="13B1794A"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32</w:t>
            </w:r>
          </w:p>
        </w:tc>
        <w:tc>
          <w:tcPr>
            <w:tcW w:w="977" w:type="dxa"/>
            <w:vAlign w:val="center"/>
          </w:tcPr>
          <w:p w14:paraId="1A86D3D1"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2</w:t>
            </w:r>
          </w:p>
        </w:tc>
        <w:tc>
          <w:tcPr>
            <w:tcW w:w="978" w:type="dxa"/>
            <w:vAlign w:val="center"/>
          </w:tcPr>
          <w:p w14:paraId="4178BACA"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38</w:t>
            </w:r>
          </w:p>
        </w:tc>
        <w:tc>
          <w:tcPr>
            <w:tcW w:w="977" w:type="dxa"/>
            <w:vAlign w:val="center"/>
          </w:tcPr>
          <w:p w14:paraId="4FA2A442"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8</w:t>
            </w:r>
          </w:p>
        </w:tc>
        <w:tc>
          <w:tcPr>
            <w:tcW w:w="978" w:type="dxa"/>
            <w:shd w:val="clear" w:color="auto" w:fill="auto"/>
            <w:vAlign w:val="center"/>
          </w:tcPr>
          <w:p w14:paraId="2D845FC1"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44</w:t>
            </w:r>
          </w:p>
        </w:tc>
        <w:tc>
          <w:tcPr>
            <w:tcW w:w="978" w:type="dxa"/>
            <w:shd w:val="clear" w:color="auto" w:fill="auto"/>
            <w:vAlign w:val="center"/>
          </w:tcPr>
          <w:p w14:paraId="4A5A388B"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E</w:t>
            </w:r>
          </w:p>
        </w:tc>
      </w:tr>
      <w:tr w:rsidR="008560FB" w:rsidRPr="008560FB" w14:paraId="467CF92A" w14:textId="77777777" w:rsidTr="00AC47D8">
        <w:tc>
          <w:tcPr>
            <w:tcW w:w="977" w:type="dxa"/>
            <w:shd w:val="clear" w:color="auto" w:fill="auto"/>
            <w:vAlign w:val="center"/>
          </w:tcPr>
          <w:p w14:paraId="3A636266"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21</w:t>
            </w:r>
          </w:p>
        </w:tc>
        <w:tc>
          <w:tcPr>
            <w:tcW w:w="978" w:type="dxa"/>
            <w:shd w:val="clear" w:color="auto" w:fill="auto"/>
            <w:vAlign w:val="center"/>
          </w:tcPr>
          <w:p w14:paraId="11C2ABF7"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M</w:t>
            </w:r>
          </w:p>
        </w:tc>
        <w:tc>
          <w:tcPr>
            <w:tcW w:w="977" w:type="dxa"/>
            <w:vAlign w:val="center"/>
          </w:tcPr>
          <w:p w14:paraId="744BE317"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27</w:t>
            </w:r>
          </w:p>
        </w:tc>
        <w:tc>
          <w:tcPr>
            <w:tcW w:w="978" w:type="dxa"/>
            <w:vAlign w:val="center"/>
          </w:tcPr>
          <w:p w14:paraId="1E53EAAF"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V</w:t>
            </w:r>
          </w:p>
        </w:tc>
        <w:tc>
          <w:tcPr>
            <w:tcW w:w="978" w:type="dxa"/>
            <w:vAlign w:val="center"/>
          </w:tcPr>
          <w:p w14:paraId="145F02D6"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val="en-US" w:eastAsia="ru-RU"/>
              </w:rPr>
              <w:t>2033</w:t>
            </w:r>
          </w:p>
        </w:tc>
        <w:tc>
          <w:tcPr>
            <w:tcW w:w="977" w:type="dxa"/>
            <w:vAlign w:val="center"/>
          </w:tcPr>
          <w:p w14:paraId="1BFC7541"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3</w:t>
            </w:r>
          </w:p>
        </w:tc>
        <w:tc>
          <w:tcPr>
            <w:tcW w:w="978" w:type="dxa"/>
            <w:vAlign w:val="center"/>
          </w:tcPr>
          <w:p w14:paraId="3F2B0A37"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39</w:t>
            </w:r>
          </w:p>
        </w:tc>
        <w:tc>
          <w:tcPr>
            <w:tcW w:w="977" w:type="dxa"/>
            <w:vAlign w:val="center"/>
          </w:tcPr>
          <w:p w14:paraId="7133C462"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9</w:t>
            </w:r>
          </w:p>
        </w:tc>
        <w:tc>
          <w:tcPr>
            <w:tcW w:w="978" w:type="dxa"/>
            <w:shd w:val="clear" w:color="auto" w:fill="auto"/>
            <w:vAlign w:val="center"/>
          </w:tcPr>
          <w:p w14:paraId="6A01CCB9"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45</w:t>
            </w:r>
          </w:p>
        </w:tc>
        <w:tc>
          <w:tcPr>
            <w:tcW w:w="978" w:type="dxa"/>
            <w:shd w:val="clear" w:color="auto" w:fill="auto"/>
            <w:vAlign w:val="center"/>
          </w:tcPr>
          <w:p w14:paraId="6217CF6A"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F</w:t>
            </w:r>
          </w:p>
        </w:tc>
      </w:tr>
      <w:tr w:rsidR="008560FB" w:rsidRPr="008560FB" w14:paraId="03C45317" w14:textId="77777777" w:rsidTr="00AC47D8">
        <w:tc>
          <w:tcPr>
            <w:tcW w:w="977" w:type="dxa"/>
            <w:shd w:val="clear" w:color="auto" w:fill="auto"/>
            <w:vAlign w:val="center"/>
          </w:tcPr>
          <w:p w14:paraId="436F8A10"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22</w:t>
            </w:r>
          </w:p>
        </w:tc>
        <w:tc>
          <w:tcPr>
            <w:tcW w:w="978" w:type="dxa"/>
            <w:shd w:val="clear" w:color="auto" w:fill="auto"/>
            <w:vAlign w:val="center"/>
          </w:tcPr>
          <w:p w14:paraId="29105E6E"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N</w:t>
            </w:r>
          </w:p>
        </w:tc>
        <w:tc>
          <w:tcPr>
            <w:tcW w:w="977" w:type="dxa"/>
            <w:vAlign w:val="center"/>
          </w:tcPr>
          <w:p w14:paraId="74037AE6"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28</w:t>
            </w:r>
          </w:p>
        </w:tc>
        <w:tc>
          <w:tcPr>
            <w:tcW w:w="978" w:type="dxa"/>
            <w:vAlign w:val="center"/>
          </w:tcPr>
          <w:p w14:paraId="448EBAB2"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W</w:t>
            </w:r>
          </w:p>
        </w:tc>
        <w:tc>
          <w:tcPr>
            <w:tcW w:w="978" w:type="dxa"/>
            <w:vAlign w:val="center"/>
          </w:tcPr>
          <w:p w14:paraId="329D234B"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34</w:t>
            </w:r>
          </w:p>
        </w:tc>
        <w:tc>
          <w:tcPr>
            <w:tcW w:w="977" w:type="dxa"/>
            <w:vAlign w:val="center"/>
          </w:tcPr>
          <w:p w14:paraId="515FCBE9"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4</w:t>
            </w:r>
          </w:p>
        </w:tc>
        <w:tc>
          <w:tcPr>
            <w:tcW w:w="978" w:type="dxa"/>
            <w:vAlign w:val="center"/>
          </w:tcPr>
          <w:p w14:paraId="631E976A"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40</w:t>
            </w:r>
          </w:p>
        </w:tc>
        <w:tc>
          <w:tcPr>
            <w:tcW w:w="977" w:type="dxa"/>
            <w:vAlign w:val="center"/>
          </w:tcPr>
          <w:p w14:paraId="27A39B52"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eastAsia="ru-RU"/>
              </w:rPr>
              <w:t>А</w:t>
            </w:r>
          </w:p>
        </w:tc>
        <w:tc>
          <w:tcPr>
            <w:tcW w:w="978" w:type="dxa"/>
            <w:shd w:val="clear" w:color="auto" w:fill="auto"/>
            <w:vAlign w:val="center"/>
          </w:tcPr>
          <w:p w14:paraId="4A8A5C26"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46</w:t>
            </w:r>
          </w:p>
        </w:tc>
        <w:tc>
          <w:tcPr>
            <w:tcW w:w="978" w:type="dxa"/>
            <w:shd w:val="clear" w:color="auto" w:fill="auto"/>
            <w:vAlign w:val="center"/>
          </w:tcPr>
          <w:p w14:paraId="38FE02F5"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G</w:t>
            </w:r>
          </w:p>
        </w:tc>
      </w:tr>
      <w:tr w:rsidR="008560FB" w:rsidRPr="008560FB" w14:paraId="45C617DE" w14:textId="77777777" w:rsidTr="00AC47D8">
        <w:tc>
          <w:tcPr>
            <w:tcW w:w="977" w:type="dxa"/>
            <w:shd w:val="clear" w:color="auto" w:fill="auto"/>
            <w:vAlign w:val="center"/>
          </w:tcPr>
          <w:p w14:paraId="1DB443EB"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23</w:t>
            </w:r>
          </w:p>
        </w:tc>
        <w:tc>
          <w:tcPr>
            <w:tcW w:w="978" w:type="dxa"/>
            <w:shd w:val="clear" w:color="auto" w:fill="auto"/>
            <w:vAlign w:val="center"/>
          </w:tcPr>
          <w:p w14:paraId="279E4871"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P</w:t>
            </w:r>
          </w:p>
        </w:tc>
        <w:tc>
          <w:tcPr>
            <w:tcW w:w="977" w:type="dxa"/>
            <w:vAlign w:val="center"/>
          </w:tcPr>
          <w:p w14:paraId="7E4DE81F"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29</w:t>
            </w:r>
          </w:p>
        </w:tc>
        <w:tc>
          <w:tcPr>
            <w:tcW w:w="978" w:type="dxa"/>
            <w:vAlign w:val="center"/>
          </w:tcPr>
          <w:p w14:paraId="0DCEDBA2"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X</w:t>
            </w:r>
          </w:p>
        </w:tc>
        <w:tc>
          <w:tcPr>
            <w:tcW w:w="978" w:type="dxa"/>
            <w:vAlign w:val="center"/>
          </w:tcPr>
          <w:p w14:paraId="53CC9EC2"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35</w:t>
            </w:r>
          </w:p>
        </w:tc>
        <w:tc>
          <w:tcPr>
            <w:tcW w:w="977" w:type="dxa"/>
            <w:vAlign w:val="center"/>
          </w:tcPr>
          <w:p w14:paraId="6BF34833"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5</w:t>
            </w:r>
          </w:p>
        </w:tc>
        <w:tc>
          <w:tcPr>
            <w:tcW w:w="978" w:type="dxa"/>
            <w:vAlign w:val="center"/>
          </w:tcPr>
          <w:p w14:paraId="6F25B08E"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41</w:t>
            </w:r>
          </w:p>
        </w:tc>
        <w:tc>
          <w:tcPr>
            <w:tcW w:w="977" w:type="dxa"/>
            <w:vAlign w:val="center"/>
          </w:tcPr>
          <w:p w14:paraId="13F3244F"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B</w:t>
            </w:r>
          </w:p>
        </w:tc>
        <w:tc>
          <w:tcPr>
            <w:tcW w:w="978" w:type="dxa"/>
            <w:shd w:val="clear" w:color="auto" w:fill="auto"/>
            <w:vAlign w:val="center"/>
          </w:tcPr>
          <w:p w14:paraId="71C4B3C0"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2047</w:t>
            </w:r>
          </w:p>
        </w:tc>
        <w:tc>
          <w:tcPr>
            <w:tcW w:w="978" w:type="dxa"/>
            <w:shd w:val="clear" w:color="auto" w:fill="auto"/>
            <w:vAlign w:val="center"/>
          </w:tcPr>
          <w:p w14:paraId="2230D0C7"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H</w:t>
            </w:r>
          </w:p>
        </w:tc>
      </w:tr>
      <w:tr w:rsidR="008560FB" w:rsidRPr="008560FB" w14:paraId="4A787BFF" w14:textId="77777777" w:rsidTr="00AC47D8">
        <w:tc>
          <w:tcPr>
            <w:tcW w:w="977" w:type="dxa"/>
            <w:shd w:val="clear" w:color="auto" w:fill="auto"/>
            <w:vAlign w:val="center"/>
          </w:tcPr>
          <w:p w14:paraId="5B8E749E"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24</w:t>
            </w:r>
          </w:p>
        </w:tc>
        <w:tc>
          <w:tcPr>
            <w:tcW w:w="978" w:type="dxa"/>
            <w:shd w:val="clear" w:color="auto" w:fill="auto"/>
            <w:vAlign w:val="center"/>
          </w:tcPr>
          <w:p w14:paraId="031CAA7E"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R</w:t>
            </w:r>
          </w:p>
        </w:tc>
        <w:tc>
          <w:tcPr>
            <w:tcW w:w="977" w:type="dxa"/>
            <w:vAlign w:val="center"/>
          </w:tcPr>
          <w:p w14:paraId="7DC5561F"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30</w:t>
            </w:r>
          </w:p>
        </w:tc>
        <w:tc>
          <w:tcPr>
            <w:tcW w:w="978" w:type="dxa"/>
            <w:vAlign w:val="center"/>
          </w:tcPr>
          <w:p w14:paraId="1685E5DE"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Y</w:t>
            </w:r>
          </w:p>
        </w:tc>
        <w:tc>
          <w:tcPr>
            <w:tcW w:w="978" w:type="dxa"/>
            <w:vAlign w:val="center"/>
          </w:tcPr>
          <w:p w14:paraId="29D030C5"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36</w:t>
            </w:r>
          </w:p>
        </w:tc>
        <w:tc>
          <w:tcPr>
            <w:tcW w:w="977" w:type="dxa"/>
            <w:vAlign w:val="center"/>
          </w:tcPr>
          <w:p w14:paraId="32EBB51B"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6</w:t>
            </w:r>
          </w:p>
        </w:tc>
        <w:tc>
          <w:tcPr>
            <w:tcW w:w="978" w:type="dxa"/>
            <w:vAlign w:val="center"/>
          </w:tcPr>
          <w:p w14:paraId="178FA7D9" w14:textId="77777777"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42</w:t>
            </w:r>
          </w:p>
        </w:tc>
        <w:tc>
          <w:tcPr>
            <w:tcW w:w="977" w:type="dxa"/>
            <w:vAlign w:val="center"/>
          </w:tcPr>
          <w:p w14:paraId="7D26FDE7" w14:textId="77777777"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C</w:t>
            </w:r>
          </w:p>
        </w:tc>
        <w:tc>
          <w:tcPr>
            <w:tcW w:w="978" w:type="dxa"/>
            <w:shd w:val="clear" w:color="auto" w:fill="auto"/>
            <w:vAlign w:val="center"/>
          </w:tcPr>
          <w:p w14:paraId="5BE79176" w14:textId="77777777"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2048</w:t>
            </w:r>
          </w:p>
        </w:tc>
        <w:tc>
          <w:tcPr>
            <w:tcW w:w="978" w:type="dxa"/>
            <w:shd w:val="clear" w:color="auto" w:fill="auto"/>
            <w:vAlign w:val="center"/>
          </w:tcPr>
          <w:p w14:paraId="5DC43029" w14:textId="77777777"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J</w:t>
            </w:r>
          </w:p>
        </w:tc>
      </w:tr>
    </w:tbl>
    <w:p w14:paraId="0B39BD15" w14:textId="77777777" w:rsidR="008560FB" w:rsidRPr="00D054E2" w:rsidRDefault="008560FB" w:rsidP="008560FB">
      <w:pPr>
        <w:spacing w:after="0" w:line="360" w:lineRule="auto"/>
        <w:ind w:firstLine="709"/>
        <w:jc w:val="both"/>
        <w:rPr>
          <w:rFonts w:ascii="Arial" w:eastAsia="Times New Roman" w:hAnsi="Arial" w:cs="Arial"/>
          <w:b/>
          <w:sz w:val="24"/>
          <w:szCs w:val="24"/>
          <w:lang w:eastAsia="ru-RU"/>
        </w:rPr>
      </w:pPr>
      <w:r w:rsidRPr="00D054E2">
        <w:rPr>
          <w:rFonts w:ascii="Arial" w:eastAsia="Times New Roman" w:hAnsi="Arial" w:cs="Arial"/>
          <w:sz w:val="24"/>
          <w:szCs w:val="24"/>
          <w:lang w:eastAsia="ru-RU"/>
        </w:rPr>
        <w:t>19.2.</w:t>
      </w:r>
      <w:r w:rsidR="00FA4501"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w:t>
      </w:r>
      <w:r w:rsidR="00EE002B" w:rsidRPr="00D054E2">
        <w:rPr>
          <w:rFonts w:ascii="Arial" w:eastAsia="Times New Roman" w:hAnsi="Arial" w:cs="Arial"/>
          <w:sz w:val="24"/>
          <w:szCs w:val="24"/>
          <w:lang w:eastAsia="ru-RU"/>
        </w:rPr>
        <w:t>8</w:t>
      </w:r>
      <w:r w:rsidRPr="00D054E2">
        <w:rPr>
          <w:rFonts w:ascii="Arial" w:eastAsia="Times New Roman" w:hAnsi="Arial" w:cs="Arial"/>
          <w:b/>
          <w:sz w:val="24"/>
          <w:szCs w:val="24"/>
          <w:lang w:eastAsia="ru-RU"/>
        </w:rPr>
        <w:t xml:space="preserve"> </w:t>
      </w:r>
      <w:r w:rsidRPr="00D054E2">
        <w:rPr>
          <w:rFonts w:ascii="Arial" w:eastAsia="Times New Roman" w:hAnsi="Arial" w:cs="Arial"/>
          <w:sz w:val="24"/>
          <w:szCs w:val="24"/>
          <w:lang w:eastAsia="ru-RU"/>
        </w:rPr>
        <w:t xml:space="preserve">На позициях </w:t>
      </w:r>
      <w:r w:rsidRPr="00D054E2">
        <w:rPr>
          <w:rFonts w:ascii="Arial" w:eastAsia="Times New Roman" w:hAnsi="Arial" w:cs="Arial"/>
          <w:sz w:val="24"/>
          <w:szCs w:val="24"/>
          <w:lang w:val="en-US" w:eastAsia="ru-RU"/>
        </w:rPr>
        <w:t>DIN</w:t>
      </w:r>
      <w:r w:rsidRPr="00D054E2">
        <w:rPr>
          <w:rFonts w:ascii="Arial" w:eastAsia="Times New Roman" w:hAnsi="Arial" w:cs="Arial"/>
          <w:sz w:val="24"/>
          <w:szCs w:val="24"/>
          <w:lang w:eastAsia="ru-RU"/>
        </w:rPr>
        <w:t xml:space="preserve"> с 11-ой по 16-ую приводят порядковый регистрационный номер, начиная с 000001, по реестру </w:t>
      </w:r>
      <w:r w:rsidR="00B24A3F" w:rsidRPr="00D054E2">
        <w:rPr>
          <w:rFonts w:ascii="Arial" w:eastAsia="Times New Roman" w:hAnsi="Arial" w:cs="Arial"/>
          <w:sz w:val="24"/>
          <w:szCs w:val="24"/>
          <w:lang w:eastAsia="ru-RU"/>
        </w:rPr>
        <w:t>компетентного органа</w:t>
      </w:r>
      <w:r w:rsidRPr="00D054E2">
        <w:rPr>
          <w:rFonts w:ascii="Arial" w:eastAsia="Times New Roman" w:hAnsi="Arial" w:cs="Arial"/>
          <w:sz w:val="24"/>
          <w:szCs w:val="24"/>
          <w:lang w:eastAsia="ru-RU"/>
        </w:rPr>
        <w:t>.</w:t>
      </w:r>
    </w:p>
    <w:p w14:paraId="41178121" w14:textId="77777777" w:rsidR="008560FB" w:rsidRPr="008560FB" w:rsidRDefault="008560FB" w:rsidP="008560FB">
      <w:pPr>
        <w:shd w:val="clear" w:color="auto" w:fill="FFFFFF"/>
        <w:spacing w:after="0" w:line="360" w:lineRule="auto"/>
        <w:ind w:firstLine="709"/>
        <w:jc w:val="both"/>
        <w:rPr>
          <w:rFonts w:ascii="Arial" w:eastAsia="Times New Roman" w:hAnsi="Arial" w:cs="Arial"/>
          <w:b/>
          <w:i/>
          <w:lang w:eastAsia="ru-RU"/>
        </w:rPr>
      </w:pPr>
      <w:r w:rsidRPr="00D054E2">
        <w:rPr>
          <w:rFonts w:ascii="Arial" w:eastAsia="Times New Roman" w:hAnsi="Arial" w:cs="Arial"/>
          <w:b/>
          <w:i/>
          <w:lang w:eastAsia="ru-RU"/>
        </w:rPr>
        <w:t xml:space="preserve">Пример построения </w:t>
      </w:r>
      <w:r w:rsidRPr="00D054E2">
        <w:rPr>
          <w:rFonts w:ascii="Arial" w:eastAsia="Times New Roman" w:hAnsi="Arial" w:cs="Arial"/>
          <w:b/>
          <w:i/>
          <w:lang w:val="en-US" w:eastAsia="ru-RU"/>
        </w:rPr>
        <w:t>DIN</w:t>
      </w:r>
    </w:p>
    <w:p w14:paraId="3DC1B92A" w14:textId="77777777" w:rsidR="008560FB" w:rsidRPr="008560FB" w:rsidRDefault="00D42B19" w:rsidP="008560FB">
      <w:pPr>
        <w:spacing w:after="0" w:line="360" w:lineRule="auto"/>
        <w:ind w:firstLine="720"/>
        <w:jc w:val="both"/>
        <w:rPr>
          <w:rFonts w:eastAsia="Times New Roman" w:cs="Arial"/>
          <w:b/>
          <w:i/>
          <w:lang w:eastAsia="ru-RU"/>
        </w:rPr>
      </w:pPr>
      <w:r w:rsidRPr="008560FB">
        <w:rPr>
          <w:rFonts w:ascii="Arial" w:eastAsia="Times New Roman" w:hAnsi="Arial" w:cs="Arial"/>
          <w:b/>
          <w:i/>
          <w:noProof/>
          <w:lang w:eastAsia="ru-RU"/>
        </w:rPr>
        <mc:AlternateContent>
          <mc:Choice Requires="wps">
            <w:drawing>
              <wp:anchor distT="0" distB="0" distL="114300" distR="114300" simplePos="0" relativeHeight="251696640" behindDoc="0" locked="0" layoutInCell="1" allowOverlap="1" wp14:anchorId="3EA0DC11" wp14:editId="3C275B88">
                <wp:simplePos x="0" y="0"/>
                <wp:positionH relativeFrom="column">
                  <wp:posOffset>575310</wp:posOffset>
                </wp:positionH>
                <wp:positionV relativeFrom="paragraph">
                  <wp:posOffset>210185</wp:posOffset>
                </wp:positionV>
                <wp:extent cx="0" cy="1224000"/>
                <wp:effectExtent l="0" t="0" r="19050" b="3365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4518F" id="_x0000_t32" coordsize="21600,21600" o:spt="32" o:oned="t" path="m,l21600,21600e" filled="f">
                <v:path arrowok="t" fillok="f" o:connecttype="none"/>
                <o:lock v:ext="edit" shapetype="t"/>
              </v:shapetype>
              <v:shape id="Прямая со стрелкой 25" o:spid="_x0000_s1026" type="#_x0000_t32" style="position:absolute;margin-left:45.3pt;margin-top:16.55pt;width:0;height:96.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94592" behindDoc="0" locked="0" layoutInCell="1" allowOverlap="1" wp14:anchorId="4CEF5316" wp14:editId="1453554D">
                <wp:simplePos x="0" y="0"/>
                <wp:positionH relativeFrom="column">
                  <wp:posOffset>449580</wp:posOffset>
                </wp:positionH>
                <wp:positionV relativeFrom="paragraph">
                  <wp:posOffset>202565</wp:posOffset>
                </wp:positionV>
                <wp:extent cx="252000" cy="635"/>
                <wp:effectExtent l="0" t="0" r="34290" b="3746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2443C" id="Прямая со стрелкой 24" o:spid="_x0000_s1026" type="#_x0000_t32" style="position:absolute;margin-left:35.4pt;margin-top:15.95pt;width:19.85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82304" behindDoc="0" locked="0" layoutInCell="1" allowOverlap="1" wp14:anchorId="5BFC2A6F" wp14:editId="73F4DEC1">
                <wp:simplePos x="0" y="0"/>
                <wp:positionH relativeFrom="column">
                  <wp:posOffset>1010285</wp:posOffset>
                </wp:positionH>
                <wp:positionV relativeFrom="paragraph">
                  <wp:posOffset>204470</wp:posOffset>
                </wp:positionV>
                <wp:extent cx="0" cy="1002030"/>
                <wp:effectExtent l="0" t="0" r="19050" b="2667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E7D2E" id="Прямая со стрелкой 41" o:spid="_x0000_s1026" type="#_x0000_t32" style="position:absolute;margin-left:79.55pt;margin-top:16.1pt;width:0;height:7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92544" behindDoc="0" locked="0" layoutInCell="1" allowOverlap="1" wp14:anchorId="14128AAD" wp14:editId="265ECC5E">
                <wp:simplePos x="0" y="0"/>
                <wp:positionH relativeFrom="column">
                  <wp:posOffset>739140</wp:posOffset>
                </wp:positionH>
                <wp:positionV relativeFrom="paragraph">
                  <wp:posOffset>201930</wp:posOffset>
                </wp:positionV>
                <wp:extent cx="576000" cy="0"/>
                <wp:effectExtent l="0" t="0" r="3365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47524" id="Прямая со стрелкой 23" o:spid="_x0000_s1026" type="#_x0000_t32" style="position:absolute;margin-left:58.2pt;margin-top:15.9pt;width:45.3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"/>
            </w:pict>
          </mc:Fallback>
        </mc:AlternateContent>
      </w:r>
      <w:r w:rsidR="008560FB" w:rsidRPr="008560FB">
        <w:rPr>
          <w:rFonts w:ascii="Arial" w:eastAsia="Times New Roman" w:hAnsi="Arial" w:cs="Arial"/>
          <w:noProof/>
          <w:lang w:eastAsia="ru-RU"/>
        </w:rPr>
        <mc:AlternateContent>
          <mc:Choice Requires="wps">
            <w:drawing>
              <wp:anchor distT="0" distB="0" distL="114300" distR="114300" simplePos="0" relativeHeight="251685376" behindDoc="0" locked="0" layoutInCell="1" allowOverlap="1" wp14:anchorId="1DD2EA7F" wp14:editId="3F7AD464">
                <wp:simplePos x="0" y="0"/>
                <wp:positionH relativeFrom="column">
                  <wp:posOffset>1604645</wp:posOffset>
                </wp:positionH>
                <wp:positionV relativeFrom="paragraph">
                  <wp:posOffset>199390</wp:posOffset>
                </wp:positionV>
                <wp:extent cx="0" cy="768985"/>
                <wp:effectExtent l="0" t="0" r="0" b="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8CA9E" id="Прямая со стрелкой 33" o:spid="_x0000_s1026" type="#_x0000_t32" style="position:absolute;margin-left:126.35pt;margin-top:15.7pt;width:0;height:6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"/>
            </w:pict>
          </mc:Fallback>
        </mc:AlternateContent>
      </w:r>
      <w:r w:rsidR="008560FB" w:rsidRPr="008560FB">
        <w:rPr>
          <w:rFonts w:ascii="Arial" w:eastAsia="Times New Roman" w:hAnsi="Arial" w:cs="Arial"/>
          <w:noProof/>
          <w:lang w:eastAsia="ru-RU"/>
        </w:rPr>
        <mc:AlternateContent>
          <mc:Choice Requires="wps">
            <w:drawing>
              <wp:anchor distT="0" distB="0" distL="114300" distR="114300" simplePos="0" relativeHeight="251684352" behindDoc="0" locked="0" layoutInCell="1" allowOverlap="1" wp14:anchorId="6632DA64" wp14:editId="47F114E8">
                <wp:simplePos x="0" y="0"/>
                <wp:positionH relativeFrom="column">
                  <wp:posOffset>1395095</wp:posOffset>
                </wp:positionH>
                <wp:positionV relativeFrom="paragraph">
                  <wp:posOffset>199390</wp:posOffset>
                </wp:positionV>
                <wp:extent cx="409575" cy="0"/>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8FEA7" id="Прямая со стрелкой 40" o:spid="_x0000_s1026" type="#_x0000_t32" style="position:absolute;margin-left:109.85pt;margin-top:15.7pt;width:32.2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"/>
            </w:pict>
          </mc:Fallback>
        </mc:AlternateContent>
      </w:r>
      <w:r w:rsidR="008560FB" w:rsidRPr="008560FB">
        <w:rPr>
          <w:rFonts w:ascii="Arial" w:eastAsia="Times New Roman" w:hAnsi="Arial" w:cs="Arial"/>
          <w:b/>
          <w:i/>
          <w:noProof/>
          <w:lang w:eastAsia="ru-RU"/>
        </w:rPr>
        <mc:AlternateContent>
          <mc:Choice Requires="wps">
            <w:drawing>
              <wp:anchor distT="0" distB="0" distL="114300" distR="114300" simplePos="0" relativeHeight="251677184" behindDoc="0" locked="0" layoutInCell="1" allowOverlap="1" wp14:anchorId="06BBD550" wp14:editId="6EF3070C">
                <wp:simplePos x="0" y="0"/>
                <wp:positionH relativeFrom="column">
                  <wp:posOffset>1920240</wp:posOffset>
                </wp:positionH>
                <wp:positionV relativeFrom="paragraph">
                  <wp:posOffset>199390</wp:posOffset>
                </wp:positionV>
                <wp:extent cx="635" cy="548640"/>
                <wp:effectExtent l="0" t="0" r="0" b="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CA00F" id="Прямая со стрелкой 43" o:spid="_x0000_s1026" type="#_x0000_t32" style="position:absolute;margin-left:151.2pt;margin-top:15.7pt;width:.05pt;height:4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4UQIAAFcEAAAOAAAAZHJzL2Uyb0RvYy54bWysVEtu2zAQ3RfoHQjuHVmO7D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"/>
            </w:pict>
          </mc:Fallback>
        </mc:AlternateContent>
      </w:r>
      <w:r w:rsidR="008560FB" w:rsidRPr="008560FB">
        <w:rPr>
          <w:rFonts w:ascii="Arial" w:eastAsia="Times New Roman" w:hAnsi="Arial" w:cs="Arial"/>
          <w:b/>
          <w:i/>
          <w:noProof/>
          <w:lang w:eastAsia="ru-RU"/>
        </w:rPr>
        <mc:AlternateContent>
          <mc:Choice Requires="wps">
            <w:drawing>
              <wp:anchor distT="0" distB="0" distL="114300" distR="114300" simplePos="0" relativeHeight="251676160" behindDoc="0" locked="0" layoutInCell="1" allowOverlap="1" wp14:anchorId="7C623EE8" wp14:editId="60144BAE">
                <wp:simplePos x="0" y="0"/>
                <wp:positionH relativeFrom="column">
                  <wp:posOffset>1841500</wp:posOffset>
                </wp:positionH>
                <wp:positionV relativeFrom="paragraph">
                  <wp:posOffset>204470</wp:posOffset>
                </wp:positionV>
                <wp:extent cx="140335" cy="635"/>
                <wp:effectExtent l="0" t="0" r="0" b="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8AF30" id="Прямая со стрелкой 44" o:spid="_x0000_s1026" type="#_x0000_t32" style="position:absolute;margin-left:145pt;margin-top:16.1pt;width:11.0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"/>
            </w:pict>
          </mc:Fallback>
        </mc:AlternateContent>
      </w:r>
      <w:r w:rsidR="008560FB" w:rsidRPr="008560FB">
        <w:rPr>
          <w:rFonts w:ascii="Arial" w:eastAsia="Times New Roman" w:hAnsi="Arial" w:cs="Arial"/>
          <w:b/>
          <w:i/>
          <w:noProof/>
          <w:lang w:eastAsia="ru-RU"/>
        </w:rPr>
        <mc:AlternateContent>
          <mc:Choice Requires="wps">
            <w:drawing>
              <wp:anchor distT="0" distB="0" distL="114300" distR="114300" simplePos="0" relativeHeight="251679232" behindDoc="0" locked="0" layoutInCell="1" allowOverlap="1" wp14:anchorId="05A846BA" wp14:editId="23AE125B">
                <wp:simplePos x="0" y="0"/>
                <wp:positionH relativeFrom="column">
                  <wp:posOffset>2473960</wp:posOffset>
                </wp:positionH>
                <wp:positionV relativeFrom="paragraph">
                  <wp:posOffset>199390</wp:posOffset>
                </wp:positionV>
                <wp:extent cx="635" cy="297180"/>
                <wp:effectExtent l="0" t="0" r="0" b="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BAF51" id="Прямая со стрелкой 46" o:spid="_x0000_s1026" type="#_x0000_t32" style="position:absolute;margin-left:194.8pt;margin-top:15.7pt;width:.05pt;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8UQIAAFc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"/>
            </w:pict>
          </mc:Fallback>
        </mc:AlternateContent>
      </w:r>
      <w:r w:rsidR="008560FB" w:rsidRPr="008560FB">
        <w:rPr>
          <w:rFonts w:ascii="Arial" w:eastAsia="Times New Roman" w:hAnsi="Arial" w:cs="Arial"/>
          <w:b/>
          <w:i/>
          <w:noProof/>
          <w:lang w:eastAsia="ru-RU"/>
        </w:rPr>
        <mc:AlternateContent>
          <mc:Choice Requires="wps">
            <w:drawing>
              <wp:anchor distT="0" distB="0" distL="114300" distR="114300" simplePos="0" relativeHeight="251675136" behindDoc="0" locked="0" layoutInCell="1" allowOverlap="1" wp14:anchorId="6802FD28" wp14:editId="55B6C80A">
                <wp:simplePos x="0" y="0"/>
                <wp:positionH relativeFrom="column">
                  <wp:posOffset>2049145</wp:posOffset>
                </wp:positionH>
                <wp:positionV relativeFrom="paragraph">
                  <wp:posOffset>204470</wp:posOffset>
                </wp:positionV>
                <wp:extent cx="927100" cy="0"/>
                <wp:effectExtent l="0" t="0" r="0" b="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9BD73" id="Прямая со стрелкой 47" o:spid="_x0000_s1026" type="#_x0000_t32" style="position:absolute;margin-left:161.35pt;margin-top:16.1pt;width:7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"/>
            </w:pict>
          </mc:Fallback>
        </mc:AlternateContent>
      </w:r>
      <w:r w:rsidR="008560FB" w:rsidRPr="008560FB">
        <w:rPr>
          <w:rFonts w:ascii="Arial" w:eastAsia="Times New Roman" w:hAnsi="Arial" w:cs="Arial"/>
          <w:b/>
          <w:i/>
          <w:lang w:val="en-US" w:eastAsia="ru-RU"/>
        </w:rPr>
        <w:t>E</w:t>
      </w:r>
      <w:r w:rsidR="008560FB" w:rsidRPr="008560FB">
        <w:rPr>
          <w:rFonts w:ascii="Arial" w:eastAsia="Times New Roman" w:hAnsi="Arial" w:cs="Arial"/>
          <w:b/>
          <w:i/>
          <w:lang w:eastAsia="ru-RU"/>
        </w:rPr>
        <w:t xml:space="preserve"> </w:t>
      </w:r>
      <w:r w:rsidR="008560FB" w:rsidRPr="008560FB">
        <w:rPr>
          <w:rFonts w:eastAsia="Times New Roman" w:cs="Arial"/>
          <w:b/>
          <w:i/>
          <w:lang w:eastAsia="ru-RU"/>
        </w:rPr>
        <w:t xml:space="preserve"> </w:t>
      </w:r>
      <w:r w:rsidR="008560FB" w:rsidRPr="008560FB">
        <w:rPr>
          <w:rFonts w:ascii="Arial" w:eastAsia="Times New Roman" w:hAnsi="Arial" w:cs="Arial"/>
          <w:b/>
          <w:i/>
          <w:lang w:eastAsia="ru-RU"/>
        </w:rPr>
        <w:t>9  9</w:t>
      </w:r>
      <w:r w:rsidR="008560FB" w:rsidRPr="008560FB">
        <w:rPr>
          <w:rFonts w:eastAsia="Times New Roman" w:cs="Arial"/>
          <w:b/>
          <w:i/>
          <w:lang w:eastAsia="ru-RU"/>
        </w:rPr>
        <w:t xml:space="preserve">  </w:t>
      </w:r>
      <w:r w:rsidR="008560FB" w:rsidRPr="008560FB">
        <w:rPr>
          <w:rFonts w:ascii="Arial" w:eastAsia="Times New Roman" w:hAnsi="Arial" w:cs="Arial"/>
          <w:b/>
          <w:i/>
          <w:lang w:val="en-US" w:eastAsia="ru-RU"/>
        </w:rPr>
        <w:t>C</w:t>
      </w:r>
      <w:r w:rsidR="008560FB" w:rsidRPr="008560FB">
        <w:rPr>
          <w:rFonts w:eastAsia="Times New Roman" w:cs="Arial"/>
          <w:b/>
          <w:i/>
          <w:lang w:eastAsia="ru-RU"/>
        </w:rPr>
        <w:t xml:space="preserve">  </w:t>
      </w:r>
      <w:r w:rsidR="008560FB" w:rsidRPr="008560FB">
        <w:rPr>
          <w:rFonts w:ascii="Arial" w:eastAsia="Times New Roman" w:hAnsi="Arial" w:cs="Arial"/>
          <w:b/>
          <w:i/>
          <w:lang w:val="en-US" w:eastAsia="ru-RU"/>
        </w:rPr>
        <w:t>I</w:t>
      </w:r>
      <w:r w:rsidR="008560FB" w:rsidRPr="008560FB">
        <w:rPr>
          <w:rFonts w:ascii="Arial" w:eastAsia="Times New Roman" w:hAnsi="Arial" w:cs="Arial"/>
          <w:b/>
          <w:i/>
          <w:lang w:eastAsia="ru-RU"/>
        </w:rPr>
        <w:t xml:space="preserve">  </w:t>
      </w:r>
      <w:r w:rsidR="008560FB" w:rsidRPr="008560FB">
        <w:rPr>
          <w:rFonts w:ascii="Arial" w:eastAsia="Times New Roman" w:hAnsi="Arial" w:cs="Arial"/>
          <w:b/>
          <w:i/>
          <w:lang w:val="en-US" w:eastAsia="ru-RU"/>
        </w:rPr>
        <w:t>M</w:t>
      </w:r>
      <w:r w:rsidR="008560FB" w:rsidRPr="008560FB">
        <w:rPr>
          <w:rFonts w:ascii="Arial" w:eastAsia="Times New Roman" w:hAnsi="Arial" w:cs="Arial"/>
          <w:b/>
          <w:i/>
          <w:lang w:eastAsia="ru-RU"/>
        </w:rPr>
        <w:t xml:space="preserve">  </w:t>
      </w:r>
      <w:r w:rsidR="008560FB" w:rsidRPr="008560FB">
        <w:rPr>
          <w:rFonts w:ascii="Arial" w:eastAsia="Times New Roman" w:hAnsi="Arial" w:cs="Arial"/>
          <w:b/>
          <w:i/>
          <w:lang w:val="en-US" w:eastAsia="ru-RU"/>
        </w:rPr>
        <w:t>A</w:t>
      </w:r>
      <w:r w:rsidR="008560FB" w:rsidRPr="008560FB">
        <w:rPr>
          <w:rFonts w:eastAsia="Times New Roman" w:cs="Arial"/>
          <w:b/>
          <w:i/>
          <w:lang w:eastAsia="ru-RU"/>
        </w:rPr>
        <w:t xml:space="preserve">  </w:t>
      </w:r>
      <w:r w:rsidR="008560FB" w:rsidRPr="008560FB">
        <w:rPr>
          <w:rFonts w:ascii="Arial" w:eastAsia="Times New Roman" w:hAnsi="Arial" w:cs="Arial"/>
          <w:b/>
          <w:i/>
          <w:lang w:val="en-US" w:eastAsia="ru-RU"/>
        </w:rPr>
        <w:t>A</w:t>
      </w:r>
      <w:r w:rsidR="008560FB" w:rsidRPr="008560FB">
        <w:rPr>
          <w:rFonts w:ascii="Arial" w:eastAsia="Times New Roman" w:hAnsi="Arial" w:cs="Arial"/>
          <w:b/>
          <w:i/>
          <w:lang w:eastAsia="ru-RU"/>
        </w:rPr>
        <w:t xml:space="preserve"> </w:t>
      </w:r>
      <w:r w:rsidR="008560FB" w:rsidRPr="008560FB">
        <w:rPr>
          <w:rFonts w:eastAsia="Times New Roman" w:cs="Arial"/>
          <w:b/>
          <w:i/>
          <w:lang w:eastAsia="ru-RU"/>
        </w:rPr>
        <w:t xml:space="preserve"> </w:t>
      </w:r>
      <w:r w:rsidR="008560FB" w:rsidRPr="008560FB">
        <w:rPr>
          <w:rFonts w:ascii="Arial" w:eastAsia="Times New Roman" w:hAnsi="Arial" w:cs="Arial"/>
          <w:b/>
          <w:i/>
          <w:lang w:eastAsia="ru-RU"/>
        </w:rPr>
        <w:t xml:space="preserve">1  </w:t>
      </w:r>
      <w:r w:rsidR="008560FB" w:rsidRPr="008560FB">
        <w:rPr>
          <w:rFonts w:ascii="Arial" w:eastAsia="Times New Roman" w:hAnsi="Arial" w:cs="Arial"/>
          <w:b/>
          <w:i/>
          <w:lang w:val="en-US" w:eastAsia="ru-RU"/>
        </w:rPr>
        <w:t>P</w:t>
      </w:r>
      <w:r w:rsidR="008560FB" w:rsidRPr="008560FB">
        <w:rPr>
          <w:rFonts w:ascii="Arial" w:eastAsia="Times New Roman" w:hAnsi="Arial" w:cs="Arial"/>
          <w:b/>
          <w:i/>
          <w:lang w:eastAsia="ru-RU"/>
        </w:rPr>
        <w:t xml:space="preserve">  0  0  0  0  0  1 </w:t>
      </w:r>
    </w:p>
    <w:p w14:paraId="4BE9427E" w14:textId="77777777" w:rsidR="008560FB" w:rsidRPr="008560FB" w:rsidRDefault="008560FB" w:rsidP="008560FB">
      <w:pPr>
        <w:tabs>
          <w:tab w:val="left" w:pos="896"/>
          <w:tab w:val="center" w:pos="4678"/>
          <w:tab w:val="left" w:pos="7568"/>
        </w:tabs>
        <w:spacing w:after="0" w:line="240" w:lineRule="auto"/>
        <w:jc w:val="both"/>
        <w:rPr>
          <w:rFonts w:ascii="Arial" w:eastAsia="Times New Roman" w:hAnsi="Arial" w:cs="Arial"/>
          <w:lang w:eastAsia="ru-RU"/>
        </w:rPr>
      </w:pPr>
      <w:r w:rsidRPr="008560FB">
        <w:rPr>
          <w:rFonts w:ascii="Arial" w:eastAsia="Times New Roman" w:hAnsi="Arial" w:cs="Arial"/>
          <w:lang w:eastAsia="ru-RU"/>
        </w:rPr>
        <w:tab/>
        <w:t xml:space="preserve">                                                              </w:t>
      </w:r>
    </w:p>
    <w:p w14:paraId="4EA8CB7E" w14:textId="77777777" w:rsidR="008560FB" w:rsidRPr="00D054E2" w:rsidRDefault="008560FB" w:rsidP="008560FB">
      <w:pPr>
        <w:tabs>
          <w:tab w:val="left" w:pos="896"/>
          <w:tab w:val="center" w:pos="4678"/>
          <w:tab w:val="left" w:pos="7568"/>
        </w:tabs>
        <w:spacing w:after="0" w:line="360" w:lineRule="auto"/>
        <w:jc w:val="both"/>
        <w:rPr>
          <w:rFonts w:ascii="Arial" w:eastAsia="Times New Roman" w:hAnsi="Arial" w:cs="Arial"/>
          <w:sz w:val="21"/>
          <w:szCs w:val="21"/>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80256" behindDoc="0" locked="0" layoutInCell="1" allowOverlap="1" wp14:anchorId="6024FFAC" wp14:editId="067153BD">
                <wp:simplePos x="0" y="0"/>
                <wp:positionH relativeFrom="column">
                  <wp:posOffset>2473960</wp:posOffset>
                </wp:positionH>
                <wp:positionV relativeFrom="paragraph">
                  <wp:posOffset>94615</wp:posOffset>
                </wp:positionV>
                <wp:extent cx="215900" cy="0"/>
                <wp:effectExtent l="0" t="0" r="0" b="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49405" id="Прямая со стрелкой 48" o:spid="_x0000_s1026" type="#_x0000_t32" style="position:absolute;margin-left:194.8pt;margin-top:7.45pt;width:17pt;height:0;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"/>
            </w:pict>
          </mc:Fallback>
        </mc:AlternateContent>
      </w:r>
      <w:r w:rsidRPr="008560FB">
        <w:rPr>
          <w:rFonts w:ascii="Arial" w:eastAsia="Times New Roman" w:hAnsi="Arial" w:cs="Arial"/>
          <w:lang w:eastAsia="ru-RU"/>
        </w:rPr>
        <w:t xml:space="preserve">                                                                      </w:t>
      </w:r>
      <w:r w:rsidRPr="008560FB">
        <w:rPr>
          <w:rFonts w:ascii="Arial" w:eastAsia="Times New Roman" w:hAnsi="Arial" w:cs="Arial"/>
          <w:sz w:val="21"/>
          <w:szCs w:val="21"/>
          <w:lang w:eastAsia="ru-RU"/>
        </w:rPr>
        <w:t xml:space="preserve">Регистрационный </w:t>
      </w:r>
      <w:r w:rsidRPr="00D054E2">
        <w:rPr>
          <w:rFonts w:ascii="Arial" w:eastAsia="Times New Roman" w:hAnsi="Arial" w:cs="Arial"/>
          <w:sz w:val="21"/>
          <w:szCs w:val="21"/>
          <w:lang w:eastAsia="ru-RU"/>
        </w:rPr>
        <w:t>номер (19.2.</w:t>
      </w:r>
      <w:r w:rsidR="00FA4501" w:rsidRPr="00D054E2">
        <w:rPr>
          <w:rFonts w:ascii="Arial" w:eastAsia="Times New Roman" w:hAnsi="Arial" w:cs="Arial"/>
          <w:sz w:val="21"/>
          <w:szCs w:val="21"/>
          <w:lang w:eastAsia="ru-RU"/>
        </w:rPr>
        <w:t>2</w:t>
      </w:r>
      <w:r w:rsidRPr="00D054E2">
        <w:rPr>
          <w:rFonts w:ascii="Arial" w:eastAsia="Times New Roman" w:hAnsi="Arial" w:cs="Arial"/>
          <w:sz w:val="21"/>
          <w:szCs w:val="21"/>
          <w:lang w:eastAsia="ru-RU"/>
        </w:rPr>
        <w:t>.</w:t>
      </w:r>
      <w:r w:rsidR="00005BDF" w:rsidRPr="00D054E2">
        <w:rPr>
          <w:rFonts w:ascii="Arial" w:eastAsia="Times New Roman" w:hAnsi="Arial" w:cs="Arial"/>
          <w:sz w:val="21"/>
          <w:szCs w:val="21"/>
          <w:lang w:eastAsia="ru-RU"/>
        </w:rPr>
        <w:t>8</w:t>
      </w:r>
      <w:r w:rsidRPr="00D054E2">
        <w:rPr>
          <w:rFonts w:ascii="Arial" w:eastAsia="Times New Roman" w:hAnsi="Arial" w:cs="Arial"/>
          <w:sz w:val="21"/>
          <w:szCs w:val="21"/>
          <w:lang w:eastAsia="ru-RU"/>
        </w:rPr>
        <w:t>)</w:t>
      </w:r>
    </w:p>
    <w:p w14:paraId="3C9373F2" w14:textId="77777777" w:rsidR="008560FB" w:rsidRPr="00D054E2" w:rsidRDefault="008560FB" w:rsidP="008560FB">
      <w:pPr>
        <w:tabs>
          <w:tab w:val="left" w:pos="6258"/>
        </w:tabs>
        <w:spacing w:after="0" w:line="360" w:lineRule="auto"/>
        <w:ind w:firstLine="709"/>
        <w:jc w:val="both"/>
        <w:rPr>
          <w:rFonts w:ascii="Arial" w:eastAsia="Times New Roman" w:hAnsi="Arial" w:cs="Arial"/>
          <w:lang w:eastAsia="ru-RU"/>
        </w:rPr>
      </w:pPr>
      <w:r w:rsidRPr="00D054E2">
        <w:rPr>
          <w:rFonts w:ascii="Arial" w:eastAsia="Times New Roman" w:hAnsi="Arial" w:cs="Arial"/>
          <w:noProof/>
          <w:lang w:eastAsia="ru-RU"/>
        </w:rPr>
        <mc:AlternateContent>
          <mc:Choice Requires="wps">
            <w:drawing>
              <wp:anchor distT="0" distB="0" distL="114300" distR="114300" simplePos="0" relativeHeight="251678208" behindDoc="0" locked="0" layoutInCell="1" allowOverlap="1" wp14:anchorId="44A61C80" wp14:editId="33A04619">
                <wp:simplePos x="0" y="0"/>
                <wp:positionH relativeFrom="column">
                  <wp:posOffset>1923415</wp:posOffset>
                </wp:positionH>
                <wp:positionV relativeFrom="paragraph">
                  <wp:posOffset>113554</wp:posOffset>
                </wp:positionV>
                <wp:extent cx="215900" cy="0"/>
                <wp:effectExtent l="0" t="0" r="3175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B68A7" id="Прямая со стрелкой 49" o:spid="_x0000_s1026" type="#_x0000_t32" style="position:absolute;margin-left:151.45pt;margin-top:8.95pt;width:17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c3TA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"/>
            </w:pict>
          </mc:Fallback>
        </mc:AlternateContent>
      </w:r>
      <w:r w:rsidRPr="00D054E2">
        <w:rPr>
          <w:rFonts w:ascii="Arial" w:eastAsia="Times New Roman" w:hAnsi="Arial" w:cs="Arial"/>
          <w:lang w:eastAsia="ru-RU"/>
        </w:rPr>
        <w:t xml:space="preserve">                                              Код года присвоения </w:t>
      </w:r>
      <w:r w:rsidRPr="00D054E2">
        <w:rPr>
          <w:rFonts w:ascii="Arial" w:eastAsia="Times New Roman" w:hAnsi="Arial" w:cs="Arial"/>
          <w:lang w:val="en-US" w:eastAsia="ru-RU"/>
        </w:rPr>
        <w:t>DIN</w:t>
      </w:r>
      <w:r w:rsidRPr="00D054E2">
        <w:rPr>
          <w:rFonts w:ascii="Arial" w:eastAsia="Times New Roman" w:hAnsi="Arial" w:cs="Arial"/>
          <w:lang w:eastAsia="ru-RU"/>
        </w:rPr>
        <w:t xml:space="preserve"> (</w:t>
      </w:r>
      <w:r w:rsidRPr="00D054E2">
        <w:rPr>
          <w:rFonts w:ascii="Arial" w:eastAsia="Times New Roman" w:hAnsi="Arial" w:cs="Arial"/>
          <w:sz w:val="21"/>
          <w:szCs w:val="21"/>
          <w:lang w:eastAsia="ru-RU"/>
        </w:rPr>
        <w:t>19.2.</w:t>
      </w:r>
      <w:r w:rsidR="00FA4501" w:rsidRPr="00D054E2">
        <w:rPr>
          <w:rFonts w:ascii="Arial" w:eastAsia="Times New Roman" w:hAnsi="Arial" w:cs="Arial"/>
          <w:sz w:val="21"/>
          <w:szCs w:val="21"/>
          <w:lang w:eastAsia="ru-RU"/>
        </w:rPr>
        <w:t>2</w:t>
      </w:r>
      <w:r w:rsidRPr="00D054E2">
        <w:rPr>
          <w:rFonts w:ascii="Arial" w:eastAsia="Times New Roman" w:hAnsi="Arial" w:cs="Arial"/>
          <w:sz w:val="21"/>
          <w:szCs w:val="21"/>
          <w:lang w:eastAsia="ru-RU"/>
        </w:rPr>
        <w:t>.</w:t>
      </w:r>
      <w:r w:rsidR="00005BDF" w:rsidRPr="00D054E2">
        <w:rPr>
          <w:rFonts w:ascii="Arial" w:eastAsia="Times New Roman" w:hAnsi="Arial" w:cs="Arial"/>
          <w:sz w:val="21"/>
          <w:szCs w:val="21"/>
          <w:lang w:eastAsia="ru-RU"/>
        </w:rPr>
        <w:t>7</w:t>
      </w:r>
      <w:r w:rsidRPr="00D054E2">
        <w:rPr>
          <w:rFonts w:ascii="Arial" w:eastAsia="Times New Roman" w:hAnsi="Arial" w:cs="Arial"/>
          <w:lang w:eastAsia="ru-RU"/>
        </w:rPr>
        <w:t>)</w:t>
      </w:r>
    </w:p>
    <w:p w14:paraId="7FD3D637" w14:textId="77777777" w:rsidR="008560FB" w:rsidRPr="00D054E2" w:rsidRDefault="008560FB" w:rsidP="008560FB">
      <w:pPr>
        <w:tabs>
          <w:tab w:val="left" w:pos="6258"/>
        </w:tabs>
        <w:spacing w:after="0" w:line="360" w:lineRule="auto"/>
        <w:ind w:firstLine="709"/>
        <w:jc w:val="both"/>
        <w:rPr>
          <w:rFonts w:ascii="Arial" w:eastAsia="Times New Roman" w:hAnsi="Arial" w:cs="Arial"/>
          <w:lang w:eastAsia="ru-RU"/>
        </w:rPr>
      </w:pPr>
      <w:r w:rsidRPr="00D054E2">
        <w:rPr>
          <w:rFonts w:ascii="Arial" w:eastAsia="Times New Roman" w:hAnsi="Arial" w:cs="Arial"/>
          <w:noProof/>
          <w:lang w:eastAsia="ru-RU"/>
        </w:rPr>
        <mc:AlternateContent>
          <mc:Choice Requires="wps">
            <w:drawing>
              <wp:anchor distT="0" distB="0" distL="114300" distR="114300" simplePos="0" relativeHeight="251686400" behindDoc="0" locked="0" layoutInCell="1" allowOverlap="1" wp14:anchorId="26AE00A1" wp14:editId="7C5AE844">
                <wp:simplePos x="0" y="0"/>
                <wp:positionH relativeFrom="column">
                  <wp:posOffset>1600946</wp:posOffset>
                </wp:positionH>
                <wp:positionV relativeFrom="paragraph">
                  <wp:posOffset>104140</wp:posOffset>
                </wp:positionV>
                <wp:extent cx="304800" cy="0"/>
                <wp:effectExtent l="0" t="0" r="19050" b="190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7428D" id="Прямая со стрелкой 50" o:spid="_x0000_s1026" type="#_x0000_t32" style="position:absolute;margin-left:126.05pt;margin-top:8.2pt;width:24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"/>
            </w:pict>
          </mc:Fallback>
        </mc:AlternateContent>
      </w:r>
      <w:r w:rsidRPr="00D054E2">
        <w:rPr>
          <w:rFonts w:ascii="Arial" w:eastAsia="Times New Roman" w:hAnsi="Arial" w:cs="Arial"/>
          <w:lang w:eastAsia="ru-RU"/>
        </w:rPr>
        <w:t xml:space="preserve">                                        Комбинация знаков (</w:t>
      </w:r>
      <w:r w:rsidRPr="00D054E2">
        <w:rPr>
          <w:rFonts w:ascii="Arial" w:eastAsia="Times New Roman" w:hAnsi="Arial" w:cs="Arial"/>
          <w:sz w:val="21"/>
          <w:szCs w:val="21"/>
          <w:lang w:eastAsia="ru-RU"/>
        </w:rPr>
        <w:t>19.2.</w:t>
      </w:r>
      <w:r w:rsidR="00FA4501" w:rsidRPr="00D054E2">
        <w:rPr>
          <w:rFonts w:ascii="Arial" w:eastAsia="Times New Roman" w:hAnsi="Arial" w:cs="Arial"/>
          <w:sz w:val="21"/>
          <w:szCs w:val="21"/>
          <w:lang w:eastAsia="ru-RU"/>
        </w:rPr>
        <w:t>2</w:t>
      </w:r>
      <w:r w:rsidRPr="00D054E2">
        <w:rPr>
          <w:rFonts w:ascii="Arial" w:eastAsia="Times New Roman" w:hAnsi="Arial" w:cs="Arial"/>
          <w:sz w:val="21"/>
          <w:szCs w:val="21"/>
          <w:lang w:eastAsia="ru-RU"/>
        </w:rPr>
        <w:t>.</w:t>
      </w:r>
      <w:r w:rsidR="00005BDF" w:rsidRPr="00D054E2">
        <w:rPr>
          <w:rFonts w:ascii="Arial" w:eastAsia="Times New Roman" w:hAnsi="Arial" w:cs="Arial"/>
          <w:sz w:val="21"/>
          <w:szCs w:val="21"/>
          <w:lang w:eastAsia="ru-RU"/>
        </w:rPr>
        <w:t>6</w:t>
      </w:r>
      <w:r w:rsidRPr="00D054E2">
        <w:rPr>
          <w:rFonts w:ascii="Arial" w:eastAsia="Times New Roman" w:hAnsi="Arial" w:cs="Arial"/>
          <w:lang w:eastAsia="ru-RU"/>
        </w:rPr>
        <w:t>)</w:t>
      </w:r>
    </w:p>
    <w:p w14:paraId="7CCDEADF" w14:textId="77777777" w:rsidR="008560FB" w:rsidRPr="00D054E2" w:rsidRDefault="008560FB" w:rsidP="008560FB">
      <w:pPr>
        <w:tabs>
          <w:tab w:val="left" w:pos="6258"/>
        </w:tabs>
        <w:spacing w:after="0" w:line="360" w:lineRule="auto"/>
        <w:ind w:firstLine="709"/>
        <w:jc w:val="both"/>
        <w:rPr>
          <w:rFonts w:ascii="Arial" w:eastAsia="Times New Roman" w:hAnsi="Arial" w:cs="Arial"/>
          <w:lang w:eastAsia="ru-RU"/>
        </w:rPr>
      </w:pPr>
      <w:r w:rsidRPr="00D054E2">
        <w:rPr>
          <w:rFonts w:ascii="Arial" w:eastAsia="Times New Roman" w:hAnsi="Arial" w:cs="Arial"/>
          <w:noProof/>
          <w:lang w:eastAsia="ru-RU"/>
        </w:rPr>
        <mc:AlternateContent>
          <mc:Choice Requires="wps">
            <w:drawing>
              <wp:anchor distT="0" distB="0" distL="114300" distR="114300" simplePos="0" relativeHeight="251683328" behindDoc="0" locked="0" layoutInCell="1" allowOverlap="1" wp14:anchorId="468D795B" wp14:editId="3C756D41">
                <wp:simplePos x="0" y="0"/>
                <wp:positionH relativeFrom="column">
                  <wp:posOffset>1012190</wp:posOffset>
                </wp:positionH>
                <wp:positionV relativeFrom="paragraph">
                  <wp:posOffset>89535</wp:posOffset>
                </wp:positionV>
                <wp:extent cx="216000" cy="0"/>
                <wp:effectExtent l="0" t="0" r="31750" b="190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C2AB" id="Прямая со стрелкой 51" o:spid="_x0000_s1026" type="#_x0000_t32" style="position:absolute;margin-left:79.7pt;margin-top:7.05pt;width:17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"/>
            </w:pict>
          </mc:Fallback>
        </mc:AlternateContent>
      </w:r>
      <w:r w:rsidRPr="00D054E2">
        <w:rPr>
          <w:rFonts w:ascii="Arial" w:eastAsia="Times New Roman" w:hAnsi="Arial" w:cs="Arial"/>
          <w:lang w:eastAsia="ru-RU"/>
        </w:rPr>
        <w:t xml:space="preserve">                      Комбинация знаков (</w:t>
      </w:r>
      <w:r w:rsidRPr="00D054E2">
        <w:rPr>
          <w:rFonts w:ascii="Arial" w:eastAsia="Times New Roman" w:hAnsi="Arial" w:cs="Arial"/>
          <w:sz w:val="21"/>
          <w:szCs w:val="21"/>
          <w:lang w:eastAsia="ru-RU"/>
        </w:rPr>
        <w:t>19.2.</w:t>
      </w:r>
      <w:r w:rsidR="00FA4501" w:rsidRPr="00D054E2">
        <w:rPr>
          <w:rFonts w:ascii="Arial" w:eastAsia="Times New Roman" w:hAnsi="Arial" w:cs="Arial"/>
          <w:sz w:val="21"/>
          <w:szCs w:val="21"/>
          <w:lang w:eastAsia="ru-RU"/>
        </w:rPr>
        <w:t>2</w:t>
      </w:r>
      <w:r w:rsidRPr="00D054E2">
        <w:rPr>
          <w:rFonts w:ascii="Arial" w:eastAsia="Times New Roman" w:hAnsi="Arial" w:cs="Arial"/>
          <w:sz w:val="21"/>
          <w:szCs w:val="21"/>
          <w:lang w:eastAsia="ru-RU"/>
        </w:rPr>
        <w:t>.</w:t>
      </w:r>
      <w:r w:rsidR="00005BDF" w:rsidRPr="00D054E2">
        <w:rPr>
          <w:rFonts w:ascii="Arial" w:eastAsia="Times New Roman" w:hAnsi="Arial" w:cs="Arial"/>
          <w:sz w:val="21"/>
          <w:szCs w:val="21"/>
          <w:lang w:eastAsia="ru-RU"/>
        </w:rPr>
        <w:t>5</w:t>
      </w:r>
      <w:r w:rsidRPr="00D054E2">
        <w:rPr>
          <w:rFonts w:ascii="Arial" w:eastAsia="Times New Roman" w:hAnsi="Arial" w:cs="Arial"/>
          <w:lang w:eastAsia="ru-RU"/>
        </w:rPr>
        <w:t>)</w:t>
      </w:r>
    </w:p>
    <w:p w14:paraId="02B866A0" w14:textId="77777777" w:rsidR="00D42B19" w:rsidRPr="00D054E2" w:rsidRDefault="00D42B19" w:rsidP="008560FB">
      <w:pPr>
        <w:tabs>
          <w:tab w:val="left" w:pos="6258"/>
        </w:tabs>
        <w:spacing w:after="0" w:line="360" w:lineRule="auto"/>
        <w:ind w:firstLine="709"/>
        <w:jc w:val="both"/>
        <w:rPr>
          <w:rFonts w:ascii="Arial" w:eastAsia="Times New Roman" w:hAnsi="Arial" w:cs="Arial"/>
          <w:lang w:eastAsia="ru-RU"/>
        </w:rPr>
      </w:pPr>
      <w:r w:rsidRPr="00D054E2">
        <w:rPr>
          <w:rFonts w:ascii="Arial" w:eastAsia="Times New Roman" w:hAnsi="Arial" w:cs="Arial"/>
          <w:noProof/>
          <w:lang w:eastAsia="ru-RU"/>
        </w:rPr>
        <mc:AlternateContent>
          <mc:Choice Requires="wps">
            <w:drawing>
              <wp:anchor distT="0" distB="0" distL="114300" distR="114300" simplePos="0" relativeHeight="251698688" behindDoc="0" locked="0" layoutInCell="1" allowOverlap="1" wp14:anchorId="7FED1E3E" wp14:editId="46AE233D">
                <wp:simplePos x="0" y="0"/>
                <wp:positionH relativeFrom="column">
                  <wp:posOffset>579120</wp:posOffset>
                </wp:positionH>
                <wp:positionV relativeFrom="paragraph">
                  <wp:posOffset>76835</wp:posOffset>
                </wp:positionV>
                <wp:extent cx="216000" cy="0"/>
                <wp:effectExtent l="0" t="0" r="3175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1F48C" id="Прямая со стрелкой 31" o:spid="_x0000_s1026" type="#_x0000_t32" style="position:absolute;margin-left:45.6pt;margin-top:6.05pt;width:1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"/>
            </w:pict>
          </mc:Fallback>
        </mc:AlternateContent>
      </w:r>
      <w:r w:rsidRPr="00D054E2">
        <w:rPr>
          <w:rFonts w:ascii="Arial" w:eastAsia="Times New Roman" w:hAnsi="Arial" w:cs="Arial"/>
          <w:lang w:eastAsia="ru-RU"/>
        </w:rPr>
        <w:t xml:space="preserve">          Комбинация знаков (</w:t>
      </w:r>
      <w:r w:rsidRPr="00D054E2">
        <w:rPr>
          <w:rFonts w:ascii="Arial" w:eastAsia="Times New Roman" w:hAnsi="Arial" w:cs="Arial"/>
          <w:sz w:val="21"/>
          <w:szCs w:val="21"/>
          <w:lang w:eastAsia="ru-RU"/>
        </w:rPr>
        <w:t>19.2.2.4</w:t>
      </w:r>
      <w:r w:rsidRPr="00D054E2">
        <w:rPr>
          <w:rFonts w:ascii="Arial" w:eastAsia="Times New Roman" w:hAnsi="Arial" w:cs="Arial"/>
          <w:lang w:eastAsia="ru-RU"/>
        </w:rPr>
        <w:t>)</w:t>
      </w:r>
    </w:p>
    <w:p w14:paraId="7745B41B" w14:textId="77777777"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D054E2">
        <w:rPr>
          <w:rFonts w:ascii="Arial" w:eastAsia="Times New Roman" w:hAnsi="Arial" w:cs="Arial"/>
          <w:sz w:val="24"/>
          <w:szCs w:val="24"/>
          <w:lang w:eastAsia="ru-RU"/>
        </w:rPr>
        <w:t>19.2.</w:t>
      </w:r>
      <w:r w:rsidR="00FA4501" w:rsidRPr="00D054E2">
        <w:rPr>
          <w:rFonts w:ascii="Arial" w:eastAsia="Times New Roman" w:hAnsi="Arial" w:cs="Arial"/>
          <w:sz w:val="24"/>
          <w:szCs w:val="24"/>
          <w:lang w:eastAsia="ru-RU"/>
        </w:rPr>
        <w:t>2</w:t>
      </w:r>
      <w:r w:rsidRPr="00D054E2">
        <w:rPr>
          <w:rFonts w:ascii="Arial" w:eastAsia="Times New Roman" w:hAnsi="Arial" w:cs="Arial"/>
          <w:sz w:val="24"/>
          <w:szCs w:val="24"/>
          <w:lang w:eastAsia="ru-RU"/>
        </w:rPr>
        <w:t>.</w:t>
      </w:r>
      <w:r w:rsidR="00EE002B" w:rsidRPr="00D054E2">
        <w:rPr>
          <w:rFonts w:ascii="Arial" w:eastAsia="Times New Roman" w:hAnsi="Arial" w:cs="Arial"/>
          <w:sz w:val="24"/>
          <w:szCs w:val="24"/>
          <w:lang w:eastAsia="ru-RU"/>
        </w:rPr>
        <w:t>9</w:t>
      </w:r>
      <w:r w:rsidRPr="00D054E2">
        <w:rPr>
          <w:rFonts w:ascii="Arial" w:eastAsia="Times New Roman" w:hAnsi="Arial" w:cs="Arial"/>
          <w:bCs/>
          <w:spacing w:val="-6"/>
          <w:sz w:val="24"/>
          <w:szCs w:val="24"/>
          <w:lang w:eastAsia="ru-RU"/>
        </w:rPr>
        <w:t xml:space="preserve"> </w:t>
      </w:r>
      <w:r w:rsidRPr="00D054E2">
        <w:rPr>
          <w:rFonts w:ascii="Arial" w:eastAsia="Times New Roman" w:hAnsi="Arial" w:cs="Arial"/>
          <w:bCs/>
          <w:spacing w:val="-6"/>
          <w:sz w:val="24"/>
          <w:szCs w:val="24"/>
          <w:lang w:val="en-US" w:eastAsia="ru-RU"/>
        </w:rPr>
        <w:t>D</w:t>
      </w:r>
      <w:r w:rsidRPr="00D054E2">
        <w:rPr>
          <w:rFonts w:ascii="Arial" w:eastAsia="Times New Roman" w:hAnsi="Arial" w:cs="Arial"/>
          <w:bCs/>
          <w:spacing w:val="-6"/>
          <w:sz w:val="24"/>
          <w:szCs w:val="24"/>
          <w:lang w:eastAsia="ru-RU"/>
        </w:rPr>
        <w:t>IN, присвоенный ЭСИМ, не должен быть повт</w:t>
      </w:r>
      <w:r w:rsidRPr="008560FB">
        <w:rPr>
          <w:rFonts w:ascii="Arial" w:eastAsia="Times New Roman" w:hAnsi="Arial" w:cs="Arial"/>
          <w:bCs/>
          <w:spacing w:val="-6"/>
          <w:sz w:val="24"/>
          <w:szCs w:val="24"/>
          <w:lang w:eastAsia="ru-RU"/>
        </w:rPr>
        <w:t>орно присвоен другому ЭСИМ.</w:t>
      </w:r>
    </w:p>
    <w:p w14:paraId="481B618D" w14:textId="77777777" w:rsidR="008560FB" w:rsidRPr="008560FB" w:rsidRDefault="008560FB" w:rsidP="008560FB">
      <w:pPr>
        <w:spacing w:after="0" w:line="360" w:lineRule="auto"/>
        <w:ind w:firstLine="709"/>
        <w:jc w:val="both"/>
        <w:rPr>
          <w:rFonts w:ascii="Arial" w:eastAsia="Times New Roman" w:hAnsi="Arial" w:cs="Arial"/>
          <w:b/>
          <w:bCs/>
          <w:spacing w:val="-6"/>
          <w:sz w:val="24"/>
          <w:szCs w:val="24"/>
          <w:lang w:eastAsia="ru-RU"/>
        </w:rPr>
      </w:pPr>
      <w:r w:rsidRPr="008560FB">
        <w:rPr>
          <w:rFonts w:ascii="Arial" w:eastAsia="Times New Roman" w:hAnsi="Arial" w:cs="Arial"/>
          <w:b/>
          <w:bCs/>
          <w:spacing w:val="-6"/>
          <w:sz w:val="24"/>
          <w:szCs w:val="24"/>
          <w:lang w:eastAsia="ru-RU"/>
        </w:rPr>
        <w:t>19.2.</w:t>
      </w:r>
      <w:r w:rsidR="00FA4501">
        <w:rPr>
          <w:rFonts w:ascii="Arial" w:eastAsia="Times New Roman" w:hAnsi="Arial" w:cs="Arial"/>
          <w:b/>
          <w:bCs/>
          <w:spacing w:val="-6"/>
          <w:sz w:val="24"/>
          <w:szCs w:val="24"/>
          <w:lang w:eastAsia="ru-RU"/>
        </w:rPr>
        <w:t>3</w:t>
      </w:r>
      <w:r w:rsidRPr="008560FB">
        <w:rPr>
          <w:rFonts w:ascii="Arial" w:eastAsia="Times New Roman" w:hAnsi="Arial" w:cs="Arial"/>
          <w:b/>
          <w:bCs/>
          <w:spacing w:val="-6"/>
          <w:sz w:val="24"/>
          <w:szCs w:val="24"/>
          <w:lang w:eastAsia="ru-RU"/>
        </w:rPr>
        <w:t xml:space="preserve"> Требования к нанесению </w:t>
      </w:r>
      <w:r w:rsidRPr="008560FB">
        <w:rPr>
          <w:rFonts w:ascii="Arial" w:eastAsia="Times New Roman" w:hAnsi="Arial" w:cs="Arial"/>
          <w:b/>
          <w:bCs/>
          <w:spacing w:val="-6"/>
          <w:sz w:val="24"/>
          <w:szCs w:val="24"/>
          <w:lang w:val="en-US" w:eastAsia="ru-RU"/>
        </w:rPr>
        <w:t>DIN</w:t>
      </w:r>
      <w:r w:rsidRPr="008560FB">
        <w:rPr>
          <w:rFonts w:ascii="Arial" w:eastAsia="Times New Roman" w:hAnsi="Arial" w:cs="Arial"/>
          <w:b/>
          <w:bCs/>
          <w:spacing w:val="-6"/>
          <w:sz w:val="24"/>
          <w:szCs w:val="24"/>
          <w:lang w:eastAsia="ru-RU"/>
        </w:rPr>
        <w:t xml:space="preserve"> на ЭСИМ</w:t>
      </w:r>
    </w:p>
    <w:p w14:paraId="5D7A44CC" w14:textId="77777777"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.1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должен быть нанесен на каждое ЭСИМ.</w:t>
      </w:r>
    </w:p>
    <w:p w14:paraId="36AE3980" w14:textId="77777777"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.2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наносится изготовителем ЭСИМ.</w:t>
      </w:r>
    </w:p>
    <w:p w14:paraId="54E0B2D9" w14:textId="77777777"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lastRenderedPageBreak/>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.3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наносится на раму или составную часть ЭСИМ, не являющуюся легкосъемной и должен быть продублирован на этикетке.</w:t>
      </w:r>
    </w:p>
    <w:p w14:paraId="4B3A1662" w14:textId="77777777"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.4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должен быть нанесен четко, без пробелов. Способ нанесения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должен обеспечивать долговечность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и исключать легкое изменение его знаков.</w:t>
      </w:r>
    </w:p>
    <w:p w14:paraId="0E79887E" w14:textId="77777777" w:rsid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.5 Высота знаков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должна быть не менее 7 мм.</w:t>
      </w:r>
    </w:p>
    <w:p w14:paraId="677609E9" w14:textId="77777777" w:rsidR="0063492D" w:rsidRPr="008560FB" w:rsidRDefault="0063492D" w:rsidP="008560FB">
      <w:pPr>
        <w:spacing w:after="0" w:line="360" w:lineRule="auto"/>
        <w:ind w:firstLine="709"/>
        <w:jc w:val="both"/>
        <w:rPr>
          <w:rFonts w:ascii="Arial" w:eastAsia="Times New Roman" w:hAnsi="Arial" w:cs="Arial"/>
          <w:bCs/>
          <w:spacing w:val="-6"/>
          <w:sz w:val="24"/>
          <w:szCs w:val="24"/>
          <w:lang w:eastAsia="ru-RU"/>
        </w:rPr>
      </w:pPr>
    </w:p>
    <w:p w14:paraId="36671C1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4</w:t>
      </w:r>
      <w:r w:rsidRPr="008560FB">
        <w:rPr>
          <w:rFonts w:ascii="Arial" w:eastAsia="Times New Roman" w:hAnsi="Arial" w:cs="Arial"/>
          <w:b/>
          <w:sz w:val="24"/>
          <w:szCs w:val="28"/>
          <w:lang w:eastAsia="ru-RU"/>
        </w:rPr>
        <w:t xml:space="preserve"> Требования к долговечности маркировки, нанесенной на этикетке</w:t>
      </w:r>
    </w:p>
    <w:p w14:paraId="2CAC8BA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Этикетку протирают вручную в течение 15 с тканью, смоченной водой, и еще в течение 15 с − тканью, смоченной в уайт-спирите. </w:t>
      </w:r>
    </w:p>
    <w:p w14:paraId="7276201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После испытания маркировка должна оставаться легкочитаемой. </w:t>
      </w:r>
    </w:p>
    <w:p w14:paraId="38BAFD4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Любая этикетка не должна удаляться без применения специального инструмента, ни на одной этикетке не должно быть признаков скручивания. После протирания текст должен оставаться четким.</w:t>
      </w:r>
    </w:p>
    <w:p w14:paraId="78949471"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5</w:t>
      </w:r>
      <w:r w:rsidRPr="008560FB">
        <w:rPr>
          <w:rFonts w:ascii="Arial" w:eastAsia="Times New Roman" w:hAnsi="Arial" w:cs="Arial"/>
          <w:b/>
          <w:sz w:val="24"/>
          <w:szCs w:val="28"/>
          <w:lang w:eastAsia="ru-RU"/>
        </w:rPr>
        <w:t xml:space="preserve"> Батарея</w:t>
      </w:r>
    </w:p>
    <w:p w14:paraId="770F9D9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в отношении батареи должна отвечать требованиям соответствующих действующих стандартов. </w:t>
      </w:r>
    </w:p>
    <w:p w14:paraId="2D1DDBD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Дополнительно на батарее должна присутствовать следующая информация:</w:t>
      </w:r>
    </w:p>
    <w:p w14:paraId="6D867D5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выходное напряжение;</w:t>
      </w:r>
    </w:p>
    <w:p w14:paraId="5B82ACE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напряжение зарядки;</w:t>
      </w:r>
    </w:p>
    <w:p w14:paraId="3F30B69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мощность;</w:t>
      </w:r>
    </w:p>
    <w:p w14:paraId="4AD8DAE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предупреждения об опасностях.</w:t>
      </w:r>
    </w:p>
    <w:p w14:paraId="7C529DE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6</w:t>
      </w:r>
      <w:r w:rsidRPr="008560FB">
        <w:rPr>
          <w:rFonts w:ascii="Arial" w:eastAsia="Times New Roman" w:hAnsi="Arial" w:cs="Arial"/>
          <w:b/>
          <w:sz w:val="24"/>
          <w:szCs w:val="28"/>
          <w:lang w:eastAsia="ru-RU"/>
        </w:rPr>
        <w:t xml:space="preserve"> Шины</w:t>
      </w:r>
    </w:p>
    <w:p w14:paraId="08811D96"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Максимально допустимое давление накаченных шин (если применимо) должно быть указано на шине или в инструкции по эксплуатации.</w:t>
      </w:r>
    </w:p>
    <w:p w14:paraId="5C58B578"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19.3 Информация при продаже </w:t>
      </w:r>
    </w:p>
    <w:p w14:paraId="52369C5A"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19.3.1 Общие положения</w:t>
      </w:r>
    </w:p>
    <w:p w14:paraId="141907C8"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в торговой точке может быть указана на упаковке, на информационном листе в магазине или в Интернете. </w:t>
      </w:r>
    </w:p>
    <w:p w14:paraId="1F4C4A64"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19.3.2 Информация в торговой точке </w:t>
      </w:r>
    </w:p>
    <w:p w14:paraId="4CCEA3C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Должна быть представлена следующая информация: </w:t>
      </w:r>
    </w:p>
    <w:p w14:paraId="2E6E3E79"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возраст, на который рассчитано ЭСИМ; </w:t>
      </w:r>
    </w:p>
    <w:p w14:paraId="565F636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рекомендация об использовании защитного шлема. </w:t>
      </w:r>
    </w:p>
    <w:p w14:paraId="2474354A" w14:textId="2A4D4938" w:rsidR="008560FB" w:rsidRPr="00D054E2" w:rsidRDefault="00104500" w:rsidP="008560FB">
      <w:pPr>
        <w:spacing w:after="0" w:line="360" w:lineRule="auto"/>
        <w:ind w:firstLine="709"/>
        <w:jc w:val="both"/>
        <w:rPr>
          <w:rFonts w:ascii="Arial" w:eastAsia="Times New Roman" w:hAnsi="Arial" w:cs="Arial"/>
          <w:sz w:val="20"/>
          <w:szCs w:val="20"/>
          <w:lang w:eastAsia="ru-RU"/>
        </w:rPr>
      </w:pPr>
      <w:r w:rsidRPr="00D054E2">
        <w:rPr>
          <w:rFonts w:ascii="Arial" w:eastAsia="Times New Roman" w:hAnsi="Arial" w:cs="Arial"/>
          <w:spacing w:val="56"/>
          <w:sz w:val="20"/>
          <w:szCs w:val="20"/>
          <w:lang w:eastAsia="ru-RU"/>
        </w:rPr>
        <w:lastRenderedPageBreak/>
        <w:t>Примечание</w:t>
      </w:r>
      <w:r w:rsidRPr="00D054E2">
        <w:rPr>
          <w:rFonts w:ascii="Arial" w:eastAsia="Times New Roman" w:hAnsi="Arial" w:cs="Arial"/>
          <w:szCs w:val="28"/>
          <w:lang w:eastAsia="ru-RU"/>
        </w:rPr>
        <w:t xml:space="preserve"> </w:t>
      </w:r>
      <w:r w:rsidRPr="00D054E2">
        <w:rPr>
          <w:rFonts w:ascii="Arial" w:eastAsia="Times New Roman" w:hAnsi="Arial" w:cs="Arial"/>
          <w:sz w:val="20"/>
          <w:szCs w:val="28"/>
          <w:lang w:eastAsia="ru-RU"/>
        </w:rPr>
        <w:t>–</w:t>
      </w:r>
      <w:r w:rsidR="008560FB" w:rsidRPr="00D054E2">
        <w:rPr>
          <w:rFonts w:ascii="Arial" w:eastAsia="Times New Roman" w:hAnsi="Arial" w:cs="Arial"/>
          <w:bCs/>
          <w:szCs w:val="24"/>
          <w:lang w:eastAsia="ru-RU"/>
        </w:rPr>
        <w:t xml:space="preserve"> </w:t>
      </w:r>
      <w:r w:rsidR="008560FB" w:rsidRPr="00D054E2">
        <w:rPr>
          <w:rFonts w:ascii="Arial" w:eastAsia="Times New Roman" w:hAnsi="Arial" w:cs="Arial"/>
          <w:bCs/>
          <w:sz w:val="20"/>
          <w:szCs w:val="24"/>
          <w:lang w:eastAsia="ru-RU"/>
        </w:rPr>
        <w:t>Обязательность использования шлема установл</w:t>
      </w:r>
      <w:r w:rsidR="00AA222E" w:rsidRPr="00D054E2">
        <w:rPr>
          <w:rFonts w:ascii="Arial" w:eastAsia="Times New Roman" w:hAnsi="Arial" w:cs="Arial"/>
          <w:bCs/>
          <w:sz w:val="20"/>
          <w:szCs w:val="24"/>
          <w:lang w:eastAsia="ru-RU"/>
        </w:rPr>
        <w:t>ивается</w:t>
      </w:r>
      <w:r w:rsidR="008560FB" w:rsidRPr="00D054E2">
        <w:rPr>
          <w:rFonts w:ascii="Arial" w:eastAsia="Times New Roman" w:hAnsi="Arial" w:cs="Arial"/>
          <w:bCs/>
          <w:sz w:val="20"/>
          <w:szCs w:val="24"/>
          <w:lang w:eastAsia="ru-RU"/>
        </w:rPr>
        <w:t xml:space="preserve"> законодательством</w:t>
      </w:r>
      <w:r w:rsidR="00AA222E" w:rsidRPr="00D054E2">
        <w:rPr>
          <w:rFonts w:ascii="Arial" w:eastAsia="Times New Roman" w:hAnsi="Arial" w:cs="Arial"/>
          <w:bCs/>
          <w:sz w:val="20"/>
          <w:szCs w:val="24"/>
          <w:lang w:eastAsia="ru-RU"/>
        </w:rPr>
        <w:t>,</w:t>
      </w:r>
      <w:r w:rsidR="008560FB" w:rsidRPr="00D054E2">
        <w:rPr>
          <w:rFonts w:ascii="Arial" w:eastAsia="Times New Roman" w:hAnsi="Arial" w:cs="Arial"/>
          <w:bCs/>
          <w:sz w:val="20"/>
          <w:szCs w:val="24"/>
          <w:lang w:eastAsia="ru-RU"/>
        </w:rPr>
        <w:t xml:space="preserve"> </w:t>
      </w:r>
      <w:r w:rsidR="00AA222E" w:rsidRPr="00D054E2">
        <w:rPr>
          <w:rFonts w:ascii="Arial" w:eastAsia="Times New Roman" w:hAnsi="Arial" w:cs="Arial"/>
          <w:bCs/>
          <w:sz w:val="20"/>
          <w:szCs w:val="24"/>
          <w:lang w:eastAsia="ru-RU"/>
        </w:rPr>
        <w:t>действующим на территории государств-участников СНГ</w:t>
      </w:r>
      <w:r w:rsidR="008560FB" w:rsidRPr="00D054E2">
        <w:rPr>
          <w:rFonts w:ascii="Arial" w:eastAsia="Times New Roman" w:hAnsi="Arial" w:cs="Arial"/>
          <w:bCs/>
          <w:sz w:val="20"/>
          <w:szCs w:val="24"/>
          <w:lang w:eastAsia="ru-RU"/>
        </w:rPr>
        <w:t>.</w:t>
      </w:r>
    </w:p>
    <w:p w14:paraId="192D2270"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D054E2">
        <w:rPr>
          <w:rFonts w:ascii="Arial" w:eastAsia="Times New Roman" w:hAnsi="Arial" w:cs="Arial"/>
          <w:sz w:val="24"/>
          <w:szCs w:val="28"/>
          <w:lang w:eastAsia="ru-RU"/>
        </w:rPr>
        <w:t>Вся информация об изделии в соответствии с</w:t>
      </w:r>
      <w:r w:rsidRPr="008560FB">
        <w:rPr>
          <w:rFonts w:ascii="Arial" w:eastAsia="Times New Roman" w:hAnsi="Arial" w:cs="Arial"/>
          <w:sz w:val="24"/>
          <w:szCs w:val="28"/>
          <w:lang w:eastAsia="ru-RU"/>
        </w:rPr>
        <w:t xml:space="preserve"> требованиями настоящего стандарта должна быть представлена на русском языке. Предупреждения должны быть написаны буквами, высота верхнего регистра которых должна быть не менее 2,5 мм. Слово «ВНИМАНИЕ» пишется заглавными буквами, которое можно поставить вверху списка предупреждений: </w:t>
      </w:r>
    </w:p>
    <w:p w14:paraId="738EF242"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«ВНИМАНИЕ! Никогда не используйте изделие вблизи источника воды»</w:t>
      </w:r>
      <w:r w:rsidRPr="008560FB">
        <w:rPr>
          <w:rFonts w:ascii="Arial" w:eastAsia="Times New Roman" w:hAnsi="Arial" w:cs="Arial"/>
          <w:color w:val="000000"/>
          <w:sz w:val="24"/>
          <w:szCs w:val="28"/>
          <w:lang w:eastAsia="ru-RU"/>
        </w:rPr>
        <w:t>;</w:t>
      </w:r>
    </w:p>
    <w:p w14:paraId="4DF0CA6F"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«ВНИМАНИЕ! Прекратите использовать изделие, если в нем имеются повреждения».</w:t>
      </w:r>
    </w:p>
    <w:p w14:paraId="2992D2ED"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необходимая для управления механизмами, должна быть предоставлена в однозначной и понятной форме. Она не должна быть избыточной во избежание перегрузки пользователя. </w:t>
      </w:r>
    </w:p>
    <w:p w14:paraId="00B29655"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Дисплеи или другие интерактивные средства связи между оператором и машиной должны быть понятными и простыми в использовании (см. приложение Б).</w:t>
      </w:r>
    </w:p>
    <w:p w14:paraId="5E3DF240"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19.3.3 Информация на упаковке</w:t>
      </w:r>
    </w:p>
    <w:p w14:paraId="09836403"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изделие поставляют конечному потребителю в упаковке, то она должна содержать следующую информацию:</w:t>
      </w:r>
    </w:p>
    <w:p w14:paraId="10A06F1B"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наименование и полный адрес изготовителя и, если применимо, его уполномоченного представителя; </w:t>
      </w:r>
    </w:p>
    <w:p w14:paraId="75D31222"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обозначение ЭСИМ – ЭСИМ;</w:t>
      </w:r>
    </w:p>
    <w:p w14:paraId="3D6B8C73"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предупреждения по использованию:</w:t>
      </w:r>
    </w:p>
    <w:p w14:paraId="61F7F968"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возраст, для которого предназначен продукт;</w:t>
      </w:r>
    </w:p>
    <w:p w14:paraId="0127FEA0"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максимальный вес пользователя в соответствии с рекомендациями изготовителя в следующем формате – </w:t>
      </w:r>
      <w:r w:rsidRPr="008560FB">
        <w:rPr>
          <w:rFonts w:ascii="Arial" w:eastAsia="Times New Roman" w:hAnsi="Arial" w:cs="Arial"/>
          <w:sz w:val="24"/>
          <w:szCs w:val="28"/>
          <w:lang w:val="en-US" w:eastAsia="ru-RU"/>
        </w:rPr>
        <w:t>MAX</w:t>
      </w:r>
      <w:r w:rsidRPr="008560FB">
        <w:rPr>
          <w:rFonts w:ascii="Arial" w:eastAsia="Times New Roman" w:hAnsi="Arial" w:cs="Arial"/>
          <w:sz w:val="24"/>
          <w:szCs w:val="28"/>
          <w:lang w:eastAsia="ru-RU"/>
        </w:rPr>
        <w:t xml:space="preserve"> </w:t>
      </w:r>
      <w:r w:rsidRPr="008560FB">
        <w:rPr>
          <w:rFonts w:ascii="Arial" w:eastAsia="Times New Roman" w:hAnsi="Arial" w:cs="Arial"/>
          <w:sz w:val="24"/>
          <w:szCs w:val="28"/>
          <w:lang w:val="en-US" w:eastAsia="ru-RU"/>
        </w:rPr>
        <w:t>XXX</w:t>
      </w:r>
      <w:r w:rsidRPr="008560FB">
        <w:rPr>
          <w:rFonts w:ascii="Arial" w:eastAsia="Times New Roman" w:hAnsi="Arial" w:cs="Arial"/>
          <w:sz w:val="24"/>
          <w:szCs w:val="28"/>
          <w:lang w:eastAsia="ru-RU"/>
        </w:rPr>
        <w:t xml:space="preserve"> кг;</w:t>
      </w:r>
    </w:p>
    <w:p w14:paraId="765FEC8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максимальная скорость в соответствии с декларацией изготовителя и декларируемым классом ЭСИМ в следующем формате – ХХ км/ч.</w:t>
      </w:r>
    </w:p>
    <w:p w14:paraId="5902F8C6" w14:textId="77777777"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 Инструкция по эксплуатации</w:t>
      </w:r>
    </w:p>
    <w:p w14:paraId="620EAC9A" w14:textId="77777777"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19.4.1 Общие положения</w:t>
      </w:r>
    </w:p>
    <w:p w14:paraId="680086A1"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Инструкции по безопасному использованию ЭСИМ должны быть приложены к ЭСИМ в виде брошюры, руководства по эксплуатации, инструкции по эксплуатации, буклета или другого аналогичного материала физического характера. </w:t>
      </w:r>
    </w:p>
    <w:p w14:paraId="7739C3E6"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19.4.1.1 Эти инструкции должны иметь заголовок: «ВАЖНО! Внимательно прочтите и сохраните для использования в будущем» и включать следующую информацию:</w:t>
      </w:r>
    </w:p>
    <w:p w14:paraId="7E1D4098"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назначение ЭСИМ;</w:t>
      </w:r>
    </w:p>
    <w:p w14:paraId="4343F2B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или торговая марка изготовителя, импортера или организации, ответственной за продажу;</w:t>
      </w:r>
    </w:p>
    <w:p w14:paraId="20C42FAD"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способы идентификации изделия;</w:t>
      </w:r>
    </w:p>
    <w:p w14:paraId="2165D2B8"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тип приводной установки и подробный метод ее работы; </w:t>
      </w:r>
    </w:p>
    <w:p w14:paraId="5A51B2A3"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инструкции по первоначальной сборке, складыванию и монтажу, если применимо (см. раздел 5); </w:t>
      </w:r>
    </w:p>
    <w:p w14:paraId="0B3EF03C"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пояснения к световым индикаторам;</w:t>
      </w:r>
    </w:p>
    <w:p w14:paraId="0892D92F"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охватывающие все функции ЭСИМ, особенно режим включения приводной установки (например, необходимость ручного толкания ЭСИМ до скорости более 3 км/ч для включения приводной установки);</w:t>
      </w:r>
    </w:p>
    <w:p w14:paraId="04A29A13"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по эксплуатации стояночного и/или тормозного устройств;</w:t>
      </w:r>
    </w:p>
    <w:p w14:paraId="6CFD6EA4"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указание о том, что парковочное устройство, при его наличии, должно быть задействовано, когда ЭСИМ не используется;</w:t>
      </w:r>
    </w:p>
    <w:p w14:paraId="518A7C11"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ЭСИМ, оснащенных грузовым отсеком, сведения о максимально допустимой нагрузке;</w:t>
      </w:r>
    </w:p>
    <w:p w14:paraId="48C686FF"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заявление о том, что любой груз, прикрепленный к рулю, повлияет на устойчивость ЭСИМ;</w:t>
      </w:r>
    </w:p>
    <w:p w14:paraId="0335B0EB"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по регулярному осмотру, техническому обслуживанию, чистке и/или мойке;</w:t>
      </w:r>
    </w:p>
    <w:p w14:paraId="3DD0D767"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инструкция об использовании ЭСИМ только для одного человека;</w:t>
      </w:r>
    </w:p>
    <w:p w14:paraId="0FE44E75"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инструкция о недопустимости использования аксессуаров и любых дополнительных элементов, не одобренных изготовителем;</w:t>
      </w:r>
    </w:p>
    <w:p w14:paraId="44A2A649"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инструкция по безопасному использованию ЭСИМ с указанием: максимально допустимого веса пользователя, максимального и, если применимо, минимального роста пользователя, максимального и/или минимального возраста пользователя;</w:t>
      </w:r>
    </w:p>
    <w:p w14:paraId="2ED218CF"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максимальная длительная мощность электродвигателя, заявленная изготовителем в следующем формате: ХХ Вт;</w:t>
      </w:r>
    </w:p>
    <w:p w14:paraId="4D0E9251"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обязательная маркировка;</w:t>
      </w:r>
    </w:p>
    <w:p w14:paraId="43101474"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предупреждение пользователю о необходимости проверить границы использования ЭСИМ в соответствии с местными требованиями (например, использование в пешеходных зонах, на дорогах);</w:t>
      </w:r>
    </w:p>
    <w:p w14:paraId="5AED769D"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описание правильных способов управления, включая технику торможения и предупреждение об увеличении тормозного пути при влажных условиях;</w:t>
      </w:r>
    </w:p>
    <w:p w14:paraId="62EC4205"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описание рекомендуемых поверхностей для движения (ровные, чистые, сухие и, если возможно, удаленные от других участников дорожного движения);</w:t>
      </w:r>
    </w:p>
    <w:p w14:paraId="1CADA39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использование средств защиты, таких как защита рук/запястий, коленей, головы и локтей;</w:t>
      </w:r>
    </w:p>
    <w:p w14:paraId="4C6AAA28"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требуемая подготовка для использования продукта, например: уведомление о необходимости проверки правильности регулировки системы рулевого управления того, что все соединительные элементы (в частности, система складывания) правильно затянуты, а не сломаны, что тормоза и колеса находятся в надлежащем состоянии; </w:t>
      </w:r>
    </w:p>
    <w:p w14:paraId="330E9E7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обязанность постоянно носить обувь;</w:t>
      </w:r>
    </w:p>
    <w:p w14:paraId="52E31912"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другие рекомендации, такие как особые меры предосторожности при использовании в темноте, запрет касания тормозного диска; </w:t>
      </w:r>
    </w:p>
    <w:p w14:paraId="6D45A473"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способ регулировки подвески, если доступно в данном ЭСИМ;</w:t>
      </w:r>
    </w:p>
    <w:p w14:paraId="23C2B29C"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максимально допустимый вес пользователя;</w:t>
      </w:r>
    </w:p>
    <w:p w14:paraId="7F4AD49F"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предупреждение, направленное на то, чтобы обратить внимание пользователя на любые повреждения, связанные с интенсивным использованием, и рекомендовать периодические проверки рамы, вилки и навесного оборудования (при их наличии). Предупреждение можно сформулировать следующим образом: </w:t>
      </w:r>
    </w:p>
    <w:p w14:paraId="74CBE2AD"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«ВНИМАНИЕ! Как и любое другое механическое устройство ЭСИМ подвержено высоким нагрузкам и износу. Различные материалы и компоненты могут по-разному реагировать на износ или усталость. Если ожидаемый срок службы компонента был превышен, он может внезапно сломаться, что может привести к травмам пользователя. Трещины, царапины и изменение цвета в областях, подверженных высоким нагрузкам, указывают на то, что компонент вышел из строя и его следует заменить»;</w:t>
      </w:r>
    </w:p>
    <w:p w14:paraId="4CC3FE0F"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при движении в городе избегать прыжков с препятствий, таких как бордюры или ступеньки. Следует предвидеть и адаптировать свою траекторию и скорость движения ЭСИМ к траектории пешехода, прежде чем преодолевать эти препятствия. </w:t>
      </w:r>
      <w:r w:rsidRPr="008560FB">
        <w:rPr>
          <w:rFonts w:ascii="Arial" w:eastAsia="Times New Roman" w:hAnsi="Arial" w:cs="Arial"/>
          <w:sz w:val="24"/>
          <w:szCs w:val="28"/>
          <w:lang w:eastAsia="ru-RU"/>
        </w:rPr>
        <w:lastRenderedPageBreak/>
        <w:t xml:space="preserve">Рекомендуется сойти с ЭСИМ, когда препятствия становятся опасными из-за своей формы, высоты или проскальзывания; </w:t>
      </w:r>
    </w:p>
    <w:p w14:paraId="15F65EF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для надувных шин максимальное давление должно быть указано на шине или в инструкции по эксплуатации. </w:t>
      </w:r>
    </w:p>
    <w:p w14:paraId="27A6EC13"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19.4.1.2 Кроме того, пользователям должны быть даны следующие рекомендации: </w:t>
      </w:r>
    </w:p>
    <w:p w14:paraId="49BB586A"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изучить практические основы управления, чтобы избежать существенной аварии, которая может произойти в первые месяцы.</w:t>
      </w:r>
    </w:p>
    <w:p w14:paraId="333BA73C" w14:textId="77777777" w:rsidR="008560FB" w:rsidRPr="008560FB" w:rsidRDefault="008560FB" w:rsidP="008560FB">
      <w:pPr>
        <w:tabs>
          <w:tab w:val="left" w:pos="2510"/>
        </w:tabs>
        <w:spacing w:after="0" w:line="360" w:lineRule="auto"/>
        <w:ind w:firstLine="709"/>
        <w:jc w:val="both"/>
        <w:rPr>
          <w:rFonts w:ascii="Arial" w:eastAsia="Times New Roman" w:hAnsi="Arial" w:cs="Arial"/>
          <w:szCs w:val="28"/>
          <w:lang w:eastAsia="ru-RU"/>
        </w:rPr>
      </w:pPr>
      <w:r w:rsidRPr="006C6394">
        <w:rPr>
          <w:rFonts w:ascii="Arial" w:eastAsia="Times New Roman" w:hAnsi="Arial" w:cs="Arial"/>
          <w:spacing w:val="20"/>
          <w:szCs w:val="28"/>
          <w:lang w:eastAsia="ru-RU"/>
        </w:rPr>
        <w:t>Примечание</w:t>
      </w:r>
      <w:r w:rsidRPr="008560FB">
        <w:rPr>
          <w:rFonts w:ascii="Arial" w:eastAsia="Times New Roman" w:hAnsi="Arial" w:cs="Arial"/>
          <w:szCs w:val="28"/>
          <w:lang w:eastAsia="ru-RU"/>
        </w:rPr>
        <w:t xml:space="preserve"> – Информация о практических основах и безопасном использовании может быть предоставлена производителем на веб-сайте; </w:t>
      </w:r>
    </w:p>
    <w:p w14:paraId="128B82A4"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необходимо избегать участков с интенсивным движением транспорта и многолюдных мест; </w:t>
      </w:r>
    </w:p>
    <w:p w14:paraId="0D1F78E4"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в любом случае следует выбирать свою траекторию и свою скорость движения, соблюдая правила дорожного движения, правила приоритета при движении по тротуарам и предоставляя преимущество для наиболее уязвимых участников дорожного движения; </w:t>
      </w:r>
    </w:p>
    <w:p w14:paraId="0B6D75DC"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необходимо сообщить о своем присутствии при приближении к пешеходу или велосипедисту, когда пользователей не видят и не слышат;</w:t>
      </w:r>
    </w:p>
    <w:p w14:paraId="014F20CA"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использовать переходы, спешившись с ЭСИМ;</w:t>
      </w:r>
    </w:p>
    <w:p w14:paraId="53A98AC5"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во всех случаях необходимо беречь себя и других;</w:t>
      </w:r>
    </w:p>
    <w:p w14:paraId="2A3D99E9"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не должны отвлекаться при использовании ЭСИМ;</w:t>
      </w:r>
    </w:p>
    <w:p w14:paraId="184645A1"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проявлять осторожность ввиду того, что тормоз может нагреться при использовании, и не дотрагиваться после использования;</w:t>
      </w:r>
    </w:p>
    <w:p w14:paraId="5AE9FDFD"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должны регулярно проверять затяжку различных болтовых элементов, в частности: осей колес, системы складывания, рулевого управления и тормозного вала;</w:t>
      </w:r>
    </w:p>
    <w:p w14:paraId="5DC1BE35"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должны быть устранены любые острые края, возникшие в результате использования;</w:t>
      </w:r>
    </w:p>
    <w:p w14:paraId="6CAAD549"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не следует модифицировать и трансформировать ЭСИМ, в частности: рулевую трубку и втулку, вынос руля, механизм складывания и задний тормоз. </w:t>
      </w:r>
    </w:p>
    <w:p w14:paraId="70C55025"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Другая соответствующая информация может быть добавлена по усмотрению изготовителя. </w:t>
      </w:r>
    </w:p>
    <w:p w14:paraId="5CA09ABE" w14:textId="77777777"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19.4.2 Зарядка батареи</w:t>
      </w:r>
    </w:p>
    <w:p w14:paraId="185D5C3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по использованию должна содержать инструкции по зарядке батареи, в частности: </w:t>
      </w:r>
    </w:p>
    <w:p w14:paraId="50A87B9B"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lastRenderedPageBreak/>
        <w:t>- рекомендации по зарядке батареи и использованию зарядного устройства, в т. ч. рекомендации по зарядке батареи в жилых помещениях многоквартирных и частных домов;</w:t>
      </w:r>
    </w:p>
    <w:p w14:paraId="6A9AD547"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порядок зарядки батареи; </w:t>
      </w:r>
    </w:p>
    <w:p w14:paraId="50F4FB2E"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условия окружающей среды (например, зарядка на улице или в помещении); </w:t>
      </w:r>
    </w:p>
    <w:p w14:paraId="6154ED40"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требование об отключении ЭСИМ во время зарядки или об определенном нерабочем режиме; </w:t>
      </w:r>
    </w:p>
    <w:p w14:paraId="121E8C6A"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соответствующие предупреждения.</w:t>
      </w:r>
    </w:p>
    <w:p w14:paraId="38FD8205" w14:textId="77777777"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19.5 Инструкции по сервисному обслуживанию и уходу</w:t>
      </w:r>
    </w:p>
    <w:p w14:paraId="7071C68A"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Необходимо четко объяснить пользователю, что регулярное техническое обслуживание ЭСИМ является фактором безопасности. Пояснения по техническому обслуживанию должны включать следующее: </w:t>
      </w:r>
    </w:p>
    <w:p w14:paraId="57DA9C56"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список работ по техническому обслуживанию, которые может выполнять пользователь; </w:t>
      </w:r>
    </w:p>
    <w:p w14:paraId="78AC60FC"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по чистке; </w:t>
      </w:r>
    </w:p>
    <w:p w14:paraId="0811AA46"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описание обслуживания и замены изнашиваемых деталей (колеса, тормозные колодки, тросы и др.); </w:t>
      </w:r>
    </w:p>
    <w:p w14:paraId="28BDE352"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примечание о том, что самозатягивающиеся гайки, а также другие самозатягивающиеся крепления могут потерять свою эффективность и, возможно, потребуется их повторная затяжка.</w:t>
      </w:r>
    </w:p>
    <w:p w14:paraId="17C69ADB" w14:textId="77777777" w:rsidR="008560FB" w:rsidRPr="008560FB" w:rsidRDefault="00104500" w:rsidP="008560FB">
      <w:pPr>
        <w:tabs>
          <w:tab w:val="left" w:pos="2510"/>
        </w:tabs>
        <w:spacing w:after="0" w:line="360" w:lineRule="auto"/>
        <w:ind w:firstLine="709"/>
        <w:jc w:val="both"/>
        <w:rPr>
          <w:rFonts w:ascii="Arial" w:eastAsia="Times New Roman" w:hAnsi="Arial" w:cs="Arial"/>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104500">
        <w:rPr>
          <w:rFonts w:ascii="Arial" w:eastAsia="Times New Roman" w:hAnsi="Arial" w:cs="Arial"/>
          <w:sz w:val="20"/>
          <w:szCs w:val="28"/>
          <w:lang w:eastAsia="ru-RU"/>
        </w:rPr>
        <w:t>–</w:t>
      </w:r>
      <w:r w:rsidR="008560FB" w:rsidRPr="008560FB">
        <w:rPr>
          <w:rFonts w:ascii="Arial" w:eastAsia="Times New Roman" w:hAnsi="Arial" w:cs="Arial"/>
          <w:szCs w:val="28"/>
          <w:lang w:eastAsia="ru-RU"/>
        </w:rPr>
        <w:t xml:space="preserve"> </w:t>
      </w:r>
      <w:r w:rsidR="008560FB" w:rsidRPr="00104500">
        <w:rPr>
          <w:rFonts w:ascii="Arial" w:eastAsia="Times New Roman" w:hAnsi="Arial" w:cs="Arial"/>
          <w:sz w:val="20"/>
          <w:szCs w:val="28"/>
          <w:lang w:eastAsia="ru-RU"/>
        </w:rPr>
        <w:t>Среднее значение затяжки − 20 Н/м, если иное не указано изготовителем;</w:t>
      </w:r>
    </w:p>
    <w:p w14:paraId="392F83C6"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по смазке: места и частота смазки, рекомендуемый смазочный материал; </w:t>
      </w:r>
    </w:p>
    <w:p w14:paraId="6EDF0FF4"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методика регулировки тормозов и рекомендации по замене фрикционных деталей; </w:t>
      </w:r>
    </w:p>
    <w:p w14:paraId="7E73F959"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метод регулировки или настройки всех компонентов, которые необходимо регулировать регулярно или после замены детали; </w:t>
      </w:r>
    </w:p>
    <w:p w14:paraId="4231D952"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рекомендация не вносить изменений, не указанных в инструкции изготовителя; </w:t>
      </w:r>
    </w:p>
    <w:p w14:paraId="0D6B00B9" w14:textId="77777777"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информация о том, где пользователь может найти квалифицированную мастерскую по сервисным операциям, которые он не может сделать самостоятельно (например, замена изношенных деталей, электронных компонентов).</w:t>
      </w:r>
    </w:p>
    <w:p w14:paraId="5D077C31" w14:textId="77777777" w:rsidR="006C6394" w:rsidRDefault="006C6394">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14:paraId="03344C7B"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Приложение А</w:t>
      </w:r>
    </w:p>
    <w:p w14:paraId="0866B4A6"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(справочное)</w:t>
      </w:r>
    </w:p>
    <w:p w14:paraId="672CECFE"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418CAEF2"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Образцы электрических средств индивидуальной мобильности</w:t>
      </w:r>
    </w:p>
    <w:p w14:paraId="4D204CEF" w14:textId="77777777" w:rsidR="008560FB" w:rsidRPr="008560FB" w:rsidRDefault="008560FB" w:rsidP="008560FB">
      <w:pPr>
        <w:spacing w:after="0" w:line="240" w:lineRule="auto"/>
        <w:rPr>
          <w:rFonts w:ascii="Arial" w:eastAsia="Times New Roman" w:hAnsi="Arial" w:cs="Arial"/>
          <w:sz w:val="24"/>
          <w:szCs w:val="28"/>
          <w:lang w:eastAsia="ru-RU"/>
        </w:rPr>
      </w:pPr>
    </w:p>
    <w:p w14:paraId="6B34508D" w14:textId="77777777" w:rsidR="008560FB" w:rsidRPr="0063492D" w:rsidRDefault="008560FB" w:rsidP="0063492D">
      <w:pPr>
        <w:spacing w:after="0" w:line="240" w:lineRule="auto"/>
        <w:ind w:firstLine="708"/>
        <w:rPr>
          <w:rFonts w:ascii="Arial" w:eastAsia="Times New Roman" w:hAnsi="Arial" w:cs="Arial"/>
          <w:lang w:eastAsia="ru-RU"/>
        </w:rPr>
      </w:pPr>
      <w:r w:rsidRPr="0063492D">
        <w:rPr>
          <w:rFonts w:ascii="Arial" w:eastAsia="Times New Roman" w:hAnsi="Arial" w:cs="Arial"/>
          <w:lang w:eastAsia="ru-RU"/>
        </w:rPr>
        <w:t>На рисунках А.1–А.4 представлены образцы электрических средств.</w:t>
      </w:r>
    </w:p>
    <w:p w14:paraId="5103285C" w14:textId="77777777" w:rsidR="008560FB" w:rsidRP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218AB899" wp14:editId="61D88C76">
            <wp:extent cx="3019846" cy="2953162"/>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846" cy="2953162"/>
                    </a:xfrm>
                    <a:prstGeom prst="rect">
                      <a:avLst/>
                    </a:prstGeom>
                  </pic:spPr>
                </pic:pic>
              </a:graphicData>
            </a:graphic>
          </wp:inline>
        </w:drawing>
      </w:r>
    </w:p>
    <w:p w14:paraId="01302412" w14:textId="77777777" w:rsidR="008560FB" w:rsidRPr="008560FB" w:rsidRDefault="008560FB" w:rsidP="008560FB">
      <w:pPr>
        <w:spacing w:after="0" w:line="240" w:lineRule="auto"/>
        <w:rPr>
          <w:rFonts w:ascii="Arial" w:eastAsia="Times New Roman" w:hAnsi="Arial" w:cs="Arial"/>
          <w:sz w:val="24"/>
          <w:szCs w:val="28"/>
          <w:lang w:eastAsia="ru-RU"/>
        </w:rPr>
      </w:pPr>
    </w:p>
    <w:p w14:paraId="2EE4876E" w14:textId="77777777"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рукоятка; </w:t>
      </w:r>
      <w:r w:rsidRPr="008560FB">
        <w:rPr>
          <w:rFonts w:ascii="Arial" w:eastAsia="Times New Roman" w:hAnsi="Arial" w:cs="Arial"/>
          <w:i/>
          <w:sz w:val="20"/>
          <w:szCs w:val="20"/>
          <w:lang w:eastAsia="ru-RU"/>
        </w:rPr>
        <w:t>2</w:t>
      </w:r>
      <w:r w:rsidRPr="008560FB">
        <w:rPr>
          <w:rFonts w:ascii="Arial" w:eastAsia="Times New Roman" w:hAnsi="Arial" w:cs="Arial"/>
          <w:sz w:val="20"/>
          <w:szCs w:val="20"/>
          <w:lang w:eastAsia="ru-RU"/>
        </w:rPr>
        <w:t xml:space="preserve"> – руль;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система фиксации высоты руля; </w:t>
      </w: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электрический кабель/тормозной трос; </w:t>
      </w: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рулевая колонка;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рулевой стакан; </w:t>
      </w:r>
      <w:r w:rsidRPr="008560FB">
        <w:rPr>
          <w:rFonts w:ascii="Arial" w:eastAsia="Times New Roman" w:hAnsi="Arial" w:cs="Arial"/>
          <w:i/>
          <w:sz w:val="20"/>
          <w:szCs w:val="20"/>
          <w:lang w:eastAsia="ru-RU"/>
        </w:rPr>
        <w:t>7</w:t>
      </w:r>
      <w:r w:rsidRPr="008560FB">
        <w:rPr>
          <w:rFonts w:ascii="Arial" w:eastAsia="Times New Roman" w:hAnsi="Arial" w:cs="Arial"/>
          <w:sz w:val="20"/>
          <w:szCs w:val="20"/>
          <w:lang w:eastAsia="ru-RU"/>
        </w:rPr>
        <w:t xml:space="preserve"> – передняя вилка; </w:t>
      </w:r>
      <w:r w:rsidRPr="008560FB">
        <w:rPr>
          <w:rFonts w:ascii="Arial" w:eastAsia="Times New Roman" w:hAnsi="Arial" w:cs="Arial"/>
          <w:i/>
          <w:sz w:val="20"/>
          <w:szCs w:val="20"/>
          <w:lang w:eastAsia="ru-RU"/>
        </w:rPr>
        <w:t>8</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9</w:t>
      </w:r>
      <w:r w:rsidRPr="008560FB">
        <w:rPr>
          <w:rFonts w:ascii="Arial" w:eastAsia="Times New Roman" w:hAnsi="Arial" w:cs="Arial"/>
          <w:sz w:val="20"/>
          <w:szCs w:val="20"/>
          <w:lang w:eastAsia="ru-RU"/>
        </w:rPr>
        <w:t xml:space="preserve"> – дисплей/панель управления; </w:t>
      </w:r>
      <w:r w:rsidRPr="008560FB">
        <w:rPr>
          <w:rFonts w:ascii="Arial" w:eastAsia="Times New Roman" w:hAnsi="Arial" w:cs="Arial"/>
          <w:i/>
          <w:sz w:val="20"/>
          <w:szCs w:val="20"/>
          <w:lang w:eastAsia="ru-RU"/>
        </w:rPr>
        <w:t>10</w:t>
      </w:r>
      <w:r w:rsidRPr="008560FB">
        <w:rPr>
          <w:rFonts w:ascii="Arial" w:eastAsia="Times New Roman" w:hAnsi="Arial" w:cs="Arial"/>
          <w:sz w:val="20"/>
          <w:szCs w:val="20"/>
          <w:lang w:eastAsia="ru-RU"/>
        </w:rPr>
        <w:t xml:space="preserve"> – акселератор; </w:t>
      </w:r>
      <w:r w:rsidRPr="008560FB">
        <w:rPr>
          <w:rFonts w:ascii="Arial" w:eastAsia="Times New Roman" w:hAnsi="Arial" w:cs="Arial"/>
          <w:i/>
          <w:sz w:val="20"/>
          <w:szCs w:val="20"/>
          <w:lang w:eastAsia="ru-RU"/>
        </w:rPr>
        <w:t>11</w:t>
      </w:r>
      <w:r w:rsidRPr="008560FB">
        <w:rPr>
          <w:rFonts w:ascii="Arial" w:eastAsia="Times New Roman" w:hAnsi="Arial" w:cs="Arial"/>
          <w:sz w:val="20"/>
          <w:szCs w:val="20"/>
          <w:lang w:eastAsia="ru-RU"/>
        </w:rPr>
        <w:t xml:space="preserve"> – рычаг тормоза; </w:t>
      </w:r>
      <w:r w:rsidRPr="008560FB">
        <w:rPr>
          <w:rFonts w:ascii="Arial" w:eastAsia="Times New Roman" w:hAnsi="Arial" w:cs="Arial"/>
          <w:i/>
          <w:sz w:val="20"/>
          <w:szCs w:val="20"/>
          <w:lang w:eastAsia="ru-RU"/>
        </w:rPr>
        <w:t>12</w:t>
      </w:r>
      <w:r w:rsidRPr="008560FB">
        <w:rPr>
          <w:rFonts w:ascii="Arial" w:eastAsia="Times New Roman" w:hAnsi="Arial" w:cs="Arial"/>
          <w:sz w:val="20"/>
          <w:szCs w:val="20"/>
          <w:lang w:eastAsia="ru-RU"/>
        </w:rPr>
        <w:t xml:space="preserve"> – батарея; </w:t>
      </w:r>
      <w:r w:rsidRPr="008560FB">
        <w:rPr>
          <w:rFonts w:ascii="Arial" w:eastAsia="Times New Roman" w:hAnsi="Arial" w:cs="Arial"/>
          <w:i/>
          <w:sz w:val="20"/>
          <w:szCs w:val="20"/>
          <w:lang w:eastAsia="ru-RU"/>
        </w:rPr>
        <w:t>13</w:t>
      </w:r>
      <w:r w:rsidRPr="008560FB">
        <w:rPr>
          <w:rFonts w:ascii="Arial" w:eastAsia="Times New Roman" w:hAnsi="Arial" w:cs="Arial"/>
          <w:sz w:val="20"/>
          <w:szCs w:val="20"/>
          <w:lang w:eastAsia="ru-RU"/>
        </w:rPr>
        <w:t xml:space="preserve"> – дека; </w:t>
      </w:r>
      <w:r w:rsidRPr="008560FB">
        <w:rPr>
          <w:rFonts w:ascii="Arial" w:eastAsia="Times New Roman" w:hAnsi="Arial" w:cs="Arial"/>
          <w:i/>
          <w:sz w:val="20"/>
          <w:szCs w:val="20"/>
          <w:lang w:eastAsia="ru-RU"/>
        </w:rPr>
        <w:t>14</w:t>
      </w:r>
      <w:r w:rsidRPr="008560FB">
        <w:rPr>
          <w:rFonts w:ascii="Arial" w:eastAsia="Times New Roman" w:hAnsi="Arial" w:cs="Arial"/>
          <w:sz w:val="20"/>
          <w:szCs w:val="20"/>
          <w:lang w:eastAsia="ru-RU"/>
        </w:rPr>
        <w:t xml:space="preserve"> – трансмиссия;</w:t>
      </w:r>
    </w:p>
    <w:p w14:paraId="102C45FB" w14:textId="77777777"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15</w:t>
      </w:r>
      <w:r w:rsidRPr="008560FB">
        <w:rPr>
          <w:rFonts w:ascii="Arial" w:eastAsia="Times New Roman" w:hAnsi="Arial" w:cs="Arial"/>
          <w:sz w:val="20"/>
          <w:szCs w:val="20"/>
          <w:lang w:eastAsia="ru-RU"/>
        </w:rPr>
        <w:t xml:space="preserve"> – основной тормоз; </w:t>
      </w:r>
      <w:r w:rsidRPr="008560FB">
        <w:rPr>
          <w:rFonts w:ascii="Arial" w:eastAsia="Times New Roman" w:hAnsi="Arial" w:cs="Arial"/>
          <w:i/>
          <w:sz w:val="20"/>
          <w:szCs w:val="20"/>
          <w:lang w:eastAsia="ru-RU"/>
        </w:rPr>
        <w:t>16</w:t>
      </w:r>
      <w:r w:rsidRPr="008560FB">
        <w:rPr>
          <w:rFonts w:ascii="Arial" w:eastAsia="Times New Roman" w:hAnsi="Arial" w:cs="Arial"/>
          <w:sz w:val="20"/>
          <w:szCs w:val="20"/>
          <w:lang w:eastAsia="ru-RU"/>
        </w:rPr>
        <w:t xml:space="preserve"> – задняя вилка; </w:t>
      </w:r>
      <w:r w:rsidRPr="008560FB">
        <w:rPr>
          <w:rFonts w:ascii="Arial" w:eastAsia="Times New Roman" w:hAnsi="Arial" w:cs="Arial"/>
          <w:i/>
          <w:sz w:val="20"/>
          <w:szCs w:val="20"/>
          <w:lang w:eastAsia="ru-RU"/>
        </w:rPr>
        <w:t>17</w:t>
      </w:r>
      <w:r w:rsidRPr="008560FB">
        <w:rPr>
          <w:rFonts w:ascii="Arial" w:eastAsia="Times New Roman" w:hAnsi="Arial" w:cs="Arial"/>
          <w:sz w:val="20"/>
          <w:szCs w:val="20"/>
          <w:lang w:eastAsia="ru-RU"/>
        </w:rPr>
        <w:t xml:space="preserve"> – двигатель; </w:t>
      </w:r>
      <w:r w:rsidRPr="008560FB">
        <w:rPr>
          <w:rFonts w:ascii="Arial" w:eastAsia="Times New Roman" w:hAnsi="Arial" w:cs="Arial"/>
          <w:i/>
          <w:sz w:val="20"/>
          <w:szCs w:val="20"/>
          <w:lang w:eastAsia="ru-RU"/>
        </w:rPr>
        <w:t>18</w:t>
      </w:r>
      <w:r w:rsidRPr="008560FB">
        <w:rPr>
          <w:rFonts w:ascii="Arial" w:eastAsia="Times New Roman" w:hAnsi="Arial" w:cs="Arial"/>
          <w:sz w:val="20"/>
          <w:szCs w:val="20"/>
          <w:lang w:eastAsia="ru-RU"/>
        </w:rPr>
        <w:t xml:space="preserve"> – рама</w:t>
      </w:r>
    </w:p>
    <w:p w14:paraId="0D8563F3" w14:textId="77777777" w:rsidR="008560FB" w:rsidRPr="0063492D" w:rsidRDefault="008560FB" w:rsidP="008560FB">
      <w:pPr>
        <w:spacing w:after="0" w:line="240" w:lineRule="auto"/>
        <w:jc w:val="center"/>
        <w:rPr>
          <w:rFonts w:ascii="Arial" w:eastAsia="Times New Roman" w:hAnsi="Arial" w:cs="Arial"/>
          <w:b/>
          <w:sz w:val="10"/>
          <w:szCs w:val="10"/>
          <w:lang w:eastAsia="ru-RU"/>
        </w:rPr>
      </w:pPr>
    </w:p>
    <w:p w14:paraId="51580E1F"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Рисунок А.1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Образец двухколесного ЭСИМ</w:t>
      </w:r>
    </w:p>
    <w:p w14:paraId="3A229D3B"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noProof/>
          <w:sz w:val="24"/>
          <w:szCs w:val="28"/>
          <w:lang w:eastAsia="ru-RU"/>
        </w:rPr>
        <w:drawing>
          <wp:inline distT="0" distB="0" distL="0" distR="0" wp14:anchorId="4B9184A0" wp14:editId="2899CE56">
            <wp:extent cx="2337515" cy="2671446"/>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1450" cy="2710229"/>
                    </a:xfrm>
                    <a:prstGeom prst="rect">
                      <a:avLst/>
                    </a:prstGeom>
                  </pic:spPr>
                </pic:pic>
              </a:graphicData>
            </a:graphic>
          </wp:inline>
        </w:drawing>
      </w:r>
    </w:p>
    <w:p w14:paraId="5CF6BA0C" w14:textId="77777777"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рукоятка; </w:t>
      </w:r>
      <w:r w:rsidRPr="008560FB">
        <w:rPr>
          <w:rFonts w:ascii="Arial" w:eastAsia="Times New Roman" w:hAnsi="Arial" w:cs="Arial"/>
          <w:i/>
          <w:sz w:val="20"/>
          <w:szCs w:val="20"/>
          <w:lang w:eastAsia="ru-RU"/>
        </w:rPr>
        <w:t>2</w:t>
      </w:r>
      <w:r w:rsidRPr="008560FB">
        <w:rPr>
          <w:rFonts w:ascii="Arial" w:eastAsia="Times New Roman" w:hAnsi="Arial" w:cs="Arial"/>
          <w:sz w:val="20"/>
          <w:szCs w:val="20"/>
          <w:lang w:eastAsia="ru-RU"/>
        </w:rPr>
        <w:t xml:space="preserve"> – руль;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система фиксации высоты руля;</w:t>
      </w:r>
    </w:p>
    <w:p w14:paraId="004C417E" w14:textId="77777777" w:rsid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рулевая колонка; </w:t>
      </w: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двигатель;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7</w:t>
      </w:r>
      <w:r w:rsidRPr="008560FB">
        <w:rPr>
          <w:rFonts w:ascii="Arial" w:eastAsia="Times New Roman" w:hAnsi="Arial" w:cs="Arial"/>
          <w:sz w:val="20"/>
          <w:szCs w:val="20"/>
          <w:lang w:eastAsia="ru-RU"/>
        </w:rPr>
        <w:t xml:space="preserve"> – дека </w:t>
      </w:r>
    </w:p>
    <w:p w14:paraId="08793E2B" w14:textId="77777777" w:rsidR="0063492D" w:rsidRPr="0063492D" w:rsidRDefault="0063492D" w:rsidP="008560FB">
      <w:pPr>
        <w:spacing w:after="0" w:line="240" w:lineRule="auto"/>
        <w:jc w:val="center"/>
        <w:rPr>
          <w:rFonts w:ascii="Arial" w:eastAsia="Times New Roman" w:hAnsi="Arial" w:cs="Arial"/>
          <w:b/>
          <w:sz w:val="10"/>
          <w:szCs w:val="10"/>
          <w:lang w:eastAsia="ru-RU"/>
        </w:rPr>
      </w:pPr>
    </w:p>
    <w:p w14:paraId="2E529E5D"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Рисунок А.2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Образец самобалансирующегося ЭСИМ</w:t>
      </w:r>
    </w:p>
    <w:p w14:paraId="3292141E" w14:textId="77777777"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lastRenderedPageBreak/>
        <w:drawing>
          <wp:inline distT="0" distB="0" distL="0" distR="0" wp14:anchorId="2F8D7569" wp14:editId="60DE1183">
            <wp:extent cx="2072245" cy="229515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450" cy="2319748"/>
                    </a:xfrm>
                    <a:prstGeom prst="rect">
                      <a:avLst/>
                    </a:prstGeom>
                  </pic:spPr>
                </pic:pic>
              </a:graphicData>
            </a:graphic>
          </wp:inline>
        </w:drawing>
      </w:r>
      <w:r w:rsidRPr="008560FB">
        <w:rPr>
          <w:rFonts w:ascii="Arial" w:eastAsia="Times New Roman" w:hAnsi="Arial" w:cs="Arial"/>
          <w:noProof/>
          <w:szCs w:val="28"/>
          <w:lang w:eastAsia="ru-RU"/>
        </w:rPr>
        <w:drawing>
          <wp:inline distT="0" distB="0" distL="0" distR="0" wp14:anchorId="4252BCA9" wp14:editId="7B1C72B6">
            <wp:extent cx="2822789" cy="236912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050" cy="2381096"/>
                    </a:xfrm>
                    <a:prstGeom prst="rect">
                      <a:avLst/>
                    </a:prstGeom>
                  </pic:spPr>
                </pic:pic>
              </a:graphicData>
            </a:graphic>
          </wp:inline>
        </w:drawing>
      </w:r>
    </w:p>
    <w:p w14:paraId="291A9249" w14:textId="77777777" w:rsidR="008560FB" w:rsidRPr="008560FB" w:rsidRDefault="008560FB" w:rsidP="008560FB">
      <w:pPr>
        <w:spacing w:after="0" w:line="360" w:lineRule="auto"/>
        <w:rPr>
          <w:rFonts w:ascii="Arial" w:eastAsia="Times New Roman" w:hAnsi="Arial" w:cs="Arial"/>
          <w:szCs w:val="28"/>
          <w:lang w:eastAsia="ru-RU"/>
        </w:rPr>
      </w:pPr>
      <w:r w:rsidRPr="008560FB">
        <w:rPr>
          <w:rFonts w:ascii="Arial" w:eastAsia="Times New Roman" w:hAnsi="Arial" w:cs="Arial"/>
          <w:szCs w:val="28"/>
          <w:lang w:eastAsia="ru-RU"/>
        </w:rPr>
        <w:t xml:space="preserve">          а) С одним передним колесом                              б) С одним задним колесом</w:t>
      </w:r>
    </w:p>
    <w:tbl>
      <w:tblPr>
        <w:tblStyle w:val="2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560FB" w:rsidRPr="008560FB" w14:paraId="6FDE87A8" w14:textId="77777777" w:rsidTr="0063492D">
        <w:trPr>
          <w:trHeight w:val="1739"/>
        </w:trPr>
        <w:tc>
          <w:tcPr>
            <w:tcW w:w="4672" w:type="dxa"/>
          </w:tcPr>
          <w:p w14:paraId="7B6AD25F"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w:t>
            </w:r>
            <w:r w:rsidRPr="008560FB">
              <w:rPr>
                <w:rFonts w:ascii="Arial" w:hAnsi="Arial" w:cs="Arial"/>
                <w:sz w:val="20"/>
                <w:szCs w:val="20"/>
                <w:lang w:eastAsia="ru-RU"/>
              </w:rPr>
              <w:t xml:space="preserve"> – рукоятка; </w:t>
            </w:r>
            <w:r w:rsidRPr="008560FB">
              <w:rPr>
                <w:rFonts w:ascii="Arial" w:hAnsi="Arial" w:cs="Arial"/>
                <w:i/>
                <w:sz w:val="20"/>
                <w:szCs w:val="20"/>
                <w:lang w:eastAsia="ru-RU"/>
              </w:rPr>
              <w:t>2</w:t>
            </w:r>
            <w:r w:rsidRPr="008560FB">
              <w:rPr>
                <w:rFonts w:ascii="Arial" w:hAnsi="Arial" w:cs="Arial"/>
                <w:sz w:val="20"/>
                <w:szCs w:val="20"/>
                <w:lang w:eastAsia="ru-RU"/>
              </w:rPr>
              <w:t xml:space="preserve"> – рычаг тормоза; </w:t>
            </w:r>
          </w:p>
          <w:p w14:paraId="4C157285"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3</w:t>
            </w:r>
            <w:r w:rsidRPr="008560FB">
              <w:rPr>
                <w:rFonts w:ascii="Arial" w:hAnsi="Arial" w:cs="Arial"/>
                <w:sz w:val="20"/>
                <w:szCs w:val="20"/>
                <w:lang w:eastAsia="ru-RU"/>
              </w:rPr>
              <w:t xml:space="preserve"> – электрический кабель/тормозной трос; </w:t>
            </w:r>
          </w:p>
          <w:p w14:paraId="6DD73F0A"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4</w:t>
            </w:r>
            <w:r w:rsidRPr="008560FB">
              <w:rPr>
                <w:rFonts w:ascii="Arial" w:hAnsi="Arial" w:cs="Arial"/>
                <w:sz w:val="20"/>
                <w:szCs w:val="20"/>
                <w:lang w:eastAsia="ru-RU"/>
              </w:rPr>
              <w:t xml:space="preserve"> – система фиксации высоты руля;</w:t>
            </w:r>
            <w:r w:rsidRPr="008560FB">
              <w:rPr>
                <w:rFonts w:ascii="Arial" w:hAnsi="Arial" w:cs="Arial"/>
                <w:i/>
                <w:sz w:val="20"/>
                <w:szCs w:val="20"/>
                <w:lang w:eastAsia="ru-RU"/>
              </w:rPr>
              <w:t xml:space="preserve"> 5 </w:t>
            </w:r>
            <w:r w:rsidRPr="008560FB">
              <w:rPr>
                <w:rFonts w:ascii="Arial" w:hAnsi="Arial" w:cs="Arial"/>
                <w:sz w:val="20"/>
                <w:szCs w:val="20"/>
                <w:lang w:eastAsia="ru-RU"/>
              </w:rPr>
              <w:t>– рама;</w:t>
            </w:r>
          </w:p>
          <w:p w14:paraId="759A63F5"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6</w:t>
            </w:r>
            <w:r w:rsidRPr="008560FB">
              <w:rPr>
                <w:rFonts w:ascii="Arial" w:hAnsi="Arial" w:cs="Arial"/>
                <w:sz w:val="20"/>
                <w:szCs w:val="20"/>
                <w:lang w:eastAsia="ru-RU"/>
              </w:rPr>
              <w:t xml:space="preserve"> – дека;</w:t>
            </w:r>
            <w:r w:rsidRPr="008560FB">
              <w:rPr>
                <w:rFonts w:ascii="Arial" w:hAnsi="Arial" w:cs="Arial"/>
                <w:i/>
                <w:sz w:val="20"/>
                <w:szCs w:val="20"/>
                <w:lang w:eastAsia="ru-RU"/>
              </w:rPr>
              <w:t xml:space="preserve"> 7</w:t>
            </w:r>
            <w:r w:rsidRPr="008560FB">
              <w:rPr>
                <w:rFonts w:ascii="Arial" w:hAnsi="Arial" w:cs="Arial"/>
                <w:sz w:val="20"/>
                <w:szCs w:val="20"/>
                <w:lang w:eastAsia="ru-RU"/>
              </w:rPr>
              <w:t xml:space="preserve"> – колесо; </w:t>
            </w:r>
            <w:r w:rsidRPr="008560FB">
              <w:rPr>
                <w:rFonts w:ascii="Arial" w:hAnsi="Arial" w:cs="Arial"/>
                <w:i/>
                <w:sz w:val="20"/>
                <w:szCs w:val="20"/>
                <w:lang w:eastAsia="ru-RU"/>
              </w:rPr>
              <w:t>8</w:t>
            </w:r>
            <w:r w:rsidRPr="008560FB">
              <w:rPr>
                <w:rFonts w:ascii="Arial" w:hAnsi="Arial" w:cs="Arial"/>
                <w:sz w:val="20"/>
                <w:szCs w:val="20"/>
                <w:lang w:eastAsia="ru-RU"/>
              </w:rPr>
              <w:t xml:space="preserve"> – задняя вилка;</w:t>
            </w:r>
          </w:p>
          <w:p w14:paraId="3EF99BA0" w14:textId="77777777" w:rsidR="008560FB" w:rsidRPr="008560FB" w:rsidRDefault="008560FB" w:rsidP="008560FB">
            <w:pPr>
              <w:spacing w:after="0" w:line="240" w:lineRule="auto"/>
              <w:jc w:val="center"/>
              <w:rPr>
                <w:rFonts w:ascii="Arial" w:hAnsi="Arial" w:cs="Arial"/>
                <w:szCs w:val="28"/>
                <w:lang w:eastAsia="ru-RU"/>
              </w:rPr>
            </w:pPr>
            <w:r w:rsidRPr="008560FB">
              <w:rPr>
                <w:rFonts w:ascii="Arial" w:hAnsi="Arial" w:cs="Arial"/>
                <w:i/>
                <w:sz w:val="20"/>
                <w:szCs w:val="20"/>
                <w:lang w:eastAsia="ru-RU"/>
              </w:rPr>
              <w:t>9</w:t>
            </w:r>
            <w:r w:rsidRPr="008560FB">
              <w:rPr>
                <w:rFonts w:ascii="Arial" w:hAnsi="Arial" w:cs="Arial"/>
                <w:sz w:val="20"/>
                <w:szCs w:val="20"/>
                <w:lang w:eastAsia="ru-RU"/>
              </w:rPr>
              <w:t xml:space="preserve"> – руль; </w:t>
            </w:r>
            <w:r w:rsidRPr="008560FB">
              <w:rPr>
                <w:rFonts w:ascii="Arial" w:hAnsi="Arial" w:cs="Arial"/>
                <w:i/>
                <w:sz w:val="20"/>
                <w:szCs w:val="20"/>
                <w:lang w:eastAsia="ru-RU"/>
              </w:rPr>
              <w:t>10</w:t>
            </w:r>
            <w:r w:rsidRPr="008560FB">
              <w:rPr>
                <w:rFonts w:ascii="Arial" w:hAnsi="Arial" w:cs="Arial"/>
                <w:sz w:val="20"/>
                <w:szCs w:val="20"/>
                <w:lang w:eastAsia="ru-RU"/>
              </w:rPr>
              <w:t xml:space="preserve"> – рулевая колонка; </w:t>
            </w:r>
            <w:r w:rsidRPr="008560FB">
              <w:rPr>
                <w:rFonts w:ascii="Arial" w:hAnsi="Arial" w:cs="Arial"/>
                <w:i/>
                <w:sz w:val="20"/>
                <w:szCs w:val="20"/>
                <w:lang w:eastAsia="ru-RU"/>
              </w:rPr>
              <w:t>11</w:t>
            </w:r>
            <w:r w:rsidRPr="008560FB">
              <w:rPr>
                <w:rFonts w:ascii="Arial" w:hAnsi="Arial" w:cs="Arial"/>
                <w:sz w:val="20"/>
                <w:szCs w:val="20"/>
                <w:lang w:eastAsia="ru-RU"/>
              </w:rPr>
              <w:t xml:space="preserve"> – передняя вилка; </w:t>
            </w:r>
            <w:r w:rsidRPr="008560FB">
              <w:rPr>
                <w:rFonts w:ascii="Arial" w:hAnsi="Arial" w:cs="Arial"/>
                <w:i/>
                <w:sz w:val="20"/>
                <w:szCs w:val="20"/>
                <w:lang w:eastAsia="ru-RU"/>
              </w:rPr>
              <w:t>12</w:t>
            </w:r>
            <w:r w:rsidRPr="008560FB">
              <w:rPr>
                <w:rFonts w:ascii="Arial" w:hAnsi="Arial" w:cs="Arial"/>
                <w:sz w:val="20"/>
                <w:szCs w:val="20"/>
                <w:lang w:eastAsia="ru-RU"/>
              </w:rPr>
              <w:t xml:space="preserve"> – основной тормоз; </w:t>
            </w:r>
            <w:r w:rsidRPr="008560FB">
              <w:rPr>
                <w:rFonts w:ascii="Arial" w:hAnsi="Arial" w:cs="Arial"/>
                <w:i/>
                <w:sz w:val="20"/>
                <w:szCs w:val="20"/>
                <w:lang w:eastAsia="ru-RU"/>
              </w:rPr>
              <w:t>13</w:t>
            </w:r>
            <w:r w:rsidRPr="008560FB">
              <w:rPr>
                <w:rFonts w:ascii="Arial" w:hAnsi="Arial" w:cs="Arial"/>
                <w:sz w:val="20"/>
                <w:szCs w:val="20"/>
                <w:lang w:eastAsia="ru-RU"/>
              </w:rPr>
              <w:t xml:space="preserve"> – двигатель</w:t>
            </w:r>
          </w:p>
        </w:tc>
        <w:tc>
          <w:tcPr>
            <w:tcW w:w="4673" w:type="dxa"/>
          </w:tcPr>
          <w:p w14:paraId="08D41914"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w:t>
            </w:r>
            <w:r w:rsidRPr="008560FB">
              <w:rPr>
                <w:rFonts w:ascii="Arial" w:hAnsi="Arial" w:cs="Arial"/>
                <w:sz w:val="20"/>
                <w:szCs w:val="20"/>
                <w:lang w:eastAsia="ru-RU"/>
              </w:rPr>
              <w:t xml:space="preserve"> – руль; </w:t>
            </w:r>
            <w:r w:rsidRPr="008560FB">
              <w:rPr>
                <w:rFonts w:ascii="Arial" w:hAnsi="Arial" w:cs="Arial"/>
                <w:i/>
                <w:sz w:val="20"/>
                <w:szCs w:val="20"/>
                <w:lang w:eastAsia="ru-RU"/>
              </w:rPr>
              <w:t>2</w:t>
            </w:r>
            <w:r w:rsidRPr="008560FB">
              <w:rPr>
                <w:rFonts w:ascii="Arial" w:hAnsi="Arial" w:cs="Arial"/>
                <w:sz w:val="20"/>
                <w:szCs w:val="20"/>
                <w:lang w:eastAsia="ru-RU"/>
              </w:rPr>
              <w:t xml:space="preserve"> – акселератор; </w:t>
            </w:r>
            <w:r w:rsidRPr="008560FB">
              <w:rPr>
                <w:rFonts w:ascii="Arial" w:hAnsi="Arial" w:cs="Arial"/>
                <w:i/>
                <w:sz w:val="20"/>
                <w:szCs w:val="20"/>
                <w:lang w:eastAsia="ru-RU"/>
              </w:rPr>
              <w:t>3</w:t>
            </w:r>
            <w:r w:rsidRPr="008560FB">
              <w:rPr>
                <w:rFonts w:ascii="Arial" w:hAnsi="Arial" w:cs="Arial"/>
                <w:sz w:val="20"/>
                <w:szCs w:val="20"/>
                <w:lang w:eastAsia="ru-RU"/>
              </w:rPr>
              <w:t xml:space="preserve"> – дисплей/панель управления;</w:t>
            </w:r>
            <w:r w:rsidRPr="008560FB">
              <w:rPr>
                <w:rFonts w:ascii="Arial" w:hAnsi="Arial" w:cs="Arial"/>
                <w:i/>
                <w:sz w:val="20"/>
                <w:szCs w:val="20"/>
                <w:lang w:eastAsia="ru-RU"/>
              </w:rPr>
              <w:t xml:space="preserve"> 4</w:t>
            </w:r>
            <w:r w:rsidRPr="008560FB">
              <w:rPr>
                <w:rFonts w:ascii="Arial" w:hAnsi="Arial" w:cs="Arial"/>
                <w:sz w:val="20"/>
                <w:szCs w:val="20"/>
                <w:lang w:eastAsia="ru-RU"/>
              </w:rPr>
              <w:t xml:space="preserve"> – передняя вилка;</w:t>
            </w:r>
            <w:r w:rsidRPr="008560FB">
              <w:rPr>
                <w:rFonts w:ascii="Arial" w:hAnsi="Arial" w:cs="Arial"/>
                <w:i/>
                <w:sz w:val="20"/>
                <w:szCs w:val="20"/>
                <w:lang w:eastAsia="ru-RU"/>
              </w:rPr>
              <w:t xml:space="preserve"> 5</w:t>
            </w:r>
            <w:r w:rsidRPr="008560FB">
              <w:rPr>
                <w:rFonts w:ascii="Arial" w:hAnsi="Arial" w:cs="Arial"/>
                <w:sz w:val="20"/>
                <w:szCs w:val="20"/>
                <w:lang w:eastAsia="ru-RU"/>
              </w:rPr>
              <w:t xml:space="preserve"> – основной тормоз;</w:t>
            </w:r>
            <w:r w:rsidRPr="008560FB">
              <w:rPr>
                <w:rFonts w:ascii="Arial" w:hAnsi="Arial" w:cs="Arial"/>
                <w:i/>
                <w:sz w:val="20"/>
                <w:szCs w:val="20"/>
                <w:lang w:eastAsia="ru-RU"/>
              </w:rPr>
              <w:t xml:space="preserve"> 6</w:t>
            </w:r>
            <w:r w:rsidRPr="008560FB">
              <w:rPr>
                <w:rFonts w:ascii="Arial" w:hAnsi="Arial" w:cs="Arial"/>
                <w:sz w:val="20"/>
                <w:szCs w:val="20"/>
                <w:lang w:eastAsia="ru-RU"/>
              </w:rPr>
              <w:t xml:space="preserve"> – колесо; </w:t>
            </w:r>
            <w:r w:rsidRPr="008560FB">
              <w:rPr>
                <w:rFonts w:ascii="Arial" w:hAnsi="Arial" w:cs="Arial"/>
                <w:i/>
                <w:sz w:val="20"/>
                <w:szCs w:val="20"/>
                <w:lang w:eastAsia="ru-RU"/>
              </w:rPr>
              <w:t>7</w:t>
            </w:r>
            <w:r w:rsidRPr="008560FB">
              <w:rPr>
                <w:rFonts w:ascii="Arial" w:hAnsi="Arial" w:cs="Arial"/>
                <w:sz w:val="20"/>
                <w:szCs w:val="20"/>
                <w:lang w:eastAsia="ru-RU"/>
              </w:rPr>
              <w:t xml:space="preserve"> – рукоятка; </w:t>
            </w:r>
            <w:r w:rsidRPr="008560FB">
              <w:rPr>
                <w:rFonts w:ascii="Arial" w:hAnsi="Arial" w:cs="Arial"/>
                <w:i/>
                <w:sz w:val="20"/>
                <w:szCs w:val="20"/>
                <w:lang w:eastAsia="ru-RU"/>
              </w:rPr>
              <w:t>8</w:t>
            </w:r>
            <w:r w:rsidRPr="008560FB">
              <w:rPr>
                <w:rFonts w:ascii="Arial" w:hAnsi="Arial" w:cs="Arial"/>
                <w:sz w:val="20"/>
                <w:szCs w:val="20"/>
                <w:lang w:eastAsia="ru-RU"/>
              </w:rPr>
              <w:t xml:space="preserve"> – рычаг тормоза; </w:t>
            </w:r>
            <w:r w:rsidRPr="008560FB">
              <w:rPr>
                <w:rFonts w:ascii="Arial" w:hAnsi="Arial" w:cs="Arial"/>
                <w:i/>
                <w:sz w:val="20"/>
                <w:szCs w:val="20"/>
                <w:lang w:eastAsia="ru-RU"/>
              </w:rPr>
              <w:t>9</w:t>
            </w:r>
            <w:r w:rsidRPr="008560FB">
              <w:rPr>
                <w:rFonts w:ascii="Arial" w:hAnsi="Arial" w:cs="Arial"/>
                <w:sz w:val="20"/>
                <w:szCs w:val="20"/>
                <w:lang w:eastAsia="ru-RU"/>
              </w:rPr>
              <w:t xml:space="preserve"> – электрический кабель/тормозной трос; </w:t>
            </w:r>
            <w:r w:rsidRPr="008560FB">
              <w:rPr>
                <w:rFonts w:ascii="Arial" w:hAnsi="Arial" w:cs="Arial"/>
                <w:i/>
                <w:sz w:val="20"/>
                <w:szCs w:val="20"/>
                <w:lang w:eastAsia="ru-RU"/>
              </w:rPr>
              <w:t>10</w:t>
            </w:r>
            <w:r w:rsidRPr="008560FB">
              <w:rPr>
                <w:rFonts w:ascii="Arial" w:hAnsi="Arial" w:cs="Arial"/>
                <w:sz w:val="20"/>
                <w:szCs w:val="20"/>
                <w:lang w:eastAsia="ru-RU"/>
              </w:rPr>
              <w:t xml:space="preserve"> – рулевая колонка; </w:t>
            </w:r>
            <w:r w:rsidRPr="008560FB">
              <w:rPr>
                <w:rFonts w:ascii="Arial" w:hAnsi="Arial" w:cs="Arial"/>
                <w:i/>
                <w:sz w:val="20"/>
                <w:szCs w:val="20"/>
                <w:lang w:eastAsia="ru-RU"/>
              </w:rPr>
              <w:t>11</w:t>
            </w:r>
            <w:r w:rsidRPr="008560FB">
              <w:rPr>
                <w:rFonts w:ascii="Arial" w:hAnsi="Arial" w:cs="Arial"/>
                <w:sz w:val="20"/>
                <w:szCs w:val="20"/>
                <w:lang w:eastAsia="ru-RU"/>
              </w:rPr>
              <w:t xml:space="preserve"> – система складывания;</w:t>
            </w:r>
            <w:r w:rsidRPr="008560FB">
              <w:rPr>
                <w:rFonts w:ascii="Arial" w:hAnsi="Arial" w:cs="Arial"/>
                <w:i/>
                <w:sz w:val="20"/>
                <w:szCs w:val="20"/>
                <w:lang w:eastAsia="ru-RU"/>
              </w:rPr>
              <w:t xml:space="preserve"> 12</w:t>
            </w:r>
            <w:r w:rsidRPr="008560FB">
              <w:rPr>
                <w:rFonts w:ascii="Arial" w:hAnsi="Arial" w:cs="Arial"/>
                <w:sz w:val="20"/>
                <w:szCs w:val="20"/>
                <w:lang w:eastAsia="ru-RU"/>
              </w:rPr>
              <w:t xml:space="preserve"> – батарея; </w:t>
            </w:r>
            <w:r w:rsidRPr="008560FB">
              <w:rPr>
                <w:rFonts w:ascii="Arial" w:hAnsi="Arial" w:cs="Arial"/>
                <w:i/>
                <w:sz w:val="20"/>
                <w:szCs w:val="20"/>
                <w:lang w:eastAsia="ru-RU"/>
              </w:rPr>
              <w:t>13</w:t>
            </w:r>
            <w:r w:rsidRPr="008560FB">
              <w:rPr>
                <w:rFonts w:ascii="Arial" w:hAnsi="Arial" w:cs="Arial"/>
                <w:sz w:val="20"/>
                <w:szCs w:val="20"/>
                <w:lang w:eastAsia="ru-RU"/>
              </w:rPr>
              <w:t xml:space="preserve"> – дека; </w:t>
            </w:r>
          </w:p>
          <w:p w14:paraId="4BD2C079" w14:textId="77777777"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14</w:t>
            </w:r>
            <w:r w:rsidRPr="008560FB">
              <w:rPr>
                <w:rFonts w:ascii="Arial" w:hAnsi="Arial" w:cs="Arial"/>
                <w:sz w:val="20"/>
                <w:szCs w:val="20"/>
                <w:lang w:eastAsia="ru-RU"/>
              </w:rPr>
              <w:t xml:space="preserve"> – двигатель; </w:t>
            </w:r>
            <w:r w:rsidRPr="008560FB">
              <w:rPr>
                <w:rFonts w:ascii="Arial" w:hAnsi="Arial" w:cs="Arial"/>
                <w:i/>
                <w:sz w:val="20"/>
                <w:szCs w:val="20"/>
                <w:lang w:eastAsia="ru-RU"/>
              </w:rPr>
              <w:t>15</w:t>
            </w:r>
            <w:r w:rsidRPr="008560FB">
              <w:rPr>
                <w:rFonts w:ascii="Arial" w:hAnsi="Arial" w:cs="Arial"/>
                <w:sz w:val="20"/>
                <w:szCs w:val="20"/>
                <w:lang w:eastAsia="ru-RU"/>
              </w:rPr>
              <w:t xml:space="preserve"> – трансмиссия;</w:t>
            </w:r>
          </w:p>
          <w:p w14:paraId="6F2EC23D" w14:textId="77777777" w:rsidR="008560FB" w:rsidRPr="008560FB" w:rsidRDefault="008560FB" w:rsidP="008560FB">
            <w:pPr>
              <w:spacing w:after="0" w:line="360" w:lineRule="auto"/>
              <w:jc w:val="center"/>
              <w:rPr>
                <w:rFonts w:ascii="Arial" w:hAnsi="Arial" w:cs="Arial"/>
                <w:szCs w:val="28"/>
                <w:lang w:eastAsia="ru-RU"/>
              </w:rPr>
            </w:pPr>
            <w:r w:rsidRPr="008560FB">
              <w:rPr>
                <w:rFonts w:ascii="Arial" w:hAnsi="Arial" w:cs="Arial"/>
                <w:i/>
                <w:sz w:val="20"/>
                <w:szCs w:val="20"/>
                <w:lang w:eastAsia="ru-RU"/>
              </w:rPr>
              <w:t>16</w:t>
            </w:r>
            <w:r w:rsidRPr="008560FB">
              <w:rPr>
                <w:rFonts w:ascii="Arial" w:hAnsi="Arial" w:cs="Arial"/>
                <w:sz w:val="20"/>
                <w:szCs w:val="20"/>
                <w:lang w:eastAsia="ru-RU"/>
              </w:rPr>
              <w:t xml:space="preserve"> – задняя вилка; </w:t>
            </w:r>
            <w:r w:rsidRPr="008560FB">
              <w:rPr>
                <w:rFonts w:ascii="Arial" w:hAnsi="Arial" w:cs="Arial"/>
                <w:i/>
                <w:sz w:val="20"/>
                <w:szCs w:val="20"/>
                <w:lang w:eastAsia="ru-RU"/>
              </w:rPr>
              <w:t>17</w:t>
            </w:r>
            <w:r w:rsidRPr="008560FB">
              <w:rPr>
                <w:rFonts w:ascii="Arial" w:hAnsi="Arial" w:cs="Arial"/>
                <w:sz w:val="20"/>
                <w:szCs w:val="20"/>
                <w:lang w:eastAsia="ru-RU"/>
              </w:rPr>
              <w:t xml:space="preserve"> – рама</w:t>
            </w:r>
          </w:p>
        </w:tc>
      </w:tr>
    </w:tbl>
    <w:p w14:paraId="47072EA5" w14:textId="77777777" w:rsidR="008560FB" w:rsidRPr="008560FB" w:rsidRDefault="0063492D" w:rsidP="0063492D">
      <w:pPr>
        <w:spacing w:after="0" w:line="24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drawing>
          <wp:anchor distT="0" distB="0" distL="114300" distR="114300" simplePos="0" relativeHeight="251674112" behindDoc="0" locked="0" layoutInCell="1" allowOverlap="1" wp14:anchorId="0D69AFB9" wp14:editId="2A870C92">
            <wp:simplePos x="0" y="0"/>
            <wp:positionH relativeFrom="margin">
              <wp:align>left</wp:align>
            </wp:positionH>
            <wp:positionV relativeFrom="paragraph">
              <wp:posOffset>237490</wp:posOffset>
            </wp:positionV>
            <wp:extent cx="1893570" cy="1464945"/>
            <wp:effectExtent l="0" t="0" r="0" b="19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19198" cy="1484366"/>
                    </a:xfrm>
                    <a:prstGeom prst="rect">
                      <a:avLst/>
                    </a:prstGeom>
                  </pic:spPr>
                </pic:pic>
              </a:graphicData>
            </a:graphic>
            <wp14:sizeRelH relativeFrom="margin">
              <wp14:pctWidth>0</wp14:pctWidth>
            </wp14:sizeRelH>
            <wp14:sizeRelV relativeFrom="margin">
              <wp14:pctHeight>0</wp14:pctHeight>
            </wp14:sizeRelV>
          </wp:anchor>
        </w:drawing>
      </w:r>
      <w:r w:rsidR="008560FB" w:rsidRPr="008560FB">
        <w:rPr>
          <w:rFonts w:ascii="Arial" w:eastAsia="Times New Roman" w:hAnsi="Arial" w:cs="Arial"/>
          <w:szCs w:val="28"/>
          <w:lang w:eastAsia="ru-RU"/>
        </w:rPr>
        <w:t xml:space="preserve">Рисунок А.3 </w:t>
      </w:r>
      <w:r w:rsidR="008560FB" w:rsidRPr="008560FB">
        <w:rPr>
          <w:rFonts w:ascii="Arial" w:eastAsia="Times New Roman" w:hAnsi="Arial" w:cs="Arial"/>
          <w:i/>
          <w:szCs w:val="28"/>
          <w:lang w:eastAsia="ru-RU"/>
        </w:rPr>
        <w:t xml:space="preserve">– </w:t>
      </w:r>
      <w:r w:rsidR="008560FB" w:rsidRPr="008560FB">
        <w:rPr>
          <w:rFonts w:ascii="Arial" w:eastAsia="Times New Roman" w:hAnsi="Arial" w:cs="Arial"/>
          <w:szCs w:val="28"/>
          <w:lang w:eastAsia="ru-RU"/>
        </w:rPr>
        <w:t xml:space="preserve">Образцы трехколесных ЭСИМ </w:t>
      </w:r>
    </w:p>
    <w:p w14:paraId="79953818" w14:textId="77777777" w:rsidR="008560FB" w:rsidRPr="008560FB" w:rsidRDefault="0063492D" w:rsidP="0063492D">
      <w:pPr>
        <w:spacing w:after="0" w:line="36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drawing>
          <wp:inline distT="0" distB="0" distL="0" distR="0" wp14:anchorId="19FA1801" wp14:editId="2A77A579">
            <wp:extent cx="1644733" cy="1520014"/>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9199" cy="1542625"/>
                    </a:xfrm>
                    <a:prstGeom prst="rect">
                      <a:avLst/>
                    </a:prstGeom>
                    <a:noFill/>
                  </pic:spPr>
                </pic:pic>
              </a:graphicData>
            </a:graphic>
          </wp:inline>
        </w:drawing>
      </w:r>
    </w:p>
    <w:tbl>
      <w:tblPr>
        <w:tblStyle w:val="2b"/>
        <w:tblW w:w="0" w:type="auto"/>
        <w:tblLook w:val="04A0" w:firstRow="1" w:lastRow="0" w:firstColumn="1" w:lastColumn="0" w:noHBand="0" w:noVBand="1"/>
      </w:tblPr>
      <w:tblGrid>
        <w:gridCol w:w="4672"/>
        <w:gridCol w:w="4673"/>
      </w:tblGrid>
      <w:tr w:rsidR="008560FB" w:rsidRPr="008560FB" w14:paraId="4ED284DC" w14:textId="77777777" w:rsidTr="00C55408">
        <w:trPr>
          <w:trHeight w:val="277"/>
        </w:trPr>
        <w:tc>
          <w:tcPr>
            <w:tcW w:w="9345" w:type="dxa"/>
            <w:gridSpan w:val="2"/>
            <w:tcBorders>
              <w:top w:val="nil"/>
              <w:left w:val="nil"/>
              <w:bottom w:val="nil"/>
              <w:right w:val="nil"/>
            </w:tcBorders>
          </w:tcPr>
          <w:p w14:paraId="6C95EDD9" w14:textId="77777777" w:rsidR="008560FB" w:rsidRPr="008560FB" w:rsidRDefault="008560FB" w:rsidP="0063492D">
            <w:pPr>
              <w:tabs>
                <w:tab w:val="left" w:pos="2528"/>
              </w:tabs>
              <w:spacing w:after="0" w:line="240" w:lineRule="auto"/>
              <w:jc w:val="center"/>
              <w:rPr>
                <w:rFonts w:ascii="Arial" w:hAnsi="Arial" w:cs="Arial"/>
                <w:noProof/>
                <w:szCs w:val="20"/>
                <w:lang w:eastAsia="ru-RU"/>
              </w:rPr>
            </w:pPr>
            <w:r w:rsidRPr="008560FB">
              <w:rPr>
                <w:rFonts w:ascii="Arial" w:hAnsi="Arial" w:cs="Arial"/>
                <w:noProof/>
                <w:szCs w:val="20"/>
                <w:lang w:eastAsia="ru-RU"/>
              </w:rPr>
              <w:t>а) Моноколесо</w:t>
            </w:r>
          </w:p>
        </w:tc>
      </w:tr>
      <w:tr w:rsidR="008560FB" w:rsidRPr="008560FB" w14:paraId="33497FB0" w14:textId="77777777" w:rsidTr="00C55408">
        <w:tc>
          <w:tcPr>
            <w:tcW w:w="4672" w:type="dxa"/>
            <w:tcBorders>
              <w:top w:val="nil"/>
              <w:left w:val="nil"/>
              <w:bottom w:val="nil"/>
              <w:right w:val="nil"/>
            </w:tcBorders>
          </w:tcPr>
          <w:p w14:paraId="7D3FBC77" w14:textId="77777777" w:rsidR="008560FB" w:rsidRPr="008560FB" w:rsidRDefault="008560FB" w:rsidP="008560FB">
            <w:pPr>
              <w:spacing w:after="0" w:line="360" w:lineRule="auto"/>
              <w:rPr>
                <w:rFonts w:ascii="Arial" w:hAnsi="Arial" w:cs="Arial"/>
                <w:b/>
                <w:noProof/>
                <w:sz w:val="24"/>
                <w:szCs w:val="28"/>
                <w:lang w:eastAsia="ru-RU"/>
              </w:rPr>
            </w:pPr>
            <w:r w:rsidRPr="008560FB">
              <w:rPr>
                <w:rFonts w:ascii="Arial" w:hAnsi="Arial" w:cs="Arial"/>
                <w:b/>
                <w:noProof/>
                <w:sz w:val="24"/>
                <w:szCs w:val="28"/>
                <w:lang w:eastAsia="ru-RU"/>
              </w:rPr>
              <w:drawing>
                <wp:inline distT="0" distB="0" distL="0" distR="0" wp14:anchorId="4B13D4E5" wp14:editId="52DB2909">
                  <wp:extent cx="1983179" cy="15820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2541" cy="1613401"/>
                          </a:xfrm>
                          <a:prstGeom prst="rect">
                            <a:avLst/>
                          </a:prstGeom>
                        </pic:spPr>
                      </pic:pic>
                    </a:graphicData>
                  </a:graphic>
                </wp:inline>
              </w:drawing>
            </w:r>
          </w:p>
        </w:tc>
        <w:tc>
          <w:tcPr>
            <w:tcW w:w="4673" w:type="dxa"/>
            <w:tcBorders>
              <w:top w:val="nil"/>
              <w:left w:val="nil"/>
              <w:bottom w:val="nil"/>
              <w:right w:val="nil"/>
            </w:tcBorders>
          </w:tcPr>
          <w:p w14:paraId="112E2B8D" w14:textId="77777777" w:rsidR="008560FB" w:rsidRPr="008560FB" w:rsidRDefault="008560FB" w:rsidP="008560FB">
            <w:pPr>
              <w:spacing w:after="0" w:line="360" w:lineRule="auto"/>
              <w:jc w:val="right"/>
              <w:rPr>
                <w:rFonts w:ascii="Arial" w:hAnsi="Arial" w:cs="Arial"/>
                <w:noProof/>
                <w:szCs w:val="20"/>
                <w:lang w:eastAsia="ru-RU"/>
              </w:rPr>
            </w:pPr>
            <w:r w:rsidRPr="008560FB">
              <w:rPr>
                <w:rFonts w:ascii="Arial" w:hAnsi="Arial" w:cs="Arial"/>
                <w:noProof/>
                <w:szCs w:val="20"/>
                <w:lang w:eastAsia="ru-RU"/>
              </w:rPr>
              <w:drawing>
                <wp:inline distT="0" distB="0" distL="0" distR="0" wp14:anchorId="3CC221ED" wp14:editId="7E9C4AE6">
                  <wp:extent cx="1995054" cy="1551709"/>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9572" cy="1563001"/>
                          </a:xfrm>
                          <a:prstGeom prst="rect">
                            <a:avLst/>
                          </a:prstGeom>
                        </pic:spPr>
                      </pic:pic>
                    </a:graphicData>
                  </a:graphic>
                </wp:inline>
              </w:drawing>
            </w:r>
          </w:p>
        </w:tc>
      </w:tr>
      <w:tr w:rsidR="008560FB" w:rsidRPr="008560FB" w14:paraId="127AB9ED" w14:textId="77777777" w:rsidTr="00C55408">
        <w:tc>
          <w:tcPr>
            <w:tcW w:w="9345" w:type="dxa"/>
            <w:gridSpan w:val="2"/>
            <w:tcBorders>
              <w:top w:val="nil"/>
              <w:left w:val="nil"/>
              <w:bottom w:val="nil"/>
              <w:right w:val="nil"/>
            </w:tcBorders>
          </w:tcPr>
          <w:p w14:paraId="25B45702" w14:textId="77777777" w:rsidR="008560FB" w:rsidRPr="008560FB" w:rsidRDefault="008560FB" w:rsidP="008560FB">
            <w:pPr>
              <w:spacing w:after="0" w:line="360" w:lineRule="auto"/>
              <w:jc w:val="center"/>
              <w:rPr>
                <w:rFonts w:ascii="Arial" w:hAnsi="Arial" w:cs="Arial"/>
                <w:noProof/>
                <w:szCs w:val="20"/>
                <w:lang w:eastAsia="ru-RU"/>
              </w:rPr>
            </w:pPr>
            <w:r w:rsidRPr="008560FB">
              <w:rPr>
                <w:rFonts w:ascii="Arial" w:hAnsi="Arial" w:cs="Arial"/>
                <w:szCs w:val="28"/>
                <w:lang w:eastAsia="ru-RU"/>
              </w:rPr>
              <w:t>б) Самобалансирующиеся ЭСИМ</w:t>
            </w:r>
          </w:p>
        </w:tc>
      </w:tr>
    </w:tbl>
    <w:p w14:paraId="093B768B" w14:textId="77777777"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 xml:space="preserve">2 </w:t>
      </w:r>
      <w:r w:rsidRPr="008560FB">
        <w:rPr>
          <w:rFonts w:ascii="Arial" w:eastAsia="Times New Roman" w:hAnsi="Arial" w:cs="Arial"/>
          <w:sz w:val="20"/>
          <w:szCs w:val="20"/>
          <w:lang w:eastAsia="ru-RU"/>
        </w:rPr>
        <w:t xml:space="preserve">– ручка для транспортировки;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дека; </w:t>
      </w: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стабилизатор; </w:t>
      </w:r>
    </w:p>
    <w:p w14:paraId="493F63E0" w14:textId="77777777" w:rsid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брызговик;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коленный упор</w:t>
      </w:r>
    </w:p>
    <w:p w14:paraId="1FE756C1" w14:textId="77777777" w:rsidR="0063492D" w:rsidRPr="0063492D" w:rsidRDefault="0063492D" w:rsidP="008560FB">
      <w:pPr>
        <w:spacing w:after="0" w:line="240" w:lineRule="auto"/>
        <w:jc w:val="center"/>
        <w:rPr>
          <w:rFonts w:ascii="Arial" w:eastAsia="Times New Roman" w:hAnsi="Arial" w:cs="Arial"/>
          <w:sz w:val="6"/>
          <w:szCs w:val="6"/>
          <w:lang w:eastAsia="ru-RU"/>
        </w:rPr>
      </w:pPr>
    </w:p>
    <w:p w14:paraId="08F7DD71" w14:textId="77777777" w:rsidR="00230B0A" w:rsidRDefault="008560FB" w:rsidP="0063492D">
      <w:pPr>
        <w:spacing w:after="0" w:line="360" w:lineRule="auto"/>
        <w:jc w:val="center"/>
        <w:rPr>
          <w:rFonts w:ascii="Arial" w:eastAsia="Times New Roman" w:hAnsi="Arial" w:cs="Arial"/>
          <w:b/>
          <w:sz w:val="24"/>
          <w:szCs w:val="28"/>
          <w:lang w:eastAsia="ru-RU"/>
        </w:rPr>
      </w:pPr>
      <w:r w:rsidRPr="008560FB">
        <w:rPr>
          <w:rFonts w:ascii="Arial" w:eastAsia="Times New Roman" w:hAnsi="Arial" w:cs="Arial"/>
          <w:szCs w:val="28"/>
          <w:lang w:eastAsia="ru-RU"/>
        </w:rPr>
        <w:t xml:space="preserve">Рисунок А.4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Образцы моноколеса и других самобалансирующихся ЭСИМ</w:t>
      </w:r>
      <w:r w:rsidR="00230B0A">
        <w:rPr>
          <w:rFonts w:ascii="Arial" w:eastAsia="Times New Roman" w:hAnsi="Arial" w:cs="Arial"/>
          <w:b/>
          <w:sz w:val="24"/>
          <w:szCs w:val="28"/>
          <w:lang w:eastAsia="ru-RU"/>
        </w:rPr>
        <w:br w:type="page"/>
      </w:r>
    </w:p>
    <w:p w14:paraId="27F6FBCA"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Приложение Б</w:t>
      </w:r>
    </w:p>
    <w:p w14:paraId="49262FA7" w14:textId="77777777" w:rsidR="008560FB" w:rsidRPr="00220780" w:rsidRDefault="008560FB" w:rsidP="008560FB">
      <w:pPr>
        <w:spacing w:after="0" w:line="240" w:lineRule="auto"/>
        <w:jc w:val="center"/>
        <w:rPr>
          <w:rFonts w:ascii="Arial" w:eastAsia="Times New Roman" w:hAnsi="Arial" w:cs="Arial"/>
          <w:b/>
          <w:sz w:val="24"/>
          <w:szCs w:val="28"/>
          <w:lang w:eastAsia="ru-RU"/>
        </w:rPr>
      </w:pPr>
      <w:r w:rsidRPr="00220780">
        <w:rPr>
          <w:rFonts w:ascii="Arial" w:eastAsia="Times New Roman" w:hAnsi="Arial" w:cs="Arial"/>
          <w:b/>
          <w:sz w:val="24"/>
          <w:szCs w:val="28"/>
          <w:lang w:eastAsia="ru-RU"/>
        </w:rPr>
        <w:t>(обязательное)</w:t>
      </w:r>
    </w:p>
    <w:p w14:paraId="58FEE725" w14:textId="77777777" w:rsidR="008560FB" w:rsidRPr="00220780" w:rsidRDefault="008560FB" w:rsidP="008560FB">
      <w:pPr>
        <w:spacing w:after="0" w:line="240" w:lineRule="auto"/>
        <w:jc w:val="center"/>
        <w:rPr>
          <w:rFonts w:ascii="Arial" w:eastAsia="Times New Roman" w:hAnsi="Arial" w:cs="Arial"/>
          <w:b/>
          <w:sz w:val="24"/>
          <w:szCs w:val="28"/>
          <w:lang w:eastAsia="ru-RU"/>
        </w:rPr>
      </w:pPr>
    </w:p>
    <w:p w14:paraId="45F6493D" w14:textId="77777777" w:rsidR="008560FB" w:rsidRPr="00220780" w:rsidRDefault="008560FB" w:rsidP="008560FB">
      <w:pPr>
        <w:spacing w:after="0" w:line="240" w:lineRule="auto"/>
        <w:jc w:val="center"/>
        <w:rPr>
          <w:rFonts w:ascii="Arial" w:eastAsia="Times New Roman" w:hAnsi="Arial" w:cs="Arial"/>
          <w:b/>
          <w:sz w:val="24"/>
          <w:szCs w:val="28"/>
          <w:lang w:eastAsia="ru-RU"/>
        </w:rPr>
      </w:pPr>
      <w:r w:rsidRPr="00220780">
        <w:rPr>
          <w:rFonts w:ascii="Arial" w:eastAsia="Times New Roman" w:hAnsi="Arial" w:cs="Arial"/>
          <w:b/>
          <w:sz w:val="24"/>
          <w:szCs w:val="28"/>
          <w:lang w:eastAsia="ru-RU"/>
        </w:rPr>
        <w:t xml:space="preserve">Технические требования к аппаратуре спутниковой навигации </w:t>
      </w:r>
      <w:r w:rsidR="00CE39A5">
        <w:rPr>
          <w:rFonts w:ascii="Arial" w:eastAsia="Times New Roman" w:hAnsi="Arial" w:cs="Arial"/>
          <w:b/>
          <w:sz w:val="24"/>
          <w:szCs w:val="28"/>
          <w:lang w:eastAsia="ru-RU"/>
        </w:rPr>
        <w:br/>
      </w:r>
      <w:r w:rsidRPr="00220780">
        <w:rPr>
          <w:rFonts w:ascii="Arial" w:eastAsia="Times New Roman" w:hAnsi="Arial" w:cs="Arial"/>
          <w:b/>
          <w:sz w:val="24"/>
          <w:szCs w:val="28"/>
          <w:lang w:eastAsia="ru-RU"/>
        </w:rPr>
        <w:t>для автоматических устройств ограничения скорости</w:t>
      </w:r>
    </w:p>
    <w:p w14:paraId="146477FD" w14:textId="77777777" w:rsidR="008560FB" w:rsidRPr="00220780" w:rsidRDefault="008560FB" w:rsidP="008560FB">
      <w:pPr>
        <w:spacing w:after="0" w:line="360" w:lineRule="auto"/>
        <w:jc w:val="center"/>
        <w:rPr>
          <w:rFonts w:ascii="Arial" w:eastAsia="Times New Roman" w:hAnsi="Arial" w:cs="Arial"/>
          <w:b/>
          <w:sz w:val="24"/>
          <w:szCs w:val="28"/>
          <w:lang w:eastAsia="ru-RU"/>
        </w:rPr>
      </w:pPr>
    </w:p>
    <w:p w14:paraId="6D5BDBAE" w14:textId="77777777" w:rsidR="008560FB" w:rsidRPr="00220780" w:rsidRDefault="008560FB" w:rsidP="008560FB">
      <w:pPr>
        <w:spacing w:after="0" w:line="360" w:lineRule="auto"/>
        <w:ind w:firstLine="709"/>
        <w:jc w:val="both"/>
        <w:rPr>
          <w:rFonts w:ascii="Arial" w:eastAsia="Times New Roman" w:hAnsi="Arial" w:cs="Arial"/>
          <w:b/>
          <w:lang w:eastAsia="ru-RU"/>
        </w:rPr>
      </w:pPr>
      <w:r w:rsidRPr="00220780">
        <w:rPr>
          <w:rFonts w:ascii="Arial" w:eastAsia="Times New Roman" w:hAnsi="Arial" w:cs="Arial"/>
          <w:b/>
          <w:lang w:eastAsia="ru-RU"/>
        </w:rPr>
        <w:t>Б.1 Перечень функциональных модулей и компонентов аппаратуры спутниковой навигации</w:t>
      </w:r>
    </w:p>
    <w:p w14:paraId="780799F1" w14:textId="77777777" w:rsidR="008560FB" w:rsidRPr="00220780" w:rsidRDefault="008560FB" w:rsidP="008560FB">
      <w:pPr>
        <w:spacing w:after="160" w:line="360" w:lineRule="auto"/>
        <w:ind w:left="709"/>
        <w:contextualSpacing/>
        <w:rPr>
          <w:rFonts w:ascii="Arial" w:eastAsia="Times New Roman" w:hAnsi="Arial" w:cs="Arial"/>
        </w:rPr>
      </w:pPr>
      <w:r w:rsidRPr="00220780">
        <w:rPr>
          <w:rFonts w:ascii="Arial" w:eastAsia="Times New Roman" w:hAnsi="Arial" w:cs="Arial"/>
        </w:rPr>
        <w:t xml:space="preserve">Б.1.1 Навигационный модуль. </w:t>
      </w:r>
    </w:p>
    <w:p w14:paraId="56A9BCF1" w14:textId="77777777" w:rsidR="008560FB" w:rsidRPr="00220780" w:rsidRDefault="008560FB" w:rsidP="008560FB">
      <w:pPr>
        <w:spacing w:before="240" w:after="160" w:line="360" w:lineRule="auto"/>
        <w:ind w:left="709"/>
        <w:contextualSpacing/>
        <w:rPr>
          <w:rFonts w:ascii="Arial" w:eastAsia="Times New Roman" w:hAnsi="Arial" w:cs="Arial"/>
        </w:rPr>
      </w:pPr>
      <w:r w:rsidRPr="00220780">
        <w:rPr>
          <w:rFonts w:ascii="Arial" w:eastAsia="Times New Roman" w:hAnsi="Arial" w:cs="Arial"/>
        </w:rPr>
        <w:t>Б.1.2 Коммуникационный модуль.</w:t>
      </w:r>
    </w:p>
    <w:p w14:paraId="48C25646" w14:textId="77777777" w:rsidR="008560FB" w:rsidRPr="00220780" w:rsidRDefault="008560FB" w:rsidP="008560FB">
      <w:pPr>
        <w:spacing w:after="160" w:line="360" w:lineRule="auto"/>
        <w:ind w:left="709"/>
        <w:contextualSpacing/>
        <w:rPr>
          <w:rFonts w:ascii="Arial" w:eastAsia="Times New Roman" w:hAnsi="Arial" w:cs="Arial"/>
        </w:rPr>
      </w:pPr>
      <w:r w:rsidRPr="00220780">
        <w:rPr>
          <w:rFonts w:ascii="Arial" w:eastAsia="Times New Roman" w:hAnsi="Arial" w:cs="Arial"/>
        </w:rPr>
        <w:t>Б.1.3 Специальное программное обеспечение.</w:t>
      </w:r>
    </w:p>
    <w:p w14:paraId="62748468" w14:textId="77777777" w:rsidR="008560FB" w:rsidRPr="00220780" w:rsidRDefault="008560FB" w:rsidP="008560FB">
      <w:pPr>
        <w:keepNext/>
        <w:keepLines/>
        <w:spacing w:after="0" w:line="360" w:lineRule="auto"/>
        <w:ind w:firstLine="709"/>
        <w:jc w:val="both"/>
        <w:outlineLvl w:val="0"/>
        <w:rPr>
          <w:rFonts w:ascii="Arial" w:eastAsia="Times New Roman" w:hAnsi="Arial" w:cs="Arial"/>
          <w:b/>
          <w:lang w:eastAsia="ru-RU"/>
        </w:rPr>
      </w:pPr>
      <w:r w:rsidRPr="00220780">
        <w:rPr>
          <w:rFonts w:ascii="Arial" w:eastAsia="Times New Roman" w:hAnsi="Arial" w:cs="Arial"/>
          <w:b/>
          <w:lang w:eastAsia="ru-RU"/>
        </w:rPr>
        <w:t>Б.2 Общие требования к аппаратуре спутниковой навигации в составе ЭСИМ</w:t>
      </w:r>
    </w:p>
    <w:p w14:paraId="2B0886D7"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Аппаратура спутниковой навигации</w:t>
      </w:r>
      <w:r w:rsidRPr="00220780">
        <w:rPr>
          <w:rFonts w:ascii="Arial" w:eastAsia="Times New Roman" w:hAnsi="Arial" w:cs="Arial"/>
          <w:b/>
          <w:lang w:eastAsia="ru-RU"/>
        </w:rPr>
        <w:t xml:space="preserve"> (</w:t>
      </w:r>
      <w:r w:rsidRPr="00220780">
        <w:rPr>
          <w:rFonts w:ascii="Arial" w:eastAsia="Times New Roman" w:hAnsi="Arial" w:cs="Arial"/>
          <w:lang w:eastAsia="ru-RU"/>
        </w:rPr>
        <w:t>АСН) должна определять пространственное состояние ЭСИМ по сигналам не менее двух действующих ГНСС, одна из которых обязательно должна быть ГЛОНАСС.</w:t>
      </w:r>
    </w:p>
    <w:p w14:paraId="01299FA8"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В АСН должна быть обеспечена возможность обновления информации, хранящейся на персональной универсальной многопрофильной SIM (USIM)-карте по сетям подвижной радиотелефонной связи стандартов GSM/UMTS/</w:t>
      </w:r>
      <w:r w:rsidRPr="008560FB">
        <w:rPr>
          <w:rFonts w:ascii="Arial" w:eastAsia="Times New Roman" w:hAnsi="Arial" w:cs="Arial"/>
          <w:lang w:val="en-US" w:eastAsia="ru-RU"/>
        </w:rPr>
        <w:t>LTE</w:t>
      </w:r>
      <w:r w:rsidRPr="008560FB">
        <w:rPr>
          <w:rFonts w:ascii="Arial" w:eastAsia="Times New Roman" w:hAnsi="Arial" w:cs="Arial"/>
          <w:lang w:eastAsia="ru-RU"/>
        </w:rPr>
        <w:t>.</w:t>
      </w:r>
    </w:p>
    <w:p w14:paraId="34DE9054"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В АСН должна быть обеспечена возможность получения по сетям подвижной радиотелефонной связи и обработки информации по ограничению скоростного режима (установление максимальной скорости в соответствии с информацией, получаемой в режиме реального времени с ПВУ). </w:t>
      </w:r>
    </w:p>
    <w:p w14:paraId="5953A501"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 обеспечивать возможность настройки и смены версий программного обеспечения путем:</w:t>
      </w:r>
    </w:p>
    <w:p w14:paraId="78EE0F6F"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непосредственного подключения к ней (с использованием специального программного обеспечения, СПО);</w:t>
      </w:r>
    </w:p>
    <w:p w14:paraId="5FD3056A" w14:textId="77777777"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удаленного подключения по беспроводным сетям.</w:t>
      </w:r>
    </w:p>
    <w:p w14:paraId="3D83A985" w14:textId="77777777" w:rsidR="008560FB" w:rsidRPr="008560FB" w:rsidRDefault="008560FB" w:rsidP="008560FB">
      <w:pPr>
        <w:spacing w:after="0" w:line="360" w:lineRule="auto"/>
        <w:ind w:left="709"/>
        <w:textAlignment w:val="baseline"/>
        <w:rPr>
          <w:rFonts w:ascii="Arial" w:eastAsia="Times New Roman" w:hAnsi="Arial" w:cs="Arial"/>
          <w:lang w:eastAsia="ru-RU"/>
        </w:rPr>
      </w:pPr>
      <w:r w:rsidRPr="008560FB">
        <w:rPr>
          <w:rFonts w:ascii="Arial" w:eastAsia="Times New Roman" w:hAnsi="Arial" w:cs="Arial"/>
          <w:b/>
          <w:lang w:eastAsia="ru-RU"/>
        </w:rPr>
        <w:t>Б.3</w:t>
      </w:r>
      <w:r w:rsidRPr="008560FB">
        <w:rPr>
          <w:rFonts w:ascii="Arial" w:eastAsia="Times New Roman" w:hAnsi="Arial" w:cs="Arial"/>
          <w:lang w:eastAsia="ru-RU"/>
        </w:rPr>
        <w:t xml:space="preserve"> </w:t>
      </w:r>
      <w:r w:rsidRPr="008560FB">
        <w:rPr>
          <w:rFonts w:ascii="Arial" w:eastAsia="Times New Roman" w:hAnsi="Arial" w:cs="Arial"/>
          <w:b/>
          <w:lang w:eastAsia="ru-RU"/>
        </w:rPr>
        <w:t>Навигационный модуль</w:t>
      </w:r>
    </w:p>
    <w:p w14:paraId="7F0B3060"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 определять текущее местоположение (широту, долготу, высоту) по сигналам ГНСС стандартной точности в диапазоне частот L1.</w:t>
      </w:r>
    </w:p>
    <w:p w14:paraId="6B4BC3A4"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В составе протоколов обмена данными навигационного приемника должен присутствовать протокол NMEA 0183.</w:t>
      </w:r>
    </w:p>
    <w:p w14:paraId="549D52A7"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 обеспечивать определение навигационных параметров в системах координат ПЗ−90 и WGS−84 с возможностью преобразования полученных значений из одной системы координат в другую.</w:t>
      </w:r>
    </w:p>
    <w:p w14:paraId="3278B60C"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Частота выдачи навигационных данных должна быть не менее 1 Гц.</w:t>
      </w:r>
    </w:p>
    <w:p w14:paraId="5BECBAFB"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lastRenderedPageBreak/>
        <w:t>Навигационный модуль должен обеспечивать выполнение первого навигационного определения с заданной точностью в течение:</w:t>
      </w:r>
    </w:p>
    <w:p w14:paraId="23CE1A1C" w14:textId="77777777" w:rsidR="008560FB" w:rsidRPr="008560FB" w:rsidRDefault="008560FB" w:rsidP="008560FB">
      <w:pPr>
        <w:shd w:val="clear" w:color="auto" w:fill="FFFFFF"/>
        <w:spacing w:after="0" w:line="360" w:lineRule="auto"/>
        <w:ind w:firstLine="709"/>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xml:space="preserve">- не более 60 с − для холодного старта; </w:t>
      </w:r>
    </w:p>
    <w:p w14:paraId="34CC5F5E" w14:textId="77777777" w:rsidR="008560FB" w:rsidRPr="008560FB" w:rsidRDefault="008560FB" w:rsidP="008560FB">
      <w:pPr>
        <w:shd w:val="clear" w:color="auto" w:fill="FFFFFF"/>
        <w:spacing w:after="0" w:line="360" w:lineRule="auto"/>
        <w:ind w:firstLine="709"/>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не более 5 с − для горячего старта;</w:t>
      </w:r>
    </w:p>
    <w:p w14:paraId="1F735FA9" w14:textId="77777777" w:rsidR="008560FB" w:rsidRPr="008560FB" w:rsidRDefault="008560FB" w:rsidP="008560FB">
      <w:pPr>
        <w:shd w:val="clear" w:color="auto" w:fill="FFFFFF"/>
        <w:spacing w:after="0" w:line="360" w:lineRule="auto"/>
        <w:ind w:firstLine="709"/>
        <w:textAlignment w:val="baseline"/>
        <w:rPr>
          <w:rFonts w:ascii="Arial" w:eastAsia="Times New Roman" w:hAnsi="Arial" w:cs="Arial"/>
          <w:lang w:eastAsia="ru-RU"/>
        </w:rPr>
      </w:pPr>
      <w:r w:rsidRPr="008560FB">
        <w:rPr>
          <w:rFonts w:ascii="Arial" w:eastAsia="Times New Roman" w:hAnsi="Arial" w:cs="Arial"/>
          <w:color w:val="000000"/>
          <w:lang w:eastAsia="ru-RU"/>
        </w:rPr>
        <w:t>- не более 5 с – для перезахвата</w:t>
      </w:r>
      <w:r w:rsidRPr="008560FB">
        <w:rPr>
          <w:rFonts w:ascii="Arial" w:eastAsia="Times New Roman" w:hAnsi="Arial" w:cs="Arial"/>
          <w:lang w:eastAsia="ru-RU"/>
        </w:rPr>
        <w:t>.</w:t>
      </w:r>
    </w:p>
    <w:p w14:paraId="282986F3"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Чувствительность входящего в состав АСН навигационного модуля должна быть не менее:</w:t>
      </w:r>
    </w:p>
    <w:p w14:paraId="5C2AE6BA"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при поиске (обнаружении) сигналов ГНСС − минус 163 дБ·Вт;</w:t>
      </w:r>
    </w:p>
    <w:p w14:paraId="74E24E3A"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слежении за сигналами   ГНСС и выдаче навигационного решения − минус 180 дБ·Вт.</w:t>
      </w:r>
    </w:p>
    <w:p w14:paraId="28DFED0D" w14:textId="77777777" w:rsidR="008560FB" w:rsidRPr="008560FB" w:rsidRDefault="008560FB" w:rsidP="008560FB">
      <w:pPr>
        <w:keepNext/>
        <w:keepLines/>
        <w:spacing w:after="0" w:line="360" w:lineRule="auto"/>
        <w:ind w:firstLine="709"/>
        <w:jc w:val="both"/>
        <w:outlineLvl w:val="0"/>
        <w:rPr>
          <w:rFonts w:ascii="Arial" w:eastAsia="Times New Roman" w:hAnsi="Arial" w:cs="Arial"/>
          <w:b/>
          <w:lang w:eastAsia="ru-RU"/>
        </w:rPr>
      </w:pPr>
      <w:r w:rsidRPr="008560FB">
        <w:rPr>
          <w:rFonts w:ascii="Arial" w:eastAsia="Times New Roman" w:hAnsi="Arial" w:cs="Arial"/>
          <w:b/>
          <w:lang w:eastAsia="ru-RU"/>
        </w:rPr>
        <w:t>Б.4 Коммуникационный модуль</w:t>
      </w:r>
    </w:p>
    <w:p w14:paraId="3195C771"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Б.4.1 Модем GSM/UMTS/</w:t>
      </w:r>
      <w:r w:rsidRPr="008560FB">
        <w:rPr>
          <w:rFonts w:ascii="Arial" w:eastAsia="Times New Roman" w:hAnsi="Arial" w:cs="Arial"/>
          <w:b/>
          <w:lang w:val="en-US" w:eastAsia="ru-RU"/>
        </w:rPr>
        <w:t>LTE</w:t>
      </w:r>
    </w:p>
    <w:p w14:paraId="5A110AF9"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Модем должен работать в диапазонах GSM 900 и GSM 1800, UMTS 900 и</w:t>
      </w:r>
      <w:r w:rsidR="00863678">
        <w:rPr>
          <w:rFonts w:ascii="Arial" w:eastAsia="Times New Roman" w:hAnsi="Arial" w:cs="Arial"/>
          <w:lang w:eastAsia="ru-RU"/>
        </w:rPr>
        <w:t xml:space="preserve"> </w:t>
      </w:r>
      <w:r w:rsidRPr="008560FB">
        <w:rPr>
          <w:rFonts w:ascii="Arial" w:eastAsia="Times New Roman" w:hAnsi="Arial" w:cs="Arial"/>
          <w:lang w:eastAsia="ru-RU"/>
        </w:rPr>
        <w:t xml:space="preserve">UMTS 2000, </w:t>
      </w:r>
      <w:r w:rsidR="00863678">
        <w:rPr>
          <w:rFonts w:ascii="Arial" w:eastAsia="Times New Roman" w:hAnsi="Arial" w:cs="Arial"/>
          <w:lang w:eastAsia="ru-RU"/>
        </w:rPr>
        <w:t xml:space="preserve">                    </w:t>
      </w:r>
      <w:r w:rsidRPr="008560FB">
        <w:rPr>
          <w:rFonts w:ascii="Arial" w:eastAsia="Times New Roman" w:hAnsi="Arial" w:cs="Arial"/>
          <w:lang w:val="en-US" w:eastAsia="ru-RU"/>
        </w:rPr>
        <w:t>LTE</w:t>
      </w:r>
      <w:r w:rsidRPr="008560FB">
        <w:rPr>
          <w:rFonts w:ascii="Arial" w:eastAsia="Times New Roman" w:hAnsi="Arial" w:cs="Arial"/>
          <w:lang w:eastAsia="ru-RU"/>
        </w:rPr>
        <w:t xml:space="preserve"> 800, </w:t>
      </w:r>
      <w:r w:rsidRPr="008560FB">
        <w:rPr>
          <w:rFonts w:ascii="Arial" w:eastAsia="Times New Roman" w:hAnsi="Arial" w:cs="Arial"/>
          <w:lang w:val="en-US" w:eastAsia="ru-RU"/>
        </w:rPr>
        <w:t>LTE</w:t>
      </w:r>
      <w:r w:rsidRPr="008560FB">
        <w:rPr>
          <w:rFonts w:ascii="Arial" w:eastAsia="Times New Roman" w:hAnsi="Arial" w:cs="Arial"/>
          <w:lang w:eastAsia="ru-RU"/>
        </w:rPr>
        <w:t xml:space="preserve"> 1800 и </w:t>
      </w:r>
      <w:r w:rsidRPr="008560FB">
        <w:rPr>
          <w:rFonts w:ascii="Arial" w:eastAsia="Times New Roman" w:hAnsi="Arial" w:cs="Arial"/>
          <w:lang w:val="en-US" w:eastAsia="ru-RU"/>
        </w:rPr>
        <w:t>LTE</w:t>
      </w:r>
      <w:r w:rsidRPr="008560FB">
        <w:rPr>
          <w:rFonts w:ascii="Arial" w:eastAsia="Times New Roman" w:hAnsi="Arial" w:cs="Arial"/>
          <w:lang w:eastAsia="ru-RU"/>
        </w:rPr>
        <w:t xml:space="preserve"> 2600 с поддержкой пакетной передачи данных и обеспечивать процедуру передачи управления при переходе из одного диапазона в другой.</w:t>
      </w:r>
    </w:p>
    <w:p w14:paraId="5ADED2E3"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Модем GSM/UMTS должен удовлетворять требованиям, установленным в Приложениях А, Б и В ГОСТ 33470.</w:t>
      </w:r>
    </w:p>
    <w:p w14:paraId="314D45E7"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Б.4.2 Антенна для коммуникационного модуля GSM/UMTS/</w:t>
      </w:r>
      <w:r w:rsidRPr="008560FB">
        <w:rPr>
          <w:rFonts w:ascii="Arial" w:eastAsia="Times New Roman" w:hAnsi="Arial" w:cs="Arial"/>
          <w:b/>
          <w:lang w:val="en-US" w:eastAsia="ru-RU"/>
        </w:rPr>
        <w:t>LTE</w:t>
      </w:r>
    </w:p>
    <w:p w14:paraId="7C7F76EC"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lang w:eastAsia="ru-RU"/>
        </w:rPr>
        <w:t>Антенна для коммутационного модуля GSM/UMT</w:t>
      </w:r>
      <w:r w:rsidRPr="008560FB">
        <w:rPr>
          <w:rFonts w:ascii="Arial" w:eastAsia="Times New Roman" w:hAnsi="Arial" w:cs="Arial"/>
          <w:lang w:val="en-US" w:eastAsia="ru-RU"/>
        </w:rPr>
        <w:t>S</w:t>
      </w:r>
      <w:r w:rsidRPr="008560FB">
        <w:rPr>
          <w:rFonts w:ascii="Arial" w:eastAsia="Times New Roman" w:hAnsi="Arial" w:cs="Arial"/>
          <w:lang w:eastAsia="ru-RU"/>
        </w:rPr>
        <w:t>/</w:t>
      </w:r>
      <w:r w:rsidRPr="008560FB">
        <w:rPr>
          <w:rFonts w:ascii="Arial" w:eastAsia="Times New Roman" w:hAnsi="Arial" w:cs="Arial"/>
          <w:lang w:val="en-US" w:eastAsia="ru-RU"/>
        </w:rPr>
        <w:t>LTE</w:t>
      </w:r>
      <w:r w:rsidRPr="008560FB">
        <w:rPr>
          <w:rFonts w:ascii="Arial" w:eastAsia="Times New Roman" w:hAnsi="Arial" w:cs="Arial"/>
          <w:lang w:eastAsia="ru-RU"/>
        </w:rPr>
        <w:t>, установленная на ЭСИМ, должна обеспечивать устойчивую связь по сетям подвижной радиотелефонной связи указанных стандартов в любом положении ЭСИМ.</w:t>
      </w:r>
    </w:p>
    <w:p w14:paraId="41022AEE"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Антенна должна иметь внутреннее исполнение (встроена в коммуникационный модуль).  </w:t>
      </w:r>
    </w:p>
    <w:p w14:paraId="0B35B538" w14:textId="77777777" w:rsidR="008560FB" w:rsidRPr="008560FB" w:rsidRDefault="008560FB" w:rsidP="008560FB">
      <w:pPr>
        <w:spacing w:after="0" w:line="360" w:lineRule="auto"/>
        <w:ind w:firstLine="709"/>
        <w:jc w:val="both"/>
        <w:rPr>
          <w:rFonts w:ascii="Arial" w:eastAsia="Times New Roman" w:hAnsi="Arial" w:cs="Arial"/>
          <w:b/>
          <w:lang w:eastAsia="ru-RU"/>
        </w:rPr>
      </w:pPr>
      <w:r w:rsidRPr="008560FB">
        <w:rPr>
          <w:rFonts w:ascii="Arial" w:eastAsia="Times New Roman" w:hAnsi="Arial" w:cs="Arial"/>
          <w:b/>
          <w:lang w:eastAsia="ru-RU"/>
        </w:rPr>
        <w:t>Б.4.3 Встроенная SIM-микросхема</w:t>
      </w:r>
    </w:p>
    <w:p w14:paraId="2675E722"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Карта SIM/eUICC должна быть изготовлена в форм-факторе MFF2 и удовлетворять требованиям ГОСТ 18725. </w:t>
      </w:r>
    </w:p>
    <w:p w14:paraId="1430C943"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должна поддерживать работу в сетях подвижной радиотелефонной связи, указанных в Б.4.1.</w:t>
      </w:r>
    </w:p>
    <w:p w14:paraId="2EA5D4E0"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Гарантированный срок службы карты SIM/eUICC должен быть не менее 7 лет (с возможностью доступа к сохраненным данным на карте в течение вышеуказанного срока).</w:t>
      </w:r>
    </w:p>
    <w:p w14:paraId="2AE45E6F"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должна сохранять работоспособность в интервале температур окружающей среды от минус 10 °С до 65 °С.</w:t>
      </w:r>
    </w:p>
    <w:p w14:paraId="16077FA0"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Число циклов записи и чтения на отказ должно быть не менее 500 000 на логический сектор.</w:t>
      </w:r>
    </w:p>
    <w:p w14:paraId="38B7D28D"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не должна содержать в своем составе программных и аппаратных средств (счетчиков, алгоритмов, сценариев), искусственно ограничивающих срок службы карты SIM/eUICC.</w:t>
      </w:r>
    </w:p>
    <w:p w14:paraId="7F153240"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Общий объем памяти на карте SIM/eUICC должен быть не менее 64 Кбайт.</w:t>
      </w:r>
    </w:p>
    <w:p w14:paraId="6B35C8F1"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lastRenderedPageBreak/>
        <w:t>Карта SIM/eUICC должна быть рассчитана на напряжение питания постоянным током в диапазоне напряжений от 1,62 до 3,3 В.</w:t>
      </w:r>
    </w:p>
    <w:p w14:paraId="096AC3F5"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должна обеспечивать возможность поддержки следующих функций удаленного обновления программного обеспечения:</w:t>
      </w:r>
    </w:p>
    <w:p w14:paraId="5FEC51F6"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беспроводная загрузка данных профиля;</w:t>
      </w:r>
    </w:p>
    <w:p w14:paraId="081140E8"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беспроводная инициализация и активация профиля.</w:t>
      </w:r>
    </w:p>
    <w:p w14:paraId="18F3C566"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На карте SIM/eUICC должен быть деактивирован запрос ввода PIN-кода.</w:t>
      </w:r>
    </w:p>
    <w:p w14:paraId="5AE8879C"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должна поддерживать следующие алгоритмы:</w:t>
      </w:r>
    </w:p>
    <w:p w14:paraId="25A7564C"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аутентификации (СОМР128 VI, V2 и V3; GSM-Milenage, Milenage; XOR; AES);</w:t>
      </w:r>
    </w:p>
    <w:p w14:paraId="1FA6674C"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криптографические (CRC-32; DES, 3DES; MD5; SHA-1).</w:t>
      </w:r>
    </w:p>
    <w:p w14:paraId="4DD57F3D"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SIM/eUICC в профиле оператора системы не должна содержать критериев приоритизации сетей операторов подвижной радиотелефонной связи, позволяющих в одностороннем порядке переключать пользователя в сети подвижной радиотелефонной связи.</w:t>
      </w:r>
    </w:p>
    <w:p w14:paraId="127F1C95"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Б.5 Требования к интерфейсам передачи данных</w:t>
      </w:r>
    </w:p>
    <w:p w14:paraId="3178364E"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Обмен данными модуля ограничения скорости с ПВУ осуществляется с использованием протокола EGTS 2.0 ГОСТ 33472 и протокола передачи карт геозон.</w:t>
      </w:r>
    </w:p>
    <w:p w14:paraId="6BC80E53"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Протокол передачи карт геозон должен быть реализован в бинарном формате. Обмен данными с ПВУ должен осуществляться по принципу «Запрос-Ответ» и инициироваться модулем ограничения скорости в соответствии с расписанием запросов (день недели, время в секундах от начала суток). Для передачи данных в бинарном формате используется протокол, обеспечивающий целостность и защиту данных от подмены. В случае невозможности протокола передавать бинарные (непечатаемые символы), допускается кодировать бинарные данные в строку шестнадцатеричной системы счисления.</w:t>
      </w:r>
    </w:p>
    <w:p w14:paraId="74DA64A2"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Модуль ограничения скорости должен осуществлять запрос на передачу карт геозон доступных для загрузки из базы ПВУ. В зависимости от типа запроса могут быть загружены как карты всех геозон для всех доступных населенных пунктов РФ, так и карты геозон конкретного населенного пункта по идентификаторам их полигонов.</w:t>
      </w:r>
    </w:p>
    <w:p w14:paraId="79539D00"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Данные о полигоне, описывающем геометрию геозоны, должны состоять из заголовка и описания точек полигона. Информация о полигоне должна включать в себя: уникальный идентификатор полигона, время обновления полигона, время учета полигона от момента получения в секундах, прямоугольник описывающий полигон, массив данных, описывающих расписания ограничения скорости геозоны (день недели, время в секундах от начала суток и ограничения скорости в км/ч). Описания точек полигона должно состоять из набора точек, описывающих полигон, и массива значений широты и долготы для каждой из точек.</w:t>
      </w:r>
    </w:p>
    <w:p w14:paraId="17BAF679"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lastRenderedPageBreak/>
        <w:t>По умолчанию на ЭСИМ должна быть установлена прошивка содержащая расписание запросов на получение геозон раз в час, полигон геозон по умолчанию -геозоны с включенным пешеходным режимом для всех городов миллионников и выше.</w:t>
      </w:r>
    </w:p>
    <w:p w14:paraId="7A8E41F7" w14:textId="77777777"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Для контроля случаев возможного умышленного препятствия передаче данных о местоположения ЭСИМ модуль ограничения скорости должен отправлять в ПВУ данные о наличии/отсутствии сигналов ГНСС, об операторе подвижной радиотелефонной связи (mcc; mnc; lac; cid) подзаписи EGTS_SR_POS_DATA протокола EGTS 2.0 ГОСТ 33472.</w:t>
      </w:r>
    </w:p>
    <w:p w14:paraId="3E85A1E8"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Для взаимодействия с контроллером ЭСИМ АСН должна содержать не менее одного порта UART 115200 бит/с.</w:t>
      </w:r>
    </w:p>
    <w:p w14:paraId="27A120D1"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strike/>
          <w:lang w:eastAsia="ru-RU"/>
        </w:rPr>
      </w:pPr>
      <w:r w:rsidRPr="008560FB">
        <w:rPr>
          <w:rFonts w:ascii="Arial" w:eastAsia="Times New Roman" w:hAnsi="Arial" w:cs="Arial"/>
          <w:b/>
          <w:lang w:eastAsia="ru-RU"/>
        </w:rPr>
        <w:t>Б.6</w:t>
      </w:r>
      <w:r w:rsidRPr="008560FB">
        <w:rPr>
          <w:rFonts w:ascii="Arial" w:eastAsia="Times New Roman" w:hAnsi="Arial" w:cs="Arial"/>
          <w:lang w:eastAsia="ru-RU"/>
        </w:rPr>
        <w:t xml:space="preserve"> </w:t>
      </w:r>
      <w:r w:rsidRPr="008560FB">
        <w:rPr>
          <w:rFonts w:ascii="Arial" w:eastAsia="Times New Roman" w:hAnsi="Arial" w:cs="Arial"/>
          <w:b/>
          <w:lang w:eastAsia="ru-RU"/>
        </w:rPr>
        <w:t xml:space="preserve">Специальное программное обеспечение </w:t>
      </w:r>
    </w:p>
    <w:p w14:paraId="6B74BC1A"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СПО в составе ЭСИМ должно обеспечивать настройку скоростных ограничений (максимальной скорости) в соответствии с управляющими данными, получаемыми со стороны ПВУ.</w:t>
      </w:r>
    </w:p>
    <w:p w14:paraId="78612AE7" w14:textId="77777777" w:rsidR="008560FB" w:rsidRPr="008560FB" w:rsidRDefault="008560FB" w:rsidP="008560FB">
      <w:pPr>
        <w:shd w:val="clear" w:color="auto" w:fill="FFFFFF"/>
        <w:spacing w:after="0" w:line="360" w:lineRule="auto"/>
        <w:ind w:left="709"/>
        <w:textAlignment w:val="baseline"/>
        <w:rPr>
          <w:rFonts w:ascii="Arial" w:eastAsia="Times New Roman" w:hAnsi="Arial" w:cs="Arial"/>
          <w:b/>
          <w:lang w:eastAsia="ru-RU"/>
        </w:rPr>
      </w:pPr>
      <w:r w:rsidRPr="008560FB">
        <w:rPr>
          <w:rFonts w:ascii="Arial" w:eastAsia="Times New Roman" w:hAnsi="Arial" w:cs="Arial"/>
          <w:b/>
          <w:lang w:eastAsia="ru-RU"/>
        </w:rPr>
        <w:t>Б.7</w:t>
      </w:r>
      <w:r w:rsidRPr="008560FB">
        <w:rPr>
          <w:rFonts w:ascii="Arial" w:eastAsia="Times New Roman" w:hAnsi="Arial" w:cs="Arial"/>
          <w:lang w:eastAsia="ru-RU"/>
        </w:rPr>
        <w:t xml:space="preserve"> </w:t>
      </w:r>
      <w:r w:rsidRPr="008560FB">
        <w:rPr>
          <w:rFonts w:ascii="Arial" w:eastAsia="Times New Roman" w:hAnsi="Arial" w:cs="Arial"/>
          <w:b/>
          <w:lang w:eastAsia="ru-RU"/>
        </w:rPr>
        <w:t>Требования по электропитанию</w:t>
      </w:r>
    </w:p>
    <w:p w14:paraId="42B7CAB1"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 подключаться к бортовой системе питания ЭСИМ с номинальным напряжением от 9 до 60 В.</w:t>
      </w:r>
    </w:p>
    <w:p w14:paraId="1FE7BBFF"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w:t>
      </w:r>
    </w:p>
    <w:p w14:paraId="1823FB5C"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сохранять работоспособность при изменении рабочего напряжения питаний (среднего значения) от минус 15 % до плюс 15 % от номинального значения;</w:t>
      </w:r>
    </w:p>
    <w:p w14:paraId="376EA41B"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иметь защиту от обратной полярности напряжения;</w:t>
      </w:r>
    </w:p>
    <w:p w14:paraId="2A9A75AE"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обеспечивать защиту по току (предохранитель);</w:t>
      </w:r>
    </w:p>
    <w:p w14:paraId="02A14DD6"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автоматически включаться при подаче бортового питания ЭСИМ;</w:t>
      </w:r>
    </w:p>
    <w:p w14:paraId="0133B202"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корректно выключаться через 1 мин с момента отключения бортового питания ЭСИМ, если в его настройках не предусмотрена дальнейшая работа от аккумуляторной батареи.</w:t>
      </w:r>
    </w:p>
    <w:p w14:paraId="3740B119" w14:textId="77777777"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lang w:eastAsia="ru-RU"/>
        </w:rPr>
        <w:t>В АСН должны быть предусмотрены диагностика заряда аккумуляторной батареи и передача диагностической информации в ПВУ.</w:t>
      </w:r>
    </w:p>
    <w:p w14:paraId="47D6E9A9" w14:textId="77777777" w:rsidR="008560FB" w:rsidRPr="008560FB" w:rsidRDefault="008560FB" w:rsidP="008560FB">
      <w:pPr>
        <w:spacing w:after="0" w:line="240" w:lineRule="auto"/>
        <w:rPr>
          <w:rFonts w:ascii="Arial" w:eastAsia="Times New Roman" w:hAnsi="Arial" w:cs="Arial"/>
          <w:b/>
          <w:lang w:eastAsia="ru-RU"/>
        </w:rPr>
      </w:pPr>
      <w:r w:rsidRPr="008560FB">
        <w:rPr>
          <w:rFonts w:ascii="Arial" w:eastAsia="Times New Roman" w:hAnsi="Arial" w:cs="Arial"/>
          <w:b/>
          <w:lang w:eastAsia="ru-RU"/>
        </w:rPr>
        <w:br w:type="page"/>
      </w:r>
    </w:p>
    <w:p w14:paraId="1ACEE079"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Приложение В</w:t>
      </w:r>
    </w:p>
    <w:p w14:paraId="0D8640E6"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(справочное)</w:t>
      </w:r>
    </w:p>
    <w:p w14:paraId="72748135"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7A8DBD4B"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Пример рекомендаций по зарядке батареи</w:t>
      </w:r>
    </w:p>
    <w:p w14:paraId="2AA3EDF1" w14:textId="77777777" w:rsidR="008560FB" w:rsidRPr="008560FB" w:rsidRDefault="008560FB" w:rsidP="008560FB">
      <w:pPr>
        <w:spacing w:after="0" w:line="360" w:lineRule="auto"/>
        <w:jc w:val="center"/>
        <w:rPr>
          <w:rFonts w:ascii="Arial" w:eastAsia="Times New Roman" w:hAnsi="Arial" w:cs="Arial"/>
          <w:b/>
          <w:sz w:val="24"/>
          <w:szCs w:val="28"/>
          <w:lang w:eastAsia="ru-RU"/>
        </w:rPr>
      </w:pPr>
    </w:p>
    <w:p w14:paraId="6DEC0E97"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Для обеспечения необходимого уровня безопасности при зарядке батареи слкдует контролировать температуру батареи во время зарядки. </w:t>
      </w:r>
    </w:p>
    <w:p w14:paraId="13F8A11B"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Оптимальной температурой окружающей среды для зарядных устройств считают значения от 20 °C до 25 °C. Более низкие температуры приводят к недостаточной зарядке, а более высокие температуры − к перезарядке. </w:t>
      </w:r>
    </w:p>
    <w:p w14:paraId="4449522A"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Датчики температуры должны быть расположены на каждой батарее блока, и информация о температуре должна быть передана в зарядное устройство. Следует использовать термисторы с положительным температурным коэффициентом. Все термисторы должны быть подключены последовательно между клеммой определения температуры зарядного устройства (</w:t>
      </w:r>
      <w:r w:rsidRPr="008560FB">
        <w:rPr>
          <w:rFonts w:ascii="Arial" w:eastAsia="Times New Roman" w:hAnsi="Arial" w:cs="Arial"/>
          <w:i/>
          <w:lang w:eastAsia="ru-RU"/>
        </w:rPr>
        <w:t>T</w:t>
      </w:r>
      <w:r w:rsidRPr="008560FB">
        <w:rPr>
          <w:rFonts w:ascii="Arial" w:eastAsia="Times New Roman" w:hAnsi="Arial" w:cs="Arial"/>
          <w:lang w:eastAsia="ru-RU"/>
        </w:rPr>
        <w:t>) и отрицательной клеммой аккумулятора (−). Если батарея или элемент блока достигают указанной производителем батареи температуры (например, 60 °C, 70 °C и т. д.), то следует отрегулировать схему определения температуры зарядного устройства для определения этого состояния и принять необходимые меры для остановки дальнейшего повышения температуры.</w:t>
      </w:r>
    </w:p>
    <w:p w14:paraId="4BE1E86E"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349E8F44"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41EAEC3C"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6C758D0A" w14:textId="77777777" w:rsidR="00220780" w:rsidRDefault="00220780">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14:paraId="74B0B144"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Приложение Г</w:t>
      </w:r>
    </w:p>
    <w:p w14:paraId="398D68A0"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(обязательное)</w:t>
      </w:r>
    </w:p>
    <w:p w14:paraId="00F3A3C3"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1DDE16F4"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Парковочные устройства электрических средств индивидуальной мобильности</w:t>
      </w:r>
    </w:p>
    <w:p w14:paraId="6C23616F" w14:textId="77777777" w:rsidR="008560FB" w:rsidRPr="008560FB" w:rsidRDefault="008560FB" w:rsidP="008560FB">
      <w:pPr>
        <w:spacing w:after="0" w:line="240" w:lineRule="auto"/>
        <w:jc w:val="center"/>
        <w:rPr>
          <w:rFonts w:ascii="Arial" w:eastAsia="Times New Roman" w:hAnsi="Arial" w:cs="Arial"/>
          <w:b/>
          <w:sz w:val="24"/>
          <w:szCs w:val="28"/>
          <w:lang w:eastAsia="ru-RU"/>
        </w:rPr>
      </w:pPr>
    </w:p>
    <w:p w14:paraId="245DE004" w14:textId="77777777" w:rsidR="008560FB" w:rsidRPr="008560FB" w:rsidRDefault="008560FB" w:rsidP="008560FB">
      <w:pPr>
        <w:spacing w:after="0" w:line="360" w:lineRule="auto"/>
        <w:jc w:val="both"/>
        <w:rPr>
          <w:rFonts w:ascii="Arial" w:eastAsia="Times New Roman" w:hAnsi="Arial" w:cs="Arial"/>
          <w:lang w:eastAsia="ru-RU"/>
        </w:rPr>
      </w:pPr>
      <w:r w:rsidRPr="008560FB">
        <w:rPr>
          <w:rFonts w:ascii="Arial" w:eastAsia="Times New Roman" w:hAnsi="Arial" w:cs="Arial"/>
          <w:lang w:eastAsia="ru-RU"/>
        </w:rPr>
        <w:t>Т а б л и ц а  Г.</w:t>
      </w:r>
      <w:r w:rsidRPr="008560FB">
        <w:rPr>
          <w:rFonts w:ascii="Arial" w:eastAsia="Times New Roman" w:hAnsi="Arial" w:cs="Arial"/>
          <w:color w:val="000000"/>
          <w:lang w:eastAsia="ru-RU"/>
        </w:rPr>
        <w:t>1 – Необходимость парковочного устройства в зависимости от типа</w:t>
      </w:r>
      <w:r w:rsidRPr="008560FB">
        <w:rPr>
          <w:rFonts w:ascii="Arial" w:eastAsia="Times New Roman" w:hAnsi="Arial" w:cs="Arial"/>
          <w:lang w:eastAsia="ru-RU"/>
        </w:rPr>
        <w:t xml:space="preserve"> ЭСИМ</w:t>
      </w:r>
    </w:p>
    <w:tbl>
      <w:tblPr>
        <w:tblStyle w:val="2b"/>
        <w:tblW w:w="10207" w:type="dxa"/>
        <w:tblInd w:w="-147" w:type="dxa"/>
        <w:tblLayout w:type="fixed"/>
        <w:tblLook w:val="04A0" w:firstRow="1" w:lastRow="0" w:firstColumn="1" w:lastColumn="0" w:noHBand="0" w:noVBand="1"/>
      </w:tblPr>
      <w:tblGrid>
        <w:gridCol w:w="1418"/>
        <w:gridCol w:w="1565"/>
        <w:gridCol w:w="1984"/>
        <w:gridCol w:w="1559"/>
        <w:gridCol w:w="1555"/>
        <w:gridCol w:w="2126"/>
      </w:tblGrid>
      <w:tr w:rsidR="008560FB" w:rsidRPr="008560FB" w14:paraId="1480EC8D" w14:textId="77777777" w:rsidTr="0063492D">
        <w:tc>
          <w:tcPr>
            <w:tcW w:w="1418" w:type="dxa"/>
            <w:tcBorders>
              <w:bottom w:val="double" w:sz="4" w:space="0" w:color="auto"/>
            </w:tcBorders>
            <w:vAlign w:val="center"/>
          </w:tcPr>
          <w:p w14:paraId="4067BEE9"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Типы ЭСИМ</w:t>
            </w:r>
          </w:p>
        </w:tc>
        <w:tc>
          <w:tcPr>
            <w:tcW w:w="1565" w:type="dxa"/>
            <w:tcBorders>
              <w:bottom w:val="double" w:sz="4" w:space="0" w:color="auto"/>
            </w:tcBorders>
            <w:vAlign w:val="center"/>
          </w:tcPr>
          <w:p w14:paraId="6713D918"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 колесо на ось/одна ось</w:t>
            </w:r>
          </w:p>
        </w:tc>
        <w:tc>
          <w:tcPr>
            <w:tcW w:w="1984" w:type="dxa"/>
            <w:tcBorders>
              <w:bottom w:val="double" w:sz="4" w:space="0" w:color="auto"/>
            </w:tcBorders>
            <w:vAlign w:val="center"/>
          </w:tcPr>
          <w:p w14:paraId="7F7C4F7F"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 колесо на ось/многосное</w:t>
            </w:r>
          </w:p>
        </w:tc>
        <w:tc>
          <w:tcPr>
            <w:tcW w:w="1559" w:type="dxa"/>
            <w:tcBorders>
              <w:bottom w:val="double" w:sz="4" w:space="0" w:color="auto"/>
            </w:tcBorders>
            <w:vAlign w:val="center"/>
          </w:tcPr>
          <w:p w14:paraId="5F02BCE9"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Более одного колеса на ось/</w:t>
            </w:r>
          </w:p>
          <w:p w14:paraId="07162791"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одноосное</w:t>
            </w:r>
          </w:p>
        </w:tc>
        <w:tc>
          <w:tcPr>
            <w:tcW w:w="1555" w:type="dxa"/>
            <w:tcBorders>
              <w:bottom w:val="double" w:sz="4" w:space="0" w:color="auto"/>
            </w:tcBorders>
            <w:vAlign w:val="center"/>
          </w:tcPr>
          <w:p w14:paraId="77F88EE2"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Более одного колеса на ось/</w:t>
            </w:r>
            <w:r w:rsidRPr="008560FB">
              <w:rPr>
                <w:rFonts w:ascii="Arial" w:hAnsi="Arial" w:cs="Arial"/>
                <w:sz w:val="20"/>
                <w:szCs w:val="28"/>
                <w:lang w:eastAsia="ru-RU"/>
              </w:rPr>
              <w:br/>
              <w:t>многоосное</w:t>
            </w:r>
          </w:p>
        </w:tc>
        <w:tc>
          <w:tcPr>
            <w:tcW w:w="2126" w:type="dxa"/>
            <w:tcBorders>
              <w:bottom w:val="double" w:sz="4" w:space="0" w:color="auto"/>
            </w:tcBorders>
            <w:vAlign w:val="center"/>
          </w:tcPr>
          <w:p w14:paraId="158E708F" w14:textId="77777777"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 xml:space="preserve">Более одного </w:t>
            </w:r>
            <w:r w:rsidRPr="008560FB">
              <w:rPr>
                <w:rFonts w:ascii="Arial" w:hAnsi="Arial" w:cs="Arial"/>
                <w:spacing w:val="-8"/>
                <w:sz w:val="20"/>
                <w:szCs w:val="28"/>
                <w:lang w:eastAsia="ru-RU"/>
              </w:rPr>
              <w:t xml:space="preserve">колеса на ось/ </w:t>
            </w:r>
            <w:r w:rsidRPr="008560FB">
              <w:rPr>
                <w:rFonts w:ascii="Arial" w:hAnsi="Arial" w:cs="Arial"/>
                <w:sz w:val="20"/>
                <w:szCs w:val="28"/>
                <w:lang w:eastAsia="ru-RU"/>
              </w:rPr>
              <w:t>независимые оси</w:t>
            </w:r>
          </w:p>
        </w:tc>
      </w:tr>
      <w:tr w:rsidR="008560FB" w:rsidRPr="008560FB" w14:paraId="18CC8483" w14:textId="77777777" w:rsidTr="0063492D">
        <w:tc>
          <w:tcPr>
            <w:tcW w:w="1418" w:type="dxa"/>
            <w:tcBorders>
              <w:top w:val="double" w:sz="4" w:space="0" w:color="auto"/>
            </w:tcBorders>
          </w:tcPr>
          <w:p w14:paraId="30FFA574"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Категория</w:t>
            </w:r>
          </w:p>
        </w:tc>
        <w:tc>
          <w:tcPr>
            <w:tcW w:w="1565" w:type="dxa"/>
            <w:tcBorders>
              <w:top w:val="double" w:sz="4" w:space="0" w:color="auto"/>
            </w:tcBorders>
          </w:tcPr>
          <w:p w14:paraId="5A7B30E0"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Самобалан-сирующееся моноколесо</w:t>
            </w:r>
          </w:p>
        </w:tc>
        <w:tc>
          <w:tcPr>
            <w:tcW w:w="1984" w:type="dxa"/>
            <w:tcBorders>
              <w:top w:val="double" w:sz="4" w:space="0" w:color="auto"/>
            </w:tcBorders>
          </w:tcPr>
          <w:p w14:paraId="430EE421"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Электросамокат</w:t>
            </w:r>
          </w:p>
        </w:tc>
        <w:tc>
          <w:tcPr>
            <w:tcW w:w="1559" w:type="dxa"/>
            <w:tcBorders>
              <w:top w:val="double" w:sz="4" w:space="0" w:color="auto"/>
            </w:tcBorders>
          </w:tcPr>
          <w:p w14:paraId="2D52AF44"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Самобалансирующийся гироскутер</w:t>
            </w:r>
          </w:p>
        </w:tc>
        <w:tc>
          <w:tcPr>
            <w:tcW w:w="1555" w:type="dxa"/>
            <w:tcBorders>
              <w:top w:val="double" w:sz="4" w:space="0" w:color="auto"/>
            </w:tcBorders>
          </w:tcPr>
          <w:p w14:paraId="581A7F0C" w14:textId="77777777" w:rsidR="008560FB" w:rsidRPr="008560FB" w:rsidRDefault="008560FB" w:rsidP="008560FB">
            <w:pPr>
              <w:spacing w:after="0" w:line="240" w:lineRule="auto"/>
              <w:jc w:val="both"/>
              <w:rPr>
                <w:rFonts w:ascii="Arial" w:hAnsi="Arial" w:cs="Arial"/>
                <w:sz w:val="20"/>
                <w:szCs w:val="28"/>
                <w:lang w:val="en-US" w:eastAsia="ru-RU"/>
              </w:rPr>
            </w:pPr>
            <w:r w:rsidRPr="008560FB">
              <w:rPr>
                <w:rFonts w:ascii="Arial" w:hAnsi="Arial" w:cs="Arial"/>
                <w:spacing w:val="-8"/>
                <w:sz w:val="20"/>
                <w:szCs w:val="28"/>
                <w:lang w:eastAsia="ru-RU"/>
              </w:rPr>
              <w:t>Самобаланси</w:t>
            </w:r>
            <w:r w:rsidRPr="008560FB">
              <w:rPr>
                <w:rFonts w:ascii="Arial" w:hAnsi="Arial" w:cs="Arial"/>
                <w:sz w:val="20"/>
                <w:szCs w:val="28"/>
                <w:lang w:eastAsia="ru-RU"/>
              </w:rPr>
              <w:t>рующийся сигвей</w:t>
            </w:r>
          </w:p>
        </w:tc>
        <w:tc>
          <w:tcPr>
            <w:tcW w:w="2126" w:type="dxa"/>
            <w:tcBorders>
              <w:top w:val="double" w:sz="4" w:space="0" w:color="auto"/>
            </w:tcBorders>
          </w:tcPr>
          <w:p w14:paraId="0B88C3CF"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Трехколесный карвинговый самокат [см. рисунок А.3, а)]</w:t>
            </w:r>
          </w:p>
        </w:tc>
      </w:tr>
      <w:tr w:rsidR="008560FB" w:rsidRPr="008560FB" w14:paraId="5E6EB40E" w14:textId="77777777" w:rsidTr="0063492D">
        <w:tc>
          <w:tcPr>
            <w:tcW w:w="1418" w:type="dxa"/>
          </w:tcPr>
          <w:p w14:paraId="790464C9"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Общая информация о тяговом приводе</w:t>
            </w:r>
          </w:p>
        </w:tc>
        <w:tc>
          <w:tcPr>
            <w:tcW w:w="1565" w:type="dxa"/>
          </w:tcPr>
          <w:p w14:paraId="389B72FF"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1984" w:type="dxa"/>
          </w:tcPr>
          <w:p w14:paraId="3E9783C4"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Привод на переднее/заднее колесо или на оба </w:t>
            </w:r>
          </w:p>
        </w:tc>
        <w:tc>
          <w:tcPr>
            <w:tcW w:w="1559" w:type="dxa"/>
          </w:tcPr>
          <w:p w14:paraId="55A6DBF4"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1555" w:type="dxa"/>
          </w:tcPr>
          <w:p w14:paraId="7D51131A"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2126" w:type="dxa"/>
          </w:tcPr>
          <w:p w14:paraId="2A56C921"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Привод на переднее колесо/ заднюю ось или на обе оси </w:t>
            </w:r>
          </w:p>
        </w:tc>
      </w:tr>
      <w:tr w:rsidR="008560FB" w:rsidRPr="008560FB" w14:paraId="11F55854" w14:textId="77777777" w:rsidTr="0063492D">
        <w:tc>
          <w:tcPr>
            <w:tcW w:w="1418" w:type="dxa"/>
          </w:tcPr>
          <w:p w14:paraId="57FE5859"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Общая информация о тормозной системе</w:t>
            </w:r>
          </w:p>
        </w:tc>
        <w:tc>
          <w:tcPr>
            <w:tcW w:w="1565" w:type="dxa"/>
          </w:tcPr>
          <w:p w14:paraId="53903150"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пере-ключение двигателя в режим генератора</w:t>
            </w:r>
          </w:p>
        </w:tc>
        <w:tc>
          <w:tcPr>
            <w:tcW w:w="1984" w:type="dxa"/>
          </w:tcPr>
          <w:p w14:paraId="5DC0A1E1"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Тормоз может быть только электрическим или смешанным с </w:t>
            </w:r>
            <w:r w:rsidRPr="008560FB">
              <w:rPr>
                <w:rFonts w:ascii="Arial" w:hAnsi="Arial" w:cs="Arial"/>
                <w:spacing w:val="-4"/>
                <w:sz w:val="20"/>
                <w:szCs w:val="28"/>
                <w:lang w:eastAsia="ru-RU"/>
              </w:rPr>
              <w:t>механическим</w:t>
            </w:r>
            <w:r w:rsidRPr="008560FB">
              <w:rPr>
                <w:rFonts w:ascii="Arial" w:hAnsi="Arial" w:cs="Arial"/>
                <w:sz w:val="20"/>
                <w:szCs w:val="28"/>
                <w:lang w:eastAsia="ru-RU"/>
              </w:rPr>
              <w:t xml:space="preserve"> тормозом любого типа</w:t>
            </w:r>
          </w:p>
        </w:tc>
        <w:tc>
          <w:tcPr>
            <w:tcW w:w="1559" w:type="dxa"/>
          </w:tcPr>
          <w:p w14:paraId="420F0A15"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пере-ключение двигателя в режим генератора</w:t>
            </w:r>
          </w:p>
        </w:tc>
        <w:tc>
          <w:tcPr>
            <w:tcW w:w="1555" w:type="dxa"/>
          </w:tcPr>
          <w:p w14:paraId="56029D32"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пере-ключение двигателя в режим генератора</w:t>
            </w:r>
          </w:p>
        </w:tc>
        <w:tc>
          <w:tcPr>
            <w:tcW w:w="2126" w:type="dxa"/>
          </w:tcPr>
          <w:p w14:paraId="3D5571A3"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Тормоз может быть только электрическим или смешанным с </w:t>
            </w:r>
            <w:r w:rsidRPr="008560FB">
              <w:rPr>
                <w:rFonts w:ascii="Arial" w:hAnsi="Arial" w:cs="Arial"/>
                <w:spacing w:val="-4"/>
                <w:sz w:val="20"/>
                <w:szCs w:val="28"/>
                <w:lang w:eastAsia="ru-RU"/>
              </w:rPr>
              <w:t>механическим</w:t>
            </w:r>
            <w:r w:rsidRPr="008560FB">
              <w:rPr>
                <w:rFonts w:ascii="Arial" w:hAnsi="Arial" w:cs="Arial"/>
                <w:sz w:val="20"/>
                <w:szCs w:val="28"/>
                <w:lang w:eastAsia="ru-RU"/>
              </w:rPr>
              <w:t xml:space="preserve"> тормозом любого типа</w:t>
            </w:r>
          </w:p>
        </w:tc>
      </w:tr>
      <w:tr w:rsidR="008560FB" w:rsidRPr="008560FB" w14:paraId="037DE553" w14:textId="77777777" w:rsidTr="0063492D">
        <w:tc>
          <w:tcPr>
            <w:tcW w:w="1418" w:type="dxa"/>
          </w:tcPr>
          <w:p w14:paraId="0C4A4764"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pacing w:val="-4"/>
                <w:sz w:val="20"/>
                <w:szCs w:val="28"/>
                <w:lang w:eastAsia="ru-RU"/>
              </w:rPr>
              <w:t>Тормозная</w:t>
            </w:r>
            <w:r w:rsidRPr="008560FB">
              <w:rPr>
                <w:rFonts w:ascii="Arial" w:hAnsi="Arial" w:cs="Arial"/>
                <w:sz w:val="20"/>
                <w:szCs w:val="28"/>
                <w:lang w:eastAsia="ru-RU"/>
              </w:rPr>
              <w:t xml:space="preserve"> система</w:t>
            </w:r>
          </w:p>
        </w:tc>
        <w:tc>
          <w:tcPr>
            <w:tcW w:w="1565" w:type="dxa"/>
          </w:tcPr>
          <w:p w14:paraId="18A175A3"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Только элек-трическая/ активация через гироскоп</w:t>
            </w:r>
          </w:p>
        </w:tc>
        <w:tc>
          <w:tcPr>
            <w:tcW w:w="1984" w:type="dxa"/>
          </w:tcPr>
          <w:p w14:paraId="052AAB6F"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pacing w:val="-4"/>
                <w:sz w:val="20"/>
                <w:szCs w:val="28"/>
                <w:lang w:eastAsia="ru-RU"/>
              </w:rPr>
              <w:t>Только электричес-</w:t>
            </w:r>
            <w:r w:rsidRPr="008560FB">
              <w:rPr>
                <w:rFonts w:ascii="Arial" w:hAnsi="Arial" w:cs="Arial"/>
                <w:sz w:val="20"/>
                <w:szCs w:val="28"/>
                <w:lang w:eastAsia="ru-RU"/>
              </w:rPr>
              <w:t xml:space="preserve">кая/с дросселем или механическая (ручной привод на барабан/диск/ обод), или механическая (гидравлический </w:t>
            </w:r>
            <w:r w:rsidRPr="008560FB">
              <w:rPr>
                <w:rFonts w:ascii="Arial" w:hAnsi="Arial" w:cs="Arial"/>
                <w:spacing w:val="-6"/>
                <w:sz w:val="20"/>
                <w:szCs w:val="28"/>
                <w:lang w:eastAsia="ru-RU"/>
              </w:rPr>
              <w:t>привод на барабан/</w:t>
            </w:r>
            <w:r w:rsidRPr="008560FB">
              <w:rPr>
                <w:rFonts w:ascii="Arial" w:hAnsi="Arial" w:cs="Arial"/>
                <w:sz w:val="20"/>
                <w:szCs w:val="28"/>
                <w:lang w:eastAsia="ru-RU"/>
              </w:rPr>
              <w:t>диск/ обод), или комбинированная раздельно на переднюю/заднюю ось электрический/ механический привод, или комбинированный электрический/ме ханический привод на одно или два колеса</w:t>
            </w:r>
          </w:p>
        </w:tc>
        <w:tc>
          <w:tcPr>
            <w:tcW w:w="1559" w:type="dxa"/>
          </w:tcPr>
          <w:p w14:paraId="50FF8429"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Только элек-трическая/ак тивация через гироскоп</w:t>
            </w:r>
          </w:p>
        </w:tc>
        <w:tc>
          <w:tcPr>
            <w:tcW w:w="1555" w:type="dxa"/>
          </w:tcPr>
          <w:p w14:paraId="757DF3A1"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Только элек-трическая/ активация через гироскоп</w:t>
            </w:r>
          </w:p>
        </w:tc>
        <w:tc>
          <w:tcPr>
            <w:tcW w:w="2126" w:type="dxa"/>
          </w:tcPr>
          <w:p w14:paraId="7BF8666A" w14:textId="77777777" w:rsidR="008560FB" w:rsidRPr="008560FB" w:rsidRDefault="008560FB" w:rsidP="008560FB">
            <w:pPr>
              <w:spacing w:after="0" w:line="240" w:lineRule="auto"/>
              <w:ind w:left="-57" w:right="-57"/>
              <w:jc w:val="both"/>
              <w:rPr>
                <w:rFonts w:ascii="Arial" w:hAnsi="Arial" w:cs="Arial"/>
                <w:sz w:val="20"/>
                <w:szCs w:val="28"/>
                <w:lang w:eastAsia="ru-RU"/>
              </w:rPr>
            </w:pPr>
            <w:r w:rsidRPr="008560FB">
              <w:rPr>
                <w:rFonts w:ascii="Arial" w:hAnsi="Arial" w:cs="Arial"/>
                <w:spacing w:val="-4"/>
                <w:sz w:val="20"/>
                <w:szCs w:val="28"/>
                <w:lang w:eastAsia="ru-RU"/>
              </w:rPr>
              <w:t>Только электричес</w:t>
            </w:r>
            <w:r w:rsidRPr="008560FB">
              <w:rPr>
                <w:rFonts w:ascii="Arial" w:hAnsi="Arial" w:cs="Arial"/>
                <w:sz w:val="20"/>
                <w:szCs w:val="28"/>
                <w:lang w:eastAsia="ru-RU"/>
              </w:rPr>
              <w:t xml:space="preserve">кая/с дросселем или механическая (ручной привод на барабан/диск/ обод), или механическая (гидравлический </w:t>
            </w:r>
            <w:r w:rsidRPr="008560FB">
              <w:rPr>
                <w:rFonts w:ascii="Arial" w:hAnsi="Arial" w:cs="Arial"/>
                <w:spacing w:val="-6"/>
                <w:sz w:val="20"/>
                <w:szCs w:val="28"/>
                <w:lang w:eastAsia="ru-RU"/>
              </w:rPr>
              <w:t>привод на барабан/</w:t>
            </w:r>
            <w:r w:rsidRPr="008560FB">
              <w:rPr>
                <w:rFonts w:ascii="Arial" w:hAnsi="Arial" w:cs="Arial"/>
                <w:sz w:val="20"/>
                <w:szCs w:val="28"/>
                <w:lang w:eastAsia="ru-RU"/>
              </w:rPr>
              <w:t>диск/ обод), или комбинированная раздельно на переднюю/зад нюю ось электрический/ механический привод, или ком-бинированный электрический/ механический привод на одно или два колеса</w:t>
            </w:r>
          </w:p>
        </w:tc>
      </w:tr>
      <w:tr w:rsidR="008560FB" w:rsidRPr="008560FB" w14:paraId="6B532A53" w14:textId="77777777" w:rsidTr="0063492D">
        <w:tc>
          <w:tcPr>
            <w:tcW w:w="1418" w:type="dxa"/>
          </w:tcPr>
          <w:p w14:paraId="0FD35B86" w14:textId="77777777" w:rsidR="008560FB" w:rsidRPr="008560FB" w:rsidRDefault="008560FB" w:rsidP="0063492D">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Необходимость </w:t>
            </w:r>
            <w:r w:rsidRPr="008560FB">
              <w:rPr>
                <w:rFonts w:ascii="Arial" w:hAnsi="Arial" w:cs="Arial"/>
                <w:spacing w:val="-4"/>
                <w:sz w:val="20"/>
                <w:szCs w:val="28"/>
                <w:lang w:eastAsia="ru-RU"/>
              </w:rPr>
              <w:t>парковочного</w:t>
            </w:r>
            <w:r w:rsidRPr="008560FB">
              <w:rPr>
                <w:rFonts w:ascii="Arial" w:hAnsi="Arial" w:cs="Arial"/>
                <w:sz w:val="20"/>
                <w:szCs w:val="28"/>
                <w:lang w:eastAsia="ru-RU"/>
              </w:rPr>
              <w:t xml:space="preserve"> устройства</w:t>
            </w:r>
          </w:p>
        </w:tc>
        <w:tc>
          <w:tcPr>
            <w:tcW w:w="1565" w:type="dxa"/>
          </w:tcPr>
          <w:p w14:paraId="3A6AEA43"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984" w:type="dxa"/>
          </w:tcPr>
          <w:p w14:paraId="32A9EA3A"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559" w:type="dxa"/>
          </w:tcPr>
          <w:p w14:paraId="3B8B7D66"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555" w:type="dxa"/>
          </w:tcPr>
          <w:p w14:paraId="71569316"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Да</w:t>
            </w:r>
          </w:p>
        </w:tc>
        <w:tc>
          <w:tcPr>
            <w:tcW w:w="2126" w:type="dxa"/>
          </w:tcPr>
          <w:p w14:paraId="21559573" w14:textId="77777777"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Да</w:t>
            </w:r>
          </w:p>
        </w:tc>
      </w:tr>
    </w:tbl>
    <w:p w14:paraId="708BB247" w14:textId="77777777" w:rsidR="008560FB" w:rsidRPr="008560FB" w:rsidRDefault="008560FB" w:rsidP="008560FB">
      <w:pPr>
        <w:spacing w:after="0" w:line="360" w:lineRule="auto"/>
        <w:jc w:val="both"/>
        <w:rPr>
          <w:rFonts w:ascii="Arial" w:eastAsia="Times New Roman" w:hAnsi="Arial" w:cs="Arial"/>
          <w:lang w:eastAsia="ru-RU"/>
        </w:rPr>
      </w:pPr>
      <w:r w:rsidRPr="008560FB">
        <w:rPr>
          <w:rFonts w:ascii="Arial" w:eastAsia="Times New Roman" w:hAnsi="Arial" w:cs="Arial"/>
          <w:lang w:eastAsia="ru-RU"/>
        </w:rPr>
        <w:lastRenderedPageBreak/>
        <w:t>Т а б л и ц а  Г.2 – Функция парковочного устройства у тормозных устройств разного типа</w:t>
      </w:r>
    </w:p>
    <w:tbl>
      <w:tblPr>
        <w:tblStyle w:val="2b"/>
        <w:tblW w:w="9640" w:type="dxa"/>
        <w:tblInd w:w="-147" w:type="dxa"/>
        <w:tblLayout w:type="fixed"/>
        <w:tblLook w:val="04A0" w:firstRow="1" w:lastRow="0" w:firstColumn="1" w:lastColumn="0" w:noHBand="0" w:noVBand="1"/>
      </w:tblPr>
      <w:tblGrid>
        <w:gridCol w:w="1606"/>
        <w:gridCol w:w="1607"/>
        <w:gridCol w:w="1607"/>
        <w:gridCol w:w="1606"/>
        <w:gridCol w:w="1513"/>
        <w:gridCol w:w="1701"/>
      </w:tblGrid>
      <w:tr w:rsidR="008560FB" w:rsidRPr="008560FB" w14:paraId="4A8332D4" w14:textId="77777777" w:rsidTr="00C55408">
        <w:trPr>
          <w:trHeight w:val="109"/>
        </w:trPr>
        <w:tc>
          <w:tcPr>
            <w:tcW w:w="1606" w:type="dxa"/>
            <w:vMerge w:val="restart"/>
            <w:vAlign w:val="center"/>
          </w:tcPr>
          <w:p w14:paraId="3A433F03"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Технология тормозов</w:t>
            </w:r>
          </w:p>
        </w:tc>
        <w:tc>
          <w:tcPr>
            <w:tcW w:w="8034" w:type="dxa"/>
            <w:gridSpan w:val="5"/>
            <w:tcBorders>
              <w:bottom w:val="single" w:sz="2" w:space="0" w:color="auto"/>
            </w:tcBorders>
            <w:vAlign w:val="center"/>
          </w:tcPr>
          <w:p w14:paraId="40D51B40"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Тормоз</w:t>
            </w:r>
          </w:p>
        </w:tc>
      </w:tr>
      <w:tr w:rsidR="008560FB" w:rsidRPr="008560FB" w14:paraId="28B1CCB0" w14:textId="77777777" w:rsidTr="00220780">
        <w:trPr>
          <w:trHeight w:val="109"/>
        </w:trPr>
        <w:tc>
          <w:tcPr>
            <w:tcW w:w="1606" w:type="dxa"/>
            <w:vMerge/>
            <w:tcBorders>
              <w:bottom w:val="double" w:sz="4" w:space="0" w:color="000000"/>
            </w:tcBorders>
            <w:vAlign w:val="center"/>
          </w:tcPr>
          <w:p w14:paraId="2641BAEB" w14:textId="77777777" w:rsidR="008560FB" w:rsidRPr="008560FB" w:rsidRDefault="008560FB" w:rsidP="008560FB">
            <w:pPr>
              <w:spacing w:after="0" w:line="240" w:lineRule="auto"/>
              <w:jc w:val="center"/>
              <w:rPr>
                <w:rFonts w:ascii="Arial" w:hAnsi="Arial" w:cs="Arial"/>
                <w:sz w:val="20"/>
                <w:szCs w:val="28"/>
                <w:lang w:eastAsia="ru-RU"/>
              </w:rPr>
            </w:pPr>
          </w:p>
        </w:tc>
        <w:tc>
          <w:tcPr>
            <w:tcW w:w="1607" w:type="dxa"/>
            <w:tcBorders>
              <w:top w:val="single" w:sz="2" w:space="0" w:color="auto"/>
              <w:bottom w:val="double" w:sz="4" w:space="0" w:color="000000"/>
            </w:tcBorders>
            <w:vAlign w:val="center"/>
          </w:tcPr>
          <w:p w14:paraId="42ACA349"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Дисковый</w:t>
            </w:r>
          </w:p>
        </w:tc>
        <w:tc>
          <w:tcPr>
            <w:tcW w:w="1607" w:type="dxa"/>
            <w:tcBorders>
              <w:top w:val="single" w:sz="2" w:space="0" w:color="auto"/>
              <w:bottom w:val="double" w:sz="4" w:space="0" w:color="000000"/>
            </w:tcBorders>
            <w:vAlign w:val="center"/>
          </w:tcPr>
          <w:p w14:paraId="74010028"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Барабанный</w:t>
            </w:r>
          </w:p>
        </w:tc>
        <w:tc>
          <w:tcPr>
            <w:tcW w:w="1606" w:type="dxa"/>
            <w:tcBorders>
              <w:top w:val="single" w:sz="2" w:space="0" w:color="auto"/>
              <w:bottom w:val="double" w:sz="4" w:space="0" w:color="000000"/>
            </w:tcBorders>
            <w:vAlign w:val="center"/>
          </w:tcPr>
          <w:p w14:paraId="656FFA29"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Ободной</w:t>
            </w:r>
          </w:p>
        </w:tc>
        <w:tc>
          <w:tcPr>
            <w:tcW w:w="1513" w:type="dxa"/>
            <w:tcBorders>
              <w:top w:val="single" w:sz="2" w:space="0" w:color="auto"/>
              <w:bottom w:val="double" w:sz="4" w:space="0" w:color="000000"/>
            </w:tcBorders>
            <w:vAlign w:val="center"/>
          </w:tcPr>
          <w:p w14:paraId="13DCEC03"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Брызговик</w:t>
            </w:r>
          </w:p>
        </w:tc>
        <w:tc>
          <w:tcPr>
            <w:tcW w:w="1701" w:type="dxa"/>
            <w:tcBorders>
              <w:top w:val="single" w:sz="2" w:space="0" w:color="auto"/>
              <w:bottom w:val="double" w:sz="4" w:space="0" w:color="000000"/>
            </w:tcBorders>
            <w:vAlign w:val="center"/>
          </w:tcPr>
          <w:p w14:paraId="1D56DEE6" w14:textId="77777777" w:rsidR="008560FB" w:rsidRPr="008560FB" w:rsidRDefault="008560FB" w:rsidP="00220780">
            <w:pPr>
              <w:spacing w:after="0" w:line="240" w:lineRule="auto"/>
              <w:jc w:val="center"/>
              <w:rPr>
                <w:rFonts w:ascii="Arial" w:hAnsi="Arial" w:cs="Arial"/>
                <w:sz w:val="20"/>
                <w:szCs w:val="28"/>
                <w:lang w:eastAsia="ru-RU"/>
              </w:rPr>
            </w:pPr>
            <w:r w:rsidRPr="008560FB">
              <w:rPr>
                <w:rFonts w:ascii="Arial" w:hAnsi="Arial" w:cs="Arial"/>
                <w:sz w:val="20"/>
                <w:szCs w:val="28"/>
                <w:lang w:eastAsia="ru-RU"/>
              </w:rPr>
              <w:t>Электрический тормоз</w:t>
            </w:r>
          </w:p>
        </w:tc>
      </w:tr>
      <w:tr w:rsidR="008560FB" w:rsidRPr="008560FB" w14:paraId="30463A63" w14:textId="77777777" w:rsidTr="00220780">
        <w:tc>
          <w:tcPr>
            <w:tcW w:w="1606" w:type="dxa"/>
            <w:tcBorders>
              <w:top w:val="double" w:sz="4" w:space="0" w:color="000000"/>
            </w:tcBorders>
          </w:tcPr>
          <w:p w14:paraId="48063914"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Принцип действия</w:t>
            </w:r>
          </w:p>
        </w:tc>
        <w:tc>
          <w:tcPr>
            <w:tcW w:w="1607" w:type="dxa"/>
            <w:tcBorders>
              <w:top w:val="double" w:sz="4" w:space="0" w:color="000000"/>
            </w:tcBorders>
          </w:tcPr>
          <w:p w14:paraId="31C8967F"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Как у автомобилей. Тормозная колодка прижимается к дисковому тормозу с помощью ручного или гидравлического привода. Дисковый тормоз может иметь отверстия/ка навки</w:t>
            </w:r>
          </w:p>
        </w:tc>
        <w:tc>
          <w:tcPr>
            <w:tcW w:w="1607" w:type="dxa"/>
            <w:tcBorders>
              <w:top w:val="double" w:sz="4" w:space="0" w:color="000000"/>
            </w:tcBorders>
          </w:tcPr>
          <w:p w14:paraId="774264FE"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Как дешевый вариант у автомобилей. Тормозная колодка прижимается к барабану с помощью ручного или гидравлического привода. Регулировку тормозов при износе можно выполнить через сервисное отверстие</w:t>
            </w:r>
          </w:p>
        </w:tc>
        <w:tc>
          <w:tcPr>
            <w:tcW w:w="1606" w:type="dxa"/>
            <w:tcBorders>
              <w:top w:val="double" w:sz="4" w:space="0" w:color="000000"/>
            </w:tcBorders>
          </w:tcPr>
          <w:p w14:paraId="492962D4"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Ободной тормоз обычно используется на велосипедах. Тормозной рычаг или тормозной суппорт прижимает тормозную колодку к ободу</w:t>
            </w:r>
          </w:p>
        </w:tc>
        <w:tc>
          <w:tcPr>
            <w:tcW w:w="1513" w:type="dxa"/>
            <w:tcBorders>
              <w:top w:val="double" w:sz="4" w:space="0" w:color="000000"/>
            </w:tcBorders>
          </w:tcPr>
          <w:p w14:paraId="53C130E9"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Брызговик является подвижной частью, и его можно надавить на колесо, чтобы затормозить его через трение между брызговиком и колесом</w:t>
            </w:r>
          </w:p>
        </w:tc>
        <w:tc>
          <w:tcPr>
            <w:tcW w:w="1701" w:type="dxa"/>
            <w:tcBorders>
              <w:top w:val="double" w:sz="4" w:space="0" w:color="000000"/>
            </w:tcBorders>
          </w:tcPr>
          <w:p w14:paraId="357E48F1"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pacing w:val="-4"/>
                <w:sz w:val="20"/>
                <w:szCs w:val="28"/>
                <w:lang w:eastAsia="ru-RU"/>
              </w:rPr>
              <w:t>Электрический</w:t>
            </w:r>
            <w:r w:rsidRPr="008560FB">
              <w:rPr>
                <w:rFonts w:ascii="Arial" w:hAnsi="Arial" w:cs="Arial"/>
                <w:sz w:val="20"/>
                <w:szCs w:val="28"/>
                <w:lang w:eastAsia="ru-RU"/>
              </w:rPr>
              <w:t xml:space="preserve"> тормоз состоит из магнитов и электрических/импульсных катушек. Они находятся внутри ступицы колеса и </w:t>
            </w:r>
            <w:r w:rsidRPr="008560FB">
              <w:rPr>
                <w:rFonts w:ascii="Arial" w:hAnsi="Arial" w:cs="Arial"/>
                <w:spacing w:val="-4"/>
                <w:sz w:val="20"/>
                <w:szCs w:val="28"/>
                <w:lang w:eastAsia="ru-RU"/>
              </w:rPr>
              <w:t>заставляют его</w:t>
            </w:r>
          </w:p>
          <w:p w14:paraId="48C1076A" w14:textId="77777777" w:rsidR="008560FB" w:rsidRPr="008560FB" w:rsidRDefault="00220780" w:rsidP="008560FB">
            <w:pPr>
              <w:spacing w:after="0" w:line="240" w:lineRule="auto"/>
              <w:rPr>
                <w:rFonts w:ascii="Arial" w:hAnsi="Arial" w:cs="Arial"/>
                <w:sz w:val="20"/>
                <w:szCs w:val="28"/>
                <w:lang w:eastAsia="ru-RU"/>
              </w:rPr>
            </w:pPr>
            <w:r>
              <w:rPr>
                <w:rFonts w:ascii="Arial" w:hAnsi="Arial" w:cs="Arial"/>
                <w:sz w:val="20"/>
                <w:szCs w:val="28"/>
                <w:lang w:eastAsia="ru-RU"/>
              </w:rPr>
              <w:t>работать как генератор/ре</w:t>
            </w:r>
            <w:r w:rsidR="008560FB" w:rsidRPr="008560FB">
              <w:rPr>
                <w:rFonts w:ascii="Arial" w:hAnsi="Arial" w:cs="Arial"/>
                <w:sz w:val="20"/>
                <w:szCs w:val="28"/>
                <w:lang w:eastAsia="ru-RU"/>
              </w:rPr>
              <w:t>куперативное устройство/ тормоз) или как тяговый привод, в зависимости от выбранного режима</w:t>
            </w:r>
          </w:p>
        </w:tc>
      </w:tr>
      <w:tr w:rsidR="008560FB" w:rsidRPr="008560FB" w14:paraId="102D76CB" w14:textId="77777777" w:rsidTr="00220780">
        <w:tc>
          <w:tcPr>
            <w:tcW w:w="1606" w:type="dxa"/>
          </w:tcPr>
          <w:p w14:paraId="113AA961"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Функция </w:t>
            </w:r>
            <w:r w:rsidRPr="008560FB">
              <w:rPr>
                <w:rFonts w:ascii="Arial" w:hAnsi="Arial" w:cs="Arial"/>
                <w:spacing w:val="-4"/>
                <w:sz w:val="20"/>
                <w:szCs w:val="28"/>
                <w:lang w:eastAsia="ru-RU"/>
              </w:rPr>
              <w:t>парковочного</w:t>
            </w:r>
            <w:r w:rsidRPr="008560FB">
              <w:rPr>
                <w:rFonts w:ascii="Arial" w:hAnsi="Arial" w:cs="Arial"/>
                <w:sz w:val="20"/>
                <w:szCs w:val="28"/>
                <w:lang w:eastAsia="ru-RU"/>
              </w:rPr>
              <w:t xml:space="preserve"> устройства</w:t>
            </w:r>
          </w:p>
        </w:tc>
        <w:tc>
          <w:tcPr>
            <w:tcW w:w="1607" w:type="dxa"/>
          </w:tcPr>
          <w:p w14:paraId="1280B7AC"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Опция</w:t>
            </w:r>
          </w:p>
        </w:tc>
        <w:tc>
          <w:tcPr>
            <w:tcW w:w="1607" w:type="dxa"/>
          </w:tcPr>
          <w:p w14:paraId="6F12F542"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Опция</w:t>
            </w:r>
          </w:p>
        </w:tc>
        <w:tc>
          <w:tcPr>
            <w:tcW w:w="1606" w:type="dxa"/>
          </w:tcPr>
          <w:p w14:paraId="4557D286"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c>
          <w:tcPr>
            <w:tcW w:w="1513" w:type="dxa"/>
          </w:tcPr>
          <w:p w14:paraId="553427BC" w14:textId="77777777" w:rsidR="008560FB" w:rsidRPr="008560FB" w:rsidRDefault="008560FB" w:rsidP="008560FB">
            <w:pPr>
              <w:spacing w:after="0" w:line="240" w:lineRule="auto"/>
              <w:jc w:val="center"/>
              <w:rPr>
                <w:rFonts w:ascii="Arial" w:hAnsi="Arial" w:cs="Arial"/>
                <w:spacing w:val="-8"/>
                <w:sz w:val="20"/>
                <w:szCs w:val="28"/>
                <w:lang w:eastAsia="ru-RU"/>
              </w:rPr>
            </w:pPr>
            <w:r w:rsidRPr="008560FB">
              <w:rPr>
                <w:rFonts w:ascii="Arial" w:hAnsi="Arial" w:cs="Arial"/>
                <w:sz w:val="20"/>
                <w:szCs w:val="28"/>
                <w:lang w:eastAsia="ru-RU"/>
              </w:rPr>
              <w:t>Нет</w:t>
            </w:r>
          </w:p>
        </w:tc>
        <w:tc>
          <w:tcPr>
            <w:tcW w:w="1701" w:type="dxa"/>
          </w:tcPr>
          <w:p w14:paraId="4CE534F5"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r w:rsidR="008560FB" w:rsidRPr="008560FB" w14:paraId="46976504" w14:textId="77777777" w:rsidTr="00220780">
        <w:tc>
          <w:tcPr>
            <w:tcW w:w="1606" w:type="dxa"/>
          </w:tcPr>
          <w:p w14:paraId="3B3310C7"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Открыто для окружающей среды</w:t>
            </w:r>
          </w:p>
        </w:tc>
        <w:tc>
          <w:tcPr>
            <w:tcW w:w="1607" w:type="dxa"/>
          </w:tcPr>
          <w:p w14:paraId="311783A0"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14:paraId="6E216917"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14:paraId="12C97AA3"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14:paraId="56728C9D"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14:paraId="0389553B"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Нет/герметизировано</w:t>
            </w:r>
          </w:p>
        </w:tc>
      </w:tr>
      <w:tr w:rsidR="008560FB" w:rsidRPr="008560FB" w14:paraId="2A86C998" w14:textId="77777777" w:rsidTr="00220780">
        <w:tc>
          <w:tcPr>
            <w:tcW w:w="1606" w:type="dxa"/>
          </w:tcPr>
          <w:p w14:paraId="390B2737"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Испытание в сухих условиях</w:t>
            </w:r>
          </w:p>
        </w:tc>
        <w:tc>
          <w:tcPr>
            <w:tcW w:w="1607" w:type="dxa"/>
          </w:tcPr>
          <w:p w14:paraId="7BEC3DDF"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14:paraId="310E8C7F"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14:paraId="1630C0FA"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14:paraId="6767EC51"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14:paraId="18E1D3CB"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r>
      <w:tr w:rsidR="008560FB" w:rsidRPr="008560FB" w14:paraId="5D6E4C7E" w14:textId="77777777" w:rsidTr="00220780">
        <w:tc>
          <w:tcPr>
            <w:tcW w:w="1606" w:type="dxa"/>
          </w:tcPr>
          <w:p w14:paraId="0FF0A490"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Испытание во влажных условиях</w:t>
            </w:r>
          </w:p>
        </w:tc>
        <w:tc>
          <w:tcPr>
            <w:tcW w:w="1607" w:type="dxa"/>
          </w:tcPr>
          <w:p w14:paraId="1DE5E1B6"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14:paraId="1710BBD7"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14:paraId="7802EDD6"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14:paraId="236B1691"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14:paraId="5E4D7AD6"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r w:rsidR="008560FB" w:rsidRPr="008560FB" w14:paraId="09ABA154" w14:textId="77777777" w:rsidTr="00220780">
        <w:tc>
          <w:tcPr>
            <w:tcW w:w="1606" w:type="dxa"/>
          </w:tcPr>
          <w:p w14:paraId="6B795510" w14:textId="77777777"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Нагрев/трение</w:t>
            </w:r>
          </w:p>
        </w:tc>
        <w:tc>
          <w:tcPr>
            <w:tcW w:w="1607" w:type="dxa"/>
          </w:tcPr>
          <w:p w14:paraId="28C1381B"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14:paraId="17922FDD"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14:paraId="5E42F2C5"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14:paraId="49686654"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14:paraId="452A7A89" w14:textId="77777777"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bl>
    <w:p w14:paraId="1858D8E7"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p>
    <w:p w14:paraId="2385D10A"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p>
    <w:p w14:paraId="5FB12C2C" w14:textId="77777777" w:rsidR="008560FB" w:rsidRPr="008560FB" w:rsidRDefault="008560FB" w:rsidP="008560FB">
      <w:pPr>
        <w:spacing w:after="0" w:line="24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br w:type="page"/>
      </w:r>
    </w:p>
    <w:p w14:paraId="2AF86F06"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lastRenderedPageBreak/>
        <w:t>Приложение Д</w:t>
      </w:r>
    </w:p>
    <w:p w14:paraId="17C80742"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(обязательное)</w:t>
      </w:r>
    </w:p>
    <w:p w14:paraId="6FCB2CCA" w14:textId="77777777" w:rsidR="008560FB" w:rsidRPr="008560FB" w:rsidRDefault="008560FB" w:rsidP="008560FB">
      <w:pPr>
        <w:spacing w:after="0" w:line="240" w:lineRule="auto"/>
        <w:ind w:firstLine="709"/>
        <w:jc w:val="center"/>
        <w:rPr>
          <w:rFonts w:ascii="Arial" w:eastAsia="Times New Roman" w:hAnsi="Arial" w:cs="Arial"/>
          <w:b/>
          <w:sz w:val="24"/>
          <w:szCs w:val="28"/>
          <w:lang w:eastAsia="ru-RU"/>
        </w:rPr>
      </w:pPr>
    </w:p>
    <w:p w14:paraId="60823BF7" w14:textId="77777777"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Символы освещения, звукового сигнала, включения/выключения питания</w:t>
      </w:r>
    </w:p>
    <w:p w14:paraId="7F4352DC" w14:textId="77777777" w:rsidR="008560FB" w:rsidRPr="008560FB" w:rsidRDefault="008560FB" w:rsidP="008560FB">
      <w:pPr>
        <w:spacing w:after="0" w:line="360" w:lineRule="auto"/>
        <w:ind w:firstLine="709"/>
        <w:jc w:val="both"/>
        <w:rPr>
          <w:rFonts w:ascii="Arial" w:eastAsia="Times New Roman" w:hAnsi="Arial" w:cs="Arial"/>
          <w:sz w:val="24"/>
          <w:szCs w:val="28"/>
          <w:lang w:eastAsia="ru-RU"/>
        </w:rPr>
      </w:pPr>
    </w:p>
    <w:p w14:paraId="54CEC3D9" w14:textId="77777777"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На рисунках Д.1−Д.3 представлены символы освещения, звукового сигнала и включения/выключения питания.</w:t>
      </w:r>
    </w:p>
    <w:p w14:paraId="1B3C347A" w14:textId="77777777" w:rsidR="008560FB" w:rsidRPr="008560FB" w:rsidRDefault="008560FB" w:rsidP="008560FB">
      <w:pPr>
        <w:spacing w:after="0" w:line="360" w:lineRule="auto"/>
        <w:ind w:firstLine="709"/>
        <w:jc w:val="both"/>
        <w:rPr>
          <w:rFonts w:ascii="Arial" w:eastAsia="Times New Roman" w:hAnsi="Arial" w:cs="Arial"/>
          <w:noProof/>
          <w:szCs w:val="20"/>
          <w:lang w:eastAsia="ru-RU"/>
        </w:rPr>
      </w:pPr>
    </w:p>
    <w:p w14:paraId="6FB5DB39" w14:textId="77777777"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4CF25689" wp14:editId="07EE9EB7">
            <wp:extent cx="1413415" cy="1352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423" t="36298" r="29236" b="25694"/>
                    <a:stretch/>
                  </pic:blipFill>
                  <pic:spPr bwMode="auto">
                    <a:xfrm>
                      <a:off x="0" y="0"/>
                      <a:ext cx="1417608" cy="1356562"/>
                    </a:xfrm>
                    <a:prstGeom prst="rect">
                      <a:avLst/>
                    </a:prstGeom>
                    <a:ln>
                      <a:noFill/>
                    </a:ln>
                    <a:extLst>
                      <a:ext uri="{53640926-AAD7-44D8-BBD7-CCE9431645EC}">
                        <a14:shadowObscured xmlns:a14="http://schemas.microsoft.com/office/drawing/2010/main"/>
                      </a:ext>
                    </a:extLst>
                  </pic:spPr>
                </pic:pic>
              </a:graphicData>
            </a:graphic>
          </wp:inline>
        </w:drawing>
      </w:r>
    </w:p>
    <w:p w14:paraId="2EA80EAC" w14:textId="77777777" w:rsidR="008560FB" w:rsidRPr="008560FB" w:rsidRDefault="008560FB" w:rsidP="008560FB">
      <w:pPr>
        <w:spacing w:after="0" w:line="360" w:lineRule="auto"/>
        <w:ind w:firstLine="709"/>
        <w:jc w:val="center"/>
        <w:rPr>
          <w:rFonts w:ascii="Arial" w:eastAsia="Times New Roman" w:hAnsi="Arial" w:cs="Arial"/>
          <w:color w:val="000000"/>
          <w:lang w:eastAsia="ru-RU"/>
        </w:rPr>
      </w:pPr>
      <w:r w:rsidRPr="008560FB">
        <w:rPr>
          <w:rFonts w:ascii="Arial" w:eastAsia="Times New Roman" w:hAnsi="Arial" w:cs="Arial"/>
          <w:color w:val="000000"/>
          <w:lang w:eastAsia="ru-RU"/>
        </w:rPr>
        <w:t>Рисунок Д.1 − Символ включения/выключения питания</w:t>
      </w:r>
    </w:p>
    <w:p w14:paraId="0047A4CB" w14:textId="77777777"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14:paraId="5789BE16" w14:textId="77777777"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14:paraId="5A4E30A0" w14:textId="77777777" w:rsidR="008560FB" w:rsidRPr="008560FB" w:rsidRDefault="008560FB" w:rsidP="008560FB">
      <w:pPr>
        <w:spacing w:after="0" w:line="360" w:lineRule="auto"/>
        <w:ind w:firstLine="709"/>
        <w:jc w:val="center"/>
        <w:rPr>
          <w:rFonts w:ascii="Arial" w:eastAsia="Times New Roman" w:hAnsi="Arial" w:cs="Arial"/>
          <w:b/>
          <w:color w:val="000000"/>
          <w:sz w:val="24"/>
          <w:szCs w:val="28"/>
          <w:lang w:eastAsia="ru-RU"/>
        </w:rPr>
      </w:pPr>
      <w:r w:rsidRPr="008560FB">
        <w:rPr>
          <w:rFonts w:ascii="Arial" w:eastAsia="Times New Roman" w:hAnsi="Arial" w:cs="Arial"/>
          <w:noProof/>
          <w:color w:val="000000"/>
          <w:szCs w:val="20"/>
          <w:lang w:eastAsia="ru-RU"/>
        </w:rPr>
        <w:drawing>
          <wp:inline distT="0" distB="0" distL="0" distR="0" wp14:anchorId="684B76E5" wp14:editId="321D13AC">
            <wp:extent cx="1338766" cy="1377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8210" t="24896" r="29877" b="35006"/>
                    <a:stretch/>
                  </pic:blipFill>
                  <pic:spPr bwMode="auto">
                    <a:xfrm>
                      <a:off x="0" y="0"/>
                      <a:ext cx="1349545" cy="1389045"/>
                    </a:xfrm>
                    <a:prstGeom prst="rect">
                      <a:avLst/>
                    </a:prstGeom>
                    <a:ln>
                      <a:noFill/>
                    </a:ln>
                    <a:extLst>
                      <a:ext uri="{53640926-AAD7-44D8-BBD7-CCE9431645EC}">
                        <a14:shadowObscured xmlns:a14="http://schemas.microsoft.com/office/drawing/2010/main"/>
                      </a:ext>
                    </a:extLst>
                  </pic:spPr>
                </pic:pic>
              </a:graphicData>
            </a:graphic>
          </wp:inline>
        </w:drawing>
      </w:r>
    </w:p>
    <w:p w14:paraId="04AC622A" w14:textId="77777777" w:rsidR="008560FB" w:rsidRPr="008560FB" w:rsidRDefault="008560FB" w:rsidP="008560FB">
      <w:pPr>
        <w:spacing w:after="0" w:line="360" w:lineRule="auto"/>
        <w:ind w:firstLine="709"/>
        <w:jc w:val="center"/>
        <w:rPr>
          <w:rFonts w:ascii="Arial" w:eastAsia="Times New Roman" w:hAnsi="Arial" w:cs="Arial"/>
          <w:color w:val="000000"/>
          <w:lang w:eastAsia="ru-RU"/>
        </w:rPr>
      </w:pPr>
      <w:r w:rsidRPr="008560FB">
        <w:rPr>
          <w:rFonts w:ascii="Arial" w:eastAsia="Times New Roman" w:hAnsi="Arial" w:cs="Arial"/>
          <w:color w:val="000000"/>
          <w:lang w:eastAsia="ru-RU"/>
        </w:rPr>
        <w:t>Рисунок Д.2 − Символ освещения</w:t>
      </w:r>
    </w:p>
    <w:p w14:paraId="643E9848" w14:textId="77777777" w:rsidR="008560FB" w:rsidRPr="008560FB" w:rsidRDefault="008560FB" w:rsidP="008560FB">
      <w:pPr>
        <w:spacing w:after="0" w:line="360" w:lineRule="auto"/>
        <w:ind w:firstLine="709"/>
        <w:jc w:val="both"/>
        <w:rPr>
          <w:rFonts w:ascii="Arial" w:eastAsia="Times New Roman" w:hAnsi="Arial" w:cs="Arial"/>
          <w:b/>
          <w:color w:val="000000"/>
          <w:sz w:val="24"/>
          <w:szCs w:val="28"/>
          <w:lang w:eastAsia="ru-RU"/>
        </w:rPr>
      </w:pPr>
      <w:r w:rsidRPr="008560FB">
        <w:rPr>
          <w:rFonts w:ascii="Arial" w:eastAsia="Times New Roman" w:hAnsi="Arial" w:cs="Arial"/>
          <w:b/>
          <w:color w:val="000000"/>
          <w:sz w:val="24"/>
          <w:szCs w:val="28"/>
          <w:lang w:eastAsia="ru-RU"/>
        </w:rPr>
        <w:t xml:space="preserve"> </w:t>
      </w:r>
    </w:p>
    <w:p w14:paraId="5064F6BE" w14:textId="77777777"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14:paraId="4C5AC924" w14:textId="77777777" w:rsidR="008560FB" w:rsidRPr="008560FB" w:rsidRDefault="008560FB" w:rsidP="008560FB">
      <w:pPr>
        <w:spacing w:after="0" w:line="360" w:lineRule="auto"/>
        <w:ind w:firstLine="709"/>
        <w:jc w:val="center"/>
        <w:rPr>
          <w:rFonts w:ascii="Arial" w:eastAsia="Times New Roman" w:hAnsi="Arial" w:cs="Arial"/>
          <w:b/>
          <w:color w:val="000000"/>
          <w:sz w:val="24"/>
          <w:szCs w:val="28"/>
          <w:lang w:eastAsia="ru-RU"/>
        </w:rPr>
      </w:pPr>
      <w:r w:rsidRPr="008560FB">
        <w:rPr>
          <w:rFonts w:ascii="Arial" w:eastAsia="Times New Roman" w:hAnsi="Arial" w:cs="Arial"/>
          <w:noProof/>
          <w:color w:val="000000"/>
          <w:szCs w:val="20"/>
          <w:lang w:eastAsia="ru-RU"/>
        </w:rPr>
        <w:drawing>
          <wp:inline distT="0" distB="0" distL="0" distR="0" wp14:anchorId="20887737" wp14:editId="2E5248A1">
            <wp:extent cx="1281430" cy="1237458"/>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8317" t="17104" r="29876" b="45458"/>
                    <a:stretch/>
                  </pic:blipFill>
                  <pic:spPr bwMode="auto">
                    <a:xfrm>
                      <a:off x="0" y="0"/>
                      <a:ext cx="1296962" cy="1252457"/>
                    </a:xfrm>
                    <a:prstGeom prst="rect">
                      <a:avLst/>
                    </a:prstGeom>
                    <a:ln>
                      <a:noFill/>
                    </a:ln>
                    <a:extLst>
                      <a:ext uri="{53640926-AAD7-44D8-BBD7-CCE9431645EC}">
                        <a14:shadowObscured xmlns:a14="http://schemas.microsoft.com/office/drawing/2010/main"/>
                      </a:ext>
                    </a:extLst>
                  </pic:spPr>
                </pic:pic>
              </a:graphicData>
            </a:graphic>
          </wp:inline>
        </w:drawing>
      </w:r>
    </w:p>
    <w:p w14:paraId="51E3360E" w14:textId="77777777" w:rsidR="008560FB" w:rsidRPr="008560FB" w:rsidRDefault="008560FB" w:rsidP="008560FB">
      <w:pPr>
        <w:spacing w:after="0" w:line="360" w:lineRule="auto"/>
        <w:ind w:firstLine="709"/>
        <w:jc w:val="center"/>
        <w:rPr>
          <w:rFonts w:ascii="Arial" w:eastAsia="Times New Roman" w:hAnsi="Arial" w:cs="Arial"/>
          <w:lang w:eastAsia="ru-RU"/>
        </w:rPr>
      </w:pPr>
      <w:r w:rsidRPr="008560FB">
        <w:rPr>
          <w:rFonts w:ascii="Arial" w:eastAsia="Times New Roman" w:hAnsi="Arial" w:cs="Arial"/>
          <w:color w:val="000000"/>
          <w:lang w:eastAsia="ru-RU"/>
        </w:rPr>
        <w:t xml:space="preserve">Рисунок Д.3 − Символ электрического </w:t>
      </w:r>
      <w:r w:rsidRPr="008560FB">
        <w:rPr>
          <w:rFonts w:ascii="Arial" w:eastAsia="Times New Roman" w:hAnsi="Arial" w:cs="Arial"/>
          <w:lang w:eastAsia="ru-RU"/>
        </w:rPr>
        <w:t>звукового сигнала</w:t>
      </w:r>
    </w:p>
    <w:p w14:paraId="149D97F9"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p>
    <w:p w14:paraId="7CDBD99C" w14:textId="77777777" w:rsidR="008560FB" w:rsidRPr="008560FB" w:rsidRDefault="008560FB" w:rsidP="008560FB">
      <w:pPr>
        <w:spacing w:after="0" w:line="360" w:lineRule="auto"/>
        <w:ind w:firstLine="709"/>
        <w:jc w:val="both"/>
        <w:rPr>
          <w:rFonts w:ascii="Arial" w:eastAsia="Times New Roman" w:hAnsi="Arial" w:cs="Arial"/>
          <w:b/>
          <w:sz w:val="24"/>
          <w:szCs w:val="28"/>
          <w:lang w:eastAsia="ru-RU"/>
        </w:rPr>
      </w:pPr>
    </w:p>
    <w:p w14:paraId="193831AE" w14:textId="77777777" w:rsidR="008560FB" w:rsidRPr="008560FB" w:rsidRDefault="008560FB" w:rsidP="008560FB">
      <w:pPr>
        <w:spacing w:after="0" w:line="360" w:lineRule="auto"/>
        <w:jc w:val="center"/>
        <w:rPr>
          <w:rFonts w:ascii="Arial" w:eastAsia="Times New Roman" w:hAnsi="Arial" w:cs="Arial"/>
          <w:b/>
          <w:sz w:val="28"/>
          <w:szCs w:val="28"/>
          <w:lang w:eastAsia="ru-RU"/>
        </w:rPr>
      </w:pPr>
      <w:r w:rsidRPr="008560FB">
        <w:rPr>
          <w:rFonts w:ascii="Arial" w:eastAsia="Times New Roman" w:hAnsi="Arial" w:cs="Arial"/>
          <w:b/>
          <w:sz w:val="28"/>
          <w:szCs w:val="28"/>
          <w:lang w:eastAsia="ru-RU"/>
        </w:rPr>
        <w:lastRenderedPageBreak/>
        <w:t>Библиография</w:t>
      </w:r>
    </w:p>
    <w:tbl>
      <w:tblPr>
        <w:tblW w:w="10065" w:type="dxa"/>
        <w:tblLook w:val="01E0" w:firstRow="1" w:lastRow="1" w:firstColumn="1" w:lastColumn="1" w:noHBand="0" w:noVBand="0"/>
      </w:tblPr>
      <w:tblGrid>
        <w:gridCol w:w="613"/>
        <w:gridCol w:w="3139"/>
        <w:gridCol w:w="6313"/>
      </w:tblGrid>
      <w:tr w:rsidR="008560FB" w:rsidRPr="00D171E0" w14:paraId="27528561" w14:textId="77777777" w:rsidTr="00FB4DF5">
        <w:trPr>
          <w:trHeight w:val="2095"/>
        </w:trPr>
        <w:tc>
          <w:tcPr>
            <w:tcW w:w="613" w:type="dxa"/>
          </w:tcPr>
          <w:p w14:paraId="1BD6AB5E" w14:textId="77777777" w:rsidR="008560FB" w:rsidRPr="008560FB" w:rsidRDefault="008560FB" w:rsidP="005F2539">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sidRPr="008560FB">
              <w:rPr>
                <w:rFonts w:ascii="Arial" w:eastAsia="Times New Roman" w:hAnsi="Arial" w:cs="Arial"/>
                <w:lang w:eastAsia="ru-RU"/>
              </w:rPr>
              <w:t>1</w:t>
            </w:r>
            <w:r w:rsidRPr="008560FB">
              <w:rPr>
                <w:rFonts w:ascii="Arial" w:eastAsia="Times New Roman" w:hAnsi="Arial" w:cs="Arial"/>
                <w:lang w:val="en-US" w:eastAsia="ru-RU"/>
              </w:rPr>
              <w:t>]</w:t>
            </w:r>
          </w:p>
          <w:p w14:paraId="1578EFBF" w14:textId="77777777" w:rsidR="008560FB" w:rsidRPr="008560FB" w:rsidRDefault="008560FB" w:rsidP="005F2539">
            <w:pPr>
              <w:widowControl w:val="0"/>
              <w:spacing w:after="120" w:line="240" w:lineRule="auto"/>
              <w:jc w:val="both"/>
              <w:rPr>
                <w:rFonts w:ascii="Arial" w:eastAsia="Times New Roman" w:hAnsi="Arial" w:cs="Arial"/>
                <w:lang w:val="en-US" w:eastAsia="ru-RU"/>
              </w:rPr>
            </w:pPr>
          </w:p>
        </w:tc>
        <w:tc>
          <w:tcPr>
            <w:tcW w:w="3139" w:type="dxa"/>
          </w:tcPr>
          <w:p w14:paraId="5B922782" w14:textId="77777777" w:rsidR="008560FB" w:rsidRPr="008560FB" w:rsidRDefault="008560FB" w:rsidP="005F2539">
            <w:pPr>
              <w:widowControl w:val="0"/>
              <w:spacing w:after="120" w:line="240" w:lineRule="auto"/>
              <w:rPr>
                <w:rFonts w:ascii="Arial" w:eastAsia="Times New Roman" w:hAnsi="Arial" w:cs="Arial"/>
                <w:lang w:eastAsia="ru-RU"/>
              </w:rPr>
            </w:pPr>
            <w:r w:rsidRPr="008560FB">
              <w:rPr>
                <w:rFonts w:ascii="Arial" w:eastAsia="Times New Roman" w:hAnsi="Arial" w:cs="Arial"/>
                <w:lang w:eastAsia="ru-RU"/>
              </w:rPr>
              <w:t>EН 17128−2020</w:t>
            </w:r>
          </w:p>
          <w:p w14:paraId="11029E1D" w14:textId="77777777" w:rsidR="008560FB" w:rsidRPr="008560FB" w:rsidRDefault="008560FB" w:rsidP="005F2539">
            <w:pPr>
              <w:spacing w:after="120" w:line="240" w:lineRule="auto"/>
              <w:rPr>
                <w:rFonts w:ascii="Arial" w:eastAsia="Times New Roman" w:hAnsi="Arial" w:cs="Arial"/>
                <w:lang w:val="en-US" w:eastAsia="ru-RU"/>
              </w:rPr>
            </w:pPr>
          </w:p>
        </w:tc>
        <w:tc>
          <w:tcPr>
            <w:tcW w:w="6313" w:type="dxa"/>
          </w:tcPr>
          <w:p w14:paraId="2C7889FD" w14:textId="77777777" w:rsidR="008560FB" w:rsidRPr="008560FB" w:rsidRDefault="008560FB" w:rsidP="005F2539">
            <w:pPr>
              <w:widowControl w:val="0"/>
              <w:spacing w:after="120" w:line="240" w:lineRule="auto"/>
              <w:jc w:val="both"/>
              <w:rPr>
                <w:rFonts w:ascii="Arial" w:hAnsi="Arial" w:cs="Arial"/>
                <w:lang w:val="en-US" w:eastAsia="ru-RU"/>
              </w:rPr>
            </w:pPr>
            <w:r w:rsidRPr="008560FB">
              <w:rPr>
                <w:rFonts w:ascii="Arial" w:eastAsia="Times New Roman" w:hAnsi="Arial" w:cs="Arial"/>
                <w:lang w:eastAsia="ru-RU"/>
              </w:rPr>
              <w:t>Легковые моторизованные транспортные средства для перевозки людей и грузов без официального одобрения типа, используемые на дорогах, и соответствующее оборудование. Персональные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легковые</w:t>
            </w:r>
            <w:r w:rsidRPr="008560FB">
              <w:rPr>
                <w:rFonts w:ascii="Arial" w:eastAsia="Times New Roman" w:hAnsi="Arial" w:cs="Arial"/>
                <w:lang w:val="en-US" w:eastAsia="ru-RU"/>
              </w:rPr>
              <w:t xml:space="preserve"> </w:t>
            </w:r>
            <w:r w:rsidRPr="008560FB">
              <w:rPr>
                <w:rFonts w:ascii="Arial" w:eastAsia="Times New Roman" w:hAnsi="Arial" w:cs="Arial"/>
                <w:lang w:eastAsia="ru-RU"/>
              </w:rPr>
              <w:t>электротранспортные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средства</w:t>
            </w:r>
            <w:r w:rsidRPr="008560FB">
              <w:rPr>
                <w:rFonts w:ascii="Arial" w:eastAsia="Times New Roman" w:hAnsi="Arial" w:cs="Arial"/>
                <w:lang w:val="en-US" w:eastAsia="ru-RU"/>
              </w:rPr>
              <w:t xml:space="preserve"> (PLEV). </w:t>
            </w:r>
            <w:r w:rsidRPr="008560FB">
              <w:rPr>
                <w:rFonts w:ascii="Arial" w:eastAsia="Times New Roman" w:hAnsi="Arial" w:cs="Arial"/>
                <w:lang w:eastAsia="ru-RU"/>
              </w:rPr>
              <w:t>Требования</w:t>
            </w:r>
            <w:r w:rsidRPr="008560FB">
              <w:rPr>
                <w:rFonts w:ascii="Arial" w:eastAsia="Times New Roman" w:hAnsi="Arial" w:cs="Arial"/>
                <w:lang w:val="en-US" w:eastAsia="ru-RU"/>
              </w:rPr>
              <w:t xml:space="preserve"> </w:t>
            </w:r>
            <w:r w:rsidRPr="008560FB">
              <w:rPr>
                <w:rFonts w:ascii="Arial" w:eastAsia="Times New Roman" w:hAnsi="Arial" w:cs="Arial"/>
                <w:lang w:eastAsia="ru-RU"/>
              </w:rPr>
              <w:t>и</w:t>
            </w:r>
            <w:r w:rsidRPr="008560FB">
              <w:rPr>
                <w:rFonts w:ascii="Arial" w:eastAsia="Times New Roman" w:hAnsi="Arial" w:cs="Arial"/>
                <w:lang w:val="en-US" w:eastAsia="ru-RU"/>
              </w:rPr>
              <w:t xml:space="preserve"> </w:t>
            </w:r>
            <w:r w:rsidRPr="008560FB">
              <w:rPr>
                <w:rFonts w:ascii="Arial" w:eastAsia="Times New Roman" w:hAnsi="Arial" w:cs="Arial"/>
                <w:lang w:eastAsia="ru-RU"/>
              </w:rPr>
              <w:t>методы</w:t>
            </w:r>
            <w:r w:rsidRPr="008560FB">
              <w:rPr>
                <w:rFonts w:ascii="Arial" w:eastAsia="Times New Roman" w:hAnsi="Arial" w:cs="Arial"/>
                <w:lang w:val="en-US" w:eastAsia="ru-RU"/>
              </w:rPr>
              <w:t xml:space="preserve"> </w:t>
            </w:r>
            <w:r w:rsidRPr="008560FB">
              <w:rPr>
                <w:rFonts w:ascii="Arial" w:eastAsia="Times New Roman" w:hAnsi="Arial" w:cs="Arial"/>
                <w:lang w:eastAsia="ru-RU"/>
              </w:rPr>
              <w:t>испытаний</w:t>
            </w:r>
            <w:r w:rsidR="005F2539">
              <w:rPr>
                <w:rFonts w:ascii="Arial" w:eastAsia="Times New Roman" w:hAnsi="Arial" w:cs="Arial"/>
                <w:lang w:val="en-US" w:eastAsia="ru-RU"/>
              </w:rPr>
              <w:t xml:space="preserve"> </w:t>
            </w:r>
            <w:r w:rsidRPr="008560FB">
              <w:rPr>
                <w:rFonts w:ascii="Arial" w:eastAsia="Times New Roman" w:hAnsi="Arial" w:cs="Arial"/>
                <w:lang w:val="en-US" w:eastAsia="ru-RU"/>
              </w:rPr>
              <w:t>(Light motorized vehicles for the transportation of persons and goods and related facilities and not subject to type-approval for on-road use – Personal light electric vehicles (PLEV) – Requirements and test methods)</w:t>
            </w:r>
          </w:p>
        </w:tc>
      </w:tr>
      <w:tr w:rsidR="00FB4DF5" w:rsidRPr="008560FB" w14:paraId="45EC3F0D" w14:textId="77777777" w:rsidTr="00FB4DF5">
        <w:trPr>
          <w:trHeight w:val="559"/>
        </w:trPr>
        <w:tc>
          <w:tcPr>
            <w:tcW w:w="613" w:type="dxa"/>
          </w:tcPr>
          <w:p w14:paraId="1D17B614" w14:textId="1DACF0A5" w:rsidR="00FB4DF5" w:rsidRPr="008560FB" w:rsidRDefault="00FB4DF5" w:rsidP="00FB4DF5">
            <w:pPr>
              <w:spacing w:after="120" w:line="240" w:lineRule="auto"/>
              <w:jc w:val="both"/>
              <w:rPr>
                <w:rFonts w:ascii="Arial" w:eastAsia="Times New Roman" w:hAnsi="Arial" w:cs="Arial"/>
                <w:lang w:eastAsia="ru-RU"/>
              </w:rPr>
            </w:pPr>
            <w:r w:rsidRPr="008560FB">
              <w:rPr>
                <w:rFonts w:ascii="Arial" w:eastAsia="Times New Roman" w:hAnsi="Arial" w:cs="Arial"/>
                <w:lang w:val="en-US" w:eastAsia="ru-RU"/>
              </w:rPr>
              <w:t>[</w:t>
            </w:r>
            <w:r>
              <w:rPr>
                <w:rFonts w:ascii="Arial" w:eastAsia="Times New Roman" w:hAnsi="Arial" w:cs="Arial"/>
                <w:lang w:eastAsia="ru-RU"/>
              </w:rPr>
              <w:t>2</w:t>
            </w:r>
            <w:r w:rsidRPr="008560FB">
              <w:rPr>
                <w:rFonts w:ascii="Arial" w:eastAsia="Times New Roman" w:hAnsi="Arial" w:cs="Arial"/>
                <w:lang w:val="en-US" w:eastAsia="ru-RU"/>
              </w:rPr>
              <w:t>]</w:t>
            </w:r>
          </w:p>
        </w:tc>
        <w:tc>
          <w:tcPr>
            <w:tcW w:w="3139" w:type="dxa"/>
          </w:tcPr>
          <w:p w14:paraId="31B0CBF2" w14:textId="1053C7E2" w:rsidR="00FB4DF5" w:rsidRPr="000314DB" w:rsidRDefault="00FB4DF5" w:rsidP="00FB4DF5">
            <w:pPr>
              <w:widowControl w:val="0"/>
              <w:spacing w:after="120" w:line="240" w:lineRule="auto"/>
              <w:jc w:val="both"/>
              <w:rPr>
                <w:rFonts w:ascii="Arial" w:hAnsi="Arial" w:cs="Arial"/>
                <w:highlight w:val="yellow"/>
                <w:lang w:eastAsia="ru-RU"/>
              </w:rPr>
            </w:pPr>
            <w:r w:rsidRPr="003D105A">
              <w:rPr>
                <w:rFonts w:ascii="Arial" w:hAnsi="Arial" w:cs="Arial"/>
                <w:lang w:eastAsia="ru-RU"/>
              </w:rPr>
              <w:t xml:space="preserve">ИСО 13482:2014 </w:t>
            </w:r>
          </w:p>
        </w:tc>
        <w:tc>
          <w:tcPr>
            <w:tcW w:w="6313" w:type="dxa"/>
          </w:tcPr>
          <w:p w14:paraId="668CE2F8" w14:textId="7927DA54" w:rsidR="00FB4DF5" w:rsidRPr="000314DB" w:rsidRDefault="00FB4DF5" w:rsidP="00FB4DF5">
            <w:pPr>
              <w:widowControl w:val="0"/>
              <w:spacing w:after="120" w:line="240" w:lineRule="auto"/>
              <w:jc w:val="both"/>
              <w:rPr>
                <w:rFonts w:ascii="Arial" w:hAnsi="Arial" w:cs="Arial"/>
                <w:highlight w:val="yellow"/>
                <w:lang w:eastAsia="ru-RU"/>
              </w:rPr>
            </w:pPr>
            <w:r w:rsidRPr="003D105A">
              <w:rPr>
                <w:rFonts w:ascii="Arial" w:hAnsi="Arial" w:cs="Arial"/>
                <w:lang w:eastAsia="ru-RU"/>
              </w:rPr>
              <w:t>Роботы и робототехнические устройства</w:t>
            </w:r>
            <w:r w:rsidRPr="00140851">
              <w:rPr>
                <w:rFonts w:ascii="Arial" w:hAnsi="Arial" w:cs="Arial"/>
                <w:lang w:eastAsia="ru-RU"/>
              </w:rPr>
              <w:t>. Требования по безопасности для роботов по персональному уходу</w:t>
            </w:r>
            <w:r>
              <w:rPr>
                <w:rFonts w:ascii="Arial" w:hAnsi="Arial" w:cs="Arial"/>
                <w:lang w:eastAsia="ru-RU"/>
              </w:rPr>
              <w:t xml:space="preserve"> </w:t>
            </w:r>
            <w:r w:rsidRPr="00AC0A13">
              <w:rPr>
                <w:rFonts w:ascii="Arial" w:hAnsi="Arial" w:cs="Arial"/>
                <w:lang w:eastAsia="ru-RU"/>
              </w:rPr>
              <w:t>(</w:t>
            </w:r>
            <w:r w:rsidRPr="00D36E63">
              <w:rPr>
                <w:rFonts w:ascii="Arial" w:hAnsi="Arial" w:cs="Arial"/>
                <w:lang w:val="en-US" w:eastAsia="ru-RU"/>
              </w:rPr>
              <w:t>Robots</w:t>
            </w:r>
            <w:r w:rsidRPr="00AC0A13">
              <w:rPr>
                <w:rFonts w:ascii="Arial" w:hAnsi="Arial" w:cs="Arial"/>
                <w:lang w:eastAsia="ru-RU"/>
              </w:rPr>
              <w:t xml:space="preserve"> </w:t>
            </w:r>
            <w:r w:rsidRPr="00D36E63">
              <w:rPr>
                <w:rFonts w:ascii="Arial" w:hAnsi="Arial" w:cs="Arial"/>
                <w:lang w:val="en-US" w:eastAsia="ru-RU"/>
              </w:rPr>
              <w:t>and</w:t>
            </w:r>
            <w:r w:rsidRPr="00AC0A13">
              <w:rPr>
                <w:rFonts w:ascii="Arial" w:hAnsi="Arial" w:cs="Arial"/>
                <w:lang w:eastAsia="ru-RU"/>
              </w:rPr>
              <w:t xml:space="preserve"> </w:t>
            </w:r>
            <w:r w:rsidRPr="00D36E63">
              <w:rPr>
                <w:rFonts w:ascii="Arial" w:hAnsi="Arial" w:cs="Arial"/>
                <w:lang w:val="en-US" w:eastAsia="ru-RU"/>
              </w:rPr>
              <w:t>robotic</w:t>
            </w:r>
            <w:r w:rsidRPr="00AC0A13">
              <w:rPr>
                <w:rFonts w:ascii="Arial" w:hAnsi="Arial" w:cs="Arial"/>
                <w:lang w:eastAsia="ru-RU"/>
              </w:rPr>
              <w:t xml:space="preserve"> </w:t>
            </w:r>
            <w:r w:rsidRPr="00D36E63">
              <w:rPr>
                <w:rFonts w:ascii="Arial" w:hAnsi="Arial" w:cs="Arial"/>
                <w:lang w:val="en-US" w:eastAsia="ru-RU"/>
              </w:rPr>
              <w:t>devices</w:t>
            </w:r>
            <w:r w:rsidRPr="00AC0A13">
              <w:rPr>
                <w:rFonts w:ascii="Arial" w:hAnsi="Arial" w:cs="Arial"/>
                <w:lang w:eastAsia="ru-RU"/>
              </w:rPr>
              <w:t xml:space="preserve"> - </w:t>
            </w:r>
            <w:r w:rsidRPr="00D36E63">
              <w:rPr>
                <w:rFonts w:ascii="Arial" w:hAnsi="Arial" w:cs="Arial"/>
                <w:lang w:val="en-US" w:eastAsia="ru-RU"/>
              </w:rPr>
              <w:t>Safety</w:t>
            </w:r>
            <w:r w:rsidRPr="00AC0A13">
              <w:rPr>
                <w:rFonts w:ascii="Arial" w:hAnsi="Arial" w:cs="Arial"/>
                <w:lang w:eastAsia="ru-RU"/>
              </w:rPr>
              <w:t xml:space="preserve"> </w:t>
            </w:r>
            <w:r w:rsidRPr="00D36E63">
              <w:rPr>
                <w:rFonts w:ascii="Arial" w:hAnsi="Arial" w:cs="Arial"/>
                <w:lang w:val="en-US" w:eastAsia="ru-RU"/>
              </w:rPr>
              <w:t>requirements</w:t>
            </w:r>
            <w:r w:rsidRPr="00AC0A13">
              <w:rPr>
                <w:rFonts w:ascii="Arial" w:hAnsi="Arial" w:cs="Arial"/>
                <w:lang w:eastAsia="ru-RU"/>
              </w:rPr>
              <w:t xml:space="preserve"> </w:t>
            </w:r>
            <w:r w:rsidRPr="00D36E63">
              <w:rPr>
                <w:rFonts w:ascii="Arial" w:hAnsi="Arial" w:cs="Arial"/>
                <w:lang w:val="en-US" w:eastAsia="ru-RU"/>
              </w:rPr>
              <w:t>for</w:t>
            </w:r>
            <w:r w:rsidRPr="00AC0A13">
              <w:rPr>
                <w:rFonts w:ascii="Arial" w:hAnsi="Arial" w:cs="Arial"/>
                <w:lang w:eastAsia="ru-RU"/>
              </w:rPr>
              <w:t xml:space="preserve"> </w:t>
            </w:r>
            <w:r w:rsidRPr="00D36E63">
              <w:rPr>
                <w:rFonts w:ascii="Arial" w:hAnsi="Arial" w:cs="Arial"/>
                <w:lang w:val="en-US" w:eastAsia="ru-RU"/>
              </w:rPr>
              <w:t>personal</w:t>
            </w:r>
            <w:r w:rsidRPr="00AC0A13">
              <w:rPr>
                <w:rFonts w:ascii="Arial" w:hAnsi="Arial" w:cs="Arial"/>
                <w:lang w:eastAsia="ru-RU"/>
              </w:rPr>
              <w:t xml:space="preserve"> </w:t>
            </w:r>
            <w:r w:rsidRPr="00D36E63">
              <w:rPr>
                <w:rFonts w:ascii="Arial" w:hAnsi="Arial" w:cs="Arial"/>
                <w:lang w:val="en-US" w:eastAsia="ru-RU"/>
              </w:rPr>
              <w:t>care</w:t>
            </w:r>
            <w:r w:rsidRPr="00AC0A13">
              <w:rPr>
                <w:rFonts w:ascii="Arial" w:hAnsi="Arial" w:cs="Arial"/>
                <w:lang w:eastAsia="ru-RU"/>
              </w:rPr>
              <w:t xml:space="preserve"> </w:t>
            </w:r>
            <w:r w:rsidRPr="00D36E63">
              <w:rPr>
                <w:rFonts w:ascii="Arial" w:hAnsi="Arial" w:cs="Arial"/>
                <w:lang w:val="en-US" w:eastAsia="ru-RU"/>
              </w:rPr>
              <w:t>robots</w:t>
            </w:r>
            <w:r w:rsidRPr="00AC0A13">
              <w:rPr>
                <w:rFonts w:ascii="Arial" w:hAnsi="Arial" w:cs="Arial"/>
                <w:lang w:eastAsia="ru-RU"/>
              </w:rPr>
              <w:t>)</w:t>
            </w:r>
          </w:p>
        </w:tc>
      </w:tr>
      <w:tr w:rsidR="00FB4DF5" w:rsidRPr="008560FB" w14:paraId="3D7557D8" w14:textId="77777777" w:rsidTr="00FB4DF5">
        <w:trPr>
          <w:trHeight w:val="559"/>
        </w:trPr>
        <w:tc>
          <w:tcPr>
            <w:tcW w:w="613" w:type="dxa"/>
          </w:tcPr>
          <w:p w14:paraId="23D3A53E" w14:textId="6EA5EE82" w:rsidR="00FB4DF5" w:rsidRPr="008560FB" w:rsidRDefault="00FB4DF5" w:rsidP="00FB4DF5">
            <w:pPr>
              <w:spacing w:after="120" w:line="240" w:lineRule="auto"/>
              <w:jc w:val="both"/>
              <w:rPr>
                <w:rFonts w:ascii="Arial" w:eastAsia="Times New Roman" w:hAnsi="Arial" w:cs="Arial"/>
                <w:strike/>
                <w:lang w:val="en-US" w:eastAsia="ru-RU"/>
              </w:rPr>
            </w:pPr>
            <w:r w:rsidRPr="008560FB">
              <w:rPr>
                <w:rFonts w:ascii="Arial" w:eastAsia="Times New Roman" w:hAnsi="Arial" w:cs="Arial"/>
                <w:lang w:eastAsia="ru-RU"/>
              </w:rPr>
              <w:t>[</w:t>
            </w:r>
            <w:r>
              <w:rPr>
                <w:rFonts w:ascii="Arial" w:eastAsia="Times New Roman" w:hAnsi="Arial" w:cs="Arial"/>
                <w:lang w:eastAsia="ru-RU"/>
              </w:rPr>
              <w:t>3</w:t>
            </w:r>
            <w:r w:rsidRPr="008560FB">
              <w:rPr>
                <w:rFonts w:ascii="Arial" w:eastAsia="Times New Roman" w:hAnsi="Arial" w:cs="Arial"/>
                <w:lang w:eastAsia="ru-RU"/>
              </w:rPr>
              <w:t>]</w:t>
            </w:r>
          </w:p>
        </w:tc>
        <w:tc>
          <w:tcPr>
            <w:tcW w:w="3139" w:type="dxa"/>
          </w:tcPr>
          <w:p w14:paraId="09770E8C" w14:textId="77777777" w:rsidR="00FB4DF5" w:rsidRPr="00FB4DF5" w:rsidRDefault="00FB4DF5" w:rsidP="00FB4DF5">
            <w:pPr>
              <w:widowControl w:val="0"/>
              <w:spacing w:after="120" w:line="240" w:lineRule="auto"/>
              <w:jc w:val="both"/>
              <w:rPr>
                <w:rFonts w:ascii="Arial" w:eastAsia="Times New Roman" w:hAnsi="Arial" w:cs="Arial"/>
                <w:lang w:eastAsia="ru-RU"/>
              </w:rPr>
            </w:pPr>
            <w:r w:rsidRPr="00FB4DF5">
              <w:rPr>
                <w:rFonts w:ascii="Arial" w:hAnsi="Arial" w:cs="Arial"/>
                <w:lang w:eastAsia="ru-RU"/>
              </w:rPr>
              <w:t>ECE/TRANS/WP.29/78/Rev.7</w:t>
            </w:r>
          </w:p>
        </w:tc>
        <w:tc>
          <w:tcPr>
            <w:tcW w:w="6313" w:type="dxa"/>
          </w:tcPr>
          <w:p w14:paraId="3775CE3A" w14:textId="77777777" w:rsidR="00FB4DF5" w:rsidRPr="00FB4DF5" w:rsidRDefault="00FB4DF5" w:rsidP="00FB4DF5">
            <w:pPr>
              <w:widowControl w:val="0"/>
              <w:spacing w:after="120" w:line="240" w:lineRule="auto"/>
              <w:jc w:val="both"/>
              <w:rPr>
                <w:rFonts w:ascii="Arial" w:eastAsia="Times New Roman" w:hAnsi="Arial" w:cs="Arial"/>
                <w:lang w:eastAsia="ru-RU"/>
              </w:rPr>
            </w:pPr>
            <w:r w:rsidRPr="00FB4DF5">
              <w:rPr>
                <w:rFonts w:ascii="Arial" w:hAnsi="Arial" w:cs="Arial"/>
                <w:lang w:eastAsia="ru-RU"/>
              </w:rPr>
              <w:t>Сводная резолюция о конструкции транспортных средств (СР.3)</w:t>
            </w:r>
          </w:p>
        </w:tc>
      </w:tr>
      <w:tr w:rsidR="00FB4DF5" w:rsidRPr="00D171E0" w14:paraId="6434EEA0" w14:textId="77777777" w:rsidTr="00FB4DF5">
        <w:trPr>
          <w:trHeight w:val="559"/>
        </w:trPr>
        <w:tc>
          <w:tcPr>
            <w:tcW w:w="613" w:type="dxa"/>
          </w:tcPr>
          <w:p w14:paraId="0343C7B0" w14:textId="22242F1B" w:rsidR="00FB4DF5" w:rsidRPr="008560FB" w:rsidRDefault="00FB4DF5" w:rsidP="00FB4DF5">
            <w:pPr>
              <w:spacing w:after="120" w:line="240" w:lineRule="auto"/>
              <w:jc w:val="both"/>
              <w:rPr>
                <w:rFonts w:ascii="Arial" w:eastAsia="Times New Roman" w:hAnsi="Arial" w:cs="Arial"/>
                <w:lang w:eastAsia="ru-RU"/>
              </w:rPr>
            </w:pPr>
            <w:r w:rsidRPr="00B710A8">
              <w:rPr>
                <w:rFonts w:ascii="Arial" w:eastAsia="Times New Roman" w:hAnsi="Arial" w:cs="Arial"/>
                <w:lang w:val="en-US" w:eastAsia="ru-RU"/>
              </w:rPr>
              <w:t>[</w:t>
            </w:r>
            <w:r>
              <w:rPr>
                <w:rFonts w:ascii="Arial" w:eastAsia="Times New Roman" w:hAnsi="Arial" w:cs="Arial"/>
                <w:lang w:eastAsia="ru-RU"/>
              </w:rPr>
              <w:t>4</w:t>
            </w:r>
            <w:r w:rsidRPr="00B710A8">
              <w:rPr>
                <w:rFonts w:ascii="Arial" w:eastAsia="Times New Roman" w:hAnsi="Arial" w:cs="Arial"/>
                <w:lang w:val="en-US" w:eastAsia="ru-RU"/>
              </w:rPr>
              <w:t>]</w:t>
            </w:r>
          </w:p>
        </w:tc>
        <w:tc>
          <w:tcPr>
            <w:tcW w:w="3139" w:type="dxa"/>
          </w:tcPr>
          <w:p w14:paraId="5A506B13" w14:textId="21881EA7" w:rsidR="00FB4DF5" w:rsidRPr="00FB4DF5" w:rsidRDefault="00FB4DF5" w:rsidP="00FB4DF5">
            <w:pPr>
              <w:widowControl w:val="0"/>
              <w:spacing w:after="120" w:line="240" w:lineRule="auto"/>
              <w:jc w:val="both"/>
              <w:rPr>
                <w:rFonts w:ascii="Arial" w:hAnsi="Arial" w:cs="Arial"/>
                <w:lang w:eastAsia="ru-RU"/>
              </w:rPr>
            </w:pPr>
            <w:r>
              <w:rPr>
                <w:rFonts w:ascii="Arial" w:hAnsi="Arial" w:cs="Arial"/>
                <w:lang w:eastAsia="ru-RU"/>
              </w:rPr>
              <w:t>МЭК</w:t>
            </w:r>
            <w:r w:rsidRPr="00140851">
              <w:rPr>
                <w:rFonts w:ascii="Arial" w:hAnsi="Arial" w:cs="Arial"/>
                <w:lang w:eastAsia="ru-RU"/>
              </w:rPr>
              <w:t xml:space="preserve"> 60204-1</w:t>
            </w:r>
            <w:r>
              <w:rPr>
                <w:rFonts w:ascii="Arial" w:hAnsi="Arial" w:cs="Arial"/>
                <w:lang w:val="en-US" w:eastAsia="ru-RU"/>
              </w:rPr>
              <w:t>:</w:t>
            </w:r>
            <w:r w:rsidRPr="00140851">
              <w:rPr>
                <w:rFonts w:ascii="Arial" w:hAnsi="Arial" w:cs="Arial"/>
                <w:lang w:eastAsia="ru-RU"/>
              </w:rPr>
              <w:t>20</w:t>
            </w:r>
            <w:r>
              <w:rPr>
                <w:rFonts w:ascii="Arial" w:hAnsi="Arial" w:cs="Arial"/>
                <w:lang w:val="en-US" w:eastAsia="ru-RU"/>
              </w:rPr>
              <w:t>16</w:t>
            </w:r>
          </w:p>
        </w:tc>
        <w:tc>
          <w:tcPr>
            <w:tcW w:w="6313" w:type="dxa"/>
          </w:tcPr>
          <w:p w14:paraId="5A28A453" w14:textId="7E0CBC77" w:rsidR="00FB4DF5" w:rsidRPr="00FB4DF5" w:rsidRDefault="00FB4DF5" w:rsidP="00FB4DF5">
            <w:pPr>
              <w:widowControl w:val="0"/>
              <w:spacing w:after="120" w:line="240" w:lineRule="auto"/>
              <w:jc w:val="both"/>
              <w:rPr>
                <w:rFonts w:ascii="Arial" w:hAnsi="Arial" w:cs="Arial"/>
                <w:lang w:val="en-US" w:eastAsia="ru-RU"/>
              </w:rPr>
            </w:pPr>
            <w:r w:rsidRPr="00140851">
              <w:rPr>
                <w:rFonts w:ascii="Arial" w:hAnsi="Arial" w:cs="Arial"/>
                <w:lang w:eastAsia="ru-RU"/>
              </w:rPr>
              <w:t>Безопасность машин. Электрооборудование машин и механизмов. Часть</w:t>
            </w:r>
            <w:r w:rsidRPr="00AC0A13">
              <w:rPr>
                <w:rFonts w:ascii="Arial" w:hAnsi="Arial" w:cs="Arial"/>
                <w:lang w:val="en-US" w:eastAsia="ru-RU"/>
              </w:rPr>
              <w:t xml:space="preserve"> 1. </w:t>
            </w:r>
            <w:r w:rsidRPr="00140851">
              <w:rPr>
                <w:rFonts w:ascii="Arial" w:hAnsi="Arial" w:cs="Arial"/>
                <w:lang w:eastAsia="ru-RU"/>
              </w:rPr>
              <w:t>Общие</w:t>
            </w:r>
            <w:r w:rsidRPr="00FF241C">
              <w:rPr>
                <w:rFonts w:ascii="Arial" w:hAnsi="Arial" w:cs="Arial"/>
                <w:lang w:val="en-US" w:eastAsia="ru-RU"/>
              </w:rPr>
              <w:t xml:space="preserve"> </w:t>
            </w:r>
            <w:r w:rsidRPr="00140851">
              <w:rPr>
                <w:rFonts w:ascii="Arial" w:hAnsi="Arial" w:cs="Arial"/>
                <w:lang w:eastAsia="ru-RU"/>
              </w:rPr>
              <w:t>требования</w:t>
            </w:r>
            <w:r>
              <w:rPr>
                <w:rFonts w:ascii="Arial" w:hAnsi="Arial" w:cs="Arial"/>
                <w:lang w:val="en-US" w:eastAsia="ru-RU"/>
              </w:rPr>
              <w:t xml:space="preserve"> (</w:t>
            </w:r>
            <w:r w:rsidRPr="00FF241C">
              <w:rPr>
                <w:rFonts w:ascii="Arial" w:hAnsi="Arial" w:cs="Arial"/>
                <w:lang w:val="en-US" w:eastAsia="ru-RU"/>
              </w:rPr>
              <w:t>Safety of machinery - Electrical equipment of machines - Part 1: General requirements</w:t>
            </w:r>
            <w:r>
              <w:rPr>
                <w:rFonts w:ascii="Arial" w:hAnsi="Arial" w:cs="Arial"/>
                <w:lang w:val="en-US" w:eastAsia="ru-RU"/>
              </w:rPr>
              <w:t>)</w:t>
            </w:r>
          </w:p>
        </w:tc>
      </w:tr>
      <w:tr w:rsidR="00FB4DF5" w:rsidRPr="00D171E0" w14:paraId="4B8D5873" w14:textId="77777777" w:rsidTr="00FB4DF5">
        <w:trPr>
          <w:trHeight w:val="559"/>
        </w:trPr>
        <w:tc>
          <w:tcPr>
            <w:tcW w:w="613" w:type="dxa"/>
          </w:tcPr>
          <w:p w14:paraId="60C0557C" w14:textId="54483042" w:rsidR="00FB4DF5" w:rsidRPr="00FB4DF5" w:rsidRDefault="00FB4DF5" w:rsidP="00FB4DF5">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5</w:t>
            </w:r>
            <w:r w:rsidRPr="008560FB">
              <w:rPr>
                <w:rFonts w:ascii="Arial" w:eastAsia="Times New Roman" w:hAnsi="Arial" w:cs="Arial"/>
                <w:lang w:val="en-US" w:eastAsia="ru-RU"/>
              </w:rPr>
              <w:t>]</w:t>
            </w:r>
          </w:p>
        </w:tc>
        <w:tc>
          <w:tcPr>
            <w:tcW w:w="3139" w:type="dxa"/>
          </w:tcPr>
          <w:p w14:paraId="4D9C5056" w14:textId="048444AC" w:rsidR="00FB4DF5" w:rsidRPr="00FB4DF5" w:rsidRDefault="00FB4DF5" w:rsidP="00FB4DF5">
            <w:pPr>
              <w:widowControl w:val="0"/>
              <w:spacing w:after="120" w:line="240" w:lineRule="auto"/>
              <w:jc w:val="both"/>
              <w:rPr>
                <w:rFonts w:ascii="Arial" w:hAnsi="Arial" w:cs="Arial"/>
                <w:lang w:val="en-US" w:eastAsia="ru-RU"/>
              </w:rPr>
            </w:pPr>
            <w:r>
              <w:rPr>
                <w:rFonts w:ascii="Arial" w:hAnsi="Arial" w:cs="Arial"/>
                <w:lang w:eastAsia="ru-RU"/>
              </w:rPr>
              <w:t xml:space="preserve">МЭК </w:t>
            </w:r>
            <w:r w:rsidRPr="00D36E63">
              <w:rPr>
                <w:rFonts w:ascii="Arial" w:hAnsi="Arial" w:cs="Arial"/>
                <w:szCs w:val="28"/>
                <w:lang w:eastAsia="ru-RU"/>
              </w:rPr>
              <w:t>62133-1</w:t>
            </w:r>
            <w:r>
              <w:rPr>
                <w:rFonts w:ascii="Arial" w:hAnsi="Arial" w:cs="Arial"/>
                <w:szCs w:val="28"/>
                <w:lang w:val="en-US" w:eastAsia="ru-RU"/>
              </w:rPr>
              <w:t>:2017</w:t>
            </w:r>
          </w:p>
        </w:tc>
        <w:tc>
          <w:tcPr>
            <w:tcW w:w="6313" w:type="dxa"/>
          </w:tcPr>
          <w:p w14:paraId="00C2C85D" w14:textId="614B4051" w:rsidR="00FB4DF5" w:rsidRPr="00FB4DF5" w:rsidRDefault="00FB4DF5" w:rsidP="00FB4DF5">
            <w:pPr>
              <w:widowControl w:val="0"/>
              <w:spacing w:after="120" w:line="240" w:lineRule="auto"/>
              <w:jc w:val="both"/>
              <w:rPr>
                <w:rFonts w:ascii="Arial" w:hAnsi="Arial" w:cs="Arial"/>
                <w:lang w:val="en-US" w:eastAsia="ru-RU"/>
              </w:rPr>
            </w:pPr>
            <w:r w:rsidRPr="00D36E63">
              <w:rPr>
                <w:rFonts w:ascii="Arial" w:hAnsi="Arial" w:cs="Arial"/>
                <w:szCs w:val="28"/>
                <w:lang w:eastAsia="ru-RU"/>
              </w:rPr>
              <w:t>Аккумуляторы и аккуму</w:t>
            </w:r>
            <w:r>
              <w:rPr>
                <w:rFonts w:ascii="Arial" w:hAnsi="Arial" w:cs="Arial"/>
                <w:szCs w:val="28"/>
                <w:lang w:eastAsia="ru-RU"/>
              </w:rPr>
              <w:t>ляторные батареи, содержащие ще</w:t>
            </w:r>
            <w:r w:rsidRPr="00D36E63">
              <w:rPr>
                <w:rFonts w:ascii="Arial" w:hAnsi="Arial" w:cs="Arial"/>
                <w:szCs w:val="28"/>
                <w:lang w:eastAsia="ru-RU"/>
              </w:rPr>
              <w:t>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w:t>
            </w:r>
            <w:r w:rsidRPr="00AC0A13">
              <w:rPr>
                <w:rFonts w:ascii="Arial" w:hAnsi="Arial" w:cs="Arial"/>
                <w:szCs w:val="28"/>
                <w:lang w:val="en-US" w:eastAsia="ru-RU"/>
              </w:rPr>
              <w:t xml:space="preserve"> 1. </w:t>
            </w:r>
            <w:r w:rsidRPr="00D36E63">
              <w:rPr>
                <w:rFonts w:ascii="Arial" w:hAnsi="Arial" w:cs="Arial"/>
                <w:szCs w:val="28"/>
                <w:lang w:eastAsia="ru-RU"/>
              </w:rPr>
              <w:t>Системы</w:t>
            </w:r>
            <w:r w:rsidRPr="00FF241C">
              <w:rPr>
                <w:rFonts w:ascii="Arial" w:hAnsi="Arial" w:cs="Arial"/>
                <w:szCs w:val="28"/>
                <w:lang w:val="en-US" w:eastAsia="ru-RU"/>
              </w:rPr>
              <w:t xml:space="preserve"> </w:t>
            </w:r>
            <w:r w:rsidRPr="00D36E63">
              <w:rPr>
                <w:rFonts w:ascii="Arial" w:hAnsi="Arial" w:cs="Arial"/>
                <w:szCs w:val="28"/>
                <w:lang w:eastAsia="ru-RU"/>
              </w:rPr>
              <w:t>на</w:t>
            </w:r>
            <w:r w:rsidRPr="00FF241C">
              <w:rPr>
                <w:rFonts w:ascii="Arial" w:hAnsi="Arial" w:cs="Arial"/>
                <w:szCs w:val="28"/>
                <w:lang w:val="en-US" w:eastAsia="ru-RU"/>
              </w:rPr>
              <w:t xml:space="preserve"> </w:t>
            </w:r>
            <w:r w:rsidRPr="00D36E63">
              <w:rPr>
                <w:rFonts w:ascii="Arial" w:hAnsi="Arial" w:cs="Arial"/>
                <w:szCs w:val="28"/>
                <w:lang w:eastAsia="ru-RU"/>
              </w:rPr>
              <w:t>основе</w:t>
            </w:r>
            <w:r w:rsidRPr="00FF241C">
              <w:rPr>
                <w:rFonts w:ascii="Arial" w:hAnsi="Arial" w:cs="Arial"/>
                <w:szCs w:val="28"/>
                <w:lang w:val="en-US" w:eastAsia="ru-RU"/>
              </w:rPr>
              <w:t xml:space="preserve"> </w:t>
            </w:r>
            <w:r w:rsidRPr="00D36E63">
              <w:rPr>
                <w:rFonts w:ascii="Arial" w:hAnsi="Arial" w:cs="Arial"/>
                <w:szCs w:val="28"/>
                <w:lang w:eastAsia="ru-RU"/>
              </w:rPr>
              <w:t>никеля</w:t>
            </w:r>
            <w:r>
              <w:rPr>
                <w:rFonts w:ascii="Arial" w:hAnsi="Arial" w:cs="Arial"/>
                <w:szCs w:val="28"/>
                <w:lang w:val="en-US" w:eastAsia="ru-RU"/>
              </w:rPr>
              <w:t xml:space="preserve"> (</w:t>
            </w:r>
            <w:r w:rsidRPr="00FF241C">
              <w:rPr>
                <w:rFonts w:ascii="Arial" w:hAnsi="Arial" w:cs="Arial"/>
                <w:szCs w:val="28"/>
                <w:lang w:val="en-US" w:eastAsia="ru-RU"/>
              </w:rPr>
              <w:t>Secondary cells and batteries containing alkaline or other non-acid electrolytes - Safety requirements for portable sealed secondary cells, and for batteries made from them, for use in portable applications - Part 1: Nickel systems</w:t>
            </w:r>
            <w:r>
              <w:rPr>
                <w:rFonts w:ascii="Arial" w:hAnsi="Arial" w:cs="Arial"/>
                <w:szCs w:val="28"/>
                <w:lang w:val="en-US" w:eastAsia="ru-RU"/>
              </w:rPr>
              <w:t>)</w:t>
            </w:r>
          </w:p>
        </w:tc>
      </w:tr>
      <w:tr w:rsidR="00FB4DF5" w:rsidRPr="00D171E0" w14:paraId="02894B86" w14:textId="77777777" w:rsidTr="00FB4DF5">
        <w:trPr>
          <w:trHeight w:val="559"/>
        </w:trPr>
        <w:tc>
          <w:tcPr>
            <w:tcW w:w="613" w:type="dxa"/>
          </w:tcPr>
          <w:p w14:paraId="0076B201" w14:textId="5CEB4CCB" w:rsidR="00FB4DF5" w:rsidRPr="00FB4DF5" w:rsidRDefault="00FB4DF5" w:rsidP="00FB4DF5">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6</w:t>
            </w:r>
            <w:r w:rsidRPr="008560FB">
              <w:rPr>
                <w:rFonts w:ascii="Arial" w:eastAsia="Times New Roman" w:hAnsi="Arial" w:cs="Arial"/>
                <w:lang w:val="en-US" w:eastAsia="ru-RU"/>
              </w:rPr>
              <w:t>]</w:t>
            </w:r>
          </w:p>
        </w:tc>
        <w:tc>
          <w:tcPr>
            <w:tcW w:w="3139" w:type="dxa"/>
          </w:tcPr>
          <w:p w14:paraId="649780D7" w14:textId="5CB7983C" w:rsidR="00FB4DF5" w:rsidRPr="00FB4DF5" w:rsidRDefault="00FB4DF5" w:rsidP="00FB4DF5">
            <w:pPr>
              <w:widowControl w:val="0"/>
              <w:spacing w:after="120" w:line="240" w:lineRule="auto"/>
              <w:jc w:val="both"/>
              <w:rPr>
                <w:rFonts w:ascii="Arial" w:hAnsi="Arial" w:cs="Arial"/>
                <w:lang w:val="en-US" w:eastAsia="ru-RU"/>
              </w:rPr>
            </w:pPr>
            <w:r>
              <w:rPr>
                <w:rFonts w:ascii="Arial" w:hAnsi="Arial" w:cs="Arial"/>
                <w:lang w:eastAsia="ru-RU"/>
              </w:rPr>
              <w:t>МЭК</w:t>
            </w:r>
            <w:r>
              <w:rPr>
                <w:rFonts w:ascii="Arial" w:hAnsi="Arial" w:cs="Arial"/>
                <w:lang w:val="en-US" w:eastAsia="ru-RU"/>
              </w:rPr>
              <w:t xml:space="preserve"> </w:t>
            </w:r>
            <w:r w:rsidRPr="00D36E63">
              <w:rPr>
                <w:rFonts w:ascii="Arial" w:hAnsi="Arial" w:cs="Arial"/>
                <w:szCs w:val="28"/>
                <w:lang w:eastAsia="ru-RU"/>
              </w:rPr>
              <w:t>62133-2</w:t>
            </w:r>
            <w:r>
              <w:rPr>
                <w:rFonts w:ascii="Arial" w:hAnsi="Arial" w:cs="Arial"/>
                <w:szCs w:val="28"/>
                <w:lang w:val="en-US" w:eastAsia="ru-RU"/>
              </w:rPr>
              <w:t>:2017</w:t>
            </w:r>
          </w:p>
        </w:tc>
        <w:tc>
          <w:tcPr>
            <w:tcW w:w="6313" w:type="dxa"/>
          </w:tcPr>
          <w:p w14:paraId="2336A5F4" w14:textId="0A581316" w:rsidR="00FB4DF5" w:rsidRPr="00FB4DF5" w:rsidRDefault="00FB4DF5" w:rsidP="00FB4DF5">
            <w:pPr>
              <w:widowControl w:val="0"/>
              <w:spacing w:after="120" w:line="240" w:lineRule="auto"/>
              <w:jc w:val="both"/>
              <w:rPr>
                <w:rFonts w:ascii="Arial" w:hAnsi="Arial" w:cs="Arial"/>
                <w:lang w:val="en-US" w:eastAsia="ru-RU"/>
              </w:rPr>
            </w:pPr>
            <w:r w:rsidRPr="00D36E63">
              <w:rPr>
                <w:rFonts w:ascii="Arial" w:hAnsi="Arial" w:cs="Arial"/>
                <w:szCs w:val="28"/>
                <w:lang w:eastAsia="ru-RU"/>
              </w:rPr>
              <w:t>Аккумуляторы и аккуму</w:t>
            </w:r>
            <w:r>
              <w:rPr>
                <w:rFonts w:ascii="Arial" w:hAnsi="Arial" w:cs="Arial"/>
                <w:szCs w:val="28"/>
                <w:lang w:eastAsia="ru-RU"/>
              </w:rPr>
              <w:t>ляторные батареи, содержащие ще</w:t>
            </w:r>
            <w:r w:rsidRPr="00D36E63">
              <w:rPr>
                <w:rFonts w:ascii="Arial" w:hAnsi="Arial" w:cs="Arial"/>
                <w:szCs w:val="28"/>
                <w:lang w:eastAsia="ru-RU"/>
              </w:rPr>
              <w:t>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w:t>
            </w:r>
            <w:r w:rsidRPr="00FF241C">
              <w:rPr>
                <w:rFonts w:ascii="Arial" w:hAnsi="Arial" w:cs="Arial"/>
                <w:szCs w:val="28"/>
                <w:lang w:val="en-US" w:eastAsia="ru-RU"/>
              </w:rPr>
              <w:t xml:space="preserve"> 2. </w:t>
            </w:r>
            <w:r w:rsidRPr="00D36E63">
              <w:rPr>
                <w:rFonts w:ascii="Arial" w:hAnsi="Arial" w:cs="Arial"/>
                <w:szCs w:val="28"/>
                <w:lang w:eastAsia="ru-RU"/>
              </w:rPr>
              <w:t>Системы</w:t>
            </w:r>
            <w:r w:rsidRPr="00FF241C">
              <w:rPr>
                <w:rFonts w:ascii="Arial" w:hAnsi="Arial" w:cs="Arial"/>
                <w:szCs w:val="28"/>
                <w:lang w:val="en-US" w:eastAsia="ru-RU"/>
              </w:rPr>
              <w:t xml:space="preserve"> </w:t>
            </w:r>
            <w:r w:rsidRPr="00D36E63">
              <w:rPr>
                <w:rFonts w:ascii="Arial" w:hAnsi="Arial" w:cs="Arial"/>
                <w:szCs w:val="28"/>
                <w:lang w:eastAsia="ru-RU"/>
              </w:rPr>
              <w:t>на</w:t>
            </w:r>
            <w:r w:rsidRPr="00FF241C">
              <w:rPr>
                <w:rFonts w:ascii="Arial" w:hAnsi="Arial" w:cs="Arial"/>
                <w:szCs w:val="28"/>
                <w:lang w:val="en-US" w:eastAsia="ru-RU"/>
              </w:rPr>
              <w:t xml:space="preserve"> </w:t>
            </w:r>
            <w:r w:rsidRPr="00D36E63">
              <w:rPr>
                <w:rFonts w:ascii="Arial" w:hAnsi="Arial" w:cs="Arial"/>
                <w:szCs w:val="28"/>
                <w:lang w:eastAsia="ru-RU"/>
              </w:rPr>
              <w:t>основе</w:t>
            </w:r>
            <w:r w:rsidRPr="00FF241C">
              <w:rPr>
                <w:rFonts w:ascii="Arial" w:hAnsi="Arial" w:cs="Arial"/>
                <w:szCs w:val="28"/>
                <w:lang w:val="en-US" w:eastAsia="ru-RU"/>
              </w:rPr>
              <w:t xml:space="preserve"> </w:t>
            </w:r>
            <w:r w:rsidRPr="00D36E63">
              <w:rPr>
                <w:rFonts w:ascii="Arial" w:hAnsi="Arial" w:cs="Arial"/>
                <w:szCs w:val="28"/>
                <w:lang w:eastAsia="ru-RU"/>
              </w:rPr>
              <w:t>лития</w:t>
            </w:r>
            <w:r>
              <w:rPr>
                <w:rFonts w:ascii="Arial" w:hAnsi="Arial" w:cs="Arial"/>
                <w:szCs w:val="28"/>
                <w:lang w:val="en-US" w:eastAsia="ru-RU"/>
              </w:rPr>
              <w:t xml:space="preserve"> (</w:t>
            </w:r>
            <w:r w:rsidRPr="00FF241C">
              <w:rPr>
                <w:rFonts w:ascii="Arial" w:hAnsi="Arial" w:cs="Arial"/>
                <w:szCs w:val="28"/>
                <w:lang w:val="en-US" w:eastAsia="ru-RU"/>
              </w:rPr>
              <w:t>Secondary cells and batteries containing alkaline or other non-acid electrolytes - Safety requirements for portable sealed secondary cells, and for batteries made from them, for use in portable applications - Part 2: Lithium systems</w:t>
            </w:r>
            <w:r>
              <w:rPr>
                <w:rFonts w:ascii="Arial" w:hAnsi="Arial" w:cs="Arial"/>
                <w:szCs w:val="28"/>
                <w:lang w:val="en-US" w:eastAsia="ru-RU"/>
              </w:rPr>
              <w:t>)</w:t>
            </w:r>
          </w:p>
        </w:tc>
      </w:tr>
      <w:tr w:rsidR="00FB4DF5" w:rsidRPr="008560FB" w14:paraId="518E4612" w14:textId="77777777" w:rsidTr="00FB4DF5">
        <w:trPr>
          <w:trHeight w:val="302"/>
        </w:trPr>
        <w:tc>
          <w:tcPr>
            <w:tcW w:w="613" w:type="dxa"/>
          </w:tcPr>
          <w:p w14:paraId="59B7CBF7" w14:textId="19AC930F" w:rsidR="00FB4DF5" w:rsidRPr="008560FB" w:rsidRDefault="00FB4DF5" w:rsidP="00FB4DF5">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7</w:t>
            </w:r>
            <w:r w:rsidRPr="008560FB">
              <w:rPr>
                <w:rFonts w:ascii="Arial" w:eastAsia="Times New Roman" w:hAnsi="Arial" w:cs="Arial"/>
                <w:lang w:val="en-US" w:eastAsia="ru-RU"/>
              </w:rPr>
              <w:t>]</w:t>
            </w:r>
          </w:p>
          <w:p w14:paraId="7B189C0B" w14:textId="77777777" w:rsidR="00FB4DF5" w:rsidRPr="008560FB" w:rsidRDefault="00FB4DF5" w:rsidP="00FB4DF5">
            <w:pPr>
              <w:widowControl w:val="0"/>
              <w:spacing w:after="120" w:line="240" w:lineRule="auto"/>
              <w:jc w:val="both"/>
              <w:rPr>
                <w:rFonts w:ascii="Arial" w:eastAsia="Times New Roman" w:hAnsi="Arial" w:cs="Arial"/>
                <w:lang w:val="en-US" w:eastAsia="ru-RU"/>
              </w:rPr>
            </w:pPr>
          </w:p>
        </w:tc>
        <w:tc>
          <w:tcPr>
            <w:tcW w:w="3139" w:type="dxa"/>
          </w:tcPr>
          <w:p w14:paraId="7A273F9D" w14:textId="77777777" w:rsidR="00FB4DF5" w:rsidRPr="008560FB" w:rsidRDefault="00FB4DF5" w:rsidP="00FB4DF5">
            <w:pPr>
              <w:widowControl w:val="0"/>
              <w:spacing w:after="120" w:line="240" w:lineRule="auto"/>
              <w:rPr>
                <w:rFonts w:ascii="Arial" w:eastAsia="Times New Roman" w:hAnsi="Arial" w:cs="Arial"/>
                <w:lang w:val="en-US" w:eastAsia="ru-RU"/>
              </w:rPr>
            </w:pPr>
            <w:r w:rsidRPr="008560FB">
              <w:rPr>
                <w:rFonts w:ascii="Arial" w:hAnsi="Arial" w:cs="Arial"/>
                <w:lang w:eastAsia="ru-RU"/>
              </w:rPr>
              <w:t>МЭК 61558-2-16</w:t>
            </w:r>
            <w:r>
              <w:rPr>
                <w:rFonts w:ascii="Arial" w:hAnsi="Arial" w:cs="Arial"/>
                <w:lang w:val="en-US" w:eastAsia="ru-RU"/>
              </w:rPr>
              <w:t>:</w:t>
            </w:r>
            <w:r>
              <w:rPr>
                <w:rFonts w:ascii="Arial" w:hAnsi="Arial" w:cs="Arial"/>
                <w:lang w:eastAsia="ru-RU"/>
              </w:rPr>
              <w:t>2021</w:t>
            </w:r>
          </w:p>
          <w:p w14:paraId="4EC06059" w14:textId="77777777" w:rsidR="00FB4DF5" w:rsidRPr="008560FB" w:rsidRDefault="00FB4DF5" w:rsidP="00FB4DF5">
            <w:pPr>
              <w:widowControl w:val="0"/>
              <w:spacing w:after="120" w:line="240" w:lineRule="auto"/>
              <w:rPr>
                <w:rFonts w:ascii="Arial" w:eastAsia="Times New Roman" w:hAnsi="Arial" w:cs="Arial"/>
                <w:lang w:eastAsia="ru-RU"/>
              </w:rPr>
            </w:pPr>
          </w:p>
        </w:tc>
        <w:tc>
          <w:tcPr>
            <w:tcW w:w="6313" w:type="dxa"/>
          </w:tcPr>
          <w:p w14:paraId="453D08FA" w14:textId="77777777" w:rsidR="00FB4DF5" w:rsidRPr="00230B0A" w:rsidRDefault="00FB4DF5" w:rsidP="00FB4DF5">
            <w:pPr>
              <w:widowControl w:val="0"/>
              <w:spacing w:after="120" w:line="240" w:lineRule="auto"/>
              <w:jc w:val="both"/>
              <w:rPr>
                <w:rFonts w:ascii="Arial" w:eastAsia="Times New Roman" w:hAnsi="Arial" w:cs="Arial"/>
                <w:lang w:eastAsia="ru-RU"/>
              </w:rPr>
            </w:pPr>
            <w:r w:rsidRPr="008560FB">
              <w:rPr>
                <w:rFonts w:ascii="Arial" w:hAnsi="Arial" w:cs="Arial"/>
                <w:lang w:eastAsia="ru-RU"/>
              </w:rPr>
              <w:t>Безопасность силовых трансформаторов, реакторов, источников питания и аналогичных изделий. Часть 2-16. Частные</w:t>
            </w:r>
            <w:r w:rsidRPr="00230B0A">
              <w:rPr>
                <w:rFonts w:ascii="Arial" w:hAnsi="Arial" w:cs="Arial"/>
                <w:lang w:eastAsia="ru-RU"/>
              </w:rPr>
              <w:t xml:space="preserve"> </w:t>
            </w:r>
            <w:r w:rsidRPr="008560FB">
              <w:rPr>
                <w:rFonts w:ascii="Arial" w:hAnsi="Arial" w:cs="Arial"/>
                <w:lang w:eastAsia="ru-RU"/>
              </w:rPr>
              <w:t>требования</w:t>
            </w:r>
            <w:r w:rsidRPr="00230B0A">
              <w:rPr>
                <w:rFonts w:ascii="Arial" w:hAnsi="Arial" w:cs="Arial"/>
                <w:lang w:eastAsia="ru-RU"/>
              </w:rPr>
              <w:t xml:space="preserve"> </w:t>
            </w:r>
            <w:r w:rsidRPr="008560FB">
              <w:rPr>
                <w:rFonts w:ascii="Arial" w:hAnsi="Arial" w:cs="Arial"/>
                <w:lang w:eastAsia="ru-RU"/>
              </w:rPr>
              <w:t>и</w:t>
            </w:r>
            <w:r w:rsidRPr="00230B0A">
              <w:rPr>
                <w:rFonts w:ascii="Arial" w:hAnsi="Arial" w:cs="Arial"/>
                <w:lang w:eastAsia="ru-RU"/>
              </w:rPr>
              <w:t xml:space="preserve"> </w:t>
            </w:r>
            <w:r w:rsidRPr="008560FB">
              <w:rPr>
                <w:rFonts w:ascii="Arial" w:hAnsi="Arial" w:cs="Arial"/>
                <w:lang w:eastAsia="ru-RU"/>
              </w:rPr>
              <w:t>методы</w:t>
            </w:r>
            <w:r w:rsidRPr="00230B0A">
              <w:rPr>
                <w:rFonts w:ascii="Arial" w:hAnsi="Arial" w:cs="Arial"/>
                <w:lang w:eastAsia="ru-RU"/>
              </w:rPr>
              <w:t xml:space="preserve"> </w:t>
            </w:r>
            <w:r w:rsidRPr="008560FB">
              <w:rPr>
                <w:rFonts w:ascii="Arial" w:hAnsi="Arial" w:cs="Arial"/>
                <w:lang w:eastAsia="ru-RU"/>
              </w:rPr>
              <w:t>испытаний</w:t>
            </w:r>
            <w:r w:rsidRPr="00230B0A">
              <w:rPr>
                <w:rFonts w:ascii="Arial" w:hAnsi="Arial" w:cs="Arial"/>
                <w:lang w:eastAsia="ru-RU"/>
              </w:rPr>
              <w:t xml:space="preserve"> </w:t>
            </w:r>
            <w:r w:rsidRPr="008560FB">
              <w:rPr>
                <w:rFonts w:ascii="Arial" w:hAnsi="Arial" w:cs="Arial"/>
                <w:lang w:eastAsia="ru-RU"/>
              </w:rPr>
              <w:t>источников</w:t>
            </w:r>
            <w:r w:rsidRPr="00230B0A">
              <w:rPr>
                <w:rFonts w:ascii="Arial" w:hAnsi="Arial" w:cs="Arial"/>
                <w:lang w:eastAsia="ru-RU"/>
              </w:rPr>
              <w:t xml:space="preserve"> </w:t>
            </w:r>
            <w:r w:rsidRPr="008560FB">
              <w:rPr>
                <w:rFonts w:ascii="Arial" w:hAnsi="Arial" w:cs="Arial"/>
                <w:lang w:eastAsia="ru-RU"/>
              </w:rPr>
              <w:t>питания</w:t>
            </w:r>
            <w:r w:rsidRPr="00230B0A">
              <w:rPr>
                <w:rFonts w:ascii="Arial" w:hAnsi="Arial" w:cs="Arial"/>
                <w:lang w:eastAsia="ru-RU"/>
              </w:rPr>
              <w:t xml:space="preserve"> </w:t>
            </w:r>
            <w:r w:rsidRPr="008560FB">
              <w:rPr>
                <w:rFonts w:ascii="Arial" w:hAnsi="Arial" w:cs="Arial"/>
                <w:lang w:eastAsia="ru-RU"/>
              </w:rPr>
              <w:t>в</w:t>
            </w:r>
            <w:r w:rsidRPr="00230B0A">
              <w:rPr>
                <w:rFonts w:ascii="Arial" w:hAnsi="Arial" w:cs="Arial"/>
                <w:lang w:eastAsia="ru-RU"/>
              </w:rPr>
              <w:t xml:space="preserve"> </w:t>
            </w:r>
            <w:r w:rsidRPr="008560FB">
              <w:rPr>
                <w:rFonts w:ascii="Arial" w:hAnsi="Arial" w:cs="Arial"/>
                <w:lang w:eastAsia="ru-RU"/>
              </w:rPr>
              <w:t>режиме</w:t>
            </w:r>
            <w:r w:rsidRPr="00230B0A">
              <w:rPr>
                <w:rFonts w:ascii="Arial" w:hAnsi="Arial" w:cs="Arial"/>
                <w:lang w:eastAsia="ru-RU"/>
              </w:rPr>
              <w:t xml:space="preserve"> </w:t>
            </w:r>
            <w:r w:rsidRPr="008560FB">
              <w:rPr>
                <w:rFonts w:ascii="Arial" w:hAnsi="Arial" w:cs="Arial"/>
                <w:lang w:eastAsia="ru-RU"/>
              </w:rPr>
              <w:t>переключения</w:t>
            </w:r>
            <w:r w:rsidRPr="00230B0A">
              <w:rPr>
                <w:rFonts w:ascii="Arial" w:hAnsi="Arial" w:cs="Arial"/>
                <w:lang w:eastAsia="ru-RU"/>
              </w:rPr>
              <w:t xml:space="preserve"> </w:t>
            </w:r>
            <w:r w:rsidRPr="008560FB">
              <w:rPr>
                <w:rFonts w:ascii="Arial" w:hAnsi="Arial" w:cs="Arial"/>
                <w:lang w:eastAsia="ru-RU"/>
              </w:rPr>
              <w:t>и</w:t>
            </w:r>
            <w:r w:rsidRPr="00230B0A">
              <w:rPr>
                <w:rFonts w:ascii="Arial" w:hAnsi="Arial" w:cs="Arial"/>
                <w:lang w:eastAsia="ru-RU"/>
              </w:rPr>
              <w:t xml:space="preserve"> </w:t>
            </w:r>
            <w:r w:rsidRPr="008560FB">
              <w:rPr>
                <w:rFonts w:ascii="Arial" w:hAnsi="Arial" w:cs="Arial"/>
                <w:lang w:eastAsia="ru-RU"/>
              </w:rPr>
              <w:t>трансформаторов</w:t>
            </w:r>
            <w:r w:rsidRPr="00230B0A">
              <w:rPr>
                <w:rFonts w:ascii="Arial" w:hAnsi="Arial" w:cs="Arial"/>
                <w:lang w:eastAsia="ru-RU"/>
              </w:rPr>
              <w:t xml:space="preserve"> </w:t>
            </w:r>
            <w:r w:rsidRPr="008560FB">
              <w:rPr>
                <w:rFonts w:ascii="Arial" w:hAnsi="Arial" w:cs="Arial"/>
                <w:lang w:eastAsia="ru-RU"/>
              </w:rPr>
              <w:t>для</w:t>
            </w:r>
            <w:r w:rsidRPr="00230B0A">
              <w:rPr>
                <w:rFonts w:ascii="Arial" w:hAnsi="Arial" w:cs="Arial"/>
                <w:lang w:eastAsia="ru-RU"/>
              </w:rPr>
              <w:t xml:space="preserve"> </w:t>
            </w:r>
            <w:r w:rsidRPr="008560FB">
              <w:rPr>
                <w:rFonts w:ascii="Arial" w:hAnsi="Arial" w:cs="Arial"/>
                <w:lang w:eastAsia="ru-RU"/>
              </w:rPr>
              <w:t>источников</w:t>
            </w:r>
            <w:r w:rsidRPr="00230B0A">
              <w:rPr>
                <w:rFonts w:ascii="Arial" w:hAnsi="Arial" w:cs="Arial"/>
                <w:lang w:eastAsia="ru-RU"/>
              </w:rPr>
              <w:t xml:space="preserve"> </w:t>
            </w:r>
            <w:r w:rsidRPr="008560FB">
              <w:rPr>
                <w:rFonts w:ascii="Arial" w:hAnsi="Arial" w:cs="Arial"/>
                <w:lang w:eastAsia="ru-RU"/>
              </w:rPr>
              <w:t>питания</w:t>
            </w:r>
            <w:r w:rsidRPr="00230B0A">
              <w:rPr>
                <w:rFonts w:ascii="Arial" w:hAnsi="Arial" w:cs="Arial"/>
                <w:lang w:eastAsia="ru-RU"/>
              </w:rPr>
              <w:t xml:space="preserve"> </w:t>
            </w:r>
            <w:r w:rsidRPr="008560FB">
              <w:rPr>
                <w:rFonts w:ascii="Arial" w:hAnsi="Arial" w:cs="Arial"/>
                <w:lang w:eastAsia="ru-RU"/>
              </w:rPr>
              <w:t>в</w:t>
            </w:r>
            <w:r w:rsidRPr="00230B0A">
              <w:rPr>
                <w:rFonts w:ascii="Arial" w:hAnsi="Arial" w:cs="Arial"/>
                <w:lang w:eastAsia="ru-RU"/>
              </w:rPr>
              <w:t xml:space="preserve"> </w:t>
            </w:r>
            <w:r w:rsidRPr="008560FB">
              <w:rPr>
                <w:rFonts w:ascii="Arial" w:hAnsi="Arial" w:cs="Arial"/>
                <w:lang w:eastAsia="ru-RU"/>
              </w:rPr>
              <w:t>режиме</w:t>
            </w:r>
            <w:r w:rsidRPr="00230B0A">
              <w:rPr>
                <w:rFonts w:ascii="Arial" w:hAnsi="Arial" w:cs="Arial"/>
                <w:lang w:eastAsia="ru-RU"/>
              </w:rPr>
              <w:t xml:space="preserve"> </w:t>
            </w:r>
            <w:r w:rsidRPr="008560FB">
              <w:rPr>
                <w:rFonts w:ascii="Arial" w:hAnsi="Arial" w:cs="Arial"/>
                <w:lang w:eastAsia="ru-RU"/>
              </w:rPr>
              <w:t>переключения</w:t>
            </w:r>
            <w:r w:rsidRPr="00230B0A">
              <w:rPr>
                <w:rFonts w:ascii="Arial" w:hAnsi="Arial" w:cs="Arial"/>
                <w:lang w:eastAsia="ru-RU"/>
              </w:rPr>
              <w:t xml:space="preserve"> </w:t>
            </w:r>
            <w:r w:rsidRPr="008560FB">
              <w:rPr>
                <w:rFonts w:ascii="Arial" w:hAnsi="Arial" w:cs="Arial"/>
                <w:lang w:eastAsia="ru-RU"/>
              </w:rPr>
              <w:t>общего</w:t>
            </w:r>
            <w:r w:rsidRPr="00230B0A">
              <w:rPr>
                <w:rFonts w:ascii="Arial" w:hAnsi="Arial" w:cs="Arial"/>
                <w:lang w:eastAsia="ru-RU"/>
              </w:rPr>
              <w:t xml:space="preserve"> </w:t>
            </w:r>
            <w:r w:rsidRPr="008560FB">
              <w:rPr>
                <w:rFonts w:ascii="Arial" w:hAnsi="Arial" w:cs="Arial"/>
                <w:lang w:eastAsia="ru-RU"/>
              </w:rPr>
              <w:t>назначения</w:t>
            </w:r>
            <w:r w:rsidRPr="00230B0A">
              <w:rPr>
                <w:rFonts w:ascii="Arial" w:hAnsi="Arial" w:cs="Arial"/>
                <w:lang w:eastAsia="ru-RU"/>
              </w:rPr>
              <w:t xml:space="preserve"> (</w:t>
            </w:r>
            <w:r w:rsidRPr="008560FB">
              <w:rPr>
                <w:rFonts w:ascii="Arial" w:hAnsi="Arial" w:cs="Arial"/>
                <w:lang w:val="en-US" w:eastAsia="ru-RU"/>
              </w:rPr>
              <w:t>Safety</w:t>
            </w:r>
            <w:r w:rsidRPr="00230B0A">
              <w:rPr>
                <w:rFonts w:ascii="Arial" w:hAnsi="Arial" w:cs="Arial"/>
                <w:lang w:eastAsia="ru-RU"/>
              </w:rPr>
              <w:t xml:space="preserve"> </w:t>
            </w:r>
            <w:r w:rsidRPr="008560FB">
              <w:rPr>
                <w:rFonts w:ascii="Arial" w:hAnsi="Arial" w:cs="Arial"/>
                <w:lang w:val="en-US" w:eastAsia="ru-RU"/>
              </w:rPr>
              <w:t>of</w:t>
            </w:r>
            <w:r w:rsidRPr="00230B0A">
              <w:rPr>
                <w:rFonts w:ascii="Arial" w:hAnsi="Arial" w:cs="Arial"/>
                <w:lang w:eastAsia="ru-RU"/>
              </w:rPr>
              <w:t xml:space="preserve"> </w:t>
            </w:r>
            <w:r w:rsidRPr="008560FB">
              <w:rPr>
                <w:rFonts w:ascii="Arial" w:hAnsi="Arial" w:cs="Arial"/>
                <w:lang w:val="en-US" w:eastAsia="ru-RU"/>
              </w:rPr>
              <w:t>transformers</w:t>
            </w:r>
            <w:r w:rsidRPr="00230B0A">
              <w:rPr>
                <w:rFonts w:ascii="Arial" w:hAnsi="Arial" w:cs="Arial"/>
                <w:lang w:eastAsia="ru-RU"/>
              </w:rPr>
              <w:t xml:space="preserve">, </w:t>
            </w:r>
            <w:r w:rsidRPr="008560FB">
              <w:rPr>
                <w:rFonts w:ascii="Arial" w:hAnsi="Arial" w:cs="Arial"/>
                <w:lang w:val="en-US" w:eastAsia="ru-RU"/>
              </w:rPr>
              <w:t>reactors</w:t>
            </w:r>
            <w:r w:rsidRPr="00230B0A">
              <w:rPr>
                <w:rFonts w:ascii="Arial" w:hAnsi="Arial" w:cs="Arial"/>
                <w:lang w:eastAsia="ru-RU"/>
              </w:rPr>
              <w:t xml:space="preserve">, </w:t>
            </w:r>
            <w:r w:rsidRPr="008560FB">
              <w:rPr>
                <w:rFonts w:ascii="Arial" w:hAnsi="Arial" w:cs="Arial"/>
                <w:lang w:val="en-US" w:eastAsia="ru-RU"/>
              </w:rPr>
              <w:t>power</w:t>
            </w:r>
            <w:r w:rsidRPr="00230B0A">
              <w:rPr>
                <w:rFonts w:ascii="Arial" w:hAnsi="Arial" w:cs="Arial"/>
                <w:lang w:eastAsia="ru-RU"/>
              </w:rPr>
              <w:t xml:space="preserve"> </w:t>
            </w:r>
            <w:r w:rsidRPr="008560FB">
              <w:rPr>
                <w:rFonts w:ascii="Arial" w:hAnsi="Arial" w:cs="Arial"/>
                <w:lang w:val="en-US" w:eastAsia="ru-RU"/>
              </w:rPr>
              <w:t>supply</w:t>
            </w:r>
            <w:r w:rsidRPr="00230B0A">
              <w:rPr>
                <w:rFonts w:ascii="Arial" w:hAnsi="Arial" w:cs="Arial"/>
                <w:lang w:eastAsia="ru-RU"/>
              </w:rPr>
              <w:t xml:space="preserve"> </w:t>
            </w:r>
            <w:r w:rsidRPr="008560FB">
              <w:rPr>
                <w:rFonts w:ascii="Arial" w:hAnsi="Arial" w:cs="Arial"/>
                <w:lang w:val="en-US" w:eastAsia="ru-RU"/>
              </w:rPr>
              <w:t>units</w:t>
            </w:r>
            <w:r w:rsidRPr="00230B0A">
              <w:rPr>
                <w:rFonts w:ascii="Arial" w:hAnsi="Arial" w:cs="Arial"/>
                <w:lang w:eastAsia="ru-RU"/>
              </w:rPr>
              <w:t xml:space="preserve"> </w:t>
            </w:r>
            <w:r w:rsidRPr="008560FB">
              <w:rPr>
                <w:rFonts w:ascii="Arial" w:hAnsi="Arial" w:cs="Arial"/>
                <w:lang w:val="en-US" w:eastAsia="ru-RU"/>
              </w:rPr>
              <w:t>and</w:t>
            </w:r>
            <w:r w:rsidRPr="00230B0A">
              <w:rPr>
                <w:rFonts w:ascii="Arial" w:hAnsi="Arial" w:cs="Arial"/>
                <w:lang w:eastAsia="ru-RU"/>
              </w:rPr>
              <w:t xml:space="preserve"> </w:t>
            </w:r>
            <w:r w:rsidRPr="008560FB">
              <w:rPr>
                <w:rFonts w:ascii="Arial" w:hAnsi="Arial" w:cs="Arial"/>
                <w:lang w:val="en-US" w:eastAsia="ru-RU"/>
              </w:rPr>
              <w:t>combinations</w:t>
            </w:r>
            <w:r w:rsidRPr="00230B0A">
              <w:rPr>
                <w:rFonts w:ascii="Arial" w:hAnsi="Arial" w:cs="Arial"/>
                <w:lang w:eastAsia="ru-RU"/>
              </w:rPr>
              <w:t xml:space="preserve"> </w:t>
            </w:r>
            <w:r w:rsidRPr="008560FB">
              <w:rPr>
                <w:rFonts w:ascii="Arial" w:hAnsi="Arial" w:cs="Arial"/>
                <w:lang w:val="en-US" w:eastAsia="ru-RU"/>
              </w:rPr>
              <w:t>thereof</w:t>
            </w:r>
            <w:r w:rsidRPr="00230B0A">
              <w:rPr>
                <w:rFonts w:ascii="Arial" w:hAnsi="Arial" w:cs="Arial"/>
                <w:lang w:eastAsia="ru-RU"/>
              </w:rPr>
              <w:t xml:space="preserve"> – </w:t>
            </w:r>
            <w:r w:rsidRPr="008560FB">
              <w:rPr>
                <w:rFonts w:ascii="Arial" w:hAnsi="Arial" w:cs="Arial"/>
                <w:lang w:val="en-US" w:eastAsia="ru-RU"/>
              </w:rPr>
              <w:t>Part</w:t>
            </w:r>
            <w:r w:rsidRPr="00230B0A">
              <w:rPr>
                <w:rFonts w:ascii="Arial" w:hAnsi="Arial" w:cs="Arial"/>
                <w:lang w:eastAsia="ru-RU"/>
              </w:rPr>
              <w:t xml:space="preserve"> 2-16: </w:t>
            </w:r>
            <w:r w:rsidRPr="008560FB">
              <w:rPr>
                <w:rFonts w:ascii="Arial" w:hAnsi="Arial" w:cs="Arial"/>
                <w:lang w:val="en-US" w:eastAsia="ru-RU"/>
              </w:rPr>
              <w:t>Particular</w:t>
            </w:r>
            <w:r w:rsidRPr="00230B0A">
              <w:rPr>
                <w:rFonts w:ascii="Arial" w:hAnsi="Arial" w:cs="Arial"/>
                <w:lang w:eastAsia="ru-RU"/>
              </w:rPr>
              <w:t xml:space="preserve"> </w:t>
            </w:r>
            <w:r w:rsidRPr="008560FB">
              <w:rPr>
                <w:rFonts w:ascii="Arial" w:hAnsi="Arial" w:cs="Arial"/>
                <w:lang w:val="en-US" w:eastAsia="ru-RU"/>
              </w:rPr>
              <w:t>requirements</w:t>
            </w:r>
            <w:r w:rsidRPr="00230B0A">
              <w:rPr>
                <w:rFonts w:ascii="Arial" w:hAnsi="Arial" w:cs="Arial"/>
                <w:lang w:eastAsia="ru-RU"/>
              </w:rPr>
              <w:t xml:space="preserve"> </w:t>
            </w:r>
            <w:r w:rsidRPr="008560FB">
              <w:rPr>
                <w:rFonts w:ascii="Arial" w:hAnsi="Arial" w:cs="Arial"/>
                <w:lang w:val="en-US" w:eastAsia="ru-RU"/>
              </w:rPr>
              <w:t>and</w:t>
            </w:r>
            <w:r w:rsidRPr="00230B0A">
              <w:rPr>
                <w:rFonts w:ascii="Arial" w:hAnsi="Arial" w:cs="Arial"/>
                <w:lang w:eastAsia="ru-RU"/>
              </w:rPr>
              <w:t xml:space="preserve"> </w:t>
            </w:r>
            <w:r w:rsidRPr="008560FB">
              <w:rPr>
                <w:rFonts w:ascii="Arial" w:hAnsi="Arial" w:cs="Arial"/>
                <w:lang w:val="en-US" w:eastAsia="ru-RU"/>
              </w:rPr>
              <w:t>tests</w:t>
            </w:r>
            <w:r w:rsidRPr="00230B0A">
              <w:rPr>
                <w:rFonts w:ascii="Arial" w:hAnsi="Arial" w:cs="Arial"/>
                <w:lang w:eastAsia="ru-RU"/>
              </w:rPr>
              <w:t xml:space="preserve"> </w:t>
            </w:r>
            <w:r w:rsidRPr="008560FB">
              <w:rPr>
                <w:rFonts w:ascii="Arial" w:hAnsi="Arial" w:cs="Arial"/>
                <w:lang w:val="en-US" w:eastAsia="ru-RU"/>
              </w:rPr>
              <w:t>for</w:t>
            </w:r>
            <w:r w:rsidRPr="00230B0A">
              <w:rPr>
                <w:rFonts w:ascii="Arial" w:hAnsi="Arial" w:cs="Arial"/>
                <w:lang w:eastAsia="ru-RU"/>
              </w:rPr>
              <w:t xml:space="preserve"> </w:t>
            </w:r>
            <w:r w:rsidRPr="008560FB">
              <w:rPr>
                <w:rFonts w:ascii="Arial" w:hAnsi="Arial" w:cs="Arial"/>
                <w:lang w:val="en-US" w:eastAsia="ru-RU"/>
              </w:rPr>
              <w:t>switch</w:t>
            </w:r>
            <w:r w:rsidRPr="00230B0A">
              <w:rPr>
                <w:rFonts w:ascii="Arial" w:hAnsi="Arial" w:cs="Arial"/>
                <w:lang w:eastAsia="ru-RU"/>
              </w:rPr>
              <w:t xml:space="preserve"> </w:t>
            </w:r>
            <w:r w:rsidRPr="008560FB">
              <w:rPr>
                <w:rFonts w:ascii="Arial" w:hAnsi="Arial" w:cs="Arial"/>
                <w:lang w:val="en-US" w:eastAsia="ru-RU"/>
              </w:rPr>
              <w:t>mode</w:t>
            </w:r>
            <w:r w:rsidRPr="00230B0A">
              <w:rPr>
                <w:rFonts w:ascii="Arial" w:hAnsi="Arial" w:cs="Arial"/>
                <w:lang w:eastAsia="ru-RU"/>
              </w:rPr>
              <w:t xml:space="preserve"> </w:t>
            </w:r>
            <w:r w:rsidRPr="008560FB">
              <w:rPr>
                <w:rFonts w:ascii="Arial" w:hAnsi="Arial" w:cs="Arial"/>
                <w:lang w:val="en-US" w:eastAsia="ru-RU"/>
              </w:rPr>
              <w:t>power</w:t>
            </w:r>
            <w:r w:rsidRPr="00230B0A">
              <w:rPr>
                <w:rFonts w:ascii="Arial" w:hAnsi="Arial" w:cs="Arial"/>
                <w:lang w:eastAsia="ru-RU"/>
              </w:rPr>
              <w:t xml:space="preserve"> </w:t>
            </w:r>
            <w:r w:rsidRPr="008560FB">
              <w:rPr>
                <w:rFonts w:ascii="Arial" w:hAnsi="Arial" w:cs="Arial"/>
                <w:lang w:val="en-US" w:eastAsia="ru-RU"/>
              </w:rPr>
              <w:t>supply</w:t>
            </w:r>
            <w:r w:rsidRPr="00230B0A">
              <w:rPr>
                <w:rFonts w:ascii="Arial" w:hAnsi="Arial" w:cs="Arial"/>
                <w:lang w:eastAsia="ru-RU"/>
              </w:rPr>
              <w:t xml:space="preserve"> </w:t>
            </w:r>
            <w:r w:rsidRPr="008560FB">
              <w:rPr>
                <w:rFonts w:ascii="Arial" w:hAnsi="Arial" w:cs="Arial"/>
                <w:lang w:val="en-US" w:eastAsia="ru-RU"/>
              </w:rPr>
              <w:t>units</w:t>
            </w:r>
            <w:r w:rsidRPr="00230B0A">
              <w:rPr>
                <w:rFonts w:ascii="Arial" w:hAnsi="Arial" w:cs="Arial"/>
                <w:lang w:eastAsia="ru-RU"/>
              </w:rPr>
              <w:t xml:space="preserve"> </w:t>
            </w:r>
            <w:r w:rsidRPr="008560FB">
              <w:rPr>
                <w:rFonts w:ascii="Arial" w:hAnsi="Arial" w:cs="Arial"/>
                <w:lang w:val="en-US" w:eastAsia="ru-RU"/>
              </w:rPr>
              <w:t>and</w:t>
            </w:r>
            <w:r w:rsidRPr="00230B0A">
              <w:rPr>
                <w:rFonts w:ascii="Arial" w:hAnsi="Arial" w:cs="Arial"/>
                <w:lang w:eastAsia="ru-RU"/>
              </w:rPr>
              <w:t xml:space="preserve"> </w:t>
            </w:r>
            <w:r w:rsidRPr="008560FB">
              <w:rPr>
                <w:rFonts w:ascii="Arial" w:hAnsi="Arial" w:cs="Arial"/>
                <w:lang w:val="en-US" w:eastAsia="ru-RU"/>
              </w:rPr>
              <w:t>transformers</w:t>
            </w:r>
            <w:r w:rsidRPr="00230B0A">
              <w:rPr>
                <w:rFonts w:ascii="Arial" w:hAnsi="Arial" w:cs="Arial"/>
                <w:lang w:eastAsia="ru-RU"/>
              </w:rPr>
              <w:t xml:space="preserve"> </w:t>
            </w:r>
            <w:r w:rsidRPr="008560FB">
              <w:rPr>
                <w:rFonts w:ascii="Arial" w:hAnsi="Arial" w:cs="Arial"/>
                <w:lang w:val="en-US" w:eastAsia="ru-RU"/>
              </w:rPr>
              <w:t>for</w:t>
            </w:r>
            <w:r w:rsidRPr="00230B0A">
              <w:rPr>
                <w:rFonts w:ascii="Arial" w:hAnsi="Arial" w:cs="Arial"/>
                <w:lang w:eastAsia="ru-RU"/>
              </w:rPr>
              <w:t xml:space="preserve"> </w:t>
            </w:r>
            <w:r w:rsidRPr="008560FB">
              <w:rPr>
                <w:rFonts w:ascii="Arial" w:hAnsi="Arial" w:cs="Arial"/>
                <w:lang w:val="en-US" w:eastAsia="ru-RU"/>
              </w:rPr>
              <w:t>switch</w:t>
            </w:r>
            <w:r w:rsidRPr="00230B0A">
              <w:rPr>
                <w:rFonts w:ascii="Arial" w:hAnsi="Arial" w:cs="Arial"/>
                <w:lang w:eastAsia="ru-RU"/>
              </w:rPr>
              <w:t xml:space="preserve"> </w:t>
            </w:r>
            <w:r w:rsidRPr="008560FB">
              <w:rPr>
                <w:rFonts w:ascii="Arial" w:hAnsi="Arial" w:cs="Arial"/>
                <w:lang w:val="en-US" w:eastAsia="ru-RU"/>
              </w:rPr>
              <w:t>mode</w:t>
            </w:r>
            <w:r w:rsidRPr="00230B0A">
              <w:rPr>
                <w:rFonts w:ascii="Arial" w:hAnsi="Arial" w:cs="Arial"/>
                <w:lang w:eastAsia="ru-RU"/>
              </w:rPr>
              <w:t xml:space="preserve"> </w:t>
            </w:r>
            <w:r w:rsidRPr="008560FB">
              <w:rPr>
                <w:rFonts w:ascii="Arial" w:hAnsi="Arial" w:cs="Arial"/>
                <w:lang w:val="en-US" w:eastAsia="ru-RU"/>
              </w:rPr>
              <w:t>power</w:t>
            </w:r>
            <w:r w:rsidRPr="00230B0A">
              <w:rPr>
                <w:rFonts w:ascii="Arial" w:hAnsi="Arial" w:cs="Arial"/>
                <w:lang w:eastAsia="ru-RU"/>
              </w:rPr>
              <w:t xml:space="preserve"> </w:t>
            </w:r>
            <w:r w:rsidRPr="008560FB">
              <w:rPr>
                <w:rFonts w:ascii="Arial" w:hAnsi="Arial" w:cs="Arial"/>
                <w:lang w:val="en-US" w:eastAsia="ru-RU"/>
              </w:rPr>
              <w:t>supply</w:t>
            </w:r>
            <w:r w:rsidRPr="00230B0A">
              <w:rPr>
                <w:rFonts w:ascii="Arial" w:hAnsi="Arial" w:cs="Arial"/>
                <w:lang w:eastAsia="ru-RU"/>
              </w:rPr>
              <w:t xml:space="preserve"> </w:t>
            </w:r>
            <w:r w:rsidRPr="008560FB">
              <w:rPr>
                <w:rFonts w:ascii="Arial" w:hAnsi="Arial" w:cs="Arial"/>
                <w:lang w:val="en-US" w:eastAsia="ru-RU"/>
              </w:rPr>
              <w:t>units</w:t>
            </w:r>
            <w:r w:rsidRPr="00230B0A">
              <w:rPr>
                <w:rFonts w:ascii="Arial" w:hAnsi="Arial" w:cs="Arial"/>
                <w:lang w:eastAsia="ru-RU"/>
              </w:rPr>
              <w:t xml:space="preserve"> </w:t>
            </w:r>
            <w:r w:rsidRPr="008560FB">
              <w:rPr>
                <w:rFonts w:ascii="Arial" w:hAnsi="Arial" w:cs="Arial"/>
                <w:lang w:val="en-US" w:eastAsia="ru-RU"/>
              </w:rPr>
              <w:t>for</w:t>
            </w:r>
            <w:r w:rsidRPr="00230B0A">
              <w:rPr>
                <w:rFonts w:ascii="Arial" w:hAnsi="Arial" w:cs="Arial"/>
                <w:lang w:eastAsia="ru-RU"/>
              </w:rPr>
              <w:t xml:space="preserve"> </w:t>
            </w:r>
            <w:r w:rsidRPr="008560FB">
              <w:rPr>
                <w:rFonts w:ascii="Arial" w:hAnsi="Arial" w:cs="Arial"/>
                <w:lang w:val="en-US" w:eastAsia="ru-RU"/>
              </w:rPr>
              <w:t>general</w:t>
            </w:r>
            <w:r w:rsidRPr="00230B0A">
              <w:rPr>
                <w:rFonts w:ascii="Arial" w:hAnsi="Arial" w:cs="Arial"/>
                <w:lang w:eastAsia="ru-RU"/>
              </w:rPr>
              <w:t xml:space="preserve"> </w:t>
            </w:r>
            <w:r w:rsidRPr="008560FB">
              <w:rPr>
                <w:rFonts w:ascii="Arial" w:hAnsi="Arial" w:cs="Arial"/>
                <w:lang w:val="en-US" w:eastAsia="ru-RU"/>
              </w:rPr>
              <w:lastRenderedPageBreak/>
              <w:t>applications</w:t>
            </w:r>
            <w:r w:rsidRPr="00230B0A">
              <w:rPr>
                <w:rFonts w:ascii="Arial" w:hAnsi="Arial" w:cs="Arial"/>
                <w:lang w:eastAsia="ru-RU"/>
              </w:rPr>
              <w:t>)</w:t>
            </w:r>
          </w:p>
        </w:tc>
      </w:tr>
      <w:tr w:rsidR="00FB4DF5" w:rsidRPr="00D171E0" w14:paraId="567302EC" w14:textId="77777777" w:rsidTr="00FB4DF5">
        <w:trPr>
          <w:trHeight w:val="302"/>
        </w:trPr>
        <w:tc>
          <w:tcPr>
            <w:tcW w:w="613" w:type="dxa"/>
          </w:tcPr>
          <w:p w14:paraId="4A1D800A" w14:textId="77BC1C0E" w:rsidR="00FB4DF5" w:rsidRPr="008560FB" w:rsidRDefault="00FB4DF5" w:rsidP="00FB4DF5">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lastRenderedPageBreak/>
              <w:t>[</w:t>
            </w:r>
            <w:r>
              <w:rPr>
                <w:rFonts w:ascii="Arial" w:eastAsia="Times New Roman" w:hAnsi="Arial" w:cs="Arial"/>
                <w:lang w:eastAsia="ru-RU"/>
              </w:rPr>
              <w:t>8</w:t>
            </w:r>
            <w:r w:rsidRPr="008560FB">
              <w:rPr>
                <w:rFonts w:ascii="Arial" w:eastAsia="Times New Roman" w:hAnsi="Arial" w:cs="Arial"/>
                <w:lang w:val="en-US" w:eastAsia="ru-RU"/>
              </w:rPr>
              <w:t>]</w:t>
            </w:r>
          </w:p>
        </w:tc>
        <w:tc>
          <w:tcPr>
            <w:tcW w:w="3139" w:type="dxa"/>
          </w:tcPr>
          <w:p w14:paraId="68C5D37A" w14:textId="78B0B78D" w:rsidR="00FB4DF5" w:rsidRPr="008560FB" w:rsidRDefault="00FB4DF5" w:rsidP="00FB4DF5">
            <w:pPr>
              <w:widowControl w:val="0"/>
              <w:spacing w:after="120" w:line="240" w:lineRule="auto"/>
              <w:rPr>
                <w:rFonts w:ascii="Arial" w:hAnsi="Arial" w:cs="Arial"/>
                <w:lang w:eastAsia="ru-RU"/>
              </w:rPr>
            </w:pPr>
            <w:r>
              <w:rPr>
                <w:rFonts w:ascii="Arial" w:hAnsi="Arial" w:cs="Arial"/>
                <w:lang w:eastAsia="ru-RU"/>
              </w:rPr>
              <w:t>МЭК</w:t>
            </w:r>
            <w:r w:rsidRPr="00140851">
              <w:rPr>
                <w:rFonts w:ascii="Arial" w:hAnsi="Arial" w:cs="Arial"/>
                <w:lang w:eastAsia="ru-RU"/>
              </w:rPr>
              <w:t xml:space="preserve"> 60364-5-52</w:t>
            </w:r>
            <w:r>
              <w:rPr>
                <w:rFonts w:ascii="Arial" w:hAnsi="Arial" w:cs="Arial"/>
                <w:lang w:val="en-US" w:eastAsia="ru-RU"/>
              </w:rPr>
              <w:t>:2009</w:t>
            </w:r>
          </w:p>
        </w:tc>
        <w:tc>
          <w:tcPr>
            <w:tcW w:w="6313" w:type="dxa"/>
          </w:tcPr>
          <w:p w14:paraId="084EE9FB" w14:textId="2E7E96F5" w:rsidR="00FB4DF5" w:rsidRPr="00FB4DF5" w:rsidRDefault="00FB4DF5" w:rsidP="00FB4DF5">
            <w:pPr>
              <w:widowControl w:val="0"/>
              <w:spacing w:after="120" w:line="240" w:lineRule="auto"/>
              <w:jc w:val="both"/>
              <w:rPr>
                <w:rFonts w:ascii="Arial" w:hAnsi="Arial" w:cs="Arial"/>
                <w:lang w:val="en-US" w:eastAsia="ru-RU"/>
              </w:rPr>
            </w:pPr>
            <w:r w:rsidRPr="00140851">
              <w:rPr>
                <w:rFonts w:ascii="Arial" w:hAnsi="Arial" w:cs="Arial"/>
                <w:lang w:eastAsia="ru-RU"/>
              </w:rPr>
              <w:t>Электроустановки низковольтные. Часть 5-52. Выбор и монтаж электрооборудования. Электропроводки</w:t>
            </w:r>
            <w:r>
              <w:rPr>
                <w:rFonts w:ascii="Arial" w:hAnsi="Arial" w:cs="Arial"/>
                <w:lang w:val="en-US" w:eastAsia="ru-RU"/>
              </w:rPr>
              <w:t xml:space="preserve"> (</w:t>
            </w:r>
            <w:r w:rsidRPr="00FF241C">
              <w:rPr>
                <w:rFonts w:ascii="Arial" w:hAnsi="Arial" w:cs="Arial"/>
                <w:lang w:val="en-US" w:eastAsia="ru-RU"/>
              </w:rPr>
              <w:t>Low-voltage electrical installations - Part 5-52: Selection and erection of electrical equipment - Wiring systems</w:t>
            </w:r>
            <w:r>
              <w:rPr>
                <w:rFonts w:ascii="Arial" w:hAnsi="Arial" w:cs="Arial"/>
                <w:lang w:val="en-US" w:eastAsia="ru-RU"/>
              </w:rPr>
              <w:t>)</w:t>
            </w:r>
          </w:p>
        </w:tc>
      </w:tr>
      <w:tr w:rsidR="00620516" w:rsidRPr="00620516" w14:paraId="3E297E63" w14:textId="77777777" w:rsidTr="00FB4DF5">
        <w:trPr>
          <w:trHeight w:val="302"/>
        </w:trPr>
        <w:tc>
          <w:tcPr>
            <w:tcW w:w="613" w:type="dxa"/>
          </w:tcPr>
          <w:p w14:paraId="78873510" w14:textId="5C65715A" w:rsidR="00620516" w:rsidRPr="008560FB" w:rsidRDefault="00620516" w:rsidP="00620516">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9</w:t>
            </w:r>
            <w:r w:rsidRPr="008560FB">
              <w:rPr>
                <w:rFonts w:ascii="Arial" w:eastAsia="Times New Roman" w:hAnsi="Arial" w:cs="Arial"/>
                <w:lang w:val="en-US" w:eastAsia="ru-RU"/>
              </w:rPr>
              <w:t>]</w:t>
            </w:r>
          </w:p>
        </w:tc>
        <w:tc>
          <w:tcPr>
            <w:tcW w:w="3139" w:type="dxa"/>
          </w:tcPr>
          <w:p w14:paraId="2F36CCEA" w14:textId="77777777" w:rsidR="00620516" w:rsidRPr="008560FB" w:rsidRDefault="00620516" w:rsidP="00620516">
            <w:pPr>
              <w:widowControl w:val="0"/>
              <w:spacing w:after="120" w:line="240" w:lineRule="auto"/>
              <w:rPr>
                <w:rFonts w:ascii="Arial" w:eastAsia="Times New Roman" w:hAnsi="Arial" w:cs="Arial"/>
                <w:lang w:eastAsia="ru-RU"/>
              </w:rPr>
            </w:pPr>
            <w:r w:rsidRPr="008560FB">
              <w:rPr>
                <w:rFonts w:ascii="Arial" w:eastAsia="Times New Roman" w:hAnsi="Arial" w:cs="Arial"/>
                <w:lang w:eastAsia="ru-RU"/>
              </w:rPr>
              <w:t xml:space="preserve">Правила ООН № 10 </w:t>
            </w:r>
            <w:r w:rsidRPr="008560FB">
              <w:rPr>
                <w:rFonts w:ascii="Arial" w:eastAsia="Times New Roman" w:hAnsi="Arial" w:cs="Arial"/>
                <w:lang w:eastAsia="ru-RU"/>
              </w:rPr>
              <w:tab/>
            </w:r>
          </w:p>
          <w:p w14:paraId="760B8EBC" w14:textId="77777777" w:rsidR="00620516" w:rsidRPr="00FB4DF5" w:rsidRDefault="00620516" w:rsidP="00620516">
            <w:pPr>
              <w:widowControl w:val="0"/>
              <w:spacing w:after="120" w:line="240" w:lineRule="auto"/>
              <w:rPr>
                <w:rFonts w:ascii="Arial" w:hAnsi="Arial" w:cs="Arial"/>
                <w:lang w:val="en-US" w:eastAsia="ru-RU"/>
              </w:rPr>
            </w:pPr>
          </w:p>
        </w:tc>
        <w:tc>
          <w:tcPr>
            <w:tcW w:w="6313" w:type="dxa"/>
          </w:tcPr>
          <w:p w14:paraId="346FC01A" w14:textId="645FF610" w:rsidR="00620516" w:rsidRPr="00620516" w:rsidRDefault="00620516" w:rsidP="00620516">
            <w:pPr>
              <w:widowControl w:val="0"/>
              <w:spacing w:after="120" w:line="240" w:lineRule="auto"/>
              <w:jc w:val="both"/>
              <w:rPr>
                <w:rFonts w:ascii="Arial" w:hAnsi="Arial" w:cs="Arial"/>
                <w:lang w:eastAsia="ru-RU"/>
              </w:rPr>
            </w:pPr>
            <w:r w:rsidRPr="008560FB">
              <w:rPr>
                <w:rFonts w:ascii="Arial" w:eastAsia="Times New Roman" w:hAnsi="Arial" w:cs="Arial"/>
                <w:lang w:eastAsia="ru-RU"/>
              </w:rPr>
              <w:t>Единообразные предписания, касающиеся официального утверждения транспортных средств в отношении электромагнитной совместимости</w:t>
            </w:r>
          </w:p>
        </w:tc>
      </w:tr>
      <w:tr w:rsidR="00620516" w:rsidRPr="00D171E0" w14:paraId="7D954346" w14:textId="77777777" w:rsidTr="00FB4DF5">
        <w:trPr>
          <w:trHeight w:val="302"/>
        </w:trPr>
        <w:tc>
          <w:tcPr>
            <w:tcW w:w="613" w:type="dxa"/>
          </w:tcPr>
          <w:p w14:paraId="5873FA22" w14:textId="5C91FFA2" w:rsidR="00620516" w:rsidRPr="00620516" w:rsidRDefault="00620516" w:rsidP="00620516">
            <w:pPr>
              <w:spacing w:after="120" w:line="240" w:lineRule="auto"/>
              <w:jc w:val="both"/>
              <w:rPr>
                <w:rFonts w:ascii="Arial" w:eastAsia="Times New Roman" w:hAnsi="Arial" w:cs="Arial"/>
                <w:lang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Pr>
                <w:rFonts w:ascii="Arial" w:eastAsia="Times New Roman" w:hAnsi="Arial" w:cs="Arial"/>
                <w:lang w:eastAsia="ru-RU"/>
              </w:rPr>
              <w:t>0</w:t>
            </w:r>
            <w:r w:rsidRPr="008560FB">
              <w:rPr>
                <w:rFonts w:ascii="Arial" w:eastAsia="Times New Roman" w:hAnsi="Arial" w:cs="Arial"/>
                <w:lang w:val="en-US" w:eastAsia="ru-RU"/>
              </w:rPr>
              <w:t>]</w:t>
            </w:r>
          </w:p>
        </w:tc>
        <w:tc>
          <w:tcPr>
            <w:tcW w:w="3139" w:type="dxa"/>
          </w:tcPr>
          <w:p w14:paraId="744FBE1E" w14:textId="31C0CFE5" w:rsidR="00620516" w:rsidRPr="00620516" w:rsidRDefault="00620516" w:rsidP="00620516">
            <w:pPr>
              <w:widowControl w:val="0"/>
              <w:spacing w:after="120" w:line="240" w:lineRule="auto"/>
              <w:rPr>
                <w:rFonts w:ascii="Arial" w:hAnsi="Arial" w:cs="Arial"/>
                <w:lang w:eastAsia="ru-RU"/>
              </w:rPr>
            </w:pPr>
            <w:r w:rsidRPr="00FF241C">
              <w:rPr>
                <w:rFonts w:ascii="Arial" w:hAnsi="Arial" w:cs="Arial"/>
                <w:szCs w:val="28"/>
                <w:lang w:eastAsia="ru-RU"/>
              </w:rPr>
              <w:t>СИСПР 14-1</w:t>
            </w:r>
            <w:r>
              <w:rPr>
                <w:rFonts w:ascii="Arial" w:hAnsi="Arial" w:cs="Arial"/>
                <w:szCs w:val="28"/>
                <w:lang w:val="en-US" w:eastAsia="ru-RU"/>
              </w:rPr>
              <w:t>(2020)</w:t>
            </w:r>
          </w:p>
        </w:tc>
        <w:tc>
          <w:tcPr>
            <w:tcW w:w="6313" w:type="dxa"/>
          </w:tcPr>
          <w:p w14:paraId="323D87F3" w14:textId="4CF45C62" w:rsidR="00620516" w:rsidRPr="00620516" w:rsidRDefault="00620516" w:rsidP="00620516">
            <w:pPr>
              <w:widowControl w:val="0"/>
              <w:spacing w:after="120" w:line="240" w:lineRule="auto"/>
              <w:jc w:val="both"/>
              <w:rPr>
                <w:rFonts w:ascii="Arial" w:hAnsi="Arial" w:cs="Arial"/>
                <w:lang w:val="en-US" w:eastAsia="ru-RU"/>
              </w:rPr>
            </w:pPr>
            <w:r w:rsidRPr="007B3D97">
              <w:rPr>
                <w:rFonts w:ascii="Arial" w:hAnsi="Arial" w:cs="Arial"/>
                <w:szCs w:val="28"/>
                <w:lang w:eastAsia="ru-RU"/>
              </w:rPr>
              <w:t>Электромагнитная совместимость. Требования для бытовых приборов, электрических инструментов и аналогичных аппаратов. Часть</w:t>
            </w:r>
            <w:r w:rsidRPr="007B3D97">
              <w:rPr>
                <w:rFonts w:ascii="Arial" w:hAnsi="Arial" w:cs="Arial"/>
                <w:szCs w:val="28"/>
                <w:lang w:val="en-US" w:eastAsia="ru-RU"/>
              </w:rPr>
              <w:t xml:space="preserve"> 1. </w:t>
            </w:r>
            <w:r w:rsidRPr="007B3D97">
              <w:rPr>
                <w:rFonts w:ascii="Arial" w:hAnsi="Arial" w:cs="Arial"/>
                <w:szCs w:val="28"/>
                <w:lang w:eastAsia="ru-RU"/>
              </w:rPr>
              <w:t>Электромагнитная</w:t>
            </w:r>
            <w:r w:rsidRPr="007B3D97">
              <w:rPr>
                <w:rFonts w:ascii="Arial" w:hAnsi="Arial" w:cs="Arial"/>
                <w:szCs w:val="28"/>
                <w:lang w:val="en-US" w:eastAsia="ru-RU"/>
              </w:rPr>
              <w:t xml:space="preserve"> </w:t>
            </w:r>
            <w:r w:rsidRPr="007B3D97">
              <w:rPr>
                <w:rFonts w:ascii="Arial" w:hAnsi="Arial" w:cs="Arial"/>
                <w:szCs w:val="28"/>
                <w:lang w:eastAsia="ru-RU"/>
              </w:rPr>
              <w:t>эмиссия</w:t>
            </w:r>
            <w:r w:rsidRPr="007B3D97">
              <w:rPr>
                <w:rFonts w:ascii="Arial" w:hAnsi="Arial" w:cs="Arial"/>
                <w:szCs w:val="28"/>
                <w:lang w:val="en-US" w:eastAsia="ru-RU"/>
              </w:rPr>
              <w:t xml:space="preserve"> </w:t>
            </w:r>
            <w:r>
              <w:rPr>
                <w:rFonts w:ascii="Arial" w:hAnsi="Arial" w:cs="Arial"/>
                <w:szCs w:val="28"/>
                <w:lang w:val="en-US" w:eastAsia="ru-RU"/>
              </w:rPr>
              <w:t>(</w:t>
            </w:r>
            <w:r w:rsidRPr="007B3D97">
              <w:rPr>
                <w:rFonts w:ascii="Arial" w:hAnsi="Arial" w:cs="Arial"/>
                <w:szCs w:val="28"/>
                <w:lang w:val="en-US" w:eastAsia="ru-RU"/>
              </w:rPr>
              <w:t>Electromagnetic compatibility - Requirements for household appliances, electric tools and similar apparatus - Part 1: Emission</w:t>
            </w:r>
            <w:r w:rsidRPr="00FF241C">
              <w:rPr>
                <w:rFonts w:ascii="Arial" w:hAnsi="Arial" w:cs="Arial"/>
                <w:szCs w:val="28"/>
                <w:lang w:val="en-US" w:eastAsia="ru-RU"/>
              </w:rPr>
              <w:t>)</w:t>
            </w:r>
          </w:p>
        </w:tc>
      </w:tr>
      <w:tr w:rsidR="00620516" w:rsidRPr="00D171E0" w14:paraId="509E9D38" w14:textId="77777777" w:rsidTr="00FB4DF5">
        <w:trPr>
          <w:trHeight w:val="302"/>
        </w:trPr>
        <w:tc>
          <w:tcPr>
            <w:tcW w:w="613" w:type="dxa"/>
          </w:tcPr>
          <w:p w14:paraId="0B9BEA9B" w14:textId="406FDBFF" w:rsidR="00620516" w:rsidRPr="00620516" w:rsidRDefault="00620516" w:rsidP="00620516">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Pr>
                <w:rFonts w:ascii="Arial" w:eastAsia="Times New Roman" w:hAnsi="Arial" w:cs="Arial"/>
                <w:lang w:eastAsia="ru-RU"/>
              </w:rPr>
              <w:t>1</w:t>
            </w:r>
            <w:r w:rsidRPr="008560FB">
              <w:rPr>
                <w:rFonts w:ascii="Arial" w:eastAsia="Times New Roman" w:hAnsi="Arial" w:cs="Arial"/>
                <w:lang w:val="en-US" w:eastAsia="ru-RU"/>
              </w:rPr>
              <w:t>]</w:t>
            </w:r>
          </w:p>
        </w:tc>
        <w:tc>
          <w:tcPr>
            <w:tcW w:w="3139" w:type="dxa"/>
          </w:tcPr>
          <w:p w14:paraId="7783F660" w14:textId="43ED0022" w:rsidR="00620516" w:rsidRPr="00620516" w:rsidRDefault="00620516" w:rsidP="00620516">
            <w:pPr>
              <w:widowControl w:val="0"/>
              <w:spacing w:after="120" w:line="240" w:lineRule="auto"/>
              <w:rPr>
                <w:rFonts w:ascii="Arial" w:hAnsi="Arial" w:cs="Arial"/>
                <w:lang w:val="en-US" w:eastAsia="ru-RU"/>
              </w:rPr>
            </w:pPr>
            <w:r>
              <w:rPr>
                <w:rFonts w:ascii="Arial" w:hAnsi="Arial" w:cs="Arial"/>
                <w:lang w:eastAsia="ru-RU"/>
              </w:rPr>
              <w:t>МЭК</w:t>
            </w:r>
            <w:r>
              <w:rPr>
                <w:rFonts w:ascii="Arial" w:hAnsi="Arial" w:cs="Arial"/>
                <w:lang w:val="en-US" w:eastAsia="ru-RU"/>
              </w:rPr>
              <w:t xml:space="preserve"> </w:t>
            </w:r>
            <w:r w:rsidRPr="00D36E63">
              <w:rPr>
                <w:rFonts w:ascii="Arial" w:hAnsi="Arial" w:cs="Arial"/>
                <w:szCs w:val="28"/>
                <w:lang w:eastAsia="ru-RU"/>
              </w:rPr>
              <w:t>62485-1</w:t>
            </w:r>
            <w:r>
              <w:rPr>
                <w:rFonts w:ascii="Arial" w:hAnsi="Arial" w:cs="Arial"/>
                <w:szCs w:val="28"/>
                <w:lang w:val="en-US" w:eastAsia="ru-RU"/>
              </w:rPr>
              <w:t>:2015</w:t>
            </w:r>
          </w:p>
        </w:tc>
        <w:tc>
          <w:tcPr>
            <w:tcW w:w="6313" w:type="dxa"/>
          </w:tcPr>
          <w:p w14:paraId="1C8FB850" w14:textId="762AE633" w:rsidR="00620516" w:rsidRPr="00620516" w:rsidRDefault="00620516" w:rsidP="00620516">
            <w:pPr>
              <w:widowControl w:val="0"/>
              <w:spacing w:after="120" w:line="240" w:lineRule="auto"/>
              <w:jc w:val="both"/>
              <w:rPr>
                <w:rFonts w:ascii="Arial" w:hAnsi="Arial" w:cs="Arial"/>
                <w:lang w:val="en-US" w:eastAsia="ru-RU"/>
              </w:rPr>
            </w:pPr>
            <w:r w:rsidRPr="00D36E63">
              <w:rPr>
                <w:rFonts w:ascii="Arial" w:hAnsi="Arial" w:cs="Arial"/>
                <w:szCs w:val="28"/>
                <w:lang w:eastAsia="ru-RU"/>
              </w:rPr>
              <w:t>Батареи аккумуляторные и установки батарейные. Требования</w:t>
            </w:r>
            <w:r w:rsidRPr="00AC0A13">
              <w:rPr>
                <w:rFonts w:ascii="Arial" w:hAnsi="Arial" w:cs="Arial"/>
                <w:szCs w:val="28"/>
                <w:lang w:val="en-US" w:eastAsia="ru-RU"/>
              </w:rPr>
              <w:t xml:space="preserve"> </w:t>
            </w:r>
            <w:r w:rsidRPr="00D36E63">
              <w:rPr>
                <w:rFonts w:ascii="Arial" w:hAnsi="Arial" w:cs="Arial"/>
                <w:szCs w:val="28"/>
                <w:lang w:eastAsia="ru-RU"/>
              </w:rPr>
              <w:t>безопасности</w:t>
            </w:r>
            <w:r w:rsidRPr="00AC0A13">
              <w:rPr>
                <w:rFonts w:ascii="Arial" w:hAnsi="Arial" w:cs="Arial"/>
                <w:szCs w:val="28"/>
                <w:lang w:val="en-US" w:eastAsia="ru-RU"/>
              </w:rPr>
              <w:t xml:space="preserve">. </w:t>
            </w:r>
            <w:r w:rsidRPr="00D36E63">
              <w:rPr>
                <w:rFonts w:ascii="Arial" w:hAnsi="Arial" w:cs="Arial"/>
                <w:szCs w:val="28"/>
                <w:lang w:eastAsia="ru-RU"/>
              </w:rPr>
              <w:t>Часть</w:t>
            </w:r>
            <w:r w:rsidRPr="00AC0A13">
              <w:rPr>
                <w:rFonts w:ascii="Arial" w:hAnsi="Arial" w:cs="Arial"/>
                <w:szCs w:val="28"/>
                <w:lang w:val="en-US" w:eastAsia="ru-RU"/>
              </w:rPr>
              <w:t xml:space="preserve"> 1. </w:t>
            </w:r>
            <w:r w:rsidRPr="00D36E63">
              <w:rPr>
                <w:rFonts w:ascii="Arial" w:hAnsi="Arial" w:cs="Arial"/>
                <w:szCs w:val="28"/>
                <w:lang w:eastAsia="ru-RU"/>
              </w:rPr>
              <w:t>Общие</w:t>
            </w:r>
            <w:r w:rsidRPr="00FF241C">
              <w:rPr>
                <w:rFonts w:ascii="Arial" w:hAnsi="Arial" w:cs="Arial"/>
                <w:szCs w:val="28"/>
                <w:lang w:val="en-US" w:eastAsia="ru-RU"/>
              </w:rPr>
              <w:t xml:space="preserve"> </w:t>
            </w:r>
            <w:r w:rsidRPr="00D36E63">
              <w:rPr>
                <w:rFonts w:ascii="Arial" w:hAnsi="Arial" w:cs="Arial"/>
                <w:szCs w:val="28"/>
                <w:lang w:eastAsia="ru-RU"/>
              </w:rPr>
              <w:t>требования</w:t>
            </w:r>
            <w:r w:rsidRPr="00FF241C">
              <w:rPr>
                <w:rFonts w:ascii="Arial" w:hAnsi="Arial" w:cs="Arial"/>
                <w:szCs w:val="28"/>
                <w:lang w:val="en-US" w:eastAsia="ru-RU"/>
              </w:rPr>
              <w:t xml:space="preserve"> </w:t>
            </w:r>
            <w:r w:rsidRPr="00D36E63">
              <w:rPr>
                <w:rFonts w:ascii="Arial" w:hAnsi="Arial" w:cs="Arial"/>
                <w:szCs w:val="28"/>
                <w:lang w:eastAsia="ru-RU"/>
              </w:rPr>
              <w:t>безопасности</w:t>
            </w:r>
            <w:r>
              <w:rPr>
                <w:rFonts w:ascii="Arial" w:hAnsi="Arial" w:cs="Arial"/>
                <w:szCs w:val="28"/>
                <w:lang w:val="en-US" w:eastAsia="ru-RU"/>
              </w:rPr>
              <w:t xml:space="preserve"> (</w:t>
            </w:r>
            <w:r w:rsidRPr="00FF241C">
              <w:rPr>
                <w:rFonts w:ascii="Arial" w:hAnsi="Arial" w:cs="Arial"/>
                <w:szCs w:val="28"/>
                <w:lang w:val="en-US" w:eastAsia="ru-RU"/>
              </w:rPr>
              <w:t>Safety requirements for secondary batteries and battery installations - Part 1: General safety information</w:t>
            </w:r>
            <w:r>
              <w:rPr>
                <w:rFonts w:ascii="Arial" w:hAnsi="Arial" w:cs="Arial"/>
                <w:szCs w:val="28"/>
                <w:lang w:val="en-US" w:eastAsia="ru-RU"/>
              </w:rPr>
              <w:t>)</w:t>
            </w:r>
          </w:p>
        </w:tc>
      </w:tr>
      <w:tr w:rsidR="00620516" w:rsidRPr="00D171E0" w14:paraId="42F20FFB" w14:textId="77777777" w:rsidTr="00FB4DF5">
        <w:trPr>
          <w:trHeight w:val="302"/>
        </w:trPr>
        <w:tc>
          <w:tcPr>
            <w:tcW w:w="613" w:type="dxa"/>
          </w:tcPr>
          <w:p w14:paraId="39E0A4B1" w14:textId="08E07FD6" w:rsidR="00620516" w:rsidRPr="00620516" w:rsidRDefault="00620516" w:rsidP="00620516">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Pr>
                <w:rFonts w:ascii="Arial" w:eastAsia="Times New Roman" w:hAnsi="Arial" w:cs="Arial"/>
                <w:lang w:eastAsia="ru-RU"/>
              </w:rPr>
              <w:t>2</w:t>
            </w:r>
            <w:r w:rsidRPr="008560FB">
              <w:rPr>
                <w:rFonts w:ascii="Arial" w:eastAsia="Times New Roman" w:hAnsi="Arial" w:cs="Arial"/>
                <w:lang w:val="en-US" w:eastAsia="ru-RU"/>
              </w:rPr>
              <w:t>]</w:t>
            </w:r>
            <w:r>
              <w:rPr>
                <w:rFonts w:ascii="Arial" w:hAnsi="Arial" w:cs="Arial"/>
                <w:lang w:eastAsia="ru-RU"/>
              </w:rPr>
              <w:t xml:space="preserve"> </w:t>
            </w:r>
          </w:p>
        </w:tc>
        <w:tc>
          <w:tcPr>
            <w:tcW w:w="3139" w:type="dxa"/>
          </w:tcPr>
          <w:p w14:paraId="7A1AF230" w14:textId="7EDA9DD0" w:rsidR="00620516" w:rsidRPr="00620516" w:rsidRDefault="00620516" w:rsidP="00620516">
            <w:pPr>
              <w:widowControl w:val="0"/>
              <w:spacing w:after="120" w:line="240" w:lineRule="auto"/>
              <w:rPr>
                <w:rFonts w:ascii="Arial" w:hAnsi="Arial" w:cs="Arial"/>
                <w:lang w:val="en-US" w:eastAsia="ru-RU"/>
              </w:rPr>
            </w:pPr>
            <w:r>
              <w:rPr>
                <w:rFonts w:ascii="Arial" w:hAnsi="Arial" w:cs="Arial"/>
                <w:lang w:eastAsia="ru-RU"/>
              </w:rPr>
              <w:t>МЭК</w:t>
            </w:r>
            <w:r>
              <w:rPr>
                <w:rFonts w:ascii="Arial" w:hAnsi="Arial" w:cs="Arial"/>
                <w:lang w:val="en-US" w:eastAsia="ru-RU"/>
              </w:rPr>
              <w:t xml:space="preserve"> </w:t>
            </w:r>
            <w:r w:rsidRPr="00140851">
              <w:rPr>
                <w:rFonts w:ascii="Arial" w:hAnsi="Arial" w:cs="Arial"/>
                <w:lang w:eastAsia="ru-RU"/>
              </w:rPr>
              <w:t>61851-1</w:t>
            </w:r>
            <w:r>
              <w:rPr>
                <w:rFonts w:ascii="Arial" w:hAnsi="Arial" w:cs="Arial"/>
                <w:lang w:val="en-US" w:eastAsia="ru-RU"/>
              </w:rPr>
              <w:t>:2017</w:t>
            </w:r>
          </w:p>
        </w:tc>
        <w:tc>
          <w:tcPr>
            <w:tcW w:w="6313" w:type="dxa"/>
          </w:tcPr>
          <w:p w14:paraId="76CA1E1C" w14:textId="23E52C13" w:rsidR="00620516" w:rsidRPr="00620516" w:rsidRDefault="00620516" w:rsidP="00620516">
            <w:pPr>
              <w:widowControl w:val="0"/>
              <w:spacing w:after="120" w:line="240" w:lineRule="auto"/>
              <w:jc w:val="both"/>
              <w:rPr>
                <w:rFonts w:ascii="Arial" w:hAnsi="Arial" w:cs="Arial"/>
                <w:lang w:val="en-US" w:eastAsia="ru-RU"/>
              </w:rPr>
            </w:pPr>
            <w:r w:rsidRPr="00140851">
              <w:rPr>
                <w:rFonts w:ascii="Arial" w:hAnsi="Arial" w:cs="Arial"/>
                <w:lang w:eastAsia="ru-RU"/>
              </w:rPr>
              <w:t>Система токопроводящей зарядки электромобилей. Часть 1. Общие</w:t>
            </w:r>
            <w:r w:rsidRPr="00FF241C">
              <w:rPr>
                <w:rFonts w:ascii="Arial" w:hAnsi="Arial" w:cs="Arial"/>
                <w:lang w:val="en-US" w:eastAsia="ru-RU"/>
              </w:rPr>
              <w:t xml:space="preserve"> </w:t>
            </w:r>
            <w:r w:rsidRPr="00140851">
              <w:rPr>
                <w:rFonts w:ascii="Arial" w:hAnsi="Arial" w:cs="Arial"/>
                <w:lang w:eastAsia="ru-RU"/>
              </w:rPr>
              <w:t>требования</w:t>
            </w:r>
            <w:r>
              <w:rPr>
                <w:rFonts w:ascii="Arial" w:hAnsi="Arial" w:cs="Arial"/>
                <w:lang w:val="en-US" w:eastAsia="ru-RU"/>
              </w:rPr>
              <w:t xml:space="preserve"> (</w:t>
            </w:r>
            <w:r w:rsidRPr="00FF241C">
              <w:rPr>
                <w:rFonts w:ascii="Arial" w:hAnsi="Arial" w:cs="Arial"/>
                <w:lang w:val="en-US" w:eastAsia="ru-RU"/>
              </w:rPr>
              <w:t>Electric vehicle conductive charging system - Part 1: General requirements</w:t>
            </w:r>
            <w:r>
              <w:rPr>
                <w:rFonts w:ascii="Arial" w:hAnsi="Arial" w:cs="Arial"/>
                <w:lang w:val="en-US" w:eastAsia="ru-RU"/>
              </w:rPr>
              <w:t>)</w:t>
            </w:r>
          </w:p>
        </w:tc>
      </w:tr>
      <w:tr w:rsidR="00620516" w:rsidRPr="00D171E0" w14:paraId="4F9BB094" w14:textId="77777777" w:rsidTr="00FB4DF5">
        <w:trPr>
          <w:trHeight w:val="302"/>
        </w:trPr>
        <w:tc>
          <w:tcPr>
            <w:tcW w:w="613" w:type="dxa"/>
          </w:tcPr>
          <w:p w14:paraId="11A13E54" w14:textId="6C418DC3" w:rsidR="00620516" w:rsidRPr="00620516" w:rsidRDefault="00620516" w:rsidP="00620516">
            <w:pPr>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Pr>
                <w:rFonts w:ascii="Arial" w:eastAsia="Times New Roman" w:hAnsi="Arial" w:cs="Arial"/>
                <w:lang w:eastAsia="ru-RU"/>
              </w:rPr>
              <w:t>3</w:t>
            </w:r>
            <w:r w:rsidRPr="008560FB">
              <w:rPr>
                <w:rFonts w:ascii="Arial" w:eastAsia="Times New Roman" w:hAnsi="Arial" w:cs="Arial"/>
                <w:lang w:val="en-US" w:eastAsia="ru-RU"/>
              </w:rPr>
              <w:t>]</w:t>
            </w:r>
          </w:p>
        </w:tc>
        <w:tc>
          <w:tcPr>
            <w:tcW w:w="3139" w:type="dxa"/>
          </w:tcPr>
          <w:p w14:paraId="71E0D097" w14:textId="4524A5F3" w:rsidR="00620516" w:rsidRPr="00620516" w:rsidRDefault="00620516" w:rsidP="00620516">
            <w:pPr>
              <w:widowControl w:val="0"/>
              <w:spacing w:after="120" w:line="240" w:lineRule="auto"/>
              <w:rPr>
                <w:rFonts w:ascii="Arial" w:hAnsi="Arial" w:cs="Arial"/>
                <w:lang w:val="en-US" w:eastAsia="ru-RU"/>
              </w:rPr>
            </w:pPr>
            <w:r w:rsidRPr="003D105A">
              <w:rPr>
                <w:rFonts w:ascii="Arial" w:hAnsi="Arial" w:cs="Arial"/>
                <w:lang w:eastAsia="ru-RU"/>
              </w:rPr>
              <w:t>ИСО 3452-1</w:t>
            </w:r>
            <w:r>
              <w:rPr>
                <w:rFonts w:ascii="Arial" w:hAnsi="Arial" w:cs="Arial"/>
                <w:lang w:val="en-US" w:eastAsia="ru-RU"/>
              </w:rPr>
              <w:t>:2021</w:t>
            </w:r>
          </w:p>
        </w:tc>
        <w:tc>
          <w:tcPr>
            <w:tcW w:w="6313" w:type="dxa"/>
          </w:tcPr>
          <w:p w14:paraId="58AF13E9" w14:textId="29FF351E" w:rsidR="00620516" w:rsidRPr="00620516" w:rsidRDefault="00620516" w:rsidP="00620516">
            <w:pPr>
              <w:widowControl w:val="0"/>
              <w:spacing w:after="120" w:line="240" w:lineRule="auto"/>
              <w:jc w:val="both"/>
              <w:rPr>
                <w:rFonts w:ascii="Arial" w:hAnsi="Arial" w:cs="Arial"/>
                <w:lang w:val="en-US" w:eastAsia="ru-RU"/>
              </w:rPr>
            </w:pPr>
            <w:r w:rsidRPr="003D105A">
              <w:rPr>
                <w:rFonts w:ascii="Arial" w:hAnsi="Arial" w:cs="Arial"/>
                <w:lang w:eastAsia="ru-RU"/>
              </w:rPr>
              <w:t>Контроль неразрушающий. Проникающий контроль. Часть 1. Основные</w:t>
            </w:r>
            <w:r w:rsidRPr="00D36E63">
              <w:rPr>
                <w:rFonts w:ascii="Arial" w:hAnsi="Arial" w:cs="Arial"/>
                <w:lang w:val="en-US" w:eastAsia="ru-RU"/>
              </w:rPr>
              <w:t xml:space="preserve"> </w:t>
            </w:r>
            <w:r w:rsidRPr="003D105A">
              <w:rPr>
                <w:rFonts w:ascii="Arial" w:hAnsi="Arial" w:cs="Arial"/>
                <w:lang w:eastAsia="ru-RU"/>
              </w:rPr>
              <w:t>требования</w:t>
            </w:r>
            <w:r>
              <w:rPr>
                <w:rFonts w:ascii="Arial" w:hAnsi="Arial" w:cs="Arial"/>
                <w:lang w:val="en-US" w:eastAsia="ru-RU"/>
              </w:rPr>
              <w:t xml:space="preserve"> (</w:t>
            </w:r>
            <w:r w:rsidRPr="00D36E63">
              <w:rPr>
                <w:rFonts w:ascii="Arial" w:hAnsi="Arial" w:cs="Arial"/>
                <w:lang w:val="en-US" w:eastAsia="ru-RU"/>
              </w:rPr>
              <w:t xml:space="preserve">Non-destructive testing </w:t>
            </w:r>
            <w:r>
              <w:rPr>
                <w:rFonts w:ascii="Arial" w:hAnsi="Arial" w:cs="Arial"/>
                <w:lang w:val="en-US" w:eastAsia="ru-RU"/>
              </w:rPr>
              <w:t>-</w:t>
            </w:r>
            <w:r w:rsidRPr="00D36E63">
              <w:rPr>
                <w:rFonts w:ascii="Arial" w:hAnsi="Arial" w:cs="Arial"/>
                <w:lang w:val="en-US" w:eastAsia="ru-RU"/>
              </w:rPr>
              <w:t xml:space="preserve"> Penetrant testing</w:t>
            </w:r>
            <w:r>
              <w:rPr>
                <w:rFonts w:ascii="Arial" w:hAnsi="Arial" w:cs="Arial"/>
                <w:lang w:val="en-US" w:eastAsia="ru-RU"/>
              </w:rPr>
              <w:t xml:space="preserve">. </w:t>
            </w:r>
            <w:r w:rsidRPr="00D36E63">
              <w:rPr>
                <w:rFonts w:ascii="Arial" w:hAnsi="Arial" w:cs="Arial"/>
                <w:lang w:val="en-US" w:eastAsia="ru-RU"/>
              </w:rPr>
              <w:t>Part 1: General principles</w:t>
            </w:r>
            <w:r>
              <w:rPr>
                <w:rFonts w:ascii="Arial" w:hAnsi="Arial" w:cs="Arial"/>
                <w:lang w:val="en-US" w:eastAsia="ru-RU"/>
              </w:rPr>
              <w:t>)</w:t>
            </w:r>
          </w:p>
        </w:tc>
      </w:tr>
      <w:tr w:rsidR="00620516" w:rsidRPr="00D171E0" w14:paraId="2128FF09" w14:textId="77777777" w:rsidTr="00FB4DF5">
        <w:trPr>
          <w:trHeight w:val="798"/>
        </w:trPr>
        <w:tc>
          <w:tcPr>
            <w:tcW w:w="613" w:type="dxa"/>
          </w:tcPr>
          <w:p w14:paraId="5C14FC23" w14:textId="1071E776" w:rsidR="00620516" w:rsidRPr="008560FB" w:rsidRDefault="00620516" w:rsidP="00620516">
            <w:pPr>
              <w:widowControl w:val="0"/>
              <w:spacing w:after="120" w:line="240" w:lineRule="auto"/>
              <w:jc w:val="both"/>
              <w:rPr>
                <w:rFonts w:ascii="Arial" w:eastAsia="Times New Roman" w:hAnsi="Arial" w:cs="Arial"/>
                <w:lang w:eastAsia="ru-RU"/>
              </w:rPr>
            </w:pPr>
            <w:r w:rsidRPr="008560FB">
              <w:rPr>
                <w:rFonts w:ascii="Arial" w:eastAsia="Times New Roman" w:hAnsi="Arial" w:cs="Arial"/>
                <w:lang w:eastAsia="ru-RU"/>
              </w:rPr>
              <w:t>[</w:t>
            </w:r>
            <w:r>
              <w:rPr>
                <w:rFonts w:ascii="Arial" w:eastAsia="Times New Roman" w:hAnsi="Arial" w:cs="Arial"/>
                <w:lang w:eastAsia="ru-RU"/>
              </w:rPr>
              <w:t>14</w:t>
            </w:r>
            <w:r w:rsidRPr="008560FB">
              <w:rPr>
                <w:rFonts w:ascii="Arial" w:eastAsia="Times New Roman" w:hAnsi="Arial" w:cs="Arial"/>
                <w:lang w:eastAsia="ru-RU"/>
              </w:rPr>
              <w:t>]</w:t>
            </w:r>
          </w:p>
        </w:tc>
        <w:tc>
          <w:tcPr>
            <w:tcW w:w="3139" w:type="dxa"/>
          </w:tcPr>
          <w:p w14:paraId="2C19B74A" w14:textId="77777777" w:rsidR="00620516" w:rsidRPr="008560FB" w:rsidRDefault="00620516" w:rsidP="00620516">
            <w:pPr>
              <w:widowControl w:val="0"/>
              <w:spacing w:after="120" w:line="240" w:lineRule="auto"/>
              <w:rPr>
                <w:rFonts w:ascii="Arial" w:eastAsia="Times New Roman" w:hAnsi="Arial" w:cs="Arial"/>
                <w:lang w:eastAsia="ru-RU"/>
              </w:rPr>
            </w:pPr>
            <w:r w:rsidRPr="008560FB">
              <w:rPr>
                <w:rFonts w:ascii="Arial" w:hAnsi="Arial" w:cs="Arial"/>
                <w:lang w:eastAsia="ru-RU"/>
              </w:rPr>
              <w:t>ИСО</w:t>
            </w:r>
            <w:r w:rsidRPr="008560FB">
              <w:rPr>
                <w:rFonts w:ascii="Arial" w:hAnsi="Arial" w:cs="Arial"/>
                <w:lang w:val="en-US" w:eastAsia="ru-RU"/>
              </w:rPr>
              <w:t xml:space="preserve"> 6742-2:2015</w:t>
            </w:r>
          </w:p>
        </w:tc>
        <w:tc>
          <w:tcPr>
            <w:tcW w:w="6313" w:type="dxa"/>
          </w:tcPr>
          <w:p w14:paraId="71994CEC" w14:textId="77777777" w:rsidR="00620516" w:rsidRPr="008560FB" w:rsidRDefault="00620516" w:rsidP="00620516">
            <w:pPr>
              <w:widowControl w:val="0"/>
              <w:spacing w:after="120" w:line="240" w:lineRule="auto"/>
              <w:jc w:val="both"/>
              <w:rPr>
                <w:rFonts w:ascii="Arial" w:hAnsi="Arial" w:cs="Arial"/>
                <w:lang w:val="en-US" w:eastAsia="ru-RU"/>
              </w:rPr>
            </w:pPr>
            <w:r w:rsidRPr="008560FB">
              <w:rPr>
                <w:rFonts w:ascii="Arial" w:hAnsi="Arial" w:cs="Arial"/>
                <w:lang w:eastAsia="ru-RU"/>
              </w:rPr>
              <w:t>Велосипеды. Осветительные приборы и световозвращающие устройства. Часть</w:t>
            </w:r>
            <w:r w:rsidRPr="008560FB">
              <w:rPr>
                <w:rFonts w:ascii="Arial" w:hAnsi="Arial" w:cs="Arial"/>
                <w:lang w:val="en-US" w:eastAsia="ru-RU"/>
              </w:rPr>
              <w:t xml:space="preserve"> 2. </w:t>
            </w:r>
            <w:r w:rsidRPr="008560FB">
              <w:rPr>
                <w:rFonts w:ascii="Arial" w:hAnsi="Arial" w:cs="Arial"/>
                <w:lang w:eastAsia="ru-RU"/>
              </w:rPr>
              <w:t>Световозвращающие</w:t>
            </w:r>
            <w:r w:rsidRPr="008560FB">
              <w:rPr>
                <w:rFonts w:ascii="Arial" w:hAnsi="Arial" w:cs="Arial"/>
                <w:lang w:val="en-US" w:eastAsia="ru-RU"/>
              </w:rPr>
              <w:t xml:space="preserve"> </w:t>
            </w:r>
            <w:r w:rsidRPr="008560FB">
              <w:rPr>
                <w:rFonts w:ascii="Arial" w:hAnsi="Arial" w:cs="Arial"/>
                <w:lang w:eastAsia="ru-RU"/>
              </w:rPr>
              <w:t>устройства</w:t>
            </w:r>
            <w:r>
              <w:rPr>
                <w:rFonts w:ascii="Arial" w:hAnsi="Arial" w:cs="Arial"/>
                <w:lang w:val="en-US" w:eastAsia="ru-RU"/>
              </w:rPr>
              <w:t xml:space="preserve"> </w:t>
            </w:r>
            <w:r w:rsidRPr="008560FB">
              <w:rPr>
                <w:rFonts w:ascii="Arial" w:hAnsi="Arial" w:cs="Arial"/>
                <w:lang w:val="en-US" w:eastAsia="ru-RU"/>
              </w:rPr>
              <w:t>(Cycles — Lighting and retro-reflective devices — Part 2: Retro-reflective devices)</w:t>
            </w:r>
          </w:p>
        </w:tc>
      </w:tr>
      <w:tr w:rsidR="00620516" w:rsidRPr="00D171E0" w14:paraId="2B5D70EE" w14:textId="77777777" w:rsidTr="00FB4DF5">
        <w:trPr>
          <w:trHeight w:val="1184"/>
        </w:trPr>
        <w:tc>
          <w:tcPr>
            <w:tcW w:w="613" w:type="dxa"/>
          </w:tcPr>
          <w:p w14:paraId="3CCCB524" w14:textId="4703A0BE"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15</w:t>
            </w:r>
            <w:r w:rsidRPr="008560FB">
              <w:rPr>
                <w:rFonts w:ascii="Arial" w:eastAsia="Times New Roman" w:hAnsi="Arial" w:cs="Arial"/>
                <w:lang w:val="en-US" w:eastAsia="ru-RU"/>
              </w:rPr>
              <w:t>]</w:t>
            </w:r>
          </w:p>
        </w:tc>
        <w:tc>
          <w:tcPr>
            <w:tcW w:w="3139" w:type="dxa"/>
          </w:tcPr>
          <w:p w14:paraId="144DFAC0" w14:textId="77777777" w:rsidR="00620516" w:rsidRPr="008560FB" w:rsidRDefault="00620516" w:rsidP="00620516">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6742-1:2015</w:t>
            </w:r>
          </w:p>
        </w:tc>
        <w:tc>
          <w:tcPr>
            <w:tcW w:w="6313" w:type="dxa"/>
          </w:tcPr>
          <w:p w14:paraId="0E9954F8" w14:textId="77777777"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hAnsi="Arial" w:cs="Arial"/>
                <w:lang w:eastAsia="ru-RU"/>
              </w:rPr>
              <w:t>Велосипеды. Осветительные приборы и световозвращающие устройства. Часть</w:t>
            </w:r>
            <w:r w:rsidRPr="008560FB">
              <w:rPr>
                <w:rFonts w:ascii="Arial" w:hAnsi="Arial" w:cs="Arial"/>
                <w:lang w:val="en-US" w:eastAsia="ru-RU"/>
              </w:rPr>
              <w:t xml:space="preserve"> 1. </w:t>
            </w:r>
            <w:r w:rsidRPr="008560FB">
              <w:rPr>
                <w:rFonts w:ascii="Arial" w:hAnsi="Arial" w:cs="Arial"/>
                <w:lang w:eastAsia="ru-RU"/>
              </w:rPr>
              <w:t>Осветительные</w:t>
            </w:r>
            <w:r w:rsidRPr="008560FB">
              <w:rPr>
                <w:rFonts w:ascii="Arial" w:hAnsi="Arial" w:cs="Arial"/>
                <w:lang w:val="en-US" w:eastAsia="ru-RU"/>
              </w:rPr>
              <w:t xml:space="preserve"> </w:t>
            </w:r>
            <w:r w:rsidRPr="008560FB">
              <w:rPr>
                <w:rFonts w:ascii="Arial" w:hAnsi="Arial" w:cs="Arial"/>
                <w:lang w:eastAsia="ru-RU"/>
              </w:rPr>
              <w:t>приборы</w:t>
            </w:r>
            <w:r w:rsidRPr="008560FB">
              <w:rPr>
                <w:rFonts w:ascii="Arial" w:hAnsi="Arial" w:cs="Arial"/>
                <w:lang w:val="en-US" w:eastAsia="ru-RU"/>
              </w:rPr>
              <w:t xml:space="preserve"> </w:t>
            </w:r>
            <w:r w:rsidRPr="008560FB">
              <w:rPr>
                <w:rFonts w:ascii="Arial" w:hAnsi="Arial" w:cs="Arial"/>
                <w:lang w:eastAsia="ru-RU"/>
              </w:rPr>
              <w:t>и</w:t>
            </w:r>
            <w:r w:rsidRPr="008560FB">
              <w:rPr>
                <w:rFonts w:ascii="Arial" w:hAnsi="Arial" w:cs="Arial"/>
                <w:lang w:val="en-US" w:eastAsia="ru-RU"/>
              </w:rPr>
              <w:t xml:space="preserve"> </w:t>
            </w:r>
            <w:r w:rsidRPr="008560FB">
              <w:rPr>
                <w:rFonts w:ascii="Arial" w:hAnsi="Arial" w:cs="Arial"/>
                <w:lang w:eastAsia="ru-RU"/>
              </w:rPr>
              <w:t>приборы</w:t>
            </w:r>
            <w:r w:rsidRPr="008560FB">
              <w:rPr>
                <w:rFonts w:ascii="Arial" w:hAnsi="Arial" w:cs="Arial"/>
                <w:lang w:val="en-US" w:eastAsia="ru-RU"/>
              </w:rPr>
              <w:t xml:space="preserve"> </w:t>
            </w:r>
            <w:r w:rsidRPr="008560FB">
              <w:rPr>
                <w:rFonts w:ascii="Arial" w:hAnsi="Arial" w:cs="Arial"/>
                <w:lang w:eastAsia="ru-RU"/>
              </w:rPr>
              <w:t>световой</w:t>
            </w:r>
            <w:r w:rsidRPr="008560FB">
              <w:rPr>
                <w:rFonts w:ascii="Arial" w:hAnsi="Arial" w:cs="Arial"/>
                <w:lang w:val="en-US" w:eastAsia="ru-RU"/>
              </w:rPr>
              <w:t xml:space="preserve"> </w:t>
            </w:r>
            <w:r w:rsidRPr="008560FB">
              <w:rPr>
                <w:rFonts w:ascii="Arial" w:hAnsi="Arial" w:cs="Arial"/>
                <w:lang w:eastAsia="ru-RU"/>
              </w:rPr>
              <w:t>сигнализации</w:t>
            </w:r>
            <w:r>
              <w:rPr>
                <w:rFonts w:ascii="Arial" w:hAnsi="Arial" w:cs="Arial"/>
                <w:lang w:val="en-US" w:eastAsia="ru-RU"/>
              </w:rPr>
              <w:t xml:space="preserve"> </w:t>
            </w:r>
            <w:r w:rsidRPr="008560FB">
              <w:rPr>
                <w:rFonts w:ascii="Arial" w:hAnsi="Arial" w:cs="Arial"/>
                <w:lang w:val="en-US" w:eastAsia="ru-RU"/>
              </w:rPr>
              <w:t>(Cycles — Lighting and retro-reflective devices — Part 1: Lighting and light signalling devices)</w:t>
            </w:r>
          </w:p>
        </w:tc>
      </w:tr>
      <w:tr w:rsidR="00620516" w:rsidRPr="00D171E0" w14:paraId="13DF2B8A" w14:textId="77777777" w:rsidTr="00FB4DF5">
        <w:trPr>
          <w:trHeight w:val="1134"/>
        </w:trPr>
        <w:tc>
          <w:tcPr>
            <w:tcW w:w="613" w:type="dxa"/>
          </w:tcPr>
          <w:p w14:paraId="3AC23533" w14:textId="16A5E971"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16</w:t>
            </w:r>
            <w:r w:rsidRPr="008560FB">
              <w:rPr>
                <w:rFonts w:ascii="Arial" w:eastAsia="Times New Roman" w:hAnsi="Arial" w:cs="Arial"/>
                <w:lang w:val="en-US" w:eastAsia="ru-RU"/>
              </w:rPr>
              <w:t>]</w:t>
            </w:r>
          </w:p>
        </w:tc>
        <w:tc>
          <w:tcPr>
            <w:tcW w:w="3139" w:type="dxa"/>
          </w:tcPr>
          <w:p w14:paraId="477FBE18" w14:textId="77777777" w:rsidR="00620516" w:rsidRPr="008560FB" w:rsidRDefault="00620516" w:rsidP="00620516">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14878:2015</w:t>
            </w:r>
          </w:p>
        </w:tc>
        <w:tc>
          <w:tcPr>
            <w:tcW w:w="6313" w:type="dxa"/>
          </w:tcPr>
          <w:p w14:paraId="0AAC6D06" w14:textId="77777777"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eastAsia="ru-RU"/>
              </w:rPr>
              <w:t>Велосипеды. Устройства звуковой предупредительной сигнализации. Технические</w:t>
            </w:r>
            <w:r w:rsidRPr="008560FB">
              <w:rPr>
                <w:rFonts w:ascii="Arial" w:eastAsia="Times New Roman" w:hAnsi="Arial" w:cs="Arial"/>
                <w:lang w:val="en-US" w:eastAsia="ru-RU"/>
              </w:rPr>
              <w:t xml:space="preserve"> </w:t>
            </w:r>
            <w:r w:rsidRPr="008560FB">
              <w:rPr>
                <w:rFonts w:ascii="Arial" w:eastAsia="Times New Roman" w:hAnsi="Arial" w:cs="Arial"/>
                <w:lang w:eastAsia="ru-RU"/>
              </w:rPr>
              <w:t>условия</w:t>
            </w:r>
            <w:r w:rsidRPr="008560FB">
              <w:rPr>
                <w:rFonts w:ascii="Arial" w:eastAsia="Times New Roman" w:hAnsi="Arial" w:cs="Arial"/>
                <w:lang w:val="en-US" w:eastAsia="ru-RU"/>
              </w:rPr>
              <w:t xml:space="preserve"> </w:t>
            </w:r>
            <w:r w:rsidRPr="008560FB">
              <w:rPr>
                <w:rFonts w:ascii="Arial" w:eastAsia="Times New Roman" w:hAnsi="Arial" w:cs="Arial"/>
                <w:lang w:eastAsia="ru-RU"/>
              </w:rPr>
              <w:t>и</w:t>
            </w:r>
            <w:r w:rsidRPr="008560FB">
              <w:rPr>
                <w:rFonts w:ascii="Arial" w:eastAsia="Times New Roman" w:hAnsi="Arial" w:cs="Arial"/>
                <w:lang w:val="en-US" w:eastAsia="ru-RU"/>
              </w:rPr>
              <w:t xml:space="preserve"> </w:t>
            </w:r>
            <w:r w:rsidRPr="008560FB">
              <w:rPr>
                <w:rFonts w:ascii="Arial" w:eastAsia="Times New Roman" w:hAnsi="Arial" w:cs="Arial"/>
                <w:lang w:eastAsia="ru-RU"/>
              </w:rPr>
              <w:t>методы</w:t>
            </w:r>
            <w:r w:rsidRPr="008560FB">
              <w:rPr>
                <w:rFonts w:ascii="Arial" w:eastAsia="Times New Roman" w:hAnsi="Arial" w:cs="Arial"/>
                <w:lang w:val="en-US" w:eastAsia="ru-RU"/>
              </w:rPr>
              <w:t xml:space="preserve"> </w:t>
            </w:r>
            <w:r w:rsidRPr="008560FB">
              <w:rPr>
                <w:rFonts w:ascii="Arial" w:eastAsia="Times New Roman" w:hAnsi="Arial" w:cs="Arial"/>
                <w:lang w:eastAsia="ru-RU"/>
              </w:rPr>
              <w:t>испытаний</w:t>
            </w:r>
            <w:r w:rsidRPr="008560FB">
              <w:rPr>
                <w:rFonts w:ascii="Arial" w:hAnsi="Arial" w:cs="Arial"/>
                <w:lang w:val="en-US" w:eastAsia="ru-RU"/>
              </w:rPr>
              <w:t xml:space="preserve"> (Cycles — Audible warning devices — Technical specification and test methods)</w:t>
            </w:r>
          </w:p>
        </w:tc>
      </w:tr>
      <w:tr w:rsidR="00620516" w:rsidRPr="00D171E0" w14:paraId="1A44158B" w14:textId="77777777" w:rsidTr="00FB4DF5">
        <w:trPr>
          <w:trHeight w:val="161"/>
        </w:trPr>
        <w:tc>
          <w:tcPr>
            <w:tcW w:w="613" w:type="dxa"/>
          </w:tcPr>
          <w:p w14:paraId="739614FC" w14:textId="296319B9"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17</w:t>
            </w:r>
            <w:r w:rsidRPr="008560FB">
              <w:rPr>
                <w:rFonts w:ascii="Arial" w:eastAsia="Times New Roman" w:hAnsi="Arial" w:cs="Arial"/>
                <w:lang w:val="en-US" w:eastAsia="ru-RU"/>
              </w:rPr>
              <w:t>]</w:t>
            </w:r>
          </w:p>
        </w:tc>
        <w:tc>
          <w:tcPr>
            <w:tcW w:w="3139" w:type="dxa"/>
          </w:tcPr>
          <w:p w14:paraId="5FB00F2A" w14:textId="77777777" w:rsidR="00620516" w:rsidRPr="008560FB" w:rsidRDefault="00620516" w:rsidP="00620516">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7010:2019</w:t>
            </w:r>
          </w:p>
        </w:tc>
        <w:tc>
          <w:tcPr>
            <w:tcW w:w="6313" w:type="dxa"/>
          </w:tcPr>
          <w:p w14:paraId="0042B5C6" w14:textId="77777777" w:rsidR="00620516" w:rsidRPr="008560FB" w:rsidRDefault="00620516" w:rsidP="00620516">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eastAsia="ru-RU"/>
              </w:rPr>
              <w:t>Символы графические. Цвета и знаки безопасности. Зарегистрированные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знаки</w:t>
            </w:r>
            <w:r w:rsidRPr="008560FB">
              <w:rPr>
                <w:rFonts w:ascii="Arial" w:eastAsia="Times New Roman" w:hAnsi="Arial" w:cs="Arial"/>
                <w:lang w:val="en-US" w:eastAsia="ru-RU"/>
              </w:rPr>
              <w:t xml:space="preserve"> </w:t>
            </w:r>
            <w:r w:rsidRPr="008560FB">
              <w:rPr>
                <w:rFonts w:ascii="Arial" w:eastAsia="Times New Roman" w:hAnsi="Arial" w:cs="Arial"/>
                <w:lang w:eastAsia="ru-RU"/>
              </w:rPr>
              <w:t>безопасности</w:t>
            </w:r>
            <w:r w:rsidRPr="008560FB">
              <w:rPr>
                <w:rFonts w:ascii="Arial" w:eastAsia="Times New Roman" w:hAnsi="Arial" w:cs="Arial"/>
                <w:lang w:val="en-US" w:eastAsia="ru-RU"/>
              </w:rPr>
              <w:t xml:space="preserve"> </w:t>
            </w:r>
            <w:r w:rsidRPr="008560FB">
              <w:rPr>
                <w:rFonts w:ascii="Arial" w:hAnsi="Arial" w:cs="Arial"/>
                <w:lang w:val="en-US" w:eastAsia="ru-RU"/>
              </w:rPr>
              <w:t>(Graphical symbols — Safety colours and safety signs — Registered safety signs)</w:t>
            </w:r>
          </w:p>
        </w:tc>
      </w:tr>
      <w:tr w:rsidR="00620516" w:rsidRPr="00D171E0" w14:paraId="79452A96" w14:textId="77777777" w:rsidTr="00FB4DF5">
        <w:trPr>
          <w:trHeight w:val="316"/>
        </w:trPr>
        <w:tc>
          <w:tcPr>
            <w:tcW w:w="613" w:type="dxa"/>
          </w:tcPr>
          <w:p w14:paraId="16F928AC" w14:textId="3FB8868D" w:rsidR="00620516" w:rsidRPr="008560FB" w:rsidRDefault="00620516" w:rsidP="00620516">
            <w:pPr>
              <w:widowControl w:val="0"/>
              <w:spacing w:after="120" w:line="240" w:lineRule="auto"/>
              <w:jc w:val="both"/>
              <w:rPr>
                <w:rFonts w:ascii="Arial" w:eastAsia="Times New Roman" w:hAnsi="Arial" w:cs="Arial"/>
                <w:lang w:val="en-US" w:eastAsia="ru-RU"/>
              </w:rPr>
            </w:pPr>
          </w:p>
        </w:tc>
        <w:tc>
          <w:tcPr>
            <w:tcW w:w="3139" w:type="dxa"/>
          </w:tcPr>
          <w:p w14:paraId="6F9A0D46" w14:textId="419657F1" w:rsidR="00620516" w:rsidRPr="008560FB" w:rsidRDefault="00620516" w:rsidP="00620516">
            <w:pPr>
              <w:widowControl w:val="0"/>
              <w:spacing w:after="120" w:line="240" w:lineRule="auto"/>
              <w:rPr>
                <w:rFonts w:ascii="Arial" w:hAnsi="Arial" w:cs="Arial"/>
                <w:lang w:val="en-US" w:eastAsia="ru-RU"/>
              </w:rPr>
            </w:pPr>
          </w:p>
        </w:tc>
        <w:tc>
          <w:tcPr>
            <w:tcW w:w="6313" w:type="dxa"/>
          </w:tcPr>
          <w:p w14:paraId="03FC1884" w14:textId="1B450325" w:rsidR="00620516" w:rsidRPr="00D171E0" w:rsidRDefault="00620516" w:rsidP="00620516">
            <w:pPr>
              <w:widowControl w:val="0"/>
              <w:spacing w:after="120" w:line="240" w:lineRule="auto"/>
              <w:jc w:val="both"/>
              <w:rPr>
                <w:rFonts w:ascii="Arial" w:hAnsi="Arial" w:cs="Arial"/>
                <w:lang w:val="en-US" w:eastAsia="ru-RU"/>
              </w:rPr>
            </w:pPr>
          </w:p>
        </w:tc>
      </w:tr>
    </w:tbl>
    <w:p w14:paraId="29389437" w14:textId="77777777" w:rsidR="00863678" w:rsidRDefault="00863678" w:rsidP="00FF241C">
      <w:pPr>
        <w:widowControl w:val="0"/>
        <w:spacing w:after="0" w:line="240" w:lineRule="auto"/>
        <w:jc w:val="both"/>
        <w:rPr>
          <w:rFonts w:ascii="Arial" w:hAnsi="Arial" w:cs="Arial"/>
          <w:szCs w:val="28"/>
          <w:lang w:val="en-US" w:eastAsia="ru-RU"/>
        </w:rPr>
      </w:pPr>
    </w:p>
    <w:p w14:paraId="7A9AC304" w14:textId="77777777" w:rsidR="00863678" w:rsidRDefault="00863678">
      <w:pPr>
        <w:spacing w:after="0" w:line="240" w:lineRule="auto"/>
        <w:rPr>
          <w:rFonts w:ascii="Arial" w:hAnsi="Arial" w:cs="Arial"/>
          <w:szCs w:val="28"/>
          <w:lang w:val="en-US" w:eastAsia="ru-RU"/>
        </w:rPr>
      </w:pPr>
      <w:r>
        <w:rPr>
          <w:rFonts w:ascii="Arial" w:hAnsi="Arial" w:cs="Arial"/>
          <w:szCs w:val="28"/>
          <w:lang w:val="en-US" w:eastAsia="ru-RU"/>
        </w:rPr>
        <w:br w:type="page"/>
      </w:r>
    </w:p>
    <w:tbl>
      <w:tblPr>
        <w:tblW w:w="9639" w:type="dxa"/>
        <w:tblBorders>
          <w:top w:val="single" w:sz="36" w:space="0" w:color="auto"/>
        </w:tblBorders>
        <w:tblCellMar>
          <w:top w:w="113" w:type="dxa"/>
          <w:left w:w="0" w:type="dxa"/>
          <w:bottom w:w="142" w:type="dxa"/>
          <w:right w:w="0" w:type="dxa"/>
        </w:tblCellMar>
        <w:tblLook w:val="0000" w:firstRow="0" w:lastRow="0" w:firstColumn="0" w:lastColumn="0" w:noHBand="0" w:noVBand="0"/>
      </w:tblPr>
      <w:tblGrid>
        <w:gridCol w:w="9639"/>
      </w:tblGrid>
      <w:tr w:rsidR="008560FB" w:rsidRPr="008560FB" w14:paraId="74584505" w14:textId="77777777" w:rsidTr="00C55408">
        <w:trPr>
          <w:trHeight w:val="445"/>
        </w:trPr>
        <w:tc>
          <w:tcPr>
            <w:tcW w:w="9639" w:type="dxa"/>
            <w:tcBorders>
              <w:top w:val="single" w:sz="4" w:space="0" w:color="auto"/>
              <w:bottom w:val="nil"/>
            </w:tcBorders>
            <w:vAlign w:val="center"/>
          </w:tcPr>
          <w:p w14:paraId="1E3863C5" w14:textId="77777777" w:rsidR="008560FB" w:rsidRPr="008560FB" w:rsidRDefault="008560FB" w:rsidP="0063492D">
            <w:pPr>
              <w:widowControl w:val="0"/>
              <w:spacing w:after="0" w:line="360" w:lineRule="auto"/>
              <w:jc w:val="both"/>
              <w:rPr>
                <w:rFonts w:ascii="Arial" w:hAnsi="Arial" w:cs="Arial"/>
                <w:sz w:val="24"/>
                <w:szCs w:val="28"/>
                <w:lang w:eastAsia="ru-RU"/>
              </w:rPr>
            </w:pPr>
            <w:r w:rsidRPr="007B3D97">
              <w:rPr>
                <w:rFonts w:ascii="Arial" w:hAnsi="Arial" w:cs="Arial"/>
                <w:sz w:val="24"/>
                <w:szCs w:val="28"/>
                <w:lang w:val="en-US" w:eastAsia="ru-RU"/>
              </w:rPr>
              <w:lastRenderedPageBreak/>
              <w:br w:type="page"/>
            </w:r>
            <w:r w:rsidRPr="008560FB">
              <w:rPr>
                <w:rFonts w:ascii="Arial" w:hAnsi="Arial" w:cs="Arial"/>
                <w:sz w:val="24"/>
                <w:szCs w:val="28"/>
                <w:lang w:eastAsia="ru-RU"/>
              </w:rPr>
              <w:t xml:space="preserve">УДК 629:006.354                                                            </w:t>
            </w:r>
            <w:r w:rsidR="0063492D">
              <w:rPr>
                <w:rFonts w:ascii="Arial" w:hAnsi="Arial" w:cs="Arial"/>
                <w:sz w:val="24"/>
                <w:szCs w:val="28"/>
                <w:lang w:eastAsia="ru-RU"/>
              </w:rPr>
              <w:t xml:space="preserve">   </w:t>
            </w:r>
            <w:r w:rsidRPr="008560FB">
              <w:rPr>
                <w:rFonts w:ascii="Arial" w:hAnsi="Arial" w:cs="Arial"/>
                <w:sz w:val="24"/>
                <w:szCs w:val="28"/>
                <w:lang w:eastAsia="ru-RU"/>
              </w:rPr>
              <w:t xml:space="preserve">   </w:t>
            </w:r>
            <w:r w:rsidR="00F25703">
              <w:rPr>
                <w:rFonts w:ascii="Arial" w:hAnsi="Arial" w:cs="Arial"/>
                <w:sz w:val="24"/>
                <w:szCs w:val="28"/>
                <w:lang w:eastAsia="ru-RU"/>
              </w:rPr>
              <w:t xml:space="preserve">      </w:t>
            </w:r>
            <w:r w:rsidRPr="008560FB">
              <w:rPr>
                <w:rFonts w:ascii="Arial" w:hAnsi="Arial" w:cs="Arial"/>
                <w:sz w:val="24"/>
                <w:szCs w:val="28"/>
                <w:lang w:eastAsia="ru-RU"/>
              </w:rPr>
              <w:t xml:space="preserve">                         ОКС 43.040</w:t>
            </w:r>
          </w:p>
        </w:tc>
      </w:tr>
      <w:tr w:rsidR="008560FB" w:rsidRPr="008560FB" w14:paraId="76C3360B" w14:textId="77777777" w:rsidTr="00C55408">
        <w:tblPrEx>
          <w:tblBorders>
            <w:top w:val="single" w:sz="48" w:space="0" w:color="auto"/>
          </w:tblBorders>
        </w:tblPrEx>
        <w:trPr>
          <w:trHeight w:val="482"/>
        </w:trPr>
        <w:tc>
          <w:tcPr>
            <w:tcW w:w="9639" w:type="dxa"/>
            <w:tcBorders>
              <w:top w:val="nil"/>
              <w:bottom w:val="single" w:sz="4" w:space="0" w:color="auto"/>
            </w:tcBorders>
          </w:tcPr>
          <w:p w14:paraId="795CC374" w14:textId="77777777" w:rsidR="008560FB" w:rsidRPr="008560FB" w:rsidRDefault="008560FB" w:rsidP="008560FB">
            <w:pPr>
              <w:widowControl w:val="0"/>
              <w:spacing w:after="0" w:line="240" w:lineRule="auto"/>
              <w:jc w:val="both"/>
              <w:rPr>
                <w:rFonts w:ascii="Arial" w:hAnsi="Arial" w:cs="Arial"/>
                <w:sz w:val="24"/>
                <w:szCs w:val="28"/>
                <w:lang w:eastAsia="ru-RU"/>
              </w:rPr>
            </w:pPr>
            <w:r w:rsidRPr="008560FB">
              <w:rPr>
                <w:rFonts w:ascii="Arial" w:hAnsi="Arial" w:cs="Arial"/>
                <w:sz w:val="24"/>
                <w:szCs w:val="28"/>
                <w:lang w:eastAsia="ru-RU"/>
              </w:rPr>
              <w:t>Ключевые слова: электрические средства индивидуальной мобильности, электромагнитная совместимость, зарядные устройства, технические требования, методы испытаний</w:t>
            </w:r>
          </w:p>
        </w:tc>
      </w:tr>
    </w:tbl>
    <w:p w14:paraId="39FD3C68" w14:textId="77777777" w:rsidR="008560FB" w:rsidRDefault="008560FB" w:rsidP="008560FB">
      <w:pPr>
        <w:widowControl w:val="0"/>
        <w:spacing w:after="0" w:line="360" w:lineRule="auto"/>
        <w:jc w:val="both"/>
        <w:rPr>
          <w:rFonts w:ascii="Arial" w:hAnsi="Arial" w:cs="Arial"/>
          <w:sz w:val="24"/>
          <w:szCs w:val="28"/>
          <w:lang w:eastAsia="ru-RU"/>
        </w:rPr>
      </w:pPr>
    </w:p>
    <w:p w14:paraId="430337B9" w14:textId="77777777" w:rsidR="00E8635E" w:rsidRDefault="00E8635E">
      <w:pPr>
        <w:spacing w:after="0" w:line="240" w:lineRule="auto"/>
        <w:rPr>
          <w:rFonts w:ascii="Arial" w:hAnsi="Arial" w:cs="Arial"/>
          <w:color w:val="A6A6A6" w:themeColor="background1" w:themeShade="A6"/>
          <w:sz w:val="24"/>
          <w:szCs w:val="28"/>
          <w:lang w:eastAsia="ru-RU"/>
        </w:rPr>
      </w:pPr>
    </w:p>
    <w:tbl>
      <w:tblPr>
        <w:tblW w:w="9639" w:type="dxa"/>
        <w:tblLook w:val="01E0" w:firstRow="1" w:lastRow="1" w:firstColumn="1" w:lastColumn="1" w:noHBand="0" w:noVBand="0"/>
      </w:tblPr>
      <w:tblGrid>
        <w:gridCol w:w="4536"/>
        <w:gridCol w:w="2772"/>
        <w:gridCol w:w="2331"/>
      </w:tblGrid>
      <w:tr w:rsidR="00E8635E" w:rsidRPr="005D095D" w14:paraId="668EB9AF" w14:textId="77777777" w:rsidTr="00863678">
        <w:tc>
          <w:tcPr>
            <w:tcW w:w="4536" w:type="dxa"/>
          </w:tcPr>
          <w:p w14:paraId="6D7D9B28" w14:textId="77777777"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 xml:space="preserve">Генеральный директор </w:t>
            </w:r>
          </w:p>
          <w:p w14:paraId="06B63D67" w14:textId="77777777" w:rsidR="00E8635E" w:rsidRDefault="00E8635E" w:rsidP="001E6407">
            <w:pPr>
              <w:widowControl w:val="0"/>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ФГУП «НАМИ»</w:t>
            </w:r>
          </w:p>
          <w:p w14:paraId="185E533D" w14:textId="77777777"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p>
        </w:tc>
        <w:tc>
          <w:tcPr>
            <w:tcW w:w="2772" w:type="dxa"/>
          </w:tcPr>
          <w:p w14:paraId="75AC1530"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65B5BDF5" w14:textId="77777777" w:rsidR="00E8635E" w:rsidRPr="005D095D" w:rsidRDefault="00E8635E" w:rsidP="001E6407">
            <w:pPr>
              <w:spacing w:after="0" w:line="259" w:lineRule="auto"/>
              <w:jc w:val="right"/>
              <w:rPr>
                <w:rFonts w:ascii="Arial" w:hAnsi="Arial" w:cs="Arial"/>
                <w:snapToGrid w:val="0"/>
                <w:sz w:val="16"/>
                <w:szCs w:val="16"/>
              </w:rPr>
            </w:pPr>
          </w:p>
          <w:p w14:paraId="08455306" w14:textId="77777777" w:rsidR="00E8635E" w:rsidRPr="005D095D" w:rsidRDefault="00E8635E" w:rsidP="001E6407">
            <w:pPr>
              <w:spacing w:after="0" w:line="259" w:lineRule="auto"/>
              <w:jc w:val="right"/>
              <w:rPr>
                <w:rFonts w:ascii="Arial" w:hAnsi="Arial" w:cs="Arial"/>
                <w:snapToGrid w:val="0"/>
                <w:sz w:val="24"/>
                <w:szCs w:val="24"/>
              </w:rPr>
            </w:pPr>
            <w:r w:rsidRPr="005D095D">
              <w:rPr>
                <w:rFonts w:ascii="Arial" w:hAnsi="Arial" w:cs="Arial"/>
                <w:snapToGrid w:val="0"/>
                <w:sz w:val="24"/>
                <w:szCs w:val="24"/>
              </w:rPr>
              <w:t>Ф.Л. Назаров</w:t>
            </w:r>
          </w:p>
        </w:tc>
      </w:tr>
      <w:tr w:rsidR="00E8635E" w:rsidRPr="005D095D" w14:paraId="0AF4F28B" w14:textId="77777777" w:rsidTr="00863678">
        <w:tc>
          <w:tcPr>
            <w:tcW w:w="4536" w:type="dxa"/>
          </w:tcPr>
          <w:p w14:paraId="0C766ABC" w14:textId="77777777"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p>
        </w:tc>
        <w:tc>
          <w:tcPr>
            <w:tcW w:w="2772" w:type="dxa"/>
          </w:tcPr>
          <w:p w14:paraId="35E960F3"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55391C06" w14:textId="77777777" w:rsidR="00E8635E" w:rsidRPr="005D095D" w:rsidRDefault="00E8635E" w:rsidP="001E6407">
            <w:pPr>
              <w:spacing w:after="160" w:line="259" w:lineRule="auto"/>
              <w:jc w:val="right"/>
              <w:rPr>
                <w:rFonts w:ascii="Arial" w:hAnsi="Arial" w:cs="Arial"/>
                <w:snapToGrid w:val="0"/>
                <w:sz w:val="24"/>
                <w:szCs w:val="24"/>
              </w:rPr>
            </w:pPr>
          </w:p>
        </w:tc>
      </w:tr>
      <w:tr w:rsidR="00E8635E" w:rsidRPr="005D095D" w14:paraId="1A6EDC11" w14:textId="77777777" w:rsidTr="00863678">
        <w:trPr>
          <w:trHeight w:val="757"/>
        </w:trPr>
        <w:tc>
          <w:tcPr>
            <w:tcW w:w="4536" w:type="dxa"/>
          </w:tcPr>
          <w:p w14:paraId="7209623C" w14:textId="77777777" w:rsidR="00E8635E" w:rsidRPr="005D095D" w:rsidRDefault="00863678" w:rsidP="001E6407">
            <w:pPr>
              <w:spacing w:after="0" w:line="240" w:lineRule="auto"/>
              <w:rPr>
                <w:rFonts w:ascii="Arial" w:hAnsi="Arial" w:cs="Arial"/>
                <w:snapToGrid w:val="0"/>
                <w:sz w:val="24"/>
                <w:szCs w:val="24"/>
              </w:rPr>
            </w:pPr>
            <w:r>
              <w:rPr>
                <w:rFonts w:ascii="Arial" w:hAnsi="Arial" w:cs="Arial"/>
                <w:snapToGrid w:val="0"/>
                <w:sz w:val="24"/>
                <w:szCs w:val="24"/>
              </w:rPr>
              <w:t>Директор</w:t>
            </w:r>
            <w:r w:rsidR="00E8635E" w:rsidRPr="005D095D">
              <w:rPr>
                <w:rFonts w:ascii="Arial" w:hAnsi="Arial" w:cs="Arial"/>
                <w:snapToGrid w:val="0"/>
                <w:sz w:val="24"/>
                <w:szCs w:val="24"/>
              </w:rPr>
              <w:t xml:space="preserve"> по техническому регулированию </w:t>
            </w:r>
          </w:p>
          <w:p w14:paraId="6D0A8A49" w14:textId="77777777" w:rsidR="00E8635E" w:rsidRPr="005D095D" w:rsidRDefault="00E8635E" w:rsidP="001E6407">
            <w:pPr>
              <w:spacing w:after="0" w:line="240" w:lineRule="auto"/>
              <w:rPr>
                <w:rFonts w:ascii="Arial" w:hAnsi="Arial" w:cs="Arial"/>
                <w:snapToGrid w:val="0"/>
                <w:sz w:val="24"/>
                <w:szCs w:val="24"/>
              </w:rPr>
            </w:pPr>
            <w:r w:rsidRPr="005D095D">
              <w:rPr>
                <w:rFonts w:ascii="Arial" w:hAnsi="Arial" w:cs="Arial"/>
                <w:snapToGrid w:val="0"/>
                <w:sz w:val="24"/>
                <w:szCs w:val="24"/>
              </w:rPr>
              <w:t>ФГУП «НАМИ»</w:t>
            </w:r>
          </w:p>
        </w:tc>
        <w:tc>
          <w:tcPr>
            <w:tcW w:w="2772" w:type="dxa"/>
          </w:tcPr>
          <w:p w14:paraId="48680157"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590832F5" w14:textId="77777777" w:rsidR="00E8635E" w:rsidRPr="005D095D" w:rsidRDefault="00E8635E" w:rsidP="001E6407">
            <w:pPr>
              <w:spacing w:after="160" w:line="259" w:lineRule="auto"/>
              <w:jc w:val="right"/>
              <w:rPr>
                <w:rFonts w:ascii="Arial" w:hAnsi="Arial" w:cs="Arial"/>
                <w:snapToGrid w:val="0"/>
                <w:sz w:val="24"/>
                <w:szCs w:val="24"/>
              </w:rPr>
            </w:pPr>
          </w:p>
          <w:p w14:paraId="2A97BE5E" w14:textId="77777777" w:rsidR="00E8635E" w:rsidRPr="005D095D" w:rsidRDefault="00E8635E" w:rsidP="001E6407">
            <w:pPr>
              <w:widowControl w:val="0"/>
              <w:spacing w:after="0" w:line="240" w:lineRule="auto"/>
              <w:jc w:val="right"/>
              <w:rPr>
                <w:rFonts w:ascii="Arial" w:eastAsia="Times New Roman" w:hAnsi="Arial" w:cs="Arial"/>
                <w:sz w:val="24"/>
                <w:szCs w:val="24"/>
                <w:lang w:eastAsia="ru-RU"/>
              </w:rPr>
            </w:pPr>
            <w:r w:rsidRPr="005D095D">
              <w:rPr>
                <w:rFonts w:ascii="Arial" w:eastAsia="Times New Roman" w:hAnsi="Arial" w:cs="Arial"/>
                <w:sz w:val="24"/>
                <w:szCs w:val="24"/>
                <w:lang w:eastAsia="ru-RU"/>
              </w:rPr>
              <w:t>С.А. Аникеев</w:t>
            </w:r>
          </w:p>
        </w:tc>
      </w:tr>
      <w:tr w:rsidR="00E8635E" w:rsidRPr="005D095D" w14:paraId="5AA0D7BA" w14:textId="77777777" w:rsidTr="00863678">
        <w:trPr>
          <w:trHeight w:val="344"/>
        </w:trPr>
        <w:tc>
          <w:tcPr>
            <w:tcW w:w="4536" w:type="dxa"/>
          </w:tcPr>
          <w:p w14:paraId="29FD2955" w14:textId="77777777" w:rsidR="00E8635E" w:rsidRPr="005D095D" w:rsidRDefault="00E8635E" w:rsidP="001E6407">
            <w:pPr>
              <w:spacing w:after="160" w:line="259" w:lineRule="auto"/>
              <w:rPr>
                <w:rFonts w:ascii="Arial" w:hAnsi="Arial" w:cs="Arial"/>
                <w:snapToGrid w:val="0"/>
                <w:sz w:val="24"/>
                <w:szCs w:val="24"/>
              </w:rPr>
            </w:pPr>
          </w:p>
        </w:tc>
        <w:tc>
          <w:tcPr>
            <w:tcW w:w="2772" w:type="dxa"/>
          </w:tcPr>
          <w:p w14:paraId="70275B59"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30E84B63" w14:textId="77777777" w:rsidR="00E8635E" w:rsidRPr="005D095D" w:rsidRDefault="00E8635E" w:rsidP="001E6407">
            <w:pPr>
              <w:spacing w:after="160" w:line="259" w:lineRule="auto"/>
              <w:jc w:val="right"/>
              <w:rPr>
                <w:rFonts w:ascii="Arial" w:hAnsi="Arial" w:cs="Arial"/>
                <w:snapToGrid w:val="0"/>
                <w:sz w:val="24"/>
                <w:szCs w:val="24"/>
              </w:rPr>
            </w:pPr>
          </w:p>
        </w:tc>
      </w:tr>
      <w:tr w:rsidR="00E8635E" w:rsidRPr="005D095D" w14:paraId="76B3D287" w14:textId="77777777" w:rsidTr="00863678">
        <w:tc>
          <w:tcPr>
            <w:tcW w:w="4536" w:type="dxa"/>
          </w:tcPr>
          <w:p w14:paraId="6780CE57"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Директор Центра «Стандартизация и идентификация» ФГУП «НАМИ»</w:t>
            </w:r>
          </w:p>
        </w:tc>
        <w:tc>
          <w:tcPr>
            <w:tcW w:w="2772" w:type="dxa"/>
          </w:tcPr>
          <w:p w14:paraId="5378BC4A"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59DC572C" w14:textId="77777777" w:rsidR="00E8635E" w:rsidRPr="005D095D" w:rsidRDefault="00E8635E" w:rsidP="001E6407">
            <w:pPr>
              <w:spacing w:after="0" w:line="240" w:lineRule="auto"/>
              <w:jc w:val="right"/>
              <w:rPr>
                <w:rFonts w:ascii="Arial" w:hAnsi="Arial" w:cs="Arial"/>
                <w:snapToGrid w:val="0"/>
                <w:sz w:val="24"/>
                <w:szCs w:val="24"/>
              </w:rPr>
            </w:pPr>
          </w:p>
          <w:p w14:paraId="75090939" w14:textId="77777777" w:rsidR="00E8635E" w:rsidRPr="005D095D" w:rsidRDefault="00E8635E" w:rsidP="001E6407">
            <w:pPr>
              <w:spacing w:after="0" w:line="240" w:lineRule="auto"/>
              <w:jc w:val="right"/>
              <w:rPr>
                <w:rFonts w:ascii="Arial" w:hAnsi="Arial" w:cs="Arial"/>
                <w:snapToGrid w:val="0"/>
                <w:sz w:val="24"/>
                <w:szCs w:val="24"/>
              </w:rPr>
            </w:pPr>
            <w:r w:rsidRPr="005D095D">
              <w:rPr>
                <w:rFonts w:ascii="Arial" w:hAnsi="Arial" w:cs="Arial"/>
                <w:snapToGrid w:val="0"/>
                <w:sz w:val="24"/>
                <w:szCs w:val="24"/>
              </w:rPr>
              <w:t>П.Г. Шачнев</w:t>
            </w:r>
          </w:p>
        </w:tc>
      </w:tr>
      <w:tr w:rsidR="00E8635E" w:rsidRPr="005D095D" w14:paraId="2CB01A45" w14:textId="77777777" w:rsidTr="00863678">
        <w:tc>
          <w:tcPr>
            <w:tcW w:w="4536" w:type="dxa"/>
          </w:tcPr>
          <w:p w14:paraId="6BA08AF0"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p w14:paraId="08FF09CF"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tc>
        <w:tc>
          <w:tcPr>
            <w:tcW w:w="2772" w:type="dxa"/>
          </w:tcPr>
          <w:p w14:paraId="3B27FDFA"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08472702" w14:textId="77777777" w:rsidR="00E8635E" w:rsidRPr="005D095D" w:rsidRDefault="00E8635E" w:rsidP="001E6407">
            <w:pPr>
              <w:spacing w:after="160" w:line="259" w:lineRule="auto"/>
              <w:jc w:val="right"/>
              <w:rPr>
                <w:rFonts w:ascii="Arial" w:hAnsi="Arial" w:cs="Arial"/>
                <w:snapToGrid w:val="0"/>
                <w:sz w:val="24"/>
                <w:szCs w:val="24"/>
              </w:rPr>
            </w:pPr>
          </w:p>
        </w:tc>
      </w:tr>
      <w:tr w:rsidR="00E8635E" w:rsidRPr="005D095D" w14:paraId="6F0FC733" w14:textId="77777777" w:rsidTr="00863678">
        <w:tc>
          <w:tcPr>
            <w:tcW w:w="4536" w:type="dxa"/>
          </w:tcPr>
          <w:p w14:paraId="7AEC98C9" w14:textId="77777777" w:rsidR="00E8635E" w:rsidRPr="005D095D" w:rsidRDefault="00E8635E" w:rsidP="001E6407">
            <w:pPr>
              <w:spacing w:after="160" w:line="259" w:lineRule="auto"/>
              <w:ind w:right="74"/>
              <w:rPr>
                <w:rFonts w:ascii="Arial" w:hAnsi="Arial" w:cs="Arial"/>
                <w:sz w:val="24"/>
                <w:szCs w:val="24"/>
              </w:rPr>
            </w:pPr>
            <w:r w:rsidRPr="005D095D">
              <w:rPr>
                <w:rFonts w:ascii="Arial" w:hAnsi="Arial" w:cs="Arial"/>
                <w:sz w:val="24"/>
                <w:szCs w:val="24"/>
              </w:rPr>
              <w:t>Начальник управления по обеспечению оценки соответствия на зарубежных рынках ФГУП «НАМИ»</w:t>
            </w:r>
          </w:p>
        </w:tc>
        <w:tc>
          <w:tcPr>
            <w:tcW w:w="2772" w:type="dxa"/>
          </w:tcPr>
          <w:p w14:paraId="61AE6169"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79DBE5DD" w14:textId="77777777" w:rsidR="00E8635E" w:rsidRPr="005D095D" w:rsidRDefault="00E8635E" w:rsidP="001E6407">
            <w:pPr>
              <w:widowControl w:val="0"/>
              <w:spacing w:after="0" w:line="240" w:lineRule="auto"/>
              <w:jc w:val="right"/>
              <w:rPr>
                <w:rFonts w:ascii="Arial" w:eastAsia="Times New Roman" w:hAnsi="Arial" w:cs="Arial"/>
                <w:snapToGrid w:val="0"/>
                <w:sz w:val="24"/>
                <w:szCs w:val="24"/>
                <w:lang w:eastAsia="ru-RU"/>
              </w:rPr>
            </w:pPr>
          </w:p>
          <w:p w14:paraId="040E3EA2" w14:textId="77777777" w:rsidR="00863678" w:rsidRDefault="00863678" w:rsidP="001E6407">
            <w:pPr>
              <w:widowControl w:val="0"/>
              <w:spacing w:after="0" w:line="240" w:lineRule="auto"/>
              <w:jc w:val="right"/>
              <w:rPr>
                <w:rFonts w:ascii="Arial" w:eastAsia="Times New Roman" w:hAnsi="Arial" w:cs="Arial"/>
                <w:snapToGrid w:val="0"/>
                <w:sz w:val="24"/>
                <w:szCs w:val="24"/>
                <w:lang w:eastAsia="ru-RU"/>
              </w:rPr>
            </w:pPr>
          </w:p>
          <w:p w14:paraId="31857D55" w14:textId="77777777" w:rsidR="00E8635E" w:rsidRPr="005D095D" w:rsidRDefault="00E8635E" w:rsidP="001E6407">
            <w:pPr>
              <w:widowControl w:val="0"/>
              <w:spacing w:after="0" w:line="240" w:lineRule="auto"/>
              <w:jc w:val="right"/>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А.О. Мартиров</w:t>
            </w:r>
          </w:p>
          <w:p w14:paraId="6925ED5C" w14:textId="77777777" w:rsidR="00E8635E" w:rsidRPr="005D095D" w:rsidRDefault="00E8635E" w:rsidP="001E6407">
            <w:pPr>
              <w:widowControl w:val="0"/>
              <w:spacing w:after="0" w:line="240" w:lineRule="auto"/>
              <w:jc w:val="right"/>
              <w:rPr>
                <w:rFonts w:ascii="Arial" w:eastAsia="Times New Roman" w:hAnsi="Arial" w:cs="Arial"/>
                <w:snapToGrid w:val="0"/>
                <w:sz w:val="24"/>
                <w:szCs w:val="24"/>
                <w:lang w:eastAsia="ru-RU"/>
              </w:rPr>
            </w:pPr>
          </w:p>
        </w:tc>
      </w:tr>
      <w:tr w:rsidR="00E8635E" w:rsidRPr="005D095D" w14:paraId="5A86CA45" w14:textId="77777777" w:rsidTr="00863678">
        <w:tc>
          <w:tcPr>
            <w:tcW w:w="4536" w:type="dxa"/>
          </w:tcPr>
          <w:p w14:paraId="4B59D521"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tc>
        <w:tc>
          <w:tcPr>
            <w:tcW w:w="2772" w:type="dxa"/>
          </w:tcPr>
          <w:p w14:paraId="50523884"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7D4EFE82" w14:textId="77777777" w:rsidR="00E8635E" w:rsidRPr="005D095D" w:rsidRDefault="00E8635E" w:rsidP="001E6407">
            <w:pPr>
              <w:spacing w:after="160" w:line="259" w:lineRule="auto"/>
              <w:jc w:val="right"/>
              <w:rPr>
                <w:rFonts w:ascii="Arial" w:hAnsi="Arial" w:cs="Arial"/>
                <w:snapToGrid w:val="0"/>
                <w:sz w:val="24"/>
                <w:szCs w:val="24"/>
              </w:rPr>
            </w:pPr>
          </w:p>
        </w:tc>
      </w:tr>
      <w:tr w:rsidR="00E8635E" w:rsidRPr="005D095D" w14:paraId="39EBA20A" w14:textId="77777777" w:rsidTr="00863678">
        <w:trPr>
          <w:trHeight w:val="586"/>
        </w:trPr>
        <w:tc>
          <w:tcPr>
            <w:tcW w:w="4536" w:type="dxa"/>
          </w:tcPr>
          <w:p w14:paraId="000A9B74"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Нормоконтроль:</w:t>
            </w:r>
          </w:p>
          <w:p w14:paraId="31FA5136" w14:textId="77777777" w:rsidR="00E8635E" w:rsidRPr="005D095D" w:rsidRDefault="009A33EB" w:rsidP="001E6407">
            <w:pPr>
              <w:widowControl w:val="0"/>
              <w:tabs>
                <w:tab w:val="left" w:pos="7560"/>
              </w:tabs>
              <w:spacing w:after="0" w:line="240" w:lineRule="auto"/>
              <w:jc w:val="both"/>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Помощник специалиста</w:t>
            </w:r>
          </w:p>
          <w:p w14:paraId="6B0A5491"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 xml:space="preserve">Центра «Стандартизация и </w:t>
            </w:r>
          </w:p>
          <w:p w14:paraId="065B1EE3" w14:textId="77777777"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идентификация» ФГУП «НАМИ»</w:t>
            </w:r>
          </w:p>
        </w:tc>
        <w:tc>
          <w:tcPr>
            <w:tcW w:w="2772" w:type="dxa"/>
          </w:tcPr>
          <w:p w14:paraId="70BCA6A1" w14:textId="77777777" w:rsidR="00E8635E" w:rsidRPr="005D095D" w:rsidRDefault="00E8635E" w:rsidP="001E6407">
            <w:pPr>
              <w:spacing w:after="160" w:line="259" w:lineRule="auto"/>
              <w:rPr>
                <w:rFonts w:ascii="Arial" w:hAnsi="Arial" w:cs="Arial"/>
                <w:snapToGrid w:val="0"/>
                <w:sz w:val="24"/>
                <w:szCs w:val="24"/>
              </w:rPr>
            </w:pPr>
          </w:p>
        </w:tc>
        <w:tc>
          <w:tcPr>
            <w:tcW w:w="2331" w:type="dxa"/>
          </w:tcPr>
          <w:p w14:paraId="10516939" w14:textId="77777777" w:rsidR="00E8635E" w:rsidRPr="005D095D" w:rsidRDefault="00E8635E" w:rsidP="001E6407">
            <w:pPr>
              <w:spacing w:after="160" w:line="259" w:lineRule="auto"/>
              <w:rPr>
                <w:rFonts w:ascii="Arial" w:hAnsi="Arial" w:cs="Arial"/>
                <w:snapToGrid w:val="0"/>
                <w:sz w:val="24"/>
                <w:szCs w:val="24"/>
              </w:rPr>
            </w:pPr>
          </w:p>
          <w:p w14:paraId="1E3E7791" w14:textId="77777777" w:rsidR="00863678" w:rsidRDefault="00863678" w:rsidP="009A33EB">
            <w:pPr>
              <w:spacing w:after="160" w:line="259" w:lineRule="auto"/>
              <w:rPr>
                <w:rFonts w:ascii="Arial" w:hAnsi="Arial" w:cs="Arial"/>
                <w:snapToGrid w:val="0"/>
                <w:sz w:val="24"/>
                <w:szCs w:val="24"/>
              </w:rPr>
            </w:pPr>
          </w:p>
          <w:p w14:paraId="5D7DB091" w14:textId="77777777" w:rsidR="00E8635E" w:rsidRPr="005D095D" w:rsidRDefault="009A33EB" w:rsidP="009A33EB">
            <w:pPr>
              <w:spacing w:after="160" w:line="259" w:lineRule="auto"/>
              <w:jc w:val="right"/>
              <w:rPr>
                <w:rFonts w:ascii="Arial" w:hAnsi="Arial" w:cs="Arial"/>
                <w:snapToGrid w:val="0"/>
                <w:sz w:val="24"/>
                <w:szCs w:val="24"/>
              </w:rPr>
            </w:pPr>
            <w:r>
              <w:rPr>
                <w:rFonts w:ascii="Arial" w:hAnsi="Arial" w:cs="Arial"/>
                <w:snapToGrid w:val="0"/>
                <w:sz w:val="24"/>
                <w:szCs w:val="24"/>
              </w:rPr>
              <w:t>М</w:t>
            </w:r>
            <w:r w:rsidR="00E8635E" w:rsidRPr="005D095D">
              <w:rPr>
                <w:rFonts w:ascii="Arial" w:hAnsi="Arial" w:cs="Arial"/>
                <w:snapToGrid w:val="0"/>
                <w:sz w:val="24"/>
                <w:szCs w:val="24"/>
              </w:rPr>
              <w:t>.</w:t>
            </w:r>
            <w:r>
              <w:rPr>
                <w:rFonts w:ascii="Arial" w:hAnsi="Arial" w:cs="Arial"/>
                <w:snapToGrid w:val="0"/>
                <w:sz w:val="24"/>
                <w:szCs w:val="24"/>
              </w:rPr>
              <w:t>К</w:t>
            </w:r>
            <w:r w:rsidR="00E8635E" w:rsidRPr="005D095D">
              <w:rPr>
                <w:rFonts w:ascii="Arial" w:hAnsi="Arial" w:cs="Arial"/>
                <w:snapToGrid w:val="0"/>
                <w:sz w:val="24"/>
                <w:szCs w:val="24"/>
              </w:rPr>
              <w:t xml:space="preserve">. </w:t>
            </w:r>
            <w:r>
              <w:rPr>
                <w:rFonts w:ascii="Arial" w:hAnsi="Arial" w:cs="Arial"/>
                <w:snapToGrid w:val="0"/>
                <w:sz w:val="24"/>
                <w:szCs w:val="24"/>
              </w:rPr>
              <w:t>Фоменкова</w:t>
            </w:r>
          </w:p>
        </w:tc>
      </w:tr>
    </w:tbl>
    <w:p w14:paraId="1FB41AAC" w14:textId="77777777" w:rsidR="00E8635E" w:rsidRDefault="00E8635E"/>
    <w:p w14:paraId="5B70056F" w14:textId="1A3E5024" w:rsidR="00E8635E" w:rsidRPr="008560FB" w:rsidRDefault="00E8635E">
      <w:pPr>
        <w:widowControl w:val="0"/>
        <w:spacing w:after="0" w:line="360" w:lineRule="auto"/>
        <w:jc w:val="both"/>
        <w:rPr>
          <w:rFonts w:ascii="Arial" w:hAnsi="Arial" w:cs="Arial"/>
          <w:sz w:val="24"/>
          <w:szCs w:val="28"/>
          <w:lang w:eastAsia="ru-RU"/>
        </w:rPr>
      </w:pPr>
    </w:p>
    <w:sectPr w:rsidR="00E8635E" w:rsidRPr="008560FB" w:rsidSect="00AB7D8D">
      <w:footnotePr>
        <w:numRestart w:val="eachPage"/>
      </w:footnotePr>
      <w:pgSz w:w="12240" w:h="15840"/>
      <w:pgMar w:top="1134" w:right="567" w:bottom="1134"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3B30F" w14:textId="77777777" w:rsidR="00FB4DF5" w:rsidRDefault="00FB4DF5">
      <w:pPr>
        <w:spacing w:after="0" w:line="240" w:lineRule="auto"/>
      </w:pPr>
      <w:r>
        <w:separator/>
      </w:r>
    </w:p>
  </w:endnote>
  <w:endnote w:type="continuationSeparator" w:id="0">
    <w:p w14:paraId="2BC7234F" w14:textId="77777777" w:rsidR="00FB4DF5" w:rsidRDefault="00FB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orpoS">
    <w:altName w:val="Times New Roman"/>
    <w:charset w:val="00"/>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Heavy">
    <w:panose1 w:val="020B0903020102020204"/>
    <w:charset w:val="CC"/>
    <w:family w:val="swiss"/>
    <w:pitch w:val="variable"/>
    <w:sig w:usb0="00000287" w:usb1="00000000" w:usb2="00000000" w:usb3="00000000" w:csb0="0000009F" w:csb1="00000000"/>
  </w:font>
  <w:font w:name="EUAlbertina">
    <w:altName w:val="MS Mincho"/>
    <w:panose1 w:val="00000000000000000000"/>
    <w:charset w:val="00"/>
    <w:family w:val="roman"/>
    <w:notTrueType/>
    <w:pitch w:val="default"/>
    <w:sig w:usb0="00000000" w:usb1="08070000" w:usb2="00000010" w:usb3="00000000" w:csb0="00020001" w:csb1="00000000"/>
  </w:font>
  <w:font w:name="RijksoverheidSansHeading">
    <w:altName w:val="MS Gothic"/>
    <w:panose1 w:val="00000000000000000000"/>
    <w:charset w:val="00"/>
    <w:family w:val="swiss"/>
    <w:notTrueType/>
    <w:pitch w:val="default"/>
    <w:sig w:usb0="00000003" w:usb1="00000000" w:usb2="00000000" w:usb3="00000000" w:csb0="00000001" w:csb1="00000000"/>
  </w:font>
  <w:font w:name="RijksoverheidSansText">
    <w:altName w:val="MS Gothic"/>
    <w:panose1 w:val="00000000000000000000"/>
    <w:charset w:val="00"/>
    <w:family w:val="swiss"/>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620205"/>
    </w:sdtPr>
    <w:sdtEndPr>
      <w:rPr>
        <w:rFonts w:ascii="Arial" w:hAnsi="Arial" w:cs="Arial"/>
        <w:sz w:val="24"/>
        <w:szCs w:val="22"/>
      </w:rPr>
    </w:sdtEndPr>
    <w:sdtContent>
      <w:p w14:paraId="538C3674" w14:textId="595B295B" w:rsidR="00FB4DF5" w:rsidRPr="00734840" w:rsidRDefault="00FB4DF5">
        <w:pPr>
          <w:pStyle w:val="ab"/>
          <w:rPr>
            <w:rFonts w:ascii="Arial" w:hAnsi="Arial" w:cs="Arial"/>
            <w:sz w:val="24"/>
            <w:szCs w:val="22"/>
          </w:rPr>
        </w:pPr>
        <w:r w:rsidRPr="00734840">
          <w:rPr>
            <w:rFonts w:ascii="Arial" w:hAnsi="Arial" w:cs="Arial"/>
            <w:sz w:val="24"/>
            <w:szCs w:val="22"/>
          </w:rPr>
          <w:fldChar w:fldCharType="begin"/>
        </w:r>
        <w:r w:rsidRPr="00734840">
          <w:rPr>
            <w:rFonts w:ascii="Arial" w:hAnsi="Arial" w:cs="Arial"/>
            <w:sz w:val="24"/>
            <w:szCs w:val="22"/>
          </w:rPr>
          <w:instrText>PAGE   \* MERGEFORMAT</w:instrText>
        </w:r>
        <w:r w:rsidRPr="00734840">
          <w:rPr>
            <w:rFonts w:ascii="Arial" w:hAnsi="Arial" w:cs="Arial"/>
            <w:sz w:val="24"/>
            <w:szCs w:val="22"/>
          </w:rPr>
          <w:fldChar w:fldCharType="separate"/>
        </w:r>
        <w:r w:rsidR="00D171E0" w:rsidRPr="00D171E0">
          <w:rPr>
            <w:rFonts w:ascii="Arial" w:hAnsi="Arial" w:cs="Arial"/>
            <w:noProof/>
            <w:sz w:val="24"/>
            <w:szCs w:val="22"/>
            <w:lang w:val="ru-RU"/>
          </w:rPr>
          <w:t>26</w:t>
        </w:r>
        <w:r w:rsidRPr="00734840">
          <w:rPr>
            <w:rFonts w:ascii="Arial" w:hAnsi="Arial" w:cs="Arial"/>
            <w:sz w:val="24"/>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7286" w14:textId="703C58A5" w:rsidR="00FB4DF5" w:rsidRDefault="00FB4DF5" w:rsidP="0063492D">
    <w:pPr>
      <w:pStyle w:val="ab"/>
      <w:jc w:val="right"/>
    </w:pPr>
    <w:r w:rsidRPr="00734840">
      <w:rPr>
        <w:rFonts w:ascii="Arial" w:hAnsi="Arial" w:cs="Arial"/>
        <w:sz w:val="24"/>
        <w:szCs w:val="24"/>
      </w:rPr>
      <w:fldChar w:fldCharType="begin"/>
    </w:r>
    <w:r w:rsidRPr="00734840">
      <w:rPr>
        <w:rFonts w:ascii="Arial" w:hAnsi="Arial" w:cs="Arial"/>
        <w:sz w:val="24"/>
        <w:szCs w:val="24"/>
      </w:rPr>
      <w:instrText xml:space="preserve"> PAGE   \* MERGEFORMAT </w:instrText>
    </w:r>
    <w:r w:rsidRPr="00734840">
      <w:rPr>
        <w:rFonts w:ascii="Arial" w:hAnsi="Arial" w:cs="Arial"/>
        <w:sz w:val="24"/>
        <w:szCs w:val="24"/>
      </w:rPr>
      <w:fldChar w:fldCharType="separate"/>
    </w:r>
    <w:r w:rsidR="00D171E0">
      <w:rPr>
        <w:rFonts w:ascii="Arial" w:hAnsi="Arial" w:cs="Arial"/>
        <w:noProof/>
        <w:sz w:val="24"/>
        <w:szCs w:val="24"/>
      </w:rPr>
      <w:t>27</w:t>
    </w:r>
    <w:r w:rsidRPr="00734840">
      <w:rPr>
        <w:rFonts w:ascii="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DFEAE" w14:textId="77777777" w:rsidR="00FB4DF5" w:rsidRDefault="00FB4DF5">
      <w:pPr>
        <w:spacing w:after="0" w:line="240" w:lineRule="auto"/>
      </w:pPr>
      <w:r>
        <w:separator/>
      </w:r>
    </w:p>
  </w:footnote>
  <w:footnote w:type="continuationSeparator" w:id="0">
    <w:p w14:paraId="02C62B45" w14:textId="77777777" w:rsidR="00FB4DF5" w:rsidRDefault="00FB4DF5">
      <w:pPr>
        <w:spacing w:after="0" w:line="240" w:lineRule="auto"/>
      </w:pPr>
      <w:r>
        <w:continuationSeparator/>
      </w:r>
    </w:p>
  </w:footnote>
  <w:footnote w:id="1">
    <w:p w14:paraId="49CA6999" w14:textId="77777777" w:rsidR="00FB4DF5" w:rsidRPr="00D054E2" w:rsidRDefault="00FB4DF5" w:rsidP="00592C90">
      <w:pPr>
        <w:pStyle w:val="af9"/>
        <w:keepNext/>
        <w:keepLines/>
        <w:widowControl w:val="0"/>
        <w:ind w:firstLine="709"/>
        <w:jc w:val="both"/>
        <w:rPr>
          <w:rFonts w:ascii="Arial" w:hAnsi="Arial" w:cs="Arial"/>
        </w:rPr>
      </w:pPr>
      <w:r w:rsidRPr="00D054E2">
        <w:rPr>
          <w:rStyle w:val="afb"/>
          <w:rFonts w:ascii="Arial" w:hAnsi="Arial" w:cs="Arial"/>
        </w:rPr>
        <w:t>1)</w:t>
      </w:r>
      <w:r w:rsidRPr="00D054E2">
        <w:rPr>
          <w:rFonts w:ascii="Arial" w:hAnsi="Arial" w:cs="Arial"/>
        </w:rPr>
        <w:t xml:space="preserve"> Компетентным органом по присвоению кодов WMI изготовителям ТС, зарегистрированным как лица, осуществляющие хозяйственную деятельность, является:</w:t>
      </w:r>
    </w:p>
    <w:p w14:paraId="7541FDCD" w14:textId="574AD04B" w:rsidR="00FB4DF5" w:rsidRPr="00D054E2" w:rsidRDefault="00FB4DF5" w:rsidP="00592C90">
      <w:pPr>
        <w:pStyle w:val="af9"/>
        <w:keepNext/>
        <w:keepLines/>
        <w:widowControl w:val="0"/>
        <w:ind w:firstLine="709"/>
        <w:jc w:val="both"/>
        <w:rPr>
          <w:rFonts w:ascii="Arial" w:hAnsi="Arial" w:cs="Arial"/>
        </w:rPr>
      </w:pPr>
      <w:r w:rsidRPr="00D054E2">
        <w:rPr>
          <w:rFonts w:ascii="Arial" w:hAnsi="Arial" w:cs="Arial"/>
        </w:rPr>
        <w:t xml:space="preserve">- в Республике Беларусь – </w:t>
      </w:r>
      <w:r w:rsidRPr="00D054E2">
        <w:rPr>
          <w:rFonts w:ascii="Arial" w:hAnsi="Arial" w:cs="Arial"/>
          <w:bCs/>
        </w:rPr>
        <w:t xml:space="preserve">Научно-производственное республиканское унитарное предприятие «Белорусский государственный институт стандартизации и сертификации» (БелГИСС), </w:t>
      </w:r>
      <w:r w:rsidRPr="00D054E2">
        <w:rPr>
          <w:rFonts w:ascii="Arial" w:hAnsi="Arial" w:cs="Arial"/>
        </w:rPr>
        <w:t xml:space="preserve">находящееся по адресу: Республика Беларусь, 220113 Минск, ул. Мележа, д. 3 (официальный сайт: </w:t>
      </w:r>
      <w:hyperlink r:id="rId1" w:history="1">
        <w:r w:rsidRPr="00D054E2">
          <w:rPr>
            <w:rStyle w:val="a8"/>
            <w:rFonts w:ascii="Arial" w:hAnsi="Arial" w:cs="Arial"/>
            <w:lang w:val="en-US"/>
          </w:rPr>
          <w:t>www</w:t>
        </w:r>
        <w:r w:rsidRPr="00D054E2">
          <w:rPr>
            <w:rStyle w:val="a8"/>
            <w:rFonts w:ascii="Arial" w:hAnsi="Arial" w:cs="Arial"/>
          </w:rPr>
          <w:t>.</w:t>
        </w:r>
        <w:r w:rsidRPr="00D054E2">
          <w:rPr>
            <w:rStyle w:val="a8"/>
            <w:rFonts w:ascii="Arial" w:hAnsi="Arial" w:cs="Arial"/>
            <w:lang w:val="en-US"/>
          </w:rPr>
          <w:t>info</w:t>
        </w:r>
        <w:r w:rsidRPr="00D054E2">
          <w:rPr>
            <w:rStyle w:val="a8"/>
            <w:rFonts w:ascii="Arial" w:hAnsi="Arial" w:cs="Arial"/>
          </w:rPr>
          <w:t>@</w:t>
        </w:r>
        <w:r w:rsidRPr="00D054E2">
          <w:rPr>
            <w:rStyle w:val="a8"/>
            <w:rFonts w:ascii="Arial" w:hAnsi="Arial" w:cs="Arial"/>
            <w:lang w:val="en-US"/>
          </w:rPr>
          <w:t>belgiss</w:t>
        </w:r>
        <w:r w:rsidRPr="00D054E2">
          <w:rPr>
            <w:rStyle w:val="a8"/>
            <w:rFonts w:ascii="Arial" w:hAnsi="Arial" w:cs="Arial"/>
          </w:rPr>
          <w:t>.</w:t>
        </w:r>
        <w:r w:rsidRPr="00D054E2">
          <w:rPr>
            <w:rStyle w:val="a8"/>
            <w:rFonts w:ascii="Arial" w:hAnsi="Arial" w:cs="Arial"/>
            <w:lang w:val="en-US"/>
          </w:rPr>
          <w:t>by</w:t>
        </w:r>
      </w:hyperlink>
      <w:r w:rsidRPr="00D054E2">
        <w:rPr>
          <w:rFonts w:ascii="Arial" w:hAnsi="Arial" w:cs="Arial"/>
        </w:rPr>
        <w:t>);</w:t>
      </w:r>
    </w:p>
    <w:p w14:paraId="3418274E" w14:textId="00A3E98C" w:rsidR="00FB4DF5" w:rsidRPr="00D82215" w:rsidRDefault="00FB4DF5" w:rsidP="00BE1FBB">
      <w:pPr>
        <w:pStyle w:val="af9"/>
        <w:keepNext/>
        <w:keepLines/>
        <w:widowControl w:val="0"/>
        <w:ind w:firstLine="709"/>
        <w:jc w:val="both"/>
      </w:pPr>
      <w:r w:rsidRPr="00D054E2">
        <w:rPr>
          <w:rFonts w:ascii="Arial" w:hAnsi="Arial" w:cs="Arial"/>
        </w:rPr>
        <w:t xml:space="preserve">- в Российской Федерации – Федеральные государственное унитарное предприятие «Центральный ордена Трудового Красного Знамени научно-исследовательский автомобильный и автомоторный институт «НАМИ» (ФГУП «НАМИ»), находящееся по адресу: Россия, 125438 Москва, ул. Автомоторная, д. 2 (официальный сайт: </w:t>
      </w:r>
      <w:hyperlink r:id="rId2" w:history="1">
        <w:r w:rsidRPr="00D054E2">
          <w:rPr>
            <w:rStyle w:val="a8"/>
            <w:rFonts w:ascii="Arial" w:hAnsi="Arial" w:cs="Arial"/>
            <w:lang w:val="en-US"/>
          </w:rPr>
          <w:t>www</w:t>
        </w:r>
        <w:r w:rsidRPr="00D054E2">
          <w:rPr>
            <w:rStyle w:val="a8"/>
            <w:rFonts w:ascii="Arial" w:hAnsi="Arial" w:cs="Arial"/>
          </w:rPr>
          <w:t>.</w:t>
        </w:r>
        <w:r w:rsidRPr="00D054E2">
          <w:rPr>
            <w:rStyle w:val="a8"/>
            <w:rFonts w:ascii="Arial" w:hAnsi="Arial" w:cs="Arial"/>
            <w:lang w:val="en-US"/>
          </w:rPr>
          <w:t>nami</w:t>
        </w:r>
        <w:r w:rsidRPr="00D054E2">
          <w:rPr>
            <w:rStyle w:val="a8"/>
            <w:rFonts w:ascii="Arial" w:hAnsi="Arial" w:cs="Arial"/>
          </w:rPr>
          <w:t>.</w:t>
        </w:r>
        <w:r w:rsidRPr="00D054E2">
          <w:rPr>
            <w:rStyle w:val="a8"/>
            <w:rFonts w:ascii="Arial" w:hAnsi="Arial" w:cs="Arial"/>
            <w:lang w:val="en-US"/>
          </w:rPr>
          <w:t>ru</w:t>
        </w:r>
      </w:hyperlink>
      <w:r w:rsidRPr="00D054E2">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A085" w14:textId="77777777" w:rsidR="00FB4DF5" w:rsidRPr="005D4C5C" w:rsidRDefault="00FB4DF5">
    <w:pPr>
      <w:pStyle w:val="a9"/>
      <w:spacing w:before="0" w:after="0"/>
      <w:rPr>
        <w:rFonts w:ascii="Arial" w:hAnsi="Arial" w:cs="Arial"/>
        <w:b/>
        <w:sz w:val="26"/>
        <w:szCs w:val="26"/>
        <w:lang w:val="ru-RU"/>
      </w:rPr>
    </w:pPr>
    <w:r w:rsidRPr="005D4C5C">
      <w:rPr>
        <w:rFonts w:ascii="Arial" w:hAnsi="Arial" w:cs="Arial"/>
        <w:b/>
        <w:sz w:val="26"/>
        <w:szCs w:val="26"/>
        <w:lang w:val="ru-RU"/>
      </w:rPr>
      <w:t>ГОСТ</w:t>
    </w:r>
  </w:p>
  <w:p w14:paraId="135E07EE" w14:textId="77777777" w:rsidR="00FB4DF5" w:rsidRPr="00D80544" w:rsidRDefault="00FB4DF5">
    <w:pPr>
      <w:pStyle w:val="a9"/>
      <w:spacing w:before="0" w:after="0"/>
      <w:rPr>
        <w:rFonts w:ascii="Arial" w:hAnsi="Arial" w:cs="Arial"/>
        <w:i/>
        <w:sz w:val="26"/>
        <w:szCs w:val="26"/>
        <w:lang w:val="ru-RU"/>
      </w:rPr>
    </w:pPr>
    <w:r w:rsidRPr="00D80544">
      <w:rPr>
        <w:rFonts w:ascii="Arial" w:hAnsi="Arial" w:cs="Arial"/>
        <w:i/>
        <w:sz w:val="26"/>
        <w:szCs w:val="26"/>
        <w:lang w:val="ru-RU"/>
      </w:rPr>
      <w:t xml:space="preserve">(Проект </w:t>
    </w:r>
    <w:r w:rsidRPr="00D80544">
      <w:rPr>
        <w:rFonts w:ascii="Arial" w:hAnsi="Arial" w:cs="Arial"/>
        <w:i/>
        <w:sz w:val="26"/>
        <w:szCs w:val="26"/>
      </w:rPr>
      <w:t>RU</w:t>
    </w:r>
    <w:r w:rsidRPr="00D80544">
      <w:rPr>
        <w:rFonts w:ascii="Arial" w:hAnsi="Arial" w:cs="Arial"/>
        <w:i/>
        <w:sz w:val="26"/>
        <w:szCs w:val="26"/>
        <w:lang w:val="ru-RU"/>
      </w:rPr>
      <w:t>, первая редакция)</w:t>
    </w:r>
  </w:p>
  <w:p w14:paraId="1962E172" w14:textId="77777777" w:rsidR="00FB4DF5" w:rsidRPr="00D80544" w:rsidRDefault="00FB4DF5">
    <w:pPr>
      <w:pStyle w:val="a9"/>
      <w:spacing w:before="0" w:after="0"/>
      <w:rPr>
        <w:rFonts w:ascii="Arial" w:hAnsi="Arial" w:cs="Arial"/>
        <w:i/>
        <w:sz w:val="20"/>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443F" w14:textId="77777777" w:rsidR="00FB4DF5" w:rsidRPr="004D28FB" w:rsidRDefault="00FB4DF5" w:rsidP="00CD739E">
    <w:pPr>
      <w:pStyle w:val="a9"/>
      <w:spacing w:before="0" w:after="0"/>
      <w:ind w:right="1134"/>
      <w:jc w:val="right"/>
      <w:rPr>
        <w:rFonts w:ascii="Arial" w:hAnsi="Arial" w:cs="Arial"/>
        <w:b/>
        <w:sz w:val="26"/>
        <w:szCs w:val="26"/>
        <w:lang w:val="ru-RU"/>
      </w:rPr>
    </w:pPr>
    <w:r w:rsidRPr="004D28FB">
      <w:rPr>
        <w:rFonts w:ascii="Arial" w:hAnsi="Arial" w:cs="Arial"/>
        <w:b/>
        <w:sz w:val="26"/>
        <w:szCs w:val="26"/>
        <w:lang w:val="ru-RU"/>
      </w:rPr>
      <w:t>ГОСТ</w:t>
    </w:r>
  </w:p>
  <w:p w14:paraId="0F17F404" w14:textId="77777777" w:rsidR="00FB4DF5" w:rsidRPr="00D80544" w:rsidRDefault="00FB4DF5" w:rsidP="00CD739E">
    <w:pPr>
      <w:pStyle w:val="a9"/>
      <w:spacing w:before="0" w:after="0"/>
      <w:jc w:val="right"/>
      <w:rPr>
        <w:rFonts w:ascii="Arial" w:hAnsi="Arial" w:cs="Arial"/>
        <w:i/>
        <w:sz w:val="26"/>
        <w:szCs w:val="26"/>
        <w:lang w:val="ru-RU"/>
      </w:rPr>
    </w:pPr>
    <w:r w:rsidRPr="00D80544">
      <w:rPr>
        <w:rFonts w:ascii="Arial" w:hAnsi="Arial" w:cs="Arial"/>
        <w:i/>
        <w:sz w:val="26"/>
        <w:szCs w:val="26"/>
        <w:lang w:val="ru-RU"/>
      </w:rPr>
      <w:t xml:space="preserve">(Проект </w:t>
    </w:r>
    <w:r w:rsidRPr="00D80544">
      <w:rPr>
        <w:rFonts w:ascii="Arial" w:hAnsi="Arial" w:cs="Arial"/>
        <w:i/>
        <w:sz w:val="26"/>
        <w:szCs w:val="26"/>
      </w:rPr>
      <w:t>RU</w:t>
    </w:r>
    <w:r w:rsidRPr="00D80544">
      <w:rPr>
        <w:rFonts w:ascii="Arial" w:hAnsi="Arial" w:cs="Arial"/>
        <w:i/>
        <w:sz w:val="26"/>
        <w:szCs w:val="26"/>
        <w:lang w:val="ru-RU"/>
      </w:rPr>
      <w:t>, первая редакция)</w:t>
    </w:r>
  </w:p>
  <w:p w14:paraId="24F8F53D" w14:textId="77777777" w:rsidR="00FB4DF5" w:rsidRPr="00CD739E" w:rsidRDefault="00FB4DF5" w:rsidP="00CD739E">
    <w:pPr>
      <w:pStyle w:val="a9"/>
      <w:spacing w:before="0" w:after="0"/>
      <w:jc w:val="right"/>
      <w:rPr>
        <w:rFonts w:ascii="Arial" w:hAnsi="Arial" w:cs="Arial"/>
        <w:b/>
        <w:i/>
        <w:sz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5pt;height:8.15pt;visibility:visible;mso-wrap-style:square" o:bullet="t">
        <v:imagedata r:id="rId1" o:title=""/>
      </v:shape>
    </w:pict>
  </w:numPicBullet>
  <w:abstractNum w:abstractNumId="0" w15:restartNumberingAfterBreak="0">
    <w:nsid w:val="00392E57"/>
    <w:multiLevelType w:val="hybridMultilevel"/>
    <w:tmpl w:val="07964ECC"/>
    <w:lvl w:ilvl="0" w:tplc="63AAE488">
      <w:start w:val="1"/>
      <w:numFmt w:val="bullet"/>
      <w:lvlText w:val=""/>
      <w:lvlPicBulletId w:val="0"/>
      <w:lvlJc w:val="left"/>
      <w:pPr>
        <w:tabs>
          <w:tab w:val="num" w:pos="720"/>
        </w:tabs>
        <w:ind w:left="720" w:hanging="360"/>
      </w:pPr>
      <w:rPr>
        <w:rFonts w:ascii="Symbol" w:hAnsi="Symbol" w:hint="default"/>
      </w:rPr>
    </w:lvl>
    <w:lvl w:ilvl="1" w:tplc="B86200F0" w:tentative="1">
      <w:start w:val="1"/>
      <w:numFmt w:val="bullet"/>
      <w:lvlText w:val=""/>
      <w:lvlJc w:val="left"/>
      <w:pPr>
        <w:tabs>
          <w:tab w:val="num" w:pos="1440"/>
        </w:tabs>
        <w:ind w:left="1440" w:hanging="360"/>
      </w:pPr>
      <w:rPr>
        <w:rFonts w:ascii="Symbol" w:hAnsi="Symbol" w:hint="default"/>
      </w:rPr>
    </w:lvl>
    <w:lvl w:ilvl="2" w:tplc="74CACCA4" w:tentative="1">
      <w:start w:val="1"/>
      <w:numFmt w:val="bullet"/>
      <w:lvlText w:val=""/>
      <w:lvlJc w:val="left"/>
      <w:pPr>
        <w:tabs>
          <w:tab w:val="num" w:pos="2160"/>
        </w:tabs>
        <w:ind w:left="2160" w:hanging="360"/>
      </w:pPr>
      <w:rPr>
        <w:rFonts w:ascii="Symbol" w:hAnsi="Symbol" w:hint="default"/>
      </w:rPr>
    </w:lvl>
    <w:lvl w:ilvl="3" w:tplc="5210C33C" w:tentative="1">
      <w:start w:val="1"/>
      <w:numFmt w:val="bullet"/>
      <w:lvlText w:val=""/>
      <w:lvlJc w:val="left"/>
      <w:pPr>
        <w:tabs>
          <w:tab w:val="num" w:pos="2880"/>
        </w:tabs>
        <w:ind w:left="2880" w:hanging="360"/>
      </w:pPr>
      <w:rPr>
        <w:rFonts w:ascii="Symbol" w:hAnsi="Symbol" w:hint="default"/>
      </w:rPr>
    </w:lvl>
    <w:lvl w:ilvl="4" w:tplc="804ECCAA" w:tentative="1">
      <w:start w:val="1"/>
      <w:numFmt w:val="bullet"/>
      <w:lvlText w:val=""/>
      <w:lvlJc w:val="left"/>
      <w:pPr>
        <w:tabs>
          <w:tab w:val="num" w:pos="3600"/>
        </w:tabs>
        <w:ind w:left="3600" w:hanging="360"/>
      </w:pPr>
      <w:rPr>
        <w:rFonts w:ascii="Symbol" w:hAnsi="Symbol" w:hint="default"/>
      </w:rPr>
    </w:lvl>
    <w:lvl w:ilvl="5" w:tplc="43322A4E" w:tentative="1">
      <w:start w:val="1"/>
      <w:numFmt w:val="bullet"/>
      <w:lvlText w:val=""/>
      <w:lvlJc w:val="left"/>
      <w:pPr>
        <w:tabs>
          <w:tab w:val="num" w:pos="4320"/>
        </w:tabs>
        <w:ind w:left="4320" w:hanging="360"/>
      </w:pPr>
      <w:rPr>
        <w:rFonts w:ascii="Symbol" w:hAnsi="Symbol" w:hint="default"/>
      </w:rPr>
    </w:lvl>
    <w:lvl w:ilvl="6" w:tplc="5566B44E" w:tentative="1">
      <w:start w:val="1"/>
      <w:numFmt w:val="bullet"/>
      <w:lvlText w:val=""/>
      <w:lvlJc w:val="left"/>
      <w:pPr>
        <w:tabs>
          <w:tab w:val="num" w:pos="5040"/>
        </w:tabs>
        <w:ind w:left="5040" w:hanging="360"/>
      </w:pPr>
      <w:rPr>
        <w:rFonts w:ascii="Symbol" w:hAnsi="Symbol" w:hint="default"/>
      </w:rPr>
    </w:lvl>
    <w:lvl w:ilvl="7" w:tplc="C6765964" w:tentative="1">
      <w:start w:val="1"/>
      <w:numFmt w:val="bullet"/>
      <w:lvlText w:val=""/>
      <w:lvlJc w:val="left"/>
      <w:pPr>
        <w:tabs>
          <w:tab w:val="num" w:pos="5760"/>
        </w:tabs>
        <w:ind w:left="5760" w:hanging="360"/>
      </w:pPr>
      <w:rPr>
        <w:rFonts w:ascii="Symbol" w:hAnsi="Symbol" w:hint="default"/>
      </w:rPr>
    </w:lvl>
    <w:lvl w:ilvl="8" w:tplc="E0AA835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E74E76"/>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E4412"/>
    <w:multiLevelType w:val="hybridMultilevel"/>
    <w:tmpl w:val="7206F04A"/>
    <w:lvl w:ilvl="0" w:tplc="396EAA1C">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3"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4" w15:restartNumberingAfterBreak="0">
    <w:nsid w:val="08154B54"/>
    <w:multiLevelType w:val="multilevel"/>
    <w:tmpl w:val="DAF22B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288" w:hanging="288"/>
      </w:pPr>
      <w:rPr>
        <w:rFonts w:cs="Times New Roman" w:hint="default"/>
      </w:rPr>
    </w:lvl>
    <w:lvl w:ilvl="2">
      <w:start w:val="1"/>
      <w:numFmt w:val="decimal"/>
      <w:lvlText w:val="%1.%2.%3"/>
      <w:lvlJc w:val="left"/>
      <w:pPr>
        <w:tabs>
          <w:tab w:val="num" w:pos="720"/>
        </w:tabs>
        <w:ind w:left="432" w:hanging="432"/>
      </w:pPr>
      <w:rPr>
        <w:rFonts w:cs="Times New Roman" w:hint="default"/>
      </w:rPr>
    </w:lvl>
    <w:lvl w:ilvl="3">
      <w:start w:val="1"/>
      <w:numFmt w:val="decimal"/>
      <w:lvlText w:val="%1.%2.%3.%4"/>
      <w:lvlJc w:val="left"/>
      <w:pPr>
        <w:tabs>
          <w:tab w:val="num" w:pos="1224"/>
        </w:tabs>
        <w:ind w:left="288" w:hanging="144"/>
      </w:pPr>
      <w:rPr>
        <w:rFonts w:cs="Times New Roman" w:hint="default"/>
        <w:sz w:val="20"/>
        <w:szCs w:val="20"/>
      </w:rPr>
    </w:lvl>
    <w:lvl w:ilvl="4">
      <w:start w:val="1"/>
      <w:numFmt w:val="decimal"/>
      <w:lvlText w:val="%1.%2.%3.%4.%5"/>
      <w:lvlJc w:val="left"/>
      <w:pPr>
        <w:tabs>
          <w:tab w:val="num" w:pos="2160"/>
        </w:tabs>
        <w:ind w:left="1440" w:hanging="720"/>
      </w:pPr>
      <w:rPr>
        <w:rFonts w:cs="Times New Roman" w:hint="default"/>
      </w:rPr>
    </w:lvl>
    <w:lvl w:ilvl="5">
      <w:start w:val="1"/>
      <w:numFmt w:val="decimal"/>
      <w:lvlText w:val="%1.%2.%3.%4.%5.%6"/>
      <w:lvlJc w:val="left"/>
      <w:pPr>
        <w:tabs>
          <w:tab w:val="num" w:pos="2160"/>
        </w:tabs>
        <w:ind w:left="1728" w:hanging="1008"/>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5" w15:restartNumberingAfterBreak="0">
    <w:nsid w:val="0EA57B9F"/>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020145"/>
    <w:multiLevelType w:val="hybridMultilevel"/>
    <w:tmpl w:val="37D685EA"/>
    <w:lvl w:ilvl="0" w:tplc="B87AC71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C06BE"/>
    <w:multiLevelType w:val="hybridMultilevel"/>
    <w:tmpl w:val="1E18E8B8"/>
    <w:lvl w:ilvl="0" w:tplc="147E8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7944915"/>
    <w:multiLevelType w:val="hybridMultilevel"/>
    <w:tmpl w:val="81541318"/>
    <w:lvl w:ilvl="0" w:tplc="FD66E6D0">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6C0286"/>
    <w:multiLevelType w:val="hybridMultilevel"/>
    <w:tmpl w:val="79182092"/>
    <w:lvl w:ilvl="0" w:tplc="446C7532">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E8B77E8"/>
    <w:multiLevelType w:val="hybridMultilevel"/>
    <w:tmpl w:val="3B70C190"/>
    <w:lvl w:ilvl="0" w:tplc="49001D1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F67D2A"/>
    <w:multiLevelType w:val="hybridMultilevel"/>
    <w:tmpl w:val="DECA9DBA"/>
    <w:lvl w:ilvl="0" w:tplc="CAA49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0435A4"/>
    <w:multiLevelType w:val="hybridMultilevel"/>
    <w:tmpl w:val="D7402CA2"/>
    <w:lvl w:ilvl="0" w:tplc="1AC68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657820"/>
    <w:multiLevelType w:val="hybridMultilevel"/>
    <w:tmpl w:val="63CAA7B4"/>
    <w:lvl w:ilvl="0" w:tplc="E2F2E3B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ACF47F3"/>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DF7C32"/>
    <w:multiLevelType w:val="hybridMultilevel"/>
    <w:tmpl w:val="C7500634"/>
    <w:lvl w:ilvl="0" w:tplc="910E37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17" w15:restartNumberingAfterBreak="0">
    <w:nsid w:val="3F7701C1"/>
    <w:multiLevelType w:val="hybridMultilevel"/>
    <w:tmpl w:val="01DEF698"/>
    <w:lvl w:ilvl="0" w:tplc="B2F027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AB5C41"/>
    <w:multiLevelType w:val="hybridMultilevel"/>
    <w:tmpl w:val="F90AA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5A11B6"/>
    <w:multiLevelType w:val="multilevel"/>
    <w:tmpl w:val="358A7D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0" w15:restartNumberingAfterBreak="0">
    <w:nsid w:val="49631479"/>
    <w:multiLevelType w:val="multilevel"/>
    <w:tmpl w:val="2C68E0B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1" w15:restartNumberingAfterBreak="0">
    <w:nsid w:val="4A432EF5"/>
    <w:multiLevelType w:val="hybridMultilevel"/>
    <w:tmpl w:val="40242FCE"/>
    <w:lvl w:ilvl="0" w:tplc="F1A6EDA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09229B"/>
    <w:multiLevelType w:val="hybridMultilevel"/>
    <w:tmpl w:val="B9662378"/>
    <w:lvl w:ilvl="0" w:tplc="A1C211A2">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CB6696A"/>
    <w:multiLevelType w:val="hybridMultilevel"/>
    <w:tmpl w:val="20A22FB8"/>
    <w:lvl w:ilvl="0" w:tplc="49720410">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764E3"/>
    <w:multiLevelType w:val="hybridMultilevel"/>
    <w:tmpl w:val="61FA18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DAE0AD2"/>
    <w:multiLevelType w:val="hybridMultilevel"/>
    <w:tmpl w:val="E5C8A68C"/>
    <w:lvl w:ilvl="0" w:tplc="5FC43D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73776764"/>
    <w:multiLevelType w:val="hybridMultilevel"/>
    <w:tmpl w:val="D352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A91988"/>
    <w:multiLevelType w:val="multilevel"/>
    <w:tmpl w:val="0419001D"/>
    <w:styleLink w:val="5"/>
    <w:lvl w:ilvl="0">
      <w:start w:val="1"/>
      <w:numFmt w:val="decimal"/>
      <w:lvlText w:val="%1)"/>
      <w:lvlJc w:val="left"/>
      <w:pPr>
        <w:ind w:left="460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B05740"/>
    <w:multiLevelType w:val="hybridMultilevel"/>
    <w:tmpl w:val="DC403ECC"/>
    <w:lvl w:ilvl="0" w:tplc="2FE4C43C">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6"/>
  </w:num>
  <w:num w:numId="3">
    <w:abstractNumId w:val="15"/>
  </w:num>
  <w:num w:numId="4">
    <w:abstractNumId w:val="24"/>
  </w:num>
  <w:num w:numId="5">
    <w:abstractNumId w:val="11"/>
  </w:num>
  <w:num w:numId="6">
    <w:abstractNumId w:val="17"/>
  </w:num>
  <w:num w:numId="7">
    <w:abstractNumId w:val="27"/>
  </w:num>
  <w:num w:numId="8">
    <w:abstractNumId w:val="26"/>
  </w:num>
  <w:num w:numId="9">
    <w:abstractNumId w:val="21"/>
  </w:num>
  <w:num w:numId="10">
    <w:abstractNumId w:val="16"/>
  </w:num>
  <w:num w:numId="11">
    <w:abstractNumId w:val="23"/>
  </w:num>
  <w:num w:numId="12">
    <w:abstractNumId w:val="3"/>
  </w:num>
  <w:num w:numId="13">
    <w:abstractNumId w:val="2"/>
  </w:num>
  <w:num w:numId="14">
    <w:abstractNumId w:val="7"/>
  </w:num>
  <w:num w:numId="15">
    <w:abstractNumId w:val="8"/>
  </w:num>
  <w:num w:numId="16">
    <w:abstractNumId w:val="25"/>
  </w:num>
  <w:num w:numId="17">
    <w:abstractNumId w:val="28"/>
  </w:num>
  <w:num w:numId="18">
    <w:abstractNumId w:val="22"/>
  </w:num>
  <w:num w:numId="19">
    <w:abstractNumId w:val="9"/>
  </w:num>
  <w:num w:numId="20">
    <w:abstractNumId w:val="20"/>
  </w:num>
  <w:num w:numId="21">
    <w:abstractNumId w:val="19"/>
  </w:num>
  <w:num w:numId="22">
    <w:abstractNumId w:val="18"/>
  </w:num>
  <w:num w:numId="23">
    <w:abstractNumId w:val="14"/>
  </w:num>
  <w:num w:numId="24">
    <w:abstractNumId w:val="5"/>
  </w:num>
  <w:num w:numId="25">
    <w:abstractNumId w:val="1"/>
  </w:num>
  <w:num w:numId="26">
    <w:abstractNumId w:val="13"/>
  </w:num>
  <w:num w:numId="27">
    <w:abstractNumId w:val="10"/>
  </w:num>
  <w:num w:numId="28">
    <w:abstractNumId w:val="12"/>
  </w:num>
  <w:num w:numId="2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1" w:dllVersion="512" w:checkStyle="1"/>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4E"/>
    <w:rsid w:val="00001E96"/>
    <w:rsid w:val="00005BDF"/>
    <w:rsid w:val="00006AA7"/>
    <w:rsid w:val="0001197D"/>
    <w:rsid w:val="00011B5C"/>
    <w:rsid w:val="00013C7D"/>
    <w:rsid w:val="000175F6"/>
    <w:rsid w:val="00021D3B"/>
    <w:rsid w:val="00030FDA"/>
    <w:rsid w:val="000314DB"/>
    <w:rsid w:val="00032978"/>
    <w:rsid w:val="00034B98"/>
    <w:rsid w:val="00035F24"/>
    <w:rsid w:val="0003610D"/>
    <w:rsid w:val="000377B0"/>
    <w:rsid w:val="00041DDB"/>
    <w:rsid w:val="00042360"/>
    <w:rsid w:val="00043098"/>
    <w:rsid w:val="00054FE0"/>
    <w:rsid w:val="000600B4"/>
    <w:rsid w:val="000661B9"/>
    <w:rsid w:val="000672DC"/>
    <w:rsid w:val="0006735F"/>
    <w:rsid w:val="0006739B"/>
    <w:rsid w:val="0007096D"/>
    <w:rsid w:val="000811C5"/>
    <w:rsid w:val="00083647"/>
    <w:rsid w:val="00085FE4"/>
    <w:rsid w:val="00087537"/>
    <w:rsid w:val="00097FF3"/>
    <w:rsid w:val="000A3F59"/>
    <w:rsid w:val="000A5AE5"/>
    <w:rsid w:val="000B0B79"/>
    <w:rsid w:val="000C01EA"/>
    <w:rsid w:val="000C0C27"/>
    <w:rsid w:val="000C0E24"/>
    <w:rsid w:val="000D082E"/>
    <w:rsid w:val="000D423A"/>
    <w:rsid w:val="000D4C4A"/>
    <w:rsid w:val="000D559E"/>
    <w:rsid w:val="000E0B02"/>
    <w:rsid w:val="001021A9"/>
    <w:rsid w:val="00102C46"/>
    <w:rsid w:val="00102C81"/>
    <w:rsid w:val="00104500"/>
    <w:rsid w:val="001123FC"/>
    <w:rsid w:val="001210C5"/>
    <w:rsid w:val="00123A19"/>
    <w:rsid w:val="0012446B"/>
    <w:rsid w:val="0012554F"/>
    <w:rsid w:val="001300B4"/>
    <w:rsid w:val="001325EF"/>
    <w:rsid w:val="00140851"/>
    <w:rsid w:val="001417C8"/>
    <w:rsid w:val="0014404D"/>
    <w:rsid w:val="00144BCD"/>
    <w:rsid w:val="001554B1"/>
    <w:rsid w:val="00157E05"/>
    <w:rsid w:val="0016127A"/>
    <w:rsid w:val="00163230"/>
    <w:rsid w:val="001642A1"/>
    <w:rsid w:val="00164378"/>
    <w:rsid w:val="00165EA2"/>
    <w:rsid w:val="001704ED"/>
    <w:rsid w:val="00174945"/>
    <w:rsid w:val="00181B65"/>
    <w:rsid w:val="00183666"/>
    <w:rsid w:val="00186FB4"/>
    <w:rsid w:val="00192EAF"/>
    <w:rsid w:val="00195575"/>
    <w:rsid w:val="001979E8"/>
    <w:rsid w:val="001A3948"/>
    <w:rsid w:val="001A72F2"/>
    <w:rsid w:val="001B354E"/>
    <w:rsid w:val="001C38EF"/>
    <w:rsid w:val="001C6D0F"/>
    <w:rsid w:val="001D27C3"/>
    <w:rsid w:val="001D4486"/>
    <w:rsid w:val="001D60BF"/>
    <w:rsid w:val="001D6835"/>
    <w:rsid w:val="001E6407"/>
    <w:rsid w:val="001E658B"/>
    <w:rsid w:val="001E6E24"/>
    <w:rsid w:val="001F1EBF"/>
    <w:rsid w:val="001F2E7C"/>
    <w:rsid w:val="001F2F85"/>
    <w:rsid w:val="001F3E81"/>
    <w:rsid w:val="002010A8"/>
    <w:rsid w:val="00202AD8"/>
    <w:rsid w:val="00211E61"/>
    <w:rsid w:val="00214171"/>
    <w:rsid w:val="0021621C"/>
    <w:rsid w:val="00216398"/>
    <w:rsid w:val="00217781"/>
    <w:rsid w:val="00220780"/>
    <w:rsid w:val="002227DE"/>
    <w:rsid w:val="00230B0A"/>
    <w:rsid w:val="00242922"/>
    <w:rsid w:val="002467BA"/>
    <w:rsid w:val="00247F3C"/>
    <w:rsid w:val="00251769"/>
    <w:rsid w:val="00253911"/>
    <w:rsid w:val="00254B4C"/>
    <w:rsid w:val="00262DC2"/>
    <w:rsid w:val="00274694"/>
    <w:rsid w:val="002750F3"/>
    <w:rsid w:val="00280605"/>
    <w:rsid w:val="00281979"/>
    <w:rsid w:val="00292CD4"/>
    <w:rsid w:val="00292ED5"/>
    <w:rsid w:val="0029446D"/>
    <w:rsid w:val="002A059B"/>
    <w:rsid w:val="002A0D8E"/>
    <w:rsid w:val="002A3DA2"/>
    <w:rsid w:val="002B530A"/>
    <w:rsid w:val="002B6AF3"/>
    <w:rsid w:val="002B7B82"/>
    <w:rsid w:val="002B7BAA"/>
    <w:rsid w:val="002C14B9"/>
    <w:rsid w:val="002C1D5D"/>
    <w:rsid w:val="002D63E0"/>
    <w:rsid w:val="002E1023"/>
    <w:rsid w:val="002E10E1"/>
    <w:rsid w:val="002E18C8"/>
    <w:rsid w:val="002E1900"/>
    <w:rsid w:val="00300A74"/>
    <w:rsid w:val="00305E20"/>
    <w:rsid w:val="0030734E"/>
    <w:rsid w:val="00312C79"/>
    <w:rsid w:val="00313537"/>
    <w:rsid w:val="00317A7E"/>
    <w:rsid w:val="0032004A"/>
    <w:rsid w:val="00332A67"/>
    <w:rsid w:val="003349AF"/>
    <w:rsid w:val="003366ED"/>
    <w:rsid w:val="003579B2"/>
    <w:rsid w:val="00361745"/>
    <w:rsid w:val="0037239A"/>
    <w:rsid w:val="003758A2"/>
    <w:rsid w:val="00382993"/>
    <w:rsid w:val="00390398"/>
    <w:rsid w:val="003903EB"/>
    <w:rsid w:val="003914D3"/>
    <w:rsid w:val="003921AD"/>
    <w:rsid w:val="00392F80"/>
    <w:rsid w:val="003968A5"/>
    <w:rsid w:val="003A0845"/>
    <w:rsid w:val="003A168A"/>
    <w:rsid w:val="003A61AE"/>
    <w:rsid w:val="003B0B6D"/>
    <w:rsid w:val="003B1250"/>
    <w:rsid w:val="003B276D"/>
    <w:rsid w:val="003B344F"/>
    <w:rsid w:val="003B60BF"/>
    <w:rsid w:val="003C2854"/>
    <w:rsid w:val="003C502B"/>
    <w:rsid w:val="003D105A"/>
    <w:rsid w:val="003D162B"/>
    <w:rsid w:val="003D3D7B"/>
    <w:rsid w:val="003E0F35"/>
    <w:rsid w:val="003E4650"/>
    <w:rsid w:val="0040023E"/>
    <w:rsid w:val="00401B60"/>
    <w:rsid w:val="00404530"/>
    <w:rsid w:val="00405112"/>
    <w:rsid w:val="00414E47"/>
    <w:rsid w:val="00416B69"/>
    <w:rsid w:val="00420853"/>
    <w:rsid w:val="00421E8E"/>
    <w:rsid w:val="00423011"/>
    <w:rsid w:val="004239C6"/>
    <w:rsid w:val="00425C9B"/>
    <w:rsid w:val="00433C72"/>
    <w:rsid w:val="004404BF"/>
    <w:rsid w:val="00443C46"/>
    <w:rsid w:val="00445774"/>
    <w:rsid w:val="00445E39"/>
    <w:rsid w:val="00450260"/>
    <w:rsid w:val="00451253"/>
    <w:rsid w:val="00457B9F"/>
    <w:rsid w:val="00465086"/>
    <w:rsid w:val="0046595F"/>
    <w:rsid w:val="00480E01"/>
    <w:rsid w:val="00481EEB"/>
    <w:rsid w:val="00482EA6"/>
    <w:rsid w:val="00484B2B"/>
    <w:rsid w:val="004906A9"/>
    <w:rsid w:val="00492CAC"/>
    <w:rsid w:val="00493887"/>
    <w:rsid w:val="004947F8"/>
    <w:rsid w:val="004A2578"/>
    <w:rsid w:val="004A7932"/>
    <w:rsid w:val="004B3D60"/>
    <w:rsid w:val="004C454D"/>
    <w:rsid w:val="004C59A0"/>
    <w:rsid w:val="004C7777"/>
    <w:rsid w:val="004D1ED5"/>
    <w:rsid w:val="004D28FB"/>
    <w:rsid w:val="004E3259"/>
    <w:rsid w:val="004E4DD4"/>
    <w:rsid w:val="004E66BB"/>
    <w:rsid w:val="004F31B3"/>
    <w:rsid w:val="004F65ED"/>
    <w:rsid w:val="00500E6E"/>
    <w:rsid w:val="0050524B"/>
    <w:rsid w:val="00510C88"/>
    <w:rsid w:val="00512B76"/>
    <w:rsid w:val="0051311D"/>
    <w:rsid w:val="00513C19"/>
    <w:rsid w:val="00525576"/>
    <w:rsid w:val="00530681"/>
    <w:rsid w:val="00535B9D"/>
    <w:rsid w:val="00537E51"/>
    <w:rsid w:val="0054078D"/>
    <w:rsid w:val="00550C39"/>
    <w:rsid w:val="00555683"/>
    <w:rsid w:val="005578EB"/>
    <w:rsid w:val="00561CAE"/>
    <w:rsid w:val="00562AFD"/>
    <w:rsid w:val="00564615"/>
    <w:rsid w:val="0056525B"/>
    <w:rsid w:val="0056681C"/>
    <w:rsid w:val="00571C6C"/>
    <w:rsid w:val="005773F7"/>
    <w:rsid w:val="00577E6B"/>
    <w:rsid w:val="00585250"/>
    <w:rsid w:val="005878D2"/>
    <w:rsid w:val="00592C90"/>
    <w:rsid w:val="005A7F37"/>
    <w:rsid w:val="005B5D4C"/>
    <w:rsid w:val="005B6F63"/>
    <w:rsid w:val="005C3941"/>
    <w:rsid w:val="005D095D"/>
    <w:rsid w:val="005D16D1"/>
    <w:rsid w:val="005D3635"/>
    <w:rsid w:val="005D4C5C"/>
    <w:rsid w:val="005D4D18"/>
    <w:rsid w:val="005E218F"/>
    <w:rsid w:val="005F0B5A"/>
    <w:rsid w:val="005F2539"/>
    <w:rsid w:val="005F4BEC"/>
    <w:rsid w:val="005F5052"/>
    <w:rsid w:val="005F697A"/>
    <w:rsid w:val="005F6D57"/>
    <w:rsid w:val="006058F0"/>
    <w:rsid w:val="00611A15"/>
    <w:rsid w:val="0061484C"/>
    <w:rsid w:val="00615762"/>
    <w:rsid w:val="00615F6C"/>
    <w:rsid w:val="00616D79"/>
    <w:rsid w:val="006173CF"/>
    <w:rsid w:val="006176E2"/>
    <w:rsid w:val="00617C2D"/>
    <w:rsid w:val="00620516"/>
    <w:rsid w:val="0063492D"/>
    <w:rsid w:val="00636537"/>
    <w:rsid w:val="006428C0"/>
    <w:rsid w:val="006438C1"/>
    <w:rsid w:val="00643E3F"/>
    <w:rsid w:val="00652C7D"/>
    <w:rsid w:val="00655FE3"/>
    <w:rsid w:val="0066008A"/>
    <w:rsid w:val="006659FD"/>
    <w:rsid w:val="00667962"/>
    <w:rsid w:val="00683913"/>
    <w:rsid w:val="00685C76"/>
    <w:rsid w:val="00692FC7"/>
    <w:rsid w:val="006A3CDB"/>
    <w:rsid w:val="006A535F"/>
    <w:rsid w:val="006A7F74"/>
    <w:rsid w:val="006B43ED"/>
    <w:rsid w:val="006C2DDE"/>
    <w:rsid w:val="006C633E"/>
    <w:rsid w:val="006C6394"/>
    <w:rsid w:val="006D0600"/>
    <w:rsid w:val="006D50E4"/>
    <w:rsid w:val="006D7F66"/>
    <w:rsid w:val="006E6716"/>
    <w:rsid w:val="006F72B1"/>
    <w:rsid w:val="007117F4"/>
    <w:rsid w:val="0071255A"/>
    <w:rsid w:val="00712CD5"/>
    <w:rsid w:val="00713C02"/>
    <w:rsid w:val="00715B97"/>
    <w:rsid w:val="00724FE4"/>
    <w:rsid w:val="007304AD"/>
    <w:rsid w:val="00730E0C"/>
    <w:rsid w:val="00734840"/>
    <w:rsid w:val="00736C60"/>
    <w:rsid w:val="007419B7"/>
    <w:rsid w:val="00745DD4"/>
    <w:rsid w:val="00745F8F"/>
    <w:rsid w:val="007468A2"/>
    <w:rsid w:val="00765697"/>
    <w:rsid w:val="00765899"/>
    <w:rsid w:val="007666A6"/>
    <w:rsid w:val="00774D61"/>
    <w:rsid w:val="00780FA4"/>
    <w:rsid w:val="007813AC"/>
    <w:rsid w:val="007819DC"/>
    <w:rsid w:val="00783DA3"/>
    <w:rsid w:val="00787AEA"/>
    <w:rsid w:val="00787F96"/>
    <w:rsid w:val="00797395"/>
    <w:rsid w:val="007A6A81"/>
    <w:rsid w:val="007B3D97"/>
    <w:rsid w:val="007B7742"/>
    <w:rsid w:val="007C622B"/>
    <w:rsid w:val="007C7098"/>
    <w:rsid w:val="007E0612"/>
    <w:rsid w:val="007F1B9A"/>
    <w:rsid w:val="007F2BCB"/>
    <w:rsid w:val="007F3BC1"/>
    <w:rsid w:val="007F67EA"/>
    <w:rsid w:val="007F7889"/>
    <w:rsid w:val="00801516"/>
    <w:rsid w:val="0080550B"/>
    <w:rsid w:val="0080673C"/>
    <w:rsid w:val="00807D5E"/>
    <w:rsid w:val="00812493"/>
    <w:rsid w:val="0081697D"/>
    <w:rsid w:val="008215E8"/>
    <w:rsid w:val="00821C01"/>
    <w:rsid w:val="0083497A"/>
    <w:rsid w:val="00842DDA"/>
    <w:rsid w:val="00846769"/>
    <w:rsid w:val="00846F69"/>
    <w:rsid w:val="00850365"/>
    <w:rsid w:val="008541F4"/>
    <w:rsid w:val="00854769"/>
    <w:rsid w:val="00854927"/>
    <w:rsid w:val="00854978"/>
    <w:rsid w:val="008560FB"/>
    <w:rsid w:val="00860477"/>
    <w:rsid w:val="00861787"/>
    <w:rsid w:val="00863678"/>
    <w:rsid w:val="008638DA"/>
    <w:rsid w:val="00874823"/>
    <w:rsid w:val="00874D78"/>
    <w:rsid w:val="00877AA5"/>
    <w:rsid w:val="00882B82"/>
    <w:rsid w:val="00890EB4"/>
    <w:rsid w:val="008A0EA0"/>
    <w:rsid w:val="008A2AA1"/>
    <w:rsid w:val="008B00A5"/>
    <w:rsid w:val="008D3AD2"/>
    <w:rsid w:val="008D3E7A"/>
    <w:rsid w:val="008E1325"/>
    <w:rsid w:val="008E1683"/>
    <w:rsid w:val="008E45E1"/>
    <w:rsid w:val="008E6C66"/>
    <w:rsid w:val="009047E2"/>
    <w:rsid w:val="009139F3"/>
    <w:rsid w:val="00913DDE"/>
    <w:rsid w:val="009149A9"/>
    <w:rsid w:val="009150B3"/>
    <w:rsid w:val="00924958"/>
    <w:rsid w:val="00930CDF"/>
    <w:rsid w:val="00931FA7"/>
    <w:rsid w:val="0093216B"/>
    <w:rsid w:val="00933466"/>
    <w:rsid w:val="00935236"/>
    <w:rsid w:val="0093682E"/>
    <w:rsid w:val="00941136"/>
    <w:rsid w:val="009423E2"/>
    <w:rsid w:val="00955B98"/>
    <w:rsid w:val="00960EEC"/>
    <w:rsid w:val="00967EA1"/>
    <w:rsid w:val="00970424"/>
    <w:rsid w:val="00975AA8"/>
    <w:rsid w:val="00975B2A"/>
    <w:rsid w:val="00977FAE"/>
    <w:rsid w:val="00984452"/>
    <w:rsid w:val="00985EEF"/>
    <w:rsid w:val="0098720B"/>
    <w:rsid w:val="00997759"/>
    <w:rsid w:val="009A1715"/>
    <w:rsid w:val="009A3248"/>
    <w:rsid w:val="009A32F8"/>
    <w:rsid w:val="009A33EB"/>
    <w:rsid w:val="009A764C"/>
    <w:rsid w:val="009B2008"/>
    <w:rsid w:val="009B3AB5"/>
    <w:rsid w:val="009B4696"/>
    <w:rsid w:val="009B67F3"/>
    <w:rsid w:val="009C334D"/>
    <w:rsid w:val="009C6164"/>
    <w:rsid w:val="009D0055"/>
    <w:rsid w:val="009D4014"/>
    <w:rsid w:val="009E55A5"/>
    <w:rsid w:val="00A07E36"/>
    <w:rsid w:val="00A22CB9"/>
    <w:rsid w:val="00A23459"/>
    <w:rsid w:val="00A2540D"/>
    <w:rsid w:val="00A26C28"/>
    <w:rsid w:val="00A26D71"/>
    <w:rsid w:val="00A27927"/>
    <w:rsid w:val="00A42869"/>
    <w:rsid w:val="00A4435D"/>
    <w:rsid w:val="00A46788"/>
    <w:rsid w:val="00A67716"/>
    <w:rsid w:val="00A70E57"/>
    <w:rsid w:val="00A75B61"/>
    <w:rsid w:val="00A80D35"/>
    <w:rsid w:val="00A8576B"/>
    <w:rsid w:val="00A85C6C"/>
    <w:rsid w:val="00A869AD"/>
    <w:rsid w:val="00A95A26"/>
    <w:rsid w:val="00A97288"/>
    <w:rsid w:val="00AA222E"/>
    <w:rsid w:val="00AA5F7A"/>
    <w:rsid w:val="00AB5E43"/>
    <w:rsid w:val="00AB7D8D"/>
    <w:rsid w:val="00AC0A13"/>
    <w:rsid w:val="00AC16B5"/>
    <w:rsid w:val="00AC346D"/>
    <w:rsid w:val="00AC3B57"/>
    <w:rsid w:val="00AC47D8"/>
    <w:rsid w:val="00AC6468"/>
    <w:rsid w:val="00AD0F3B"/>
    <w:rsid w:val="00AD1954"/>
    <w:rsid w:val="00AD4FE1"/>
    <w:rsid w:val="00AD5030"/>
    <w:rsid w:val="00AD7D23"/>
    <w:rsid w:val="00AE1547"/>
    <w:rsid w:val="00AF24CC"/>
    <w:rsid w:val="00B028DE"/>
    <w:rsid w:val="00B0316D"/>
    <w:rsid w:val="00B100BA"/>
    <w:rsid w:val="00B11456"/>
    <w:rsid w:val="00B11C6C"/>
    <w:rsid w:val="00B13CD8"/>
    <w:rsid w:val="00B17477"/>
    <w:rsid w:val="00B20591"/>
    <w:rsid w:val="00B208E1"/>
    <w:rsid w:val="00B21173"/>
    <w:rsid w:val="00B24A3F"/>
    <w:rsid w:val="00B25BA7"/>
    <w:rsid w:val="00B348D3"/>
    <w:rsid w:val="00B4099C"/>
    <w:rsid w:val="00B42BAA"/>
    <w:rsid w:val="00B45496"/>
    <w:rsid w:val="00B527EE"/>
    <w:rsid w:val="00B53B9E"/>
    <w:rsid w:val="00B53D87"/>
    <w:rsid w:val="00B55A2C"/>
    <w:rsid w:val="00B55B52"/>
    <w:rsid w:val="00B6024E"/>
    <w:rsid w:val="00B67EE1"/>
    <w:rsid w:val="00B70305"/>
    <w:rsid w:val="00B710A8"/>
    <w:rsid w:val="00B75293"/>
    <w:rsid w:val="00B77C0D"/>
    <w:rsid w:val="00B84206"/>
    <w:rsid w:val="00B86A70"/>
    <w:rsid w:val="00B872C0"/>
    <w:rsid w:val="00B904C4"/>
    <w:rsid w:val="00B94A6C"/>
    <w:rsid w:val="00BB1389"/>
    <w:rsid w:val="00BB1FDE"/>
    <w:rsid w:val="00BC0156"/>
    <w:rsid w:val="00BC12F1"/>
    <w:rsid w:val="00BC1BAB"/>
    <w:rsid w:val="00BC4586"/>
    <w:rsid w:val="00BD1BF5"/>
    <w:rsid w:val="00BE1CCF"/>
    <w:rsid w:val="00BE1FBB"/>
    <w:rsid w:val="00BE6FAB"/>
    <w:rsid w:val="00BF088D"/>
    <w:rsid w:val="00BF664A"/>
    <w:rsid w:val="00C04BF5"/>
    <w:rsid w:val="00C31067"/>
    <w:rsid w:val="00C32DEC"/>
    <w:rsid w:val="00C41733"/>
    <w:rsid w:val="00C43C8A"/>
    <w:rsid w:val="00C443F0"/>
    <w:rsid w:val="00C5196F"/>
    <w:rsid w:val="00C51A63"/>
    <w:rsid w:val="00C51CD4"/>
    <w:rsid w:val="00C51F97"/>
    <w:rsid w:val="00C55408"/>
    <w:rsid w:val="00C5644C"/>
    <w:rsid w:val="00C57C4F"/>
    <w:rsid w:val="00C57C6A"/>
    <w:rsid w:val="00C701B5"/>
    <w:rsid w:val="00C81E41"/>
    <w:rsid w:val="00C824DA"/>
    <w:rsid w:val="00C91954"/>
    <w:rsid w:val="00C95276"/>
    <w:rsid w:val="00C9666B"/>
    <w:rsid w:val="00CA03CF"/>
    <w:rsid w:val="00CA228C"/>
    <w:rsid w:val="00CA6EC8"/>
    <w:rsid w:val="00CB07DC"/>
    <w:rsid w:val="00CB525B"/>
    <w:rsid w:val="00CB5785"/>
    <w:rsid w:val="00CC0B4A"/>
    <w:rsid w:val="00CC769B"/>
    <w:rsid w:val="00CD213F"/>
    <w:rsid w:val="00CD265C"/>
    <w:rsid w:val="00CD739E"/>
    <w:rsid w:val="00CD783E"/>
    <w:rsid w:val="00CE06E8"/>
    <w:rsid w:val="00CE39A5"/>
    <w:rsid w:val="00CE3A61"/>
    <w:rsid w:val="00CE5DBD"/>
    <w:rsid w:val="00CF0D5E"/>
    <w:rsid w:val="00D023BD"/>
    <w:rsid w:val="00D031A9"/>
    <w:rsid w:val="00D03E01"/>
    <w:rsid w:val="00D054E2"/>
    <w:rsid w:val="00D05B4E"/>
    <w:rsid w:val="00D12065"/>
    <w:rsid w:val="00D171E0"/>
    <w:rsid w:val="00D22654"/>
    <w:rsid w:val="00D2276D"/>
    <w:rsid w:val="00D23465"/>
    <w:rsid w:val="00D313E0"/>
    <w:rsid w:val="00D32C30"/>
    <w:rsid w:val="00D351C1"/>
    <w:rsid w:val="00D35987"/>
    <w:rsid w:val="00D36C6F"/>
    <w:rsid w:val="00D36E63"/>
    <w:rsid w:val="00D42B19"/>
    <w:rsid w:val="00D4725D"/>
    <w:rsid w:val="00D54463"/>
    <w:rsid w:val="00D557CF"/>
    <w:rsid w:val="00D5670B"/>
    <w:rsid w:val="00D56A1B"/>
    <w:rsid w:val="00D60677"/>
    <w:rsid w:val="00D62D72"/>
    <w:rsid w:val="00D63992"/>
    <w:rsid w:val="00D643FA"/>
    <w:rsid w:val="00D72859"/>
    <w:rsid w:val="00D72CDE"/>
    <w:rsid w:val="00D756E2"/>
    <w:rsid w:val="00D80544"/>
    <w:rsid w:val="00D81557"/>
    <w:rsid w:val="00D82215"/>
    <w:rsid w:val="00D94209"/>
    <w:rsid w:val="00D950B3"/>
    <w:rsid w:val="00D96971"/>
    <w:rsid w:val="00DB1EE8"/>
    <w:rsid w:val="00DB4080"/>
    <w:rsid w:val="00DB6AA7"/>
    <w:rsid w:val="00DD21DF"/>
    <w:rsid w:val="00DD2D1C"/>
    <w:rsid w:val="00DD429E"/>
    <w:rsid w:val="00DD7DCF"/>
    <w:rsid w:val="00DE162C"/>
    <w:rsid w:val="00DE1B58"/>
    <w:rsid w:val="00DF1272"/>
    <w:rsid w:val="00DF3847"/>
    <w:rsid w:val="00DF4EDF"/>
    <w:rsid w:val="00DF5369"/>
    <w:rsid w:val="00E07E21"/>
    <w:rsid w:val="00E13214"/>
    <w:rsid w:val="00E1581C"/>
    <w:rsid w:val="00E236B9"/>
    <w:rsid w:val="00E27237"/>
    <w:rsid w:val="00E30AC0"/>
    <w:rsid w:val="00E352D3"/>
    <w:rsid w:val="00E50540"/>
    <w:rsid w:val="00E56A07"/>
    <w:rsid w:val="00E61CF2"/>
    <w:rsid w:val="00E720FE"/>
    <w:rsid w:val="00E75E4B"/>
    <w:rsid w:val="00E809F2"/>
    <w:rsid w:val="00E811C4"/>
    <w:rsid w:val="00E814FF"/>
    <w:rsid w:val="00E82432"/>
    <w:rsid w:val="00E83121"/>
    <w:rsid w:val="00E8635E"/>
    <w:rsid w:val="00E87D10"/>
    <w:rsid w:val="00E95EEC"/>
    <w:rsid w:val="00EA205C"/>
    <w:rsid w:val="00EA2B68"/>
    <w:rsid w:val="00EA34DD"/>
    <w:rsid w:val="00EA6069"/>
    <w:rsid w:val="00EB2781"/>
    <w:rsid w:val="00EC15CE"/>
    <w:rsid w:val="00EC271E"/>
    <w:rsid w:val="00EC2D1C"/>
    <w:rsid w:val="00EC3C95"/>
    <w:rsid w:val="00EC5722"/>
    <w:rsid w:val="00ED623E"/>
    <w:rsid w:val="00EE002B"/>
    <w:rsid w:val="00EE0164"/>
    <w:rsid w:val="00EE0C87"/>
    <w:rsid w:val="00EE3032"/>
    <w:rsid w:val="00EE78C1"/>
    <w:rsid w:val="00EE7FF5"/>
    <w:rsid w:val="00F00597"/>
    <w:rsid w:val="00F015D9"/>
    <w:rsid w:val="00F02463"/>
    <w:rsid w:val="00F035AA"/>
    <w:rsid w:val="00F03D07"/>
    <w:rsid w:val="00F042F9"/>
    <w:rsid w:val="00F11EB3"/>
    <w:rsid w:val="00F12CEC"/>
    <w:rsid w:val="00F12FED"/>
    <w:rsid w:val="00F1495F"/>
    <w:rsid w:val="00F16A1F"/>
    <w:rsid w:val="00F25703"/>
    <w:rsid w:val="00F3057F"/>
    <w:rsid w:val="00F30FF2"/>
    <w:rsid w:val="00F373CF"/>
    <w:rsid w:val="00F435BD"/>
    <w:rsid w:val="00F46AC2"/>
    <w:rsid w:val="00F5020B"/>
    <w:rsid w:val="00F52809"/>
    <w:rsid w:val="00F5291E"/>
    <w:rsid w:val="00F55EC8"/>
    <w:rsid w:val="00F6294A"/>
    <w:rsid w:val="00F67088"/>
    <w:rsid w:val="00F71049"/>
    <w:rsid w:val="00F75D6F"/>
    <w:rsid w:val="00F83068"/>
    <w:rsid w:val="00F84B5C"/>
    <w:rsid w:val="00F84C7A"/>
    <w:rsid w:val="00F915B8"/>
    <w:rsid w:val="00F9794F"/>
    <w:rsid w:val="00FA384A"/>
    <w:rsid w:val="00FA4501"/>
    <w:rsid w:val="00FB2C99"/>
    <w:rsid w:val="00FB4DF5"/>
    <w:rsid w:val="00FD3ABA"/>
    <w:rsid w:val="00FD6DE5"/>
    <w:rsid w:val="00FE0DBC"/>
    <w:rsid w:val="00FE45E5"/>
    <w:rsid w:val="00FE6E27"/>
    <w:rsid w:val="00FF232B"/>
    <w:rsid w:val="00FF24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6451A"/>
  <w15:docId w15:val="{40D3BE84-2025-4892-8253-4C858F0D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164"/>
    <w:pPr>
      <w:spacing w:after="200" w:line="276" w:lineRule="auto"/>
    </w:pPr>
    <w:rPr>
      <w:sz w:val="22"/>
      <w:szCs w:val="22"/>
      <w:lang w:eastAsia="en-US"/>
    </w:rPr>
  </w:style>
  <w:style w:type="paragraph" w:styleId="10">
    <w:name w:val="heading 1"/>
    <w:aliases w:val="h1,section,1,H1,überschrift 1,Main heading,Heading 10,Section,Header1,123,level 1,Level 1 Head,Part,section break,PARA1,Heading1,UCRB,hd1,head,head1,head2,head3,head4,head5,head6,head7,head8,head9,head10,head11,head12,head13,head14"/>
    <w:basedOn w:val="a"/>
    <w:next w:val="a0"/>
    <w:link w:val="11"/>
    <w:autoRedefine/>
    <w:uiPriority w:val="99"/>
    <w:qFormat/>
    <w:rsid w:val="00890EB4"/>
    <w:pPr>
      <w:keepNext/>
      <w:pageBreakBefore/>
      <w:spacing w:before="120" w:after="0" w:line="480" w:lineRule="auto"/>
      <w:jc w:val="center"/>
      <w:outlineLvl w:val="0"/>
    </w:pPr>
    <w:rPr>
      <w:rFonts w:ascii="Arial" w:eastAsiaTheme="majorEastAsia" w:hAnsi="Arial" w:cs="Arial"/>
      <w:b/>
      <w:bCs/>
      <w:sz w:val="28"/>
      <w:szCs w:val="28"/>
    </w:rPr>
  </w:style>
  <w:style w:type="paragraph" w:styleId="2">
    <w:name w:val="heading 2"/>
    <w:aliases w:val="Unterkapitel,EBA Themen,EBA Themen1,Unterkapitel1,h2,H2,1.1 Заголовок,LEVEL 2"/>
    <w:basedOn w:val="a"/>
    <w:next w:val="a0"/>
    <w:autoRedefine/>
    <w:uiPriority w:val="99"/>
    <w:qFormat/>
    <w:rsid w:val="00787AEA"/>
    <w:pPr>
      <w:keepNext/>
      <w:numPr>
        <w:ilvl w:val="1"/>
      </w:numPr>
      <w:spacing w:before="240" w:after="60" w:line="360" w:lineRule="auto"/>
      <w:ind w:firstLine="709"/>
      <w:jc w:val="both"/>
      <w:outlineLvl w:val="1"/>
    </w:pPr>
    <w:rPr>
      <w:rFonts w:ascii="Arial" w:eastAsia="Times New Roman" w:hAnsi="Arial" w:cs="Arial"/>
      <w:b/>
      <w:bCs/>
      <w:iCs/>
      <w:color w:val="000000" w:themeColor="text1"/>
      <w:sz w:val="28"/>
      <w:szCs w:val="28"/>
    </w:rPr>
  </w:style>
  <w:style w:type="paragraph" w:styleId="3">
    <w:name w:val="heading 3"/>
    <w:aliases w:val="Thema_1,EBA U-Themen,EBA U-Themen1,Thema_11,h3,Headline3,nmhd3,PARA3,3,Paragraph,Annotationen,3heading,DQHeading 3,DQHeading 31,DQHeading 32,DQHeading 33,DQHeading 34,DQHeading 35,DQHeading 36,DQHeading 37,DQHeading 38,DQHeading 311"/>
    <w:basedOn w:val="2"/>
    <w:next w:val="20"/>
    <w:link w:val="30"/>
    <w:autoRedefine/>
    <w:uiPriority w:val="99"/>
    <w:qFormat/>
    <w:rsid w:val="003B0B6D"/>
    <w:pPr>
      <w:ind w:right="-22"/>
      <w:outlineLvl w:val="2"/>
    </w:pPr>
    <w:rPr>
      <w:b w:val="0"/>
      <w:spacing w:val="-7"/>
    </w:rPr>
  </w:style>
  <w:style w:type="paragraph" w:styleId="4">
    <w:name w:val="heading 4"/>
    <w:basedOn w:val="a"/>
    <w:next w:val="a"/>
    <w:link w:val="40"/>
    <w:uiPriority w:val="99"/>
    <w:qFormat/>
    <w:rsid w:val="003B0B6D"/>
    <w:pPr>
      <w:keepNext/>
      <w:spacing w:before="240" w:after="60" w:line="240" w:lineRule="auto"/>
      <w:outlineLvl w:val="3"/>
    </w:pPr>
    <w:rPr>
      <w:rFonts w:ascii="Times New Roman" w:hAnsi="Times New Roman"/>
      <w:b/>
      <w:bCs/>
      <w:sz w:val="28"/>
      <w:szCs w:val="28"/>
    </w:rPr>
  </w:style>
  <w:style w:type="paragraph" w:styleId="50">
    <w:name w:val="heading 5"/>
    <w:basedOn w:val="4"/>
    <w:next w:val="a"/>
    <w:link w:val="51"/>
    <w:qFormat/>
    <w:locked/>
    <w:rsid w:val="003B0B6D"/>
    <w:pPr>
      <w:keepLines/>
      <w:tabs>
        <w:tab w:val="left" w:pos="1021"/>
        <w:tab w:val="left" w:pos="1191"/>
        <w:tab w:val="left" w:pos="1588"/>
        <w:tab w:val="left" w:pos="1985"/>
      </w:tabs>
      <w:overflowPunct w:val="0"/>
      <w:autoSpaceDE w:val="0"/>
      <w:autoSpaceDN w:val="0"/>
      <w:adjustRightInd w:val="0"/>
      <w:spacing w:before="160" w:after="0"/>
      <w:ind w:left="1021" w:hanging="1021"/>
      <w:textAlignment w:val="baseline"/>
      <w:outlineLvl w:val="4"/>
    </w:pPr>
    <w:rPr>
      <w:rFonts w:eastAsia="Times New Roman"/>
      <w:sz w:val="24"/>
      <w:szCs w:val="24"/>
      <w:lang w:val="en-GB"/>
    </w:rPr>
  </w:style>
  <w:style w:type="paragraph" w:styleId="6">
    <w:name w:val="heading 6"/>
    <w:basedOn w:val="4"/>
    <w:next w:val="a"/>
    <w:link w:val="60"/>
    <w:uiPriority w:val="99"/>
    <w:qFormat/>
    <w:locked/>
    <w:rsid w:val="003B0B6D"/>
    <w:pPr>
      <w:keepLines/>
      <w:tabs>
        <w:tab w:val="left" w:pos="1588"/>
        <w:tab w:val="left" w:pos="1985"/>
      </w:tabs>
      <w:overflowPunct w:val="0"/>
      <w:autoSpaceDE w:val="0"/>
      <w:autoSpaceDN w:val="0"/>
      <w:adjustRightInd w:val="0"/>
      <w:spacing w:before="160" w:after="0"/>
      <w:ind w:left="1588" w:hanging="1588"/>
      <w:textAlignment w:val="baseline"/>
      <w:outlineLvl w:val="5"/>
    </w:pPr>
    <w:rPr>
      <w:rFonts w:eastAsia="Times New Roman"/>
      <w:sz w:val="24"/>
      <w:szCs w:val="24"/>
      <w:lang w:val="en-GB"/>
    </w:rPr>
  </w:style>
  <w:style w:type="paragraph" w:styleId="7">
    <w:name w:val="heading 7"/>
    <w:aliases w:val="U7,T7,h7,PIM 7,7,ExhibitTitle,st,Objective,heading7,req3,L7,ITT t7,PA Appendix Major,letter list,lettered list,letter list1,lettered list1,letter list2,lettered list2,letter list11,lettered list11,letter list3,lettered list3,letter list12"/>
    <w:basedOn w:val="a"/>
    <w:next w:val="a"/>
    <w:link w:val="70"/>
    <w:uiPriority w:val="99"/>
    <w:qFormat/>
    <w:rsid w:val="003B0B6D"/>
    <w:pPr>
      <w:widowControl w:val="0"/>
      <w:numPr>
        <w:ilvl w:val="6"/>
        <w:numId w:val="1"/>
      </w:numPr>
      <w:spacing w:before="240" w:after="60" w:line="240" w:lineRule="auto"/>
      <w:outlineLvl w:val="6"/>
    </w:pPr>
    <w:rPr>
      <w:rFonts w:ascii="Arial" w:hAnsi="Arial"/>
      <w:szCs w:val="20"/>
      <w:lang w:val="en-US"/>
    </w:rPr>
  </w:style>
  <w:style w:type="paragraph" w:styleId="8">
    <w:name w:val="heading 8"/>
    <w:aliases w:val="U8,T8,h8,8,FigureTitle,Condition,requirement,req2,req,ITT t8,PA Appendix Minor,Center Bold,Center Bold1,Center Bold2,Center Bold3,Center Bold4,Center Bold5,Center Bold6,action,action1,action2,action11,action3,action4,action5,action6"/>
    <w:basedOn w:val="a"/>
    <w:next w:val="a"/>
    <w:link w:val="80"/>
    <w:uiPriority w:val="9"/>
    <w:qFormat/>
    <w:rsid w:val="003B0B6D"/>
    <w:pPr>
      <w:widowControl w:val="0"/>
      <w:numPr>
        <w:ilvl w:val="7"/>
        <w:numId w:val="1"/>
      </w:numPr>
      <w:spacing w:before="240" w:after="60" w:line="240" w:lineRule="auto"/>
      <w:outlineLvl w:val="7"/>
    </w:pPr>
    <w:rPr>
      <w:rFonts w:ascii="Arial" w:hAnsi="Arial"/>
      <w:i/>
      <w:szCs w:val="20"/>
      <w:lang w:val="en-US"/>
    </w:rPr>
  </w:style>
  <w:style w:type="paragraph" w:styleId="9">
    <w:name w:val="heading 9"/>
    <w:aliases w:val="Legal Level 1.1.1.1.,Code eg's,oHeading 9,Appendix,12 Heading 9,Code eg's1,oHeading 91,Appendix1,12 Heading 91,H9,U9,T9,h9,PIM 9,9,TableTitle,Cond'l Reqt.,rb,req bullet,req1,ITT t9,App Heading,App Heading1,App Heading2,progress,progress1"/>
    <w:basedOn w:val="a"/>
    <w:next w:val="a"/>
    <w:link w:val="90"/>
    <w:qFormat/>
    <w:rsid w:val="003B0B6D"/>
    <w:pPr>
      <w:widowControl w:val="0"/>
      <w:numPr>
        <w:ilvl w:val="8"/>
        <w:numId w:val="1"/>
      </w:numPr>
      <w:spacing w:before="240" w:after="60" w:line="240" w:lineRule="auto"/>
      <w:outlineLvl w:val="8"/>
    </w:pPr>
    <w:rPr>
      <w:rFonts w:ascii="Arial" w:hAnsi="Arial"/>
      <w:b/>
      <w:i/>
      <w:sz w:val="1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1">
    <w:name w:val="h1 Знак"/>
    <w:aliases w:val="section Знак,1 Знак,H1 Знак,überschrift 1 Знак,Main heading Знак,Heading 10 Знак,Section Знак,Header1 Знак,123 Знак,level 1 Знак,Level 1 Head Знак,Part Знак,section break Знак,PARA1 Знак,Heading1 Знак,UCRB Знак,hd1 Знак,head Знак,head1 Знак"/>
    <w:locked/>
    <w:rsid w:val="003B0B6D"/>
    <w:rPr>
      <w:rFonts w:ascii="Times New Roman" w:hAnsi="Times New Roman"/>
      <w:b/>
      <w:kern w:val="28"/>
      <w:sz w:val="28"/>
      <w:szCs w:val="28"/>
      <w:lang w:val="en-US"/>
    </w:rPr>
  </w:style>
  <w:style w:type="character" w:customStyle="1" w:styleId="Unterkapitel">
    <w:name w:val="Unterkapitel Знак"/>
    <w:aliases w:val="EBA Themen Знак,EBA Themen1 Знак,Unterkapitel1 Знак,h2 Знак Знак,Заголовок 2 Знак,H2 Знак,1.1 Заголовок Знак,h2 Знак,LEVEL 2 Знак"/>
    <w:uiPriority w:val="99"/>
    <w:locked/>
    <w:rsid w:val="003B0B6D"/>
    <w:rPr>
      <w:rFonts w:ascii="Times New Roman" w:hAnsi="Times New Roman"/>
      <w:sz w:val="28"/>
      <w:szCs w:val="28"/>
    </w:rPr>
  </w:style>
  <w:style w:type="character" w:customStyle="1" w:styleId="Thema1">
    <w:name w:val="Thema_1 Знак"/>
    <w:aliases w:val="EBA U-Themen Знак,EBA U-Themen1 Знак,Thema_11 Знак,h3 Знак,Headline3 Знак,nmhd3 Знак,PARA3 Знак,3 Знак,Paragraph Знак,Annotationen Знак,3heading Знак,DQHeading 3 Знак,DQHeading 31 Знак,DQHeading 32 Знак,DQHeading 33 Знак,DQHeading 34 Знак"/>
    <w:locked/>
    <w:rsid w:val="003B0B6D"/>
    <w:rPr>
      <w:rFonts w:ascii="Arial" w:hAnsi="Arial" w:cs="Courier New"/>
      <w:spacing w:val="-7"/>
      <w:sz w:val="28"/>
      <w:szCs w:val="28"/>
    </w:rPr>
  </w:style>
  <w:style w:type="character" w:customStyle="1" w:styleId="18">
    <w:name w:val="Знак Знак18"/>
    <w:locked/>
    <w:rsid w:val="003B0B6D"/>
    <w:rPr>
      <w:rFonts w:ascii="Times New Roman" w:hAnsi="Times New Roman" w:cs="Times New Roman"/>
      <w:b/>
      <w:bCs/>
      <w:sz w:val="28"/>
      <w:szCs w:val="28"/>
    </w:rPr>
  </w:style>
  <w:style w:type="character" w:customStyle="1" w:styleId="U7">
    <w:name w:val="U7 Знак"/>
    <w:aliases w:val="T7 Знак,h7 Знак,PIM 7 Знак,7 Знак,ExhibitTitle Знак,st Знак,Objective Знак,heading7 Знак,req3 Знак,L7 Знак,ITT t7 Знак,PA Appendix Major Знак,letter list Знак,lettered list Знак,letter list1 Знак,lettered list1 Знак,letter list2 Знак"/>
    <w:locked/>
    <w:rsid w:val="003B0B6D"/>
    <w:rPr>
      <w:rFonts w:ascii="Arial" w:hAnsi="Arial"/>
      <w:szCs w:val="20"/>
      <w:lang w:val="en-US" w:eastAsia="en-US"/>
    </w:rPr>
  </w:style>
  <w:style w:type="character" w:customStyle="1" w:styleId="U8">
    <w:name w:val="U8 Знак"/>
    <w:aliases w:val="T8 Знак,h8 Знак,8 Знак,FigureTitle Знак,Condition Знак,requirement Знак,req2 Знак,req Знак,ITT t8 Знак,PA Appendix Minor Знак,Center Bold Знак,Center Bold1 Знак,Center Bold2 Знак,Center Bold3 Знак,Center Bold4 Знак,Center Bold5 Знак,action Знак"/>
    <w:locked/>
    <w:rsid w:val="003B0B6D"/>
    <w:rPr>
      <w:rFonts w:ascii="Arial" w:hAnsi="Arial"/>
      <w:i/>
      <w:szCs w:val="20"/>
      <w:lang w:val="en-US" w:eastAsia="en-US"/>
    </w:rPr>
  </w:style>
  <w:style w:type="character" w:customStyle="1" w:styleId="LegalLevel1111">
    <w:name w:val="Legal Level 1.1.1.1. Знак"/>
    <w:aliases w:val="Code eg's Знак,oHeading 9 Знак,Appendix Знак,12 Heading 9 Знак,Code eg's1 Знак,oHeading 91 Знак,Appendix1 Знак,12 Heading 91 Знак,H9 Знак,U9 Знак,T9 Знак,h9 Знак,PIM 9 Знак,9 Знак,TableTitle Знак,Cond'l Reqt. Знак,rb Знак"/>
    <w:locked/>
    <w:rsid w:val="003B0B6D"/>
    <w:rPr>
      <w:rFonts w:ascii="Arial" w:hAnsi="Arial"/>
      <w:b/>
      <w:i/>
      <w:sz w:val="18"/>
      <w:szCs w:val="20"/>
      <w:lang w:val="en-US" w:eastAsia="en-US"/>
    </w:rPr>
  </w:style>
  <w:style w:type="paragraph" w:styleId="a4">
    <w:name w:val="Body Text"/>
    <w:aliases w:val="Основной текст Знак Знак,NoticeText-List,Основной текст1"/>
    <w:basedOn w:val="a"/>
    <w:link w:val="a5"/>
    <w:uiPriority w:val="99"/>
    <w:qFormat/>
    <w:rsid w:val="003B0B6D"/>
    <w:pPr>
      <w:spacing w:before="100" w:after="120" w:line="240" w:lineRule="auto"/>
    </w:pPr>
    <w:rPr>
      <w:szCs w:val="20"/>
    </w:rPr>
  </w:style>
  <w:style w:type="character" w:customStyle="1" w:styleId="15">
    <w:name w:val="Знак Знак15"/>
    <w:locked/>
    <w:rsid w:val="003B0B6D"/>
    <w:rPr>
      <w:rFonts w:ascii="Calibri" w:hAnsi="Calibri" w:cs="Times New Roman"/>
      <w:sz w:val="20"/>
      <w:szCs w:val="20"/>
    </w:rPr>
  </w:style>
  <w:style w:type="paragraph" w:styleId="a0">
    <w:name w:val="Body Text First Indent"/>
    <w:basedOn w:val="a4"/>
    <w:autoRedefine/>
    <w:semiHidden/>
    <w:rsid w:val="003B0B6D"/>
    <w:pPr>
      <w:widowControl w:val="0"/>
      <w:tabs>
        <w:tab w:val="left" w:pos="-3258"/>
      </w:tabs>
      <w:ind w:right="-22" w:firstLine="709"/>
      <w:jc w:val="center"/>
    </w:pPr>
    <w:rPr>
      <w:rFonts w:ascii="Times New Roman" w:hAnsi="Times New Roman"/>
      <w:b/>
      <w:spacing w:val="-6"/>
      <w:sz w:val="28"/>
      <w:szCs w:val="28"/>
      <w:lang w:eastAsia="ru-RU"/>
    </w:rPr>
  </w:style>
  <w:style w:type="character" w:customStyle="1" w:styleId="14">
    <w:name w:val="Знак Знак14"/>
    <w:locked/>
    <w:rsid w:val="003B0B6D"/>
    <w:rPr>
      <w:rFonts w:ascii="Times New Roman" w:hAnsi="Times New Roman" w:cs="Times New Roman"/>
      <w:b/>
      <w:spacing w:val="-6"/>
      <w:sz w:val="28"/>
      <w:szCs w:val="28"/>
    </w:rPr>
  </w:style>
  <w:style w:type="paragraph" w:styleId="a6">
    <w:name w:val="Body Text Indent"/>
    <w:basedOn w:val="a"/>
    <w:link w:val="a7"/>
    <w:semiHidden/>
    <w:rsid w:val="003B0B6D"/>
    <w:pPr>
      <w:spacing w:before="100" w:after="120" w:line="240" w:lineRule="auto"/>
      <w:ind w:left="283"/>
    </w:pPr>
    <w:rPr>
      <w:szCs w:val="20"/>
    </w:rPr>
  </w:style>
  <w:style w:type="character" w:customStyle="1" w:styleId="13">
    <w:name w:val="Знак Знак13"/>
    <w:semiHidden/>
    <w:locked/>
    <w:rsid w:val="003B0B6D"/>
    <w:rPr>
      <w:rFonts w:ascii="Calibri" w:hAnsi="Calibri" w:cs="Times New Roman"/>
      <w:sz w:val="20"/>
      <w:szCs w:val="20"/>
    </w:rPr>
  </w:style>
  <w:style w:type="paragraph" w:styleId="20">
    <w:name w:val="Body Text First Indent 2"/>
    <w:basedOn w:val="a6"/>
    <w:semiHidden/>
    <w:rsid w:val="003B0B6D"/>
    <w:pPr>
      <w:widowControl w:val="0"/>
      <w:ind w:left="720"/>
    </w:pPr>
    <w:rPr>
      <w:lang w:val="en-US"/>
    </w:rPr>
  </w:style>
  <w:style w:type="character" w:customStyle="1" w:styleId="12">
    <w:name w:val="Знак Знак12"/>
    <w:locked/>
    <w:rsid w:val="003B0B6D"/>
    <w:rPr>
      <w:rFonts w:ascii="Calibri" w:hAnsi="Calibri" w:cs="Times New Roman"/>
      <w:sz w:val="20"/>
      <w:szCs w:val="20"/>
      <w:lang w:val="en-US"/>
    </w:rPr>
  </w:style>
  <w:style w:type="character" w:styleId="a8">
    <w:name w:val="Hyperlink"/>
    <w:uiPriority w:val="99"/>
    <w:rsid w:val="003B0B6D"/>
    <w:rPr>
      <w:rFonts w:cs="Times New Roman"/>
      <w:color w:val="0000FF"/>
      <w:u w:val="none"/>
    </w:rPr>
  </w:style>
  <w:style w:type="paragraph" w:styleId="16">
    <w:name w:val="toc 1"/>
    <w:basedOn w:val="a"/>
    <w:next w:val="a"/>
    <w:autoRedefine/>
    <w:uiPriority w:val="1"/>
    <w:qFormat/>
    <w:rsid w:val="003B0B6D"/>
    <w:pPr>
      <w:widowControl w:val="0"/>
      <w:tabs>
        <w:tab w:val="left" w:pos="400"/>
        <w:tab w:val="right" w:leader="dot" w:pos="9072"/>
      </w:tabs>
      <w:spacing w:before="100" w:after="100" w:line="240" w:lineRule="auto"/>
      <w:ind w:left="426" w:right="-22" w:hanging="426"/>
    </w:pPr>
    <w:rPr>
      <w:rFonts w:cs="Arial"/>
      <w:b/>
      <w:caps/>
      <w:noProof/>
      <w:szCs w:val="20"/>
      <w:lang w:val="en-US"/>
    </w:rPr>
  </w:style>
  <w:style w:type="paragraph" w:styleId="21">
    <w:name w:val="toc 2"/>
    <w:basedOn w:val="a"/>
    <w:next w:val="a"/>
    <w:link w:val="22"/>
    <w:autoRedefine/>
    <w:uiPriority w:val="99"/>
    <w:qFormat/>
    <w:rsid w:val="003B0B6D"/>
    <w:pPr>
      <w:widowControl w:val="0"/>
      <w:tabs>
        <w:tab w:val="left" w:pos="0"/>
        <w:tab w:val="right" w:leader="dot" w:pos="9356"/>
      </w:tabs>
      <w:spacing w:before="120" w:after="120" w:line="360" w:lineRule="auto"/>
      <w:ind w:right="-1" w:firstLine="709"/>
      <w:jc w:val="center"/>
    </w:pPr>
    <w:rPr>
      <w:rFonts w:cs="Arial"/>
      <w:smallCaps/>
      <w:noProof/>
      <w:szCs w:val="20"/>
    </w:rPr>
  </w:style>
  <w:style w:type="paragraph" w:styleId="a9">
    <w:name w:val="header"/>
    <w:aliases w:val="6_GR"/>
    <w:basedOn w:val="a"/>
    <w:link w:val="aa"/>
    <w:uiPriority w:val="99"/>
    <w:rsid w:val="003B0B6D"/>
    <w:pPr>
      <w:widowControl w:val="0"/>
      <w:tabs>
        <w:tab w:val="center" w:pos="4320"/>
        <w:tab w:val="right" w:pos="8640"/>
      </w:tabs>
      <w:spacing w:before="100" w:after="100" w:line="240" w:lineRule="auto"/>
    </w:pPr>
    <w:rPr>
      <w:szCs w:val="20"/>
      <w:lang w:val="en-US"/>
    </w:rPr>
  </w:style>
  <w:style w:type="character" w:customStyle="1" w:styleId="110">
    <w:name w:val="Знак Знак11"/>
    <w:locked/>
    <w:rsid w:val="003B0B6D"/>
    <w:rPr>
      <w:rFonts w:ascii="Calibri" w:hAnsi="Calibri" w:cs="Times New Roman"/>
      <w:sz w:val="20"/>
      <w:szCs w:val="20"/>
      <w:lang w:val="en-US"/>
    </w:rPr>
  </w:style>
  <w:style w:type="paragraph" w:styleId="ab">
    <w:name w:val="footer"/>
    <w:basedOn w:val="a"/>
    <w:link w:val="ac"/>
    <w:uiPriority w:val="99"/>
    <w:rsid w:val="003B0B6D"/>
    <w:pPr>
      <w:widowControl w:val="0"/>
      <w:tabs>
        <w:tab w:val="center" w:pos="4320"/>
        <w:tab w:val="right" w:pos="8640"/>
      </w:tabs>
      <w:spacing w:before="100" w:after="100" w:line="240" w:lineRule="auto"/>
    </w:pPr>
    <w:rPr>
      <w:szCs w:val="20"/>
      <w:lang w:val="en-US"/>
    </w:rPr>
  </w:style>
  <w:style w:type="character" w:customStyle="1" w:styleId="100">
    <w:name w:val="Знак Знак10"/>
    <w:locked/>
    <w:rsid w:val="003B0B6D"/>
    <w:rPr>
      <w:rFonts w:ascii="Calibri" w:hAnsi="Calibri" w:cs="Times New Roman"/>
      <w:sz w:val="20"/>
      <w:szCs w:val="20"/>
      <w:lang w:val="en-US"/>
    </w:rPr>
  </w:style>
  <w:style w:type="character" w:styleId="ad">
    <w:name w:val="page number"/>
    <w:uiPriority w:val="99"/>
    <w:rsid w:val="003B0B6D"/>
    <w:rPr>
      <w:rFonts w:cs="Times New Roman"/>
    </w:rPr>
  </w:style>
  <w:style w:type="paragraph" w:customStyle="1" w:styleId="ListParagraph1">
    <w:name w:val="List Paragraph1"/>
    <w:basedOn w:val="a"/>
    <w:rsid w:val="003B0B6D"/>
    <w:pPr>
      <w:spacing w:before="100" w:after="120" w:line="240" w:lineRule="auto"/>
      <w:ind w:left="708"/>
    </w:pPr>
    <w:rPr>
      <w:szCs w:val="20"/>
    </w:rPr>
  </w:style>
  <w:style w:type="paragraph" w:styleId="31">
    <w:name w:val="toc 3"/>
    <w:basedOn w:val="a"/>
    <w:next w:val="a"/>
    <w:autoRedefine/>
    <w:uiPriority w:val="1"/>
    <w:qFormat/>
    <w:rsid w:val="003B0B6D"/>
    <w:pPr>
      <w:tabs>
        <w:tab w:val="left" w:pos="660"/>
        <w:tab w:val="right" w:leader="dot" w:pos="9345"/>
      </w:tabs>
      <w:spacing w:before="100" w:after="120" w:line="240" w:lineRule="auto"/>
      <w:ind w:left="709"/>
    </w:pPr>
    <w:rPr>
      <w:szCs w:val="20"/>
    </w:rPr>
  </w:style>
  <w:style w:type="paragraph" w:customStyle="1" w:styleId="TOCHeading1">
    <w:name w:val="TOC Heading1"/>
    <w:basedOn w:val="10"/>
    <w:next w:val="a"/>
    <w:rsid w:val="003B0B6D"/>
    <w:pPr>
      <w:keepLines/>
      <w:spacing w:before="480" w:line="276" w:lineRule="auto"/>
      <w:outlineLvl w:val="9"/>
    </w:pPr>
    <w:rPr>
      <w:rFonts w:ascii="Cambria" w:hAnsi="Cambria"/>
      <w:bCs w:val="0"/>
      <w:caps/>
      <w:color w:val="365F91"/>
    </w:rPr>
  </w:style>
  <w:style w:type="paragraph" w:styleId="ae">
    <w:name w:val="Balloon Text"/>
    <w:basedOn w:val="a"/>
    <w:link w:val="af"/>
    <w:uiPriority w:val="99"/>
    <w:rsid w:val="003B0B6D"/>
    <w:pPr>
      <w:spacing w:before="100" w:after="120" w:line="240" w:lineRule="auto"/>
    </w:pPr>
    <w:rPr>
      <w:rFonts w:ascii="Tahoma" w:hAnsi="Tahoma" w:cs="Tahoma"/>
      <w:sz w:val="16"/>
      <w:szCs w:val="16"/>
    </w:rPr>
  </w:style>
  <w:style w:type="character" w:customStyle="1" w:styleId="91">
    <w:name w:val="Знак Знак9"/>
    <w:semiHidden/>
    <w:locked/>
    <w:rsid w:val="003B0B6D"/>
    <w:rPr>
      <w:rFonts w:ascii="Tahoma" w:hAnsi="Tahoma" w:cs="Tahoma"/>
      <w:sz w:val="16"/>
      <w:szCs w:val="16"/>
    </w:rPr>
  </w:style>
  <w:style w:type="character" w:styleId="af0">
    <w:name w:val="annotation reference"/>
    <w:uiPriority w:val="99"/>
    <w:semiHidden/>
    <w:rsid w:val="003B0B6D"/>
    <w:rPr>
      <w:rFonts w:cs="Times New Roman"/>
      <w:sz w:val="16"/>
    </w:rPr>
  </w:style>
  <w:style w:type="paragraph" w:styleId="af1">
    <w:name w:val="annotation text"/>
    <w:basedOn w:val="a"/>
    <w:link w:val="af2"/>
    <w:uiPriority w:val="99"/>
    <w:semiHidden/>
    <w:rsid w:val="003B0B6D"/>
    <w:pPr>
      <w:spacing w:before="100" w:after="120" w:line="240" w:lineRule="auto"/>
    </w:pPr>
    <w:rPr>
      <w:szCs w:val="20"/>
    </w:rPr>
  </w:style>
  <w:style w:type="character" w:customStyle="1" w:styleId="81">
    <w:name w:val="Знак Знак8"/>
    <w:semiHidden/>
    <w:locked/>
    <w:rsid w:val="003B0B6D"/>
    <w:rPr>
      <w:rFonts w:ascii="Calibri" w:hAnsi="Calibri" w:cs="Times New Roman"/>
      <w:sz w:val="20"/>
      <w:szCs w:val="20"/>
    </w:rPr>
  </w:style>
  <w:style w:type="paragraph" w:customStyle="1" w:styleId="17">
    <w:name w:val="Тема примечания1"/>
    <w:aliases w:val="Char"/>
    <w:basedOn w:val="af1"/>
    <w:next w:val="af1"/>
    <w:semiHidden/>
    <w:rsid w:val="003B0B6D"/>
    <w:rPr>
      <w:b/>
      <w:bCs/>
    </w:rPr>
  </w:style>
  <w:style w:type="character" w:customStyle="1" w:styleId="Char">
    <w:name w:val="Char Знак Знак"/>
    <w:semiHidden/>
    <w:locked/>
    <w:rsid w:val="003B0B6D"/>
    <w:rPr>
      <w:rFonts w:ascii="Calibri" w:hAnsi="Calibri" w:cs="Times New Roman"/>
      <w:b/>
      <w:bCs/>
      <w:sz w:val="20"/>
      <w:szCs w:val="20"/>
    </w:rPr>
  </w:style>
  <w:style w:type="paragraph" w:styleId="af3">
    <w:name w:val="annotation subject"/>
    <w:basedOn w:val="af1"/>
    <w:next w:val="af1"/>
    <w:link w:val="af4"/>
    <w:uiPriority w:val="99"/>
    <w:semiHidden/>
    <w:unhideWhenUsed/>
    <w:rsid w:val="00941136"/>
    <w:pPr>
      <w:spacing w:before="0" w:after="200" w:line="276" w:lineRule="auto"/>
    </w:pPr>
    <w:rPr>
      <w:b/>
      <w:bCs/>
      <w:sz w:val="20"/>
    </w:rPr>
  </w:style>
  <w:style w:type="paragraph" w:customStyle="1" w:styleId="Revision1">
    <w:name w:val="Revision1"/>
    <w:hidden/>
    <w:semiHidden/>
    <w:rsid w:val="003B0B6D"/>
    <w:rPr>
      <w:rFonts w:ascii="Times New Roman" w:hAnsi="Times New Roman"/>
      <w:lang w:eastAsia="en-US"/>
    </w:rPr>
  </w:style>
  <w:style w:type="paragraph" w:styleId="af5">
    <w:name w:val="caption"/>
    <w:basedOn w:val="a"/>
    <w:next w:val="a"/>
    <w:uiPriority w:val="35"/>
    <w:qFormat/>
    <w:rsid w:val="003B0B6D"/>
    <w:pPr>
      <w:spacing w:before="100" w:line="240" w:lineRule="auto"/>
      <w:jc w:val="center"/>
    </w:pPr>
    <w:rPr>
      <w:b/>
      <w:bCs/>
      <w:szCs w:val="18"/>
    </w:rPr>
  </w:style>
  <w:style w:type="paragraph" w:styleId="41">
    <w:name w:val="toc 4"/>
    <w:basedOn w:val="a"/>
    <w:next w:val="a"/>
    <w:autoRedefine/>
    <w:uiPriority w:val="1"/>
    <w:qFormat/>
    <w:rsid w:val="003B0B6D"/>
    <w:pPr>
      <w:spacing w:before="100" w:after="100"/>
      <w:ind w:left="660"/>
    </w:pPr>
    <w:rPr>
      <w:lang w:eastAsia="ru-RU"/>
    </w:rPr>
  </w:style>
  <w:style w:type="paragraph" w:styleId="52">
    <w:name w:val="toc 5"/>
    <w:basedOn w:val="a"/>
    <w:next w:val="a"/>
    <w:autoRedefine/>
    <w:uiPriority w:val="39"/>
    <w:rsid w:val="003B0B6D"/>
    <w:pPr>
      <w:spacing w:before="100" w:after="100"/>
      <w:ind w:left="880"/>
    </w:pPr>
    <w:rPr>
      <w:lang w:eastAsia="ru-RU"/>
    </w:rPr>
  </w:style>
  <w:style w:type="paragraph" w:styleId="61">
    <w:name w:val="toc 6"/>
    <w:basedOn w:val="a"/>
    <w:next w:val="a"/>
    <w:autoRedefine/>
    <w:uiPriority w:val="39"/>
    <w:rsid w:val="003B0B6D"/>
    <w:pPr>
      <w:spacing w:before="100" w:after="100"/>
      <w:ind w:left="1100"/>
    </w:pPr>
    <w:rPr>
      <w:lang w:eastAsia="ru-RU"/>
    </w:rPr>
  </w:style>
  <w:style w:type="paragraph" w:styleId="71">
    <w:name w:val="toc 7"/>
    <w:basedOn w:val="a"/>
    <w:next w:val="a"/>
    <w:autoRedefine/>
    <w:uiPriority w:val="39"/>
    <w:rsid w:val="003B0B6D"/>
    <w:pPr>
      <w:spacing w:before="100" w:after="100"/>
      <w:ind w:left="1320"/>
    </w:pPr>
    <w:rPr>
      <w:lang w:eastAsia="ru-RU"/>
    </w:rPr>
  </w:style>
  <w:style w:type="paragraph" w:styleId="82">
    <w:name w:val="toc 8"/>
    <w:basedOn w:val="a"/>
    <w:next w:val="a"/>
    <w:autoRedefine/>
    <w:uiPriority w:val="39"/>
    <w:rsid w:val="003B0B6D"/>
    <w:pPr>
      <w:spacing w:before="100" w:after="100"/>
      <w:ind w:left="1540"/>
    </w:pPr>
    <w:rPr>
      <w:lang w:eastAsia="ru-RU"/>
    </w:rPr>
  </w:style>
  <w:style w:type="paragraph" w:styleId="92">
    <w:name w:val="toc 9"/>
    <w:basedOn w:val="a"/>
    <w:next w:val="a"/>
    <w:autoRedefine/>
    <w:uiPriority w:val="39"/>
    <w:rsid w:val="003B0B6D"/>
    <w:pPr>
      <w:spacing w:before="100" w:after="100"/>
      <w:ind w:left="1760"/>
    </w:pPr>
    <w:rPr>
      <w:lang w:eastAsia="ru-RU"/>
    </w:rPr>
  </w:style>
  <w:style w:type="paragraph" w:styleId="af6">
    <w:name w:val="Document Map"/>
    <w:basedOn w:val="a"/>
    <w:semiHidden/>
    <w:rsid w:val="003B0B6D"/>
    <w:pPr>
      <w:spacing w:before="100" w:after="120" w:line="240" w:lineRule="auto"/>
    </w:pPr>
    <w:rPr>
      <w:rFonts w:ascii="Tahoma" w:hAnsi="Tahoma" w:cs="Tahoma"/>
      <w:sz w:val="16"/>
      <w:szCs w:val="16"/>
    </w:rPr>
  </w:style>
  <w:style w:type="character" w:customStyle="1" w:styleId="72">
    <w:name w:val="Знак Знак7"/>
    <w:semiHidden/>
    <w:locked/>
    <w:rsid w:val="003B0B6D"/>
    <w:rPr>
      <w:rFonts w:ascii="Tahoma" w:hAnsi="Tahoma" w:cs="Tahoma"/>
      <w:sz w:val="16"/>
      <w:szCs w:val="16"/>
    </w:rPr>
  </w:style>
  <w:style w:type="paragraph" w:customStyle="1" w:styleId="19">
    <w:name w:val="çàãîëîâîê 1"/>
    <w:basedOn w:val="a"/>
    <w:next w:val="a"/>
    <w:rsid w:val="003B0B6D"/>
    <w:pPr>
      <w:widowControl w:val="0"/>
      <w:autoSpaceDE w:val="0"/>
      <w:autoSpaceDN w:val="0"/>
      <w:spacing w:before="240" w:after="60" w:line="240" w:lineRule="auto"/>
    </w:pPr>
    <w:rPr>
      <w:rFonts w:ascii="TimesET" w:hAnsi="TimesET" w:cs="TimesET"/>
      <w:b/>
      <w:bCs/>
      <w:kern w:val="28"/>
      <w:lang w:eastAsia="ru-RU"/>
    </w:rPr>
  </w:style>
  <w:style w:type="character" w:customStyle="1" w:styleId="PlaceholderText1">
    <w:name w:val="Placeholder Text1"/>
    <w:semiHidden/>
    <w:rsid w:val="003B0B6D"/>
    <w:rPr>
      <w:color w:val="808080"/>
    </w:rPr>
  </w:style>
  <w:style w:type="paragraph" w:customStyle="1" w:styleId="PreformattedText">
    <w:name w:val="Preformatted Text"/>
    <w:basedOn w:val="a"/>
    <w:rsid w:val="003B0B6D"/>
    <w:pPr>
      <w:widowControl w:val="0"/>
      <w:suppressAutoHyphens/>
      <w:autoSpaceDN w:val="0"/>
      <w:spacing w:before="100" w:after="120" w:line="240" w:lineRule="auto"/>
      <w:textAlignment w:val="baseline"/>
    </w:pPr>
    <w:rPr>
      <w:rFonts w:ascii="Courier New" w:eastAsia="Times New Roman" w:hAnsi="Courier New" w:cs="Courier New"/>
      <w:kern w:val="3"/>
      <w:szCs w:val="20"/>
      <w:lang w:eastAsia="zh-CN" w:bidi="hi-IN"/>
    </w:rPr>
  </w:style>
  <w:style w:type="paragraph" w:customStyle="1" w:styleId="TableContents">
    <w:name w:val="Table Contents"/>
    <w:basedOn w:val="a"/>
    <w:rsid w:val="003B0B6D"/>
    <w:pPr>
      <w:widowControl w:val="0"/>
      <w:suppressLineNumbers/>
      <w:suppressAutoHyphens/>
      <w:autoSpaceDN w:val="0"/>
      <w:spacing w:before="100" w:after="120" w:line="240" w:lineRule="auto"/>
      <w:textAlignment w:val="baseline"/>
    </w:pPr>
    <w:rPr>
      <w:rFonts w:ascii="Arial" w:eastAsia="Arial Unicode MS" w:hAnsi="Arial" w:cs="Mangal"/>
      <w:kern w:val="3"/>
      <w:sz w:val="21"/>
      <w:szCs w:val="24"/>
      <w:lang w:eastAsia="zh-CN" w:bidi="hi-IN"/>
    </w:rPr>
  </w:style>
  <w:style w:type="paragraph" w:customStyle="1" w:styleId="Default">
    <w:name w:val="Default"/>
    <w:rsid w:val="003B0B6D"/>
    <w:pPr>
      <w:autoSpaceDE w:val="0"/>
      <w:autoSpaceDN w:val="0"/>
      <w:adjustRightInd w:val="0"/>
    </w:pPr>
    <w:rPr>
      <w:rFonts w:eastAsia="Times New Roman" w:cs="Calibri"/>
      <w:color w:val="000000"/>
      <w:sz w:val="24"/>
      <w:szCs w:val="24"/>
    </w:rPr>
  </w:style>
  <w:style w:type="paragraph" w:styleId="af7">
    <w:name w:val="Plain Text"/>
    <w:basedOn w:val="a"/>
    <w:link w:val="af8"/>
    <w:uiPriority w:val="99"/>
    <w:semiHidden/>
    <w:rsid w:val="003B0B6D"/>
    <w:pPr>
      <w:spacing w:after="0" w:line="240" w:lineRule="auto"/>
    </w:pPr>
    <w:rPr>
      <w:rFonts w:ascii="Courier New" w:eastAsia="Times New Roman" w:hAnsi="Courier New" w:cs="Courier New"/>
      <w:sz w:val="20"/>
      <w:szCs w:val="20"/>
      <w:lang w:eastAsia="ru-RU"/>
    </w:rPr>
  </w:style>
  <w:style w:type="character" w:customStyle="1" w:styleId="62">
    <w:name w:val="Знак Знак6"/>
    <w:locked/>
    <w:rsid w:val="003B0B6D"/>
    <w:rPr>
      <w:rFonts w:ascii="Courier New" w:hAnsi="Courier New" w:cs="Courier New"/>
      <w:sz w:val="20"/>
      <w:szCs w:val="20"/>
      <w:lang w:eastAsia="ru-RU"/>
    </w:rPr>
  </w:style>
  <w:style w:type="paragraph" w:styleId="af9">
    <w:name w:val="footnote text"/>
    <w:basedOn w:val="a"/>
    <w:link w:val="afa"/>
    <w:semiHidden/>
    <w:rsid w:val="003B0B6D"/>
    <w:pPr>
      <w:spacing w:after="0" w:line="240" w:lineRule="auto"/>
    </w:pPr>
    <w:rPr>
      <w:rFonts w:ascii="Times New Roman" w:eastAsia="Times New Roman" w:hAnsi="Times New Roman"/>
      <w:sz w:val="20"/>
      <w:szCs w:val="20"/>
      <w:lang w:eastAsia="ru-RU"/>
    </w:rPr>
  </w:style>
  <w:style w:type="character" w:customStyle="1" w:styleId="53">
    <w:name w:val="Знак Знак5"/>
    <w:locked/>
    <w:rsid w:val="003B0B6D"/>
    <w:rPr>
      <w:rFonts w:ascii="Times New Roman" w:hAnsi="Times New Roman" w:cs="Times New Roman"/>
      <w:sz w:val="20"/>
      <w:szCs w:val="20"/>
      <w:lang w:eastAsia="ru-RU"/>
    </w:rPr>
  </w:style>
  <w:style w:type="character" w:styleId="afb">
    <w:name w:val="footnote reference"/>
    <w:aliases w:val="4_GR,4_G,(Footnote Reference),Footnote Reference/"/>
    <w:uiPriority w:val="99"/>
    <w:rsid w:val="003B0B6D"/>
    <w:rPr>
      <w:rFonts w:ascii="Times New Roman" w:hAnsi="Times New Roman" w:cs="Times New Roman"/>
      <w:vertAlign w:val="superscript"/>
    </w:rPr>
  </w:style>
  <w:style w:type="paragraph" w:styleId="afc">
    <w:name w:val="List Paragraph"/>
    <w:basedOn w:val="a"/>
    <w:link w:val="afd"/>
    <w:uiPriority w:val="34"/>
    <w:qFormat/>
    <w:rsid w:val="003B0B6D"/>
    <w:pPr>
      <w:spacing w:before="100" w:after="120" w:line="240" w:lineRule="auto"/>
      <w:ind w:left="708"/>
    </w:pPr>
    <w:rPr>
      <w:rFonts w:eastAsia="Times New Roman"/>
      <w:szCs w:val="20"/>
    </w:rPr>
  </w:style>
  <w:style w:type="paragraph" w:styleId="afe">
    <w:name w:val="TOC Heading"/>
    <w:basedOn w:val="10"/>
    <w:next w:val="a"/>
    <w:uiPriority w:val="39"/>
    <w:qFormat/>
    <w:rsid w:val="003B0B6D"/>
    <w:pPr>
      <w:keepLines/>
      <w:spacing w:before="480" w:line="276" w:lineRule="auto"/>
      <w:outlineLvl w:val="9"/>
    </w:pPr>
    <w:rPr>
      <w:rFonts w:ascii="Cambria" w:eastAsia="Times New Roman" w:hAnsi="Cambria"/>
      <w:bCs w:val="0"/>
      <w:caps/>
      <w:color w:val="365F91"/>
    </w:rPr>
  </w:style>
  <w:style w:type="paragraph" w:styleId="aff">
    <w:name w:val="Revision"/>
    <w:hidden/>
    <w:uiPriority w:val="99"/>
    <w:semiHidden/>
    <w:rsid w:val="003B0B6D"/>
    <w:rPr>
      <w:rFonts w:ascii="Times New Roman" w:eastAsia="Times New Roman" w:hAnsi="Times New Roman"/>
      <w:lang w:eastAsia="en-US"/>
    </w:rPr>
  </w:style>
  <w:style w:type="character" w:styleId="aff0">
    <w:name w:val="Placeholder Text"/>
    <w:uiPriority w:val="99"/>
    <w:semiHidden/>
    <w:rsid w:val="003B0B6D"/>
    <w:rPr>
      <w:rFonts w:cs="Times New Roman"/>
      <w:color w:val="808080"/>
    </w:rPr>
  </w:style>
  <w:style w:type="character" w:styleId="aff1">
    <w:name w:val="FollowedHyperlink"/>
    <w:uiPriority w:val="99"/>
    <w:rsid w:val="003B0B6D"/>
    <w:rPr>
      <w:rFonts w:cs="Times New Roman"/>
      <w:color w:val="800080"/>
      <w:u w:val="single"/>
    </w:rPr>
  </w:style>
  <w:style w:type="character" w:customStyle="1" w:styleId="af2">
    <w:name w:val="Текст примечания Знак"/>
    <w:link w:val="af1"/>
    <w:uiPriority w:val="99"/>
    <w:semiHidden/>
    <w:rsid w:val="00941136"/>
    <w:rPr>
      <w:sz w:val="22"/>
      <w:lang w:eastAsia="en-US"/>
    </w:rPr>
  </w:style>
  <w:style w:type="paragraph" w:customStyle="1" w:styleId="1a">
    <w:name w:val="Стиль1"/>
    <w:basedOn w:val="af7"/>
    <w:rsid w:val="003B0B6D"/>
    <w:pPr>
      <w:autoSpaceDE w:val="0"/>
      <w:autoSpaceDN w:val="0"/>
      <w:ind w:firstLine="709"/>
      <w:jc w:val="both"/>
    </w:pPr>
    <w:rPr>
      <w:rFonts w:ascii="Times New Roman" w:eastAsia="Calibri" w:hAnsi="Times New Roman" w:cs="Times New Roman"/>
    </w:rPr>
  </w:style>
  <w:style w:type="character" w:customStyle="1" w:styleId="1b">
    <w:name w:val="Стиль1 Знак"/>
    <w:locked/>
    <w:rsid w:val="003B0B6D"/>
    <w:rPr>
      <w:rFonts w:ascii="Times New Roman" w:hAnsi="Times New Roman"/>
      <w:sz w:val="20"/>
      <w:lang w:eastAsia="ru-RU"/>
    </w:rPr>
  </w:style>
  <w:style w:type="character" w:customStyle="1" w:styleId="af4">
    <w:name w:val="Тема примечания Знак"/>
    <w:link w:val="af3"/>
    <w:uiPriority w:val="99"/>
    <w:semiHidden/>
    <w:rsid w:val="00941136"/>
    <w:rPr>
      <w:b/>
      <w:bCs/>
      <w:sz w:val="22"/>
      <w:lang w:eastAsia="en-US"/>
    </w:rPr>
  </w:style>
  <w:style w:type="paragraph" w:customStyle="1" w:styleId="23">
    <w:name w:val="Стиль2"/>
    <w:basedOn w:val="af7"/>
    <w:rsid w:val="003B0B6D"/>
    <w:pPr>
      <w:suppressAutoHyphens/>
      <w:jc w:val="both"/>
    </w:pPr>
    <w:rPr>
      <w:rFonts w:ascii="Times New Roman" w:hAnsi="Times New Roman"/>
      <w:sz w:val="24"/>
    </w:rPr>
  </w:style>
  <w:style w:type="paragraph" w:customStyle="1" w:styleId="32">
    <w:name w:val="Стиль3"/>
    <w:basedOn w:val="af7"/>
    <w:rsid w:val="003B0B6D"/>
    <w:pPr>
      <w:suppressAutoHyphens/>
      <w:jc w:val="center"/>
    </w:pPr>
    <w:rPr>
      <w:rFonts w:ascii="Times New Roman" w:hAnsi="Times New Roman"/>
      <w:sz w:val="24"/>
    </w:rPr>
  </w:style>
  <w:style w:type="paragraph" w:customStyle="1" w:styleId="42">
    <w:name w:val="Стиль4"/>
    <w:basedOn w:val="af7"/>
    <w:rsid w:val="003B0B6D"/>
    <w:pPr>
      <w:suppressAutoHyphens/>
      <w:jc w:val="right"/>
    </w:pPr>
    <w:rPr>
      <w:rFonts w:ascii="Times New Roman" w:hAnsi="Times New Roman"/>
      <w:sz w:val="24"/>
    </w:rPr>
  </w:style>
  <w:style w:type="paragraph" w:customStyle="1" w:styleId="73">
    <w:name w:val="Стиль7"/>
    <w:basedOn w:val="aff2"/>
    <w:rsid w:val="003B0B6D"/>
    <w:pPr>
      <w:tabs>
        <w:tab w:val="clear" w:pos="360"/>
        <w:tab w:val="left" w:pos="357"/>
      </w:tabs>
      <w:suppressAutoHyphens/>
      <w:spacing w:before="0" w:after="0"/>
      <w:ind w:left="1418" w:hanging="284"/>
      <w:jc w:val="both"/>
    </w:pPr>
    <w:rPr>
      <w:rFonts w:ascii="Times New Roman" w:eastAsia="Times New Roman" w:hAnsi="Times New Roman"/>
      <w:sz w:val="24"/>
      <w:szCs w:val="24"/>
      <w:lang w:eastAsia="ru-RU"/>
    </w:rPr>
  </w:style>
  <w:style w:type="paragraph" w:customStyle="1" w:styleId="93">
    <w:name w:val="Стиль9"/>
    <w:basedOn w:val="ab"/>
    <w:rsid w:val="003B0B6D"/>
    <w:pPr>
      <w:widowControl/>
      <w:tabs>
        <w:tab w:val="clear" w:pos="4320"/>
        <w:tab w:val="clear" w:pos="8640"/>
      </w:tabs>
      <w:suppressAutoHyphens/>
      <w:spacing w:before="0" w:after="0"/>
      <w:jc w:val="center"/>
    </w:pPr>
    <w:rPr>
      <w:rFonts w:ascii="Times New Roman" w:eastAsia="Times New Roman" w:hAnsi="Times New Roman"/>
      <w:sz w:val="20"/>
      <w:szCs w:val="24"/>
      <w:lang w:val="ru-RU" w:eastAsia="ru-RU"/>
    </w:rPr>
  </w:style>
  <w:style w:type="paragraph" w:styleId="aff2">
    <w:name w:val="List Bullet"/>
    <w:basedOn w:val="a"/>
    <w:uiPriority w:val="99"/>
    <w:rsid w:val="003B0B6D"/>
    <w:pPr>
      <w:tabs>
        <w:tab w:val="num" w:pos="360"/>
      </w:tabs>
      <w:spacing w:before="100" w:after="120" w:line="240" w:lineRule="auto"/>
      <w:ind w:left="360" w:hanging="360"/>
    </w:pPr>
    <w:rPr>
      <w:szCs w:val="20"/>
    </w:rPr>
  </w:style>
  <w:style w:type="character" w:customStyle="1" w:styleId="170">
    <w:name w:val="Знак Знак17"/>
    <w:rsid w:val="003B0B6D"/>
    <w:rPr>
      <w:rFonts w:ascii="Times New Roman" w:eastAsia="Times New Roman" w:hAnsi="Times New Roman"/>
      <w:b/>
      <w:bCs/>
      <w:sz w:val="24"/>
      <w:szCs w:val="24"/>
      <w:lang w:val="en-GB" w:eastAsia="en-US"/>
    </w:rPr>
  </w:style>
  <w:style w:type="character" w:customStyle="1" w:styleId="160">
    <w:name w:val="Знак Знак16"/>
    <w:rsid w:val="003B0B6D"/>
    <w:rPr>
      <w:rFonts w:ascii="Times New Roman" w:eastAsia="Times New Roman" w:hAnsi="Times New Roman"/>
      <w:b/>
      <w:bCs/>
      <w:sz w:val="24"/>
      <w:szCs w:val="24"/>
      <w:lang w:val="en-GB" w:eastAsia="en-US"/>
    </w:rPr>
  </w:style>
  <w:style w:type="character" w:customStyle="1" w:styleId="Heading1Char">
    <w:name w:val="Heading 1 Char"/>
    <w:rsid w:val="003B0B6D"/>
    <w:rPr>
      <w:b/>
      <w:bCs/>
      <w:sz w:val="24"/>
      <w:szCs w:val="24"/>
      <w:lang w:val="en-GB" w:eastAsia="en-US"/>
    </w:rPr>
  </w:style>
  <w:style w:type="character" w:customStyle="1" w:styleId="Heading3Char">
    <w:name w:val="Heading 3 Char"/>
    <w:rsid w:val="003B0B6D"/>
    <w:rPr>
      <w:b w:val="0"/>
      <w:bCs w:val="0"/>
      <w:sz w:val="24"/>
      <w:szCs w:val="24"/>
      <w:lang w:val="en-GB" w:eastAsia="en-US"/>
    </w:rPr>
  </w:style>
  <w:style w:type="paragraph" w:customStyle="1" w:styleId="Note">
    <w:name w:val="Note"/>
    <w:basedOn w:val="a"/>
    <w:rsid w:val="003B0B6D"/>
    <w:pPr>
      <w:tabs>
        <w:tab w:val="left" w:pos="794"/>
        <w:tab w:val="left" w:pos="1191"/>
        <w:tab w:val="left" w:pos="1588"/>
        <w:tab w:val="left" w:pos="1985"/>
      </w:tabs>
      <w:overflowPunct w:val="0"/>
      <w:autoSpaceDE w:val="0"/>
      <w:autoSpaceDN w:val="0"/>
      <w:adjustRightInd w:val="0"/>
      <w:spacing w:before="80" w:after="0" w:line="240" w:lineRule="auto"/>
      <w:jc w:val="both"/>
      <w:textAlignment w:val="baseline"/>
    </w:pPr>
    <w:rPr>
      <w:rFonts w:ascii="Times New Roman" w:eastAsia="Times New Roman" w:hAnsi="Times New Roman"/>
      <w:lang w:val="en-GB"/>
    </w:rPr>
  </w:style>
  <w:style w:type="paragraph" w:customStyle="1" w:styleId="enumlev1">
    <w:name w:val="enumlev1"/>
    <w:basedOn w:val="a"/>
    <w:rsid w:val="003B0B6D"/>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sz w:val="24"/>
      <w:szCs w:val="24"/>
      <w:lang w:val="en-GB"/>
    </w:rPr>
  </w:style>
  <w:style w:type="paragraph" w:customStyle="1" w:styleId="enumlev2">
    <w:name w:val="enumlev2"/>
    <w:basedOn w:val="enumlev1"/>
    <w:rsid w:val="003B0B6D"/>
    <w:pPr>
      <w:ind w:left="1191" w:hanging="397"/>
    </w:pPr>
  </w:style>
  <w:style w:type="paragraph" w:customStyle="1" w:styleId="enumlev3">
    <w:name w:val="enumlev3"/>
    <w:basedOn w:val="enumlev2"/>
    <w:rsid w:val="003B0B6D"/>
    <w:pPr>
      <w:ind w:left="1588"/>
    </w:pPr>
  </w:style>
  <w:style w:type="paragraph" w:customStyle="1" w:styleId="Equation">
    <w:name w:val="Equation"/>
    <w:basedOn w:val="a"/>
    <w:rsid w:val="003B0B6D"/>
    <w:pPr>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toc0">
    <w:name w:val="toc 0"/>
    <w:basedOn w:val="a"/>
    <w:next w:val="16"/>
    <w:rsid w:val="003B0B6D"/>
    <w:pPr>
      <w:keepLines/>
      <w:tabs>
        <w:tab w:val="right" w:pos="9639"/>
      </w:tabs>
      <w:overflowPunct w:val="0"/>
      <w:autoSpaceDE w:val="0"/>
      <w:autoSpaceDN w:val="0"/>
      <w:adjustRightInd w:val="0"/>
      <w:spacing w:before="120" w:after="0" w:line="240" w:lineRule="auto"/>
      <w:textAlignment w:val="baseline"/>
    </w:pPr>
    <w:rPr>
      <w:rFonts w:ascii="Times New Roman" w:eastAsia="Times New Roman" w:hAnsi="Times New Roman"/>
      <w:b/>
      <w:bCs/>
      <w:sz w:val="24"/>
      <w:szCs w:val="24"/>
      <w:lang w:val="en-GB"/>
    </w:rPr>
  </w:style>
  <w:style w:type="paragraph" w:customStyle="1" w:styleId="ASN1">
    <w:name w:val="ASN.1"/>
    <w:rsid w:val="003B0B6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Courier New"/>
      <w:b/>
      <w:bCs/>
      <w:noProof/>
      <w:lang w:val="en-GB" w:eastAsia="en-US"/>
    </w:rPr>
  </w:style>
  <w:style w:type="paragraph" w:customStyle="1" w:styleId="Chaptitle">
    <w:name w:val="Chap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paragraph" w:customStyle="1" w:styleId="Normalaftertitle">
    <w:name w:val="Normal_after_title"/>
    <w:basedOn w:val="a"/>
    <w:next w:val="a"/>
    <w:rsid w:val="003B0B6D"/>
    <w:pPr>
      <w:tabs>
        <w:tab w:val="left" w:pos="794"/>
        <w:tab w:val="left" w:pos="1191"/>
        <w:tab w:val="left" w:pos="1588"/>
        <w:tab w:val="left" w:pos="1985"/>
      </w:tabs>
      <w:overflowPunct w:val="0"/>
      <w:autoSpaceDE w:val="0"/>
      <w:autoSpaceDN w:val="0"/>
      <w:adjustRightInd w:val="0"/>
      <w:spacing w:before="360" w:after="0" w:line="240" w:lineRule="auto"/>
      <w:jc w:val="both"/>
      <w:textAlignment w:val="baseline"/>
    </w:pPr>
    <w:rPr>
      <w:rFonts w:ascii="Times New Roman" w:eastAsia="Times New Roman" w:hAnsi="Times New Roman"/>
      <w:sz w:val="24"/>
      <w:szCs w:val="24"/>
      <w:lang w:val="en-GB"/>
    </w:rPr>
  </w:style>
  <w:style w:type="paragraph" w:styleId="1c">
    <w:name w:val="index 1"/>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AnnexNoTitle">
    <w:name w:val="Annex_No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720" w:after="0" w:line="240" w:lineRule="auto"/>
      <w:jc w:val="center"/>
      <w:textAlignment w:val="baseline"/>
    </w:pPr>
    <w:rPr>
      <w:rFonts w:ascii="Times New Roman" w:eastAsia="Times New Roman" w:hAnsi="Times New Roman"/>
      <w:b/>
      <w:bCs/>
      <w:sz w:val="28"/>
      <w:szCs w:val="28"/>
      <w:lang w:val="en-GB"/>
    </w:rPr>
  </w:style>
  <w:style w:type="character" w:customStyle="1" w:styleId="Appdef">
    <w:name w:val="App_def"/>
    <w:rsid w:val="003B0B6D"/>
    <w:rPr>
      <w:rFonts w:ascii="Times New Roman" w:hAnsi="Times New Roman" w:cs="Times New Roman"/>
      <w:b/>
      <w:bCs/>
    </w:rPr>
  </w:style>
  <w:style w:type="character" w:customStyle="1" w:styleId="Appref">
    <w:name w:val="App_ref"/>
    <w:basedOn w:val="a1"/>
    <w:rsid w:val="003B0B6D"/>
  </w:style>
  <w:style w:type="paragraph" w:customStyle="1" w:styleId="AppendixNoTitle">
    <w:name w:val="Appendix_NoTitle"/>
    <w:basedOn w:val="AnnexNoTitle"/>
    <w:next w:val="Normalaftertitle"/>
    <w:rsid w:val="003B0B6D"/>
  </w:style>
  <w:style w:type="character" w:customStyle="1" w:styleId="Artdef">
    <w:name w:val="Art_def"/>
    <w:rsid w:val="003B0B6D"/>
    <w:rPr>
      <w:rFonts w:ascii="Times New Roman" w:hAnsi="Times New Roman" w:cs="Times New Roman"/>
      <w:b/>
      <w:bCs/>
    </w:rPr>
  </w:style>
  <w:style w:type="paragraph" w:customStyle="1" w:styleId="Reftitle">
    <w:name w:val="Ref_title"/>
    <w:basedOn w:val="a"/>
    <w:next w:val="Reftext"/>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4"/>
      <w:szCs w:val="24"/>
      <w:lang w:val="en-GB"/>
    </w:rPr>
  </w:style>
  <w:style w:type="paragraph" w:customStyle="1" w:styleId="Reftext">
    <w:name w:val="Ref_text"/>
    <w:basedOn w:val="a"/>
    <w:rsid w:val="003B0B6D"/>
    <w:pPr>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szCs w:val="24"/>
      <w:lang w:val="en-GB"/>
    </w:rPr>
  </w:style>
  <w:style w:type="paragraph" w:customStyle="1" w:styleId="ArtNo">
    <w:name w:val="Art_No"/>
    <w:basedOn w:val="a"/>
    <w:next w:val="Art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szCs w:val="28"/>
      <w:lang w:val="en-GB"/>
    </w:rPr>
  </w:style>
  <w:style w:type="paragraph" w:customStyle="1" w:styleId="Arttitle">
    <w:name w:val="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character" w:customStyle="1" w:styleId="Artref">
    <w:name w:val="Art_ref"/>
    <w:basedOn w:val="a1"/>
    <w:rsid w:val="003B0B6D"/>
  </w:style>
  <w:style w:type="paragraph" w:customStyle="1" w:styleId="Call">
    <w:name w:val="Call"/>
    <w:basedOn w:val="a"/>
    <w:next w:val="a"/>
    <w:rsid w:val="003B0B6D"/>
    <w:pPr>
      <w:keepNext/>
      <w:keepLines/>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iCs/>
      <w:sz w:val="24"/>
      <w:szCs w:val="24"/>
      <w:lang w:val="en-GB"/>
    </w:rPr>
  </w:style>
  <w:style w:type="paragraph" w:customStyle="1" w:styleId="ChapNo">
    <w:name w:val="Chap_No"/>
    <w:basedOn w:val="a"/>
    <w:next w:val="Chap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caps/>
      <w:sz w:val="28"/>
      <w:szCs w:val="28"/>
      <w:lang w:val="en-GB"/>
    </w:rPr>
  </w:style>
  <w:style w:type="paragraph" w:customStyle="1" w:styleId="Equationlegend">
    <w:name w:val="Equation_legend"/>
    <w:basedOn w:val="a"/>
    <w:rsid w:val="003B0B6D"/>
    <w:pPr>
      <w:tabs>
        <w:tab w:val="right" w:pos="1814"/>
        <w:tab w:val="left" w:pos="1985"/>
      </w:tabs>
      <w:overflowPunct w:val="0"/>
      <w:autoSpaceDE w:val="0"/>
      <w:autoSpaceDN w:val="0"/>
      <w:adjustRightInd w:val="0"/>
      <w:spacing w:before="80" w:after="0" w:line="240" w:lineRule="auto"/>
      <w:ind w:left="1985" w:hanging="1985"/>
      <w:jc w:val="both"/>
      <w:textAlignment w:val="baseline"/>
    </w:pPr>
    <w:rPr>
      <w:rFonts w:ascii="Times New Roman" w:eastAsia="Times New Roman" w:hAnsi="Times New Roman"/>
      <w:sz w:val="24"/>
      <w:szCs w:val="24"/>
      <w:lang w:val="en-GB"/>
    </w:rPr>
  </w:style>
  <w:style w:type="paragraph" w:customStyle="1" w:styleId="Figurelegend">
    <w:name w:val="Figure_legend"/>
    <w:basedOn w:val="a"/>
    <w:rsid w:val="003B0B6D"/>
    <w:pPr>
      <w:keepNext/>
      <w:keepLines/>
      <w:overflowPunct w:val="0"/>
      <w:autoSpaceDE w:val="0"/>
      <w:autoSpaceDN w:val="0"/>
      <w:adjustRightInd w:val="0"/>
      <w:spacing w:before="20" w:after="20" w:line="240" w:lineRule="auto"/>
      <w:textAlignment w:val="baseline"/>
    </w:pPr>
    <w:rPr>
      <w:rFonts w:ascii="Times New Roman" w:eastAsia="Times New Roman" w:hAnsi="Times New Roman"/>
      <w:sz w:val="18"/>
      <w:szCs w:val="18"/>
      <w:lang w:val="en-GB"/>
    </w:rPr>
  </w:style>
  <w:style w:type="paragraph" w:customStyle="1" w:styleId="Figure">
    <w:name w:val="Figure"/>
    <w:basedOn w:val="a"/>
    <w:next w:val="FigureNoTitle"/>
    <w:rsid w:val="003B0B6D"/>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igureNoTitle">
    <w:name w:val="Figure_No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paragraph" w:customStyle="1" w:styleId="Figurewithouttitle">
    <w:name w:val="Figure_without_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ooterQP">
    <w:name w:val="Footer_QP"/>
    <w:basedOn w:val="a"/>
    <w:rsid w:val="003B0B6D"/>
    <w:pPr>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bCs/>
      <w:lang w:val="en-GB"/>
    </w:rPr>
  </w:style>
  <w:style w:type="paragraph" w:customStyle="1" w:styleId="FirstFooter">
    <w:name w:val="FirstFooter"/>
    <w:basedOn w:val="ab"/>
    <w:rsid w:val="003B0B6D"/>
    <w:pPr>
      <w:widowControl/>
      <w:tabs>
        <w:tab w:val="clear" w:pos="4320"/>
        <w:tab w:val="clear" w:pos="8640"/>
      </w:tabs>
      <w:spacing w:before="40" w:after="0"/>
    </w:pPr>
    <w:rPr>
      <w:rFonts w:ascii="Times New Roman" w:eastAsia="Times New Roman" w:hAnsi="Times New Roman"/>
      <w:sz w:val="16"/>
      <w:szCs w:val="16"/>
      <w:lang w:val="en-GB"/>
    </w:rPr>
  </w:style>
  <w:style w:type="paragraph" w:customStyle="1" w:styleId="Formal">
    <w:name w:val="Formal"/>
    <w:basedOn w:val="ASN1"/>
    <w:rsid w:val="003B0B6D"/>
    <w:rPr>
      <w:b w:val="0"/>
      <w:bCs w:val="0"/>
    </w:rPr>
  </w:style>
  <w:style w:type="paragraph" w:customStyle="1" w:styleId="Headingb">
    <w:name w:val="Heading_b"/>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bCs/>
      <w:sz w:val="24"/>
      <w:szCs w:val="24"/>
      <w:lang w:val="en-GB"/>
    </w:rPr>
  </w:style>
  <w:style w:type="paragraph" w:customStyle="1" w:styleId="Headingi">
    <w:name w:val="Heading_i"/>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iCs/>
      <w:sz w:val="24"/>
      <w:szCs w:val="24"/>
      <w:lang w:val="en-GB"/>
    </w:rPr>
  </w:style>
  <w:style w:type="paragraph" w:styleId="24">
    <w:name w:val="index 2"/>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284"/>
      <w:textAlignment w:val="baseline"/>
    </w:pPr>
    <w:rPr>
      <w:rFonts w:ascii="Times New Roman" w:eastAsia="Times New Roman" w:hAnsi="Times New Roman"/>
      <w:sz w:val="24"/>
      <w:szCs w:val="24"/>
      <w:lang w:val="en-GB"/>
    </w:rPr>
  </w:style>
  <w:style w:type="paragraph" w:styleId="33">
    <w:name w:val="index 3"/>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567"/>
      <w:textAlignment w:val="baseline"/>
    </w:pPr>
    <w:rPr>
      <w:rFonts w:ascii="Times New Roman" w:eastAsia="Times New Roman" w:hAnsi="Times New Roman"/>
      <w:sz w:val="24"/>
      <w:szCs w:val="24"/>
      <w:lang w:val="en-GB"/>
    </w:rPr>
  </w:style>
  <w:style w:type="paragraph" w:customStyle="1" w:styleId="PartNo">
    <w:name w:val="Part_No"/>
    <w:basedOn w:val="a"/>
    <w:next w:val="Partref"/>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Partref">
    <w:name w:val="Part_ref"/>
    <w:basedOn w:val="a"/>
    <w:next w:val="Parttitle"/>
    <w:rsid w:val="003B0B6D"/>
    <w:pPr>
      <w:keepNext/>
      <w:keepLines/>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szCs w:val="24"/>
      <w:lang w:val="en-GB"/>
    </w:rPr>
  </w:style>
  <w:style w:type="paragraph" w:customStyle="1" w:styleId="Parttitle">
    <w:name w:val="P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bCs/>
      <w:sz w:val="28"/>
      <w:szCs w:val="28"/>
      <w:lang w:val="en-GB"/>
    </w:rPr>
  </w:style>
  <w:style w:type="paragraph" w:customStyle="1" w:styleId="Recdate">
    <w:name w:val="Rec_date"/>
    <w:basedOn w:val="a"/>
    <w:next w:val="Normalaftertitle"/>
    <w:rsid w:val="003B0B6D"/>
    <w:pPr>
      <w:keepNext/>
      <w:keepLines/>
      <w:overflowPunct w:val="0"/>
      <w:autoSpaceDE w:val="0"/>
      <w:autoSpaceDN w:val="0"/>
      <w:adjustRightInd w:val="0"/>
      <w:spacing w:before="120" w:after="0" w:line="240" w:lineRule="auto"/>
      <w:jc w:val="right"/>
      <w:textAlignment w:val="baseline"/>
    </w:pPr>
    <w:rPr>
      <w:rFonts w:ascii="Times New Roman" w:eastAsia="Times New Roman" w:hAnsi="Times New Roman"/>
      <w:i/>
      <w:iCs/>
      <w:lang w:val="en-GB"/>
    </w:rPr>
  </w:style>
  <w:style w:type="paragraph" w:customStyle="1" w:styleId="Questiondate">
    <w:name w:val="Question_date"/>
    <w:basedOn w:val="Recdate"/>
    <w:next w:val="Normalaftertitle"/>
    <w:rsid w:val="003B0B6D"/>
  </w:style>
  <w:style w:type="paragraph" w:customStyle="1" w:styleId="RecNo">
    <w:name w:val="Rec_No"/>
    <w:basedOn w:val="a"/>
    <w:next w:val="Rectitle"/>
    <w:rsid w:val="003B0B6D"/>
    <w:pPr>
      <w:keepNext/>
      <w:keepLines/>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bCs/>
      <w:sz w:val="28"/>
      <w:szCs w:val="28"/>
      <w:lang w:val="en-GB"/>
    </w:rPr>
  </w:style>
  <w:style w:type="paragraph" w:customStyle="1" w:styleId="Rectitle">
    <w:name w:val="Rec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bCs/>
      <w:sz w:val="28"/>
      <w:szCs w:val="28"/>
      <w:lang w:val="en-GB"/>
    </w:rPr>
  </w:style>
  <w:style w:type="paragraph" w:customStyle="1" w:styleId="QuestionNo">
    <w:name w:val="Question_No"/>
    <w:basedOn w:val="RecNo"/>
    <w:next w:val="Questiontitle"/>
    <w:rsid w:val="003B0B6D"/>
  </w:style>
  <w:style w:type="paragraph" w:customStyle="1" w:styleId="Questiontitle">
    <w:name w:val="Question_title"/>
    <w:basedOn w:val="Rectitle"/>
    <w:next w:val="Questionref"/>
    <w:rsid w:val="003B0B6D"/>
  </w:style>
  <w:style w:type="paragraph" w:customStyle="1" w:styleId="Questionref">
    <w:name w:val="Question_ref"/>
    <w:basedOn w:val="Recref"/>
    <w:next w:val="Questiondate"/>
    <w:rsid w:val="003B0B6D"/>
  </w:style>
  <w:style w:type="paragraph" w:customStyle="1" w:styleId="Recref">
    <w:name w:val="Rec_ref"/>
    <w:basedOn w:val="a"/>
    <w:next w:val="Recdate"/>
    <w:rsid w:val="003B0B6D"/>
    <w:pPr>
      <w:keepNext/>
      <w:keepLines/>
      <w:overflowPunct w:val="0"/>
      <w:autoSpaceDE w:val="0"/>
      <w:autoSpaceDN w:val="0"/>
      <w:adjustRightInd w:val="0"/>
      <w:spacing w:before="120" w:after="0" w:line="240" w:lineRule="auto"/>
      <w:jc w:val="center"/>
      <w:textAlignment w:val="baseline"/>
    </w:pPr>
    <w:rPr>
      <w:rFonts w:ascii="Times New Roman" w:eastAsia="Times New Roman" w:hAnsi="Times New Roman"/>
      <w:i/>
      <w:iCs/>
      <w:sz w:val="24"/>
      <w:szCs w:val="24"/>
      <w:lang w:val="en-GB"/>
    </w:rPr>
  </w:style>
  <w:style w:type="paragraph" w:customStyle="1" w:styleId="Repdate">
    <w:name w:val="Rep_date"/>
    <w:basedOn w:val="Recdate"/>
    <w:next w:val="Normalaftertitle"/>
    <w:rsid w:val="003B0B6D"/>
  </w:style>
  <w:style w:type="paragraph" w:customStyle="1" w:styleId="RepNo">
    <w:name w:val="Rep_No"/>
    <w:basedOn w:val="RecNo"/>
    <w:next w:val="Reptitle"/>
    <w:rsid w:val="003B0B6D"/>
  </w:style>
  <w:style w:type="paragraph" w:customStyle="1" w:styleId="Reptitle">
    <w:name w:val="Rep_title"/>
    <w:basedOn w:val="Rectitle"/>
    <w:next w:val="Repref"/>
    <w:rsid w:val="003B0B6D"/>
  </w:style>
  <w:style w:type="paragraph" w:customStyle="1" w:styleId="Repref">
    <w:name w:val="Rep_ref"/>
    <w:basedOn w:val="Recref"/>
    <w:next w:val="Repdate"/>
    <w:rsid w:val="003B0B6D"/>
  </w:style>
  <w:style w:type="paragraph" w:customStyle="1" w:styleId="Resdate">
    <w:name w:val="Res_date"/>
    <w:basedOn w:val="Recdate"/>
    <w:next w:val="Normalaftertitle"/>
    <w:rsid w:val="003B0B6D"/>
  </w:style>
  <w:style w:type="character" w:customStyle="1" w:styleId="Resdef">
    <w:name w:val="Res_def"/>
    <w:rsid w:val="003B0B6D"/>
    <w:rPr>
      <w:rFonts w:ascii="Times New Roman" w:hAnsi="Times New Roman" w:cs="Times New Roman"/>
      <w:b/>
      <w:bCs/>
    </w:rPr>
  </w:style>
  <w:style w:type="paragraph" w:customStyle="1" w:styleId="ResNo">
    <w:name w:val="Res_No"/>
    <w:basedOn w:val="RecNo"/>
    <w:next w:val="Restitle"/>
    <w:rsid w:val="003B0B6D"/>
  </w:style>
  <w:style w:type="paragraph" w:customStyle="1" w:styleId="Restitle">
    <w:name w:val="Res_title"/>
    <w:basedOn w:val="Rectitle"/>
    <w:next w:val="Resref"/>
    <w:rsid w:val="003B0B6D"/>
  </w:style>
  <w:style w:type="paragraph" w:customStyle="1" w:styleId="Resref">
    <w:name w:val="Res_ref"/>
    <w:basedOn w:val="Recref"/>
    <w:next w:val="Resdate"/>
    <w:rsid w:val="003B0B6D"/>
  </w:style>
  <w:style w:type="paragraph" w:customStyle="1" w:styleId="Section1">
    <w:name w:val="Section_1"/>
    <w:basedOn w:val="a"/>
    <w:next w:val="a"/>
    <w:rsid w:val="003B0B6D"/>
    <w:pPr>
      <w:overflowPunct w:val="0"/>
      <w:autoSpaceDE w:val="0"/>
      <w:autoSpaceDN w:val="0"/>
      <w:adjustRightInd w:val="0"/>
      <w:spacing w:before="624" w:after="0" w:line="240" w:lineRule="auto"/>
      <w:jc w:val="center"/>
      <w:textAlignment w:val="baseline"/>
    </w:pPr>
    <w:rPr>
      <w:rFonts w:ascii="Times New Roman" w:eastAsia="Times New Roman" w:hAnsi="Times New Roman"/>
      <w:b/>
      <w:bCs/>
      <w:sz w:val="24"/>
      <w:szCs w:val="24"/>
      <w:lang w:val="en-GB"/>
    </w:rPr>
  </w:style>
  <w:style w:type="paragraph" w:customStyle="1" w:styleId="Section2">
    <w:name w:val="Section_2"/>
    <w:basedOn w:val="a"/>
    <w:next w:val="a"/>
    <w:rsid w:val="003B0B6D"/>
    <w:pPr>
      <w:overflowPunct w:val="0"/>
      <w:autoSpaceDE w:val="0"/>
      <w:autoSpaceDN w:val="0"/>
      <w:adjustRightInd w:val="0"/>
      <w:spacing w:before="240" w:after="0" w:line="240" w:lineRule="auto"/>
      <w:jc w:val="center"/>
      <w:textAlignment w:val="baseline"/>
    </w:pPr>
    <w:rPr>
      <w:rFonts w:ascii="Times New Roman" w:eastAsia="Times New Roman" w:hAnsi="Times New Roman"/>
      <w:i/>
      <w:iCs/>
      <w:sz w:val="24"/>
      <w:szCs w:val="24"/>
      <w:lang w:val="en-GB"/>
    </w:rPr>
  </w:style>
  <w:style w:type="paragraph" w:customStyle="1" w:styleId="SectionNo">
    <w:name w:val="Section_No"/>
    <w:basedOn w:val="a"/>
    <w:next w:val="Sectiontitle"/>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Sectiontitle">
    <w:name w:val="Section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bCs/>
      <w:sz w:val="28"/>
      <w:szCs w:val="28"/>
      <w:lang w:val="en-GB"/>
    </w:rPr>
  </w:style>
  <w:style w:type="paragraph" w:customStyle="1" w:styleId="Source">
    <w:name w:val="Source"/>
    <w:basedOn w:val="a"/>
    <w:next w:val="Normalaftertitle"/>
    <w:rsid w:val="003B0B6D"/>
    <w:pPr>
      <w:tabs>
        <w:tab w:val="left" w:pos="794"/>
        <w:tab w:val="left" w:pos="1191"/>
        <w:tab w:val="left" w:pos="1588"/>
        <w:tab w:val="left" w:pos="1985"/>
      </w:tabs>
      <w:overflowPunct w:val="0"/>
      <w:autoSpaceDE w:val="0"/>
      <w:autoSpaceDN w:val="0"/>
      <w:adjustRightInd w:val="0"/>
      <w:spacing w:before="840" w:line="240" w:lineRule="auto"/>
      <w:jc w:val="center"/>
      <w:textAlignment w:val="baseline"/>
    </w:pPr>
    <w:rPr>
      <w:rFonts w:ascii="Times New Roman" w:eastAsia="Times New Roman" w:hAnsi="Times New Roman"/>
      <w:b/>
      <w:bCs/>
      <w:sz w:val="28"/>
      <w:szCs w:val="28"/>
      <w:lang w:val="en-GB"/>
    </w:rPr>
  </w:style>
  <w:style w:type="paragraph" w:customStyle="1" w:styleId="SpecialFooter">
    <w:name w:val="Special Footer"/>
    <w:basedOn w:val="ab"/>
    <w:rsid w:val="003B0B6D"/>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before="0" w:after="0"/>
      <w:jc w:val="both"/>
      <w:textAlignment w:val="baseline"/>
    </w:pPr>
    <w:rPr>
      <w:rFonts w:ascii="Times New Roman" w:eastAsia="Times New Roman" w:hAnsi="Times New Roman"/>
      <w:sz w:val="16"/>
      <w:szCs w:val="16"/>
      <w:lang w:val="en-GB"/>
    </w:rPr>
  </w:style>
  <w:style w:type="character" w:customStyle="1" w:styleId="Tablefreq">
    <w:name w:val="Table_freq"/>
    <w:rsid w:val="003B0B6D"/>
    <w:rPr>
      <w:b/>
      <w:bCs/>
      <w:color w:val="auto"/>
    </w:rPr>
  </w:style>
  <w:style w:type="paragraph" w:customStyle="1" w:styleId="Tablehead">
    <w:name w:val="Table_head"/>
    <w:basedOn w:val="a"/>
    <w:next w:val="Tabletext"/>
    <w:rsid w:val="003B0B6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bCs/>
      <w:lang w:val="en-GB"/>
    </w:rPr>
  </w:style>
  <w:style w:type="paragraph" w:customStyle="1" w:styleId="Tabletext">
    <w:name w:val="Table_text"/>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line="240" w:lineRule="auto"/>
      <w:jc w:val="center"/>
      <w:textAlignment w:val="baseline"/>
    </w:pPr>
    <w:rPr>
      <w:rFonts w:ascii="Times New Roman" w:eastAsia="Times New Roman" w:hAnsi="Times New Roman"/>
      <w:lang w:val="en-GB"/>
    </w:rPr>
  </w:style>
  <w:style w:type="paragraph" w:customStyle="1" w:styleId="Tablelegend">
    <w:name w:val="Table_legend"/>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lang w:val="en-GB"/>
    </w:rPr>
  </w:style>
  <w:style w:type="paragraph" w:customStyle="1" w:styleId="TableNoTitle">
    <w:name w:val="Table_No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customStyle="1" w:styleId="Title1">
    <w:name w:val="Title 1"/>
    <w:basedOn w:val="Source"/>
    <w:next w:val="Title2"/>
    <w:rsid w:val="003B0B6D"/>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rsid w:val="003B0B6D"/>
  </w:style>
  <w:style w:type="paragraph" w:customStyle="1" w:styleId="Title3">
    <w:name w:val="Title 3"/>
    <w:basedOn w:val="Title2"/>
    <w:next w:val="Title4"/>
    <w:rsid w:val="003B0B6D"/>
    <w:rPr>
      <w:caps w:val="0"/>
    </w:rPr>
  </w:style>
  <w:style w:type="paragraph" w:customStyle="1" w:styleId="Title4">
    <w:name w:val="Title 4"/>
    <w:basedOn w:val="Title3"/>
    <w:next w:val="10"/>
    <w:rsid w:val="003B0B6D"/>
    <w:rPr>
      <w:b/>
      <w:bCs/>
    </w:rPr>
  </w:style>
  <w:style w:type="paragraph" w:customStyle="1" w:styleId="Artheading">
    <w:name w:val="Art_heading"/>
    <w:basedOn w:val="a"/>
    <w:next w:val="Normalaftertitle"/>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TableNotitle0">
    <w:name w:val="Table_No &amp; 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styleId="34">
    <w:name w:val="Body Text 3"/>
    <w:basedOn w:val="a"/>
    <w:semiHidden/>
    <w:locked/>
    <w:rsid w:val="003B0B6D"/>
    <w:pPr>
      <w:spacing w:after="0" w:line="240" w:lineRule="auto"/>
      <w:jc w:val="both"/>
    </w:pPr>
    <w:rPr>
      <w:rFonts w:ascii="Arial" w:eastAsia="Times New Roman" w:hAnsi="Arial" w:cs="Arial"/>
      <w:sz w:val="20"/>
      <w:szCs w:val="20"/>
      <w:lang w:val="en-GB" w:eastAsia="de-DE"/>
    </w:rPr>
  </w:style>
  <w:style w:type="character" w:customStyle="1" w:styleId="43">
    <w:name w:val="Знак Знак4"/>
    <w:semiHidden/>
    <w:rsid w:val="003B0B6D"/>
    <w:rPr>
      <w:rFonts w:ascii="Arial" w:eastAsia="Times New Roman" w:hAnsi="Arial" w:cs="Arial"/>
      <w:sz w:val="20"/>
      <w:szCs w:val="20"/>
      <w:lang w:val="en-GB" w:eastAsia="de-DE"/>
    </w:rPr>
  </w:style>
  <w:style w:type="paragraph" w:customStyle="1" w:styleId="TableTitle">
    <w:name w:val="Table_Title"/>
    <w:basedOn w:val="a"/>
    <w:next w:val="a"/>
    <w:rsid w:val="003B0B6D"/>
    <w:pPr>
      <w:keepNext/>
      <w:keepLines/>
      <w:tabs>
        <w:tab w:val="left" w:pos="794"/>
        <w:tab w:val="left" w:pos="1191"/>
        <w:tab w:val="left" w:pos="1588"/>
        <w:tab w:val="left" w:pos="1985"/>
      </w:tabs>
      <w:spacing w:after="120" w:line="240" w:lineRule="auto"/>
      <w:jc w:val="center"/>
    </w:pPr>
    <w:rPr>
      <w:rFonts w:ascii="Times New Roman" w:eastAsia="Times New Roman" w:hAnsi="Times New Roman"/>
      <w:b/>
      <w:bCs/>
      <w:sz w:val="24"/>
      <w:szCs w:val="24"/>
      <w:lang w:val="en-GB" w:eastAsia="de-DE"/>
    </w:rPr>
  </w:style>
  <w:style w:type="paragraph" w:customStyle="1" w:styleId="1d">
    <w:name w:val="Текст выноски1"/>
    <w:basedOn w:val="a"/>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ahoma" w:eastAsia="Times New Roman" w:hAnsi="Tahoma" w:cs="Tahoma"/>
      <w:sz w:val="16"/>
      <w:szCs w:val="16"/>
      <w:lang w:val="en-GB"/>
    </w:rPr>
  </w:style>
  <w:style w:type="paragraph" w:customStyle="1" w:styleId="CommentSubject1">
    <w:name w:val="Comment Subject1"/>
    <w:basedOn w:val="af1"/>
    <w:next w:val="af1"/>
    <w:rsid w:val="003B0B6D"/>
    <w:pPr>
      <w:tabs>
        <w:tab w:val="left" w:pos="794"/>
        <w:tab w:val="left" w:pos="1191"/>
        <w:tab w:val="left" w:pos="1588"/>
        <w:tab w:val="left" w:pos="1985"/>
      </w:tabs>
      <w:overflowPunct w:val="0"/>
      <w:autoSpaceDE w:val="0"/>
      <w:autoSpaceDN w:val="0"/>
      <w:adjustRightInd w:val="0"/>
      <w:spacing w:before="120" w:after="0"/>
      <w:textAlignment w:val="baseline"/>
    </w:pPr>
    <w:rPr>
      <w:rFonts w:ascii="Times New Roman" w:eastAsia="Times New Roman" w:hAnsi="Times New Roman"/>
      <w:b/>
      <w:bCs/>
      <w:sz w:val="20"/>
      <w:lang w:val="en-GB"/>
    </w:rPr>
  </w:style>
  <w:style w:type="paragraph" w:customStyle="1" w:styleId="Gliederung">
    <w:name w:val="Gliederung"/>
    <w:basedOn w:val="a"/>
    <w:rsid w:val="003B0B6D"/>
    <w:pPr>
      <w:spacing w:before="240" w:after="240" w:line="240" w:lineRule="auto"/>
    </w:pPr>
    <w:rPr>
      <w:rFonts w:ascii="Arial" w:eastAsia="Times New Roman" w:hAnsi="Arial" w:cs="Arial"/>
      <w:b/>
      <w:bCs/>
      <w:lang w:val="de-DE" w:eastAsia="de-DE"/>
    </w:rPr>
  </w:style>
  <w:style w:type="paragraph" w:styleId="aff3">
    <w:name w:val="Title"/>
    <w:basedOn w:val="a"/>
    <w:uiPriority w:val="99"/>
    <w:qFormat/>
    <w:locked/>
    <w:rsid w:val="003B0B6D"/>
    <w:pPr>
      <w:spacing w:after="960" w:line="240" w:lineRule="auto"/>
      <w:jc w:val="center"/>
    </w:pPr>
    <w:rPr>
      <w:rFonts w:ascii="Arial" w:eastAsia="Times New Roman" w:hAnsi="Arial" w:cs="Arial"/>
      <w:b/>
      <w:bCs/>
      <w:sz w:val="44"/>
      <w:szCs w:val="44"/>
      <w:lang w:val="de-DE" w:eastAsia="de-DE"/>
    </w:rPr>
  </w:style>
  <w:style w:type="character" w:customStyle="1" w:styleId="35">
    <w:name w:val="Знак Знак3"/>
    <w:rsid w:val="003B0B6D"/>
    <w:rPr>
      <w:rFonts w:ascii="Arial" w:eastAsia="Times New Roman" w:hAnsi="Arial" w:cs="Arial"/>
      <w:b/>
      <w:bCs/>
      <w:sz w:val="44"/>
      <w:szCs w:val="44"/>
      <w:lang w:val="de-DE" w:eastAsia="de-DE"/>
    </w:rPr>
  </w:style>
  <w:style w:type="paragraph" w:styleId="aff4">
    <w:name w:val="Subtitle"/>
    <w:basedOn w:val="a"/>
    <w:link w:val="aff5"/>
    <w:uiPriority w:val="11"/>
    <w:qFormat/>
    <w:locked/>
    <w:rsid w:val="003B0B6D"/>
    <w:pPr>
      <w:spacing w:before="600" w:after="180" w:line="240" w:lineRule="auto"/>
    </w:pPr>
    <w:rPr>
      <w:rFonts w:ascii="CorpoS" w:eastAsia="Times New Roman" w:hAnsi="CorpoS"/>
      <w:sz w:val="24"/>
      <w:szCs w:val="24"/>
      <w:lang w:val="de-DE" w:eastAsia="de-DE"/>
    </w:rPr>
  </w:style>
  <w:style w:type="character" w:customStyle="1" w:styleId="25">
    <w:name w:val="Знак Знак2"/>
    <w:rsid w:val="003B0B6D"/>
    <w:rPr>
      <w:rFonts w:ascii="CorpoS" w:eastAsia="Times New Roman" w:hAnsi="CorpoS"/>
      <w:sz w:val="24"/>
      <w:szCs w:val="24"/>
      <w:lang w:val="de-DE" w:eastAsia="de-DE"/>
    </w:rPr>
  </w:style>
  <w:style w:type="paragraph" w:styleId="aff6">
    <w:name w:val="table of figures"/>
    <w:basedOn w:val="a"/>
    <w:next w:val="a"/>
    <w:uiPriority w:val="99"/>
    <w:locked/>
    <w:rsid w:val="003B0B6D"/>
    <w:pPr>
      <w:spacing w:after="0" w:line="240" w:lineRule="auto"/>
      <w:ind w:left="440" w:hanging="440"/>
    </w:pPr>
    <w:rPr>
      <w:rFonts w:ascii="Arial" w:eastAsia="Times New Roman" w:hAnsi="Arial" w:cs="Arial"/>
      <w:lang w:val="de-DE" w:eastAsia="de-DE"/>
    </w:rPr>
  </w:style>
  <w:style w:type="paragraph" w:styleId="26">
    <w:name w:val="Body Text Indent 2"/>
    <w:basedOn w:val="a"/>
    <w:link w:val="27"/>
    <w:uiPriority w:val="99"/>
    <w:locked/>
    <w:rsid w:val="003B0B6D"/>
    <w:pPr>
      <w:spacing w:after="0" w:line="240" w:lineRule="auto"/>
      <w:ind w:left="720"/>
    </w:pPr>
    <w:rPr>
      <w:rFonts w:ascii="Arial" w:eastAsia="Times New Roman" w:hAnsi="Arial" w:cs="Arial"/>
      <w:lang w:val="en-GB" w:eastAsia="de-DE"/>
    </w:rPr>
  </w:style>
  <w:style w:type="character" w:customStyle="1" w:styleId="1e">
    <w:name w:val="Знак Знак1"/>
    <w:semiHidden/>
    <w:rsid w:val="003B0B6D"/>
    <w:rPr>
      <w:rFonts w:ascii="Arial" w:eastAsia="Times New Roman" w:hAnsi="Arial" w:cs="Arial"/>
      <w:lang w:val="en-GB" w:eastAsia="de-DE"/>
    </w:rPr>
  </w:style>
  <w:style w:type="character" w:customStyle="1" w:styleId="apple-style-span">
    <w:name w:val="apple-style-span"/>
    <w:basedOn w:val="a1"/>
    <w:uiPriority w:val="99"/>
    <w:rsid w:val="003B0B6D"/>
  </w:style>
  <w:style w:type="character" w:customStyle="1" w:styleId="NormalaftertitleChar">
    <w:name w:val="Normal_after_title Char"/>
    <w:rsid w:val="003B0B6D"/>
    <w:rPr>
      <w:sz w:val="24"/>
      <w:szCs w:val="24"/>
      <w:lang w:val="en-GB" w:eastAsia="en-US"/>
    </w:rPr>
  </w:style>
  <w:style w:type="paragraph" w:customStyle="1" w:styleId="AnnexNotitle0">
    <w:name w:val="Annex_No &amp; title"/>
    <w:basedOn w:val="a"/>
    <w:next w:val="a"/>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FigureNotitle0">
    <w:name w:val="Figure_No &amp; title"/>
    <w:basedOn w:val="a"/>
    <w:next w:val="a"/>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character" w:customStyle="1" w:styleId="AnnexNotitleChar">
    <w:name w:val="Annex_No &amp; title Char"/>
    <w:rsid w:val="003B0B6D"/>
    <w:rPr>
      <w:b/>
      <w:bCs/>
      <w:sz w:val="28"/>
      <w:szCs w:val="28"/>
      <w:lang w:val="en-GB" w:eastAsia="en-US"/>
    </w:rPr>
  </w:style>
  <w:style w:type="character" w:customStyle="1" w:styleId="NoteChar">
    <w:name w:val="Note Char"/>
    <w:rsid w:val="003B0B6D"/>
    <w:rPr>
      <w:sz w:val="22"/>
      <w:szCs w:val="22"/>
      <w:lang w:val="en-GB" w:eastAsia="en-US"/>
    </w:rPr>
  </w:style>
  <w:style w:type="paragraph" w:customStyle="1" w:styleId="NO">
    <w:name w:val="NO"/>
    <w:basedOn w:val="a"/>
    <w:rsid w:val="003B0B6D"/>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sz w:val="20"/>
      <w:szCs w:val="20"/>
      <w:lang w:val="en-GB"/>
    </w:rPr>
  </w:style>
  <w:style w:type="character" w:customStyle="1" w:styleId="NOChar">
    <w:name w:val="NO Char"/>
    <w:rsid w:val="003B0B6D"/>
    <w:rPr>
      <w:lang w:val="en-GB" w:eastAsia="en-US"/>
    </w:rPr>
  </w:style>
  <w:style w:type="character" w:customStyle="1" w:styleId="TableNotitleChar">
    <w:name w:val="Table_No &amp; title Char"/>
    <w:rsid w:val="003B0B6D"/>
    <w:rPr>
      <w:b/>
      <w:bCs/>
      <w:sz w:val="24"/>
      <w:szCs w:val="24"/>
      <w:lang w:val="en-GB" w:eastAsia="en-US"/>
    </w:rPr>
  </w:style>
  <w:style w:type="paragraph" w:customStyle="1" w:styleId="TAH">
    <w:name w:val="TAH"/>
    <w:basedOn w:val="TAC"/>
    <w:rsid w:val="003B0B6D"/>
    <w:rPr>
      <w:b/>
      <w:bCs/>
    </w:rPr>
  </w:style>
  <w:style w:type="paragraph" w:customStyle="1" w:styleId="TAC">
    <w:name w:val="TAC"/>
    <w:basedOn w:val="a"/>
    <w:rsid w:val="003B0B6D"/>
    <w:pPr>
      <w:keepNext/>
      <w:keepLines/>
      <w:spacing w:after="0" w:line="240" w:lineRule="auto"/>
      <w:jc w:val="center"/>
    </w:pPr>
    <w:rPr>
      <w:rFonts w:ascii="Arial" w:eastAsia="Times New Roman" w:hAnsi="Arial" w:cs="Arial"/>
      <w:sz w:val="18"/>
      <w:szCs w:val="18"/>
      <w:lang w:val="en-GB" w:eastAsia="de-DE"/>
    </w:rPr>
  </w:style>
  <w:style w:type="paragraph" w:customStyle="1" w:styleId="Figure0">
    <w:name w:val="Figure_#"/>
    <w:basedOn w:val="a"/>
    <w:next w:val="a"/>
    <w:rsid w:val="003B0B6D"/>
    <w:pPr>
      <w:keepNext/>
      <w:tabs>
        <w:tab w:val="left" w:pos="794"/>
        <w:tab w:val="left" w:pos="1191"/>
        <w:tab w:val="left" w:pos="1588"/>
        <w:tab w:val="left" w:pos="1985"/>
      </w:tabs>
      <w:spacing w:before="480" w:after="120" w:line="240" w:lineRule="auto"/>
      <w:jc w:val="center"/>
    </w:pPr>
    <w:rPr>
      <w:rFonts w:ascii="Times New Roman" w:eastAsia="Times New Roman" w:hAnsi="Times New Roman"/>
      <w:caps/>
      <w:sz w:val="24"/>
      <w:szCs w:val="24"/>
      <w:lang w:val="en-GB" w:eastAsia="de-DE"/>
    </w:rPr>
  </w:style>
  <w:style w:type="paragraph" w:customStyle="1" w:styleId="endash">
    <w:name w:val="endash"/>
    <w:rsid w:val="003B0B6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4"/>
      <w:szCs w:val="24"/>
      <w:lang w:val="en-GB" w:eastAsia="en-US"/>
    </w:rPr>
  </w:style>
  <w:style w:type="paragraph" w:customStyle="1" w:styleId="Reftextlong">
    <w:name w:val="Ref_text_long"/>
    <w:basedOn w:val="Reftext"/>
    <w:rsid w:val="003B0B6D"/>
    <w:pPr>
      <w:tabs>
        <w:tab w:val="clear" w:pos="794"/>
        <w:tab w:val="clear" w:pos="1191"/>
        <w:tab w:val="left" w:pos="1200"/>
      </w:tabs>
      <w:ind w:left="1200" w:hanging="1200"/>
    </w:pPr>
    <w:rPr>
      <w:rFonts w:eastAsia="MS Mincho"/>
    </w:rPr>
  </w:style>
  <w:style w:type="paragraph" w:customStyle="1" w:styleId="TAN">
    <w:name w:val="TAN"/>
    <w:basedOn w:val="a"/>
    <w:rsid w:val="003B0B6D"/>
    <w:pPr>
      <w:keepNext/>
      <w:keepLines/>
      <w:spacing w:after="0" w:line="240" w:lineRule="auto"/>
      <w:ind w:left="851" w:hanging="851"/>
    </w:pPr>
    <w:rPr>
      <w:rFonts w:ascii="Arial" w:eastAsia="Times New Roman" w:hAnsi="Arial" w:cs="Arial"/>
      <w:sz w:val="18"/>
      <w:szCs w:val="18"/>
      <w:lang w:val="en-GB" w:eastAsia="de-DE"/>
    </w:rPr>
  </w:style>
  <w:style w:type="paragraph" w:customStyle="1" w:styleId="TH">
    <w:name w:val="TH"/>
    <w:basedOn w:val="a"/>
    <w:rsid w:val="003B0B6D"/>
    <w:pPr>
      <w:keepNext/>
      <w:keepLines/>
      <w:spacing w:before="60" w:after="180" w:line="240" w:lineRule="auto"/>
      <w:jc w:val="center"/>
    </w:pPr>
    <w:rPr>
      <w:rFonts w:ascii="Arial" w:eastAsia="Times New Roman" w:hAnsi="Arial"/>
      <w:b/>
      <w:sz w:val="20"/>
      <w:szCs w:val="20"/>
      <w:lang w:val="en-GB" w:eastAsia="de-DE"/>
    </w:rPr>
  </w:style>
  <w:style w:type="paragraph" w:customStyle="1" w:styleId="aff7">
    <w:name w:val="ГОСТ КАЧЕЧ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character" w:customStyle="1" w:styleId="aff8">
    <w:name w:val="ГОСТ КАЧЕЧТВО СВЯЗИ Знак"/>
    <w:rsid w:val="003B0B6D"/>
    <w:rPr>
      <w:rFonts w:ascii="Arial" w:hAnsi="Arial" w:cs="Courier New"/>
      <w:sz w:val="28"/>
      <w:szCs w:val="28"/>
    </w:rPr>
  </w:style>
  <w:style w:type="paragraph" w:customStyle="1" w:styleId="1f">
    <w:name w:val="Заголовок1"/>
    <w:basedOn w:val="2"/>
    <w:qFormat/>
    <w:rsid w:val="003B0B6D"/>
  </w:style>
  <w:style w:type="paragraph" w:customStyle="1" w:styleId="ARIA14">
    <w:name w:val="ГОСТ ARIA 14"/>
    <w:basedOn w:val="aff7"/>
    <w:qFormat/>
    <w:rsid w:val="003B0B6D"/>
    <w:pPr>
      <w:ind w:firstLine="426"/>
    </w:pPr>
  </w:style>
  <w:style w:type="character" w:customStyle="1" w:styleId="aff9">
    <w:name w:val="Заголовок Знак"/>
    <w:uiPriority w:val="99"/>
    <w:rsid w:val="003B0B6D"/>
    <w:rPr>
      <w:rFonts w:ascii="Arial" w:hAnsi="Arial" w:cs="Arial"/>
      <w:b w:val="0"/>
      <w:bCs w:val="0"/>
      <w:spacing w:val="-4"/>
      <w:sz w:val="28"/>
      <w:szCs w:val="28"/>
      <w:lang w:eastAsia="en-US"/>
    </w:rPr>
  </w:style>
  <w:style w:type="character" w:customStyle="1" w:styleId="ARIA140">
    <w:name w:val="ГОСТ ARIA 14 Знак"/>
    <w:rsid w:val="003B0B6D"/>
    <w:rPr>
      <w:rFonts w:ascii="Arial" w:hAnsi="Arial" w:cs="Courier New"/>
      <w:sz w:val="28"/>
      <w:szCs w:val="28"/>
    </w:rPr>
  </w:style>
  <w:style w:type="character" w:customStyle="1" w:styleId="hps">
    <w:name w:val="hps"/>
    <w:basedOn w:val="a1"/>
    <w:uiPriority w:val="99"/>
    <w:rsid w:val="003B0B6D"/>
  </w:style>
  <w:style w:type="character" w:customStyle="1" w:styleId="longtext">
    <w:name w:val="long_text"/>
    <w:basedOn w:val="a1"/>
    <w:rsid w:val="003B0B6D"/>
  </w:style>
  <w:style w:type="paragraph" w:customStyle="1" w:styleId="affa">
    <w:name w:val="ЭРА ПМИ НС"/>
    <w:basedOn w:val="a"/>
    <w:qFormat/>
    <w:rsid w:val="003B0B6D"/>
    <w:pPr>
      <w:spacing w:after="0"/>
      <w:jc w:val="both"/>
    </w:pPr>
    <w:rPr>
      <w:rFonts w:ascii="Times New Roman" w:eastAsia="Times New Roman" w:hAnsi="Times New Roman"/>
      <w:b/>
      <w:sz w:val="28"/>
      <w:szCs w:val="24"/>
    </w:rPr>
  </w:style>
  <w:style w:type="paragraph" w:customStyle="1" w:styleId="affb">
    <w:name w:val="ЭРА ПМИ"/>
    <w:basedOn w:val="affa"/>
    <w:qFormat/>
    <w:rsid w:val="003B0B6D"/>
    <w:pPr>
      <w:ind w:firstLine="851"/>
    </w:pPr>
    <w:rPr>
      <w:b w:val="0"/>
    </w:rPr>
  </w:style>
  <w:style w:type="character" w:customStyle="1" w:styleId="affc">
    <w:name w:val="ЭРА ПМИ НС Знак"/>
    <w:rsid w:val="003B0B6D"/>
    <w:rPr>
      <w:rFonts w:ascii="Times New Roman" w:eastAsia="Times New Roman" w:hAnsi="Times New Roman"/>
      <w:b/>
      <w:sz w:val="28"/>
      <w:szCs w:val="24"/>
    </w:rPr>
  </w:style>
  <w:style w:type="character" w:customStyle="1" w:styleId="affd">
    <w:name w:val="ЭРА ПМИ Знак"/>
    <w:rsid w:val="003B0B6D"/>
    <w:rPr>
      <w:rFonts w:ascii="Times New Roman" w:eastAsia="Times New Roman" w:hAnsi="Times New Roman"/>
      <w:sz w:val="28"/>
      <w:szCs w:val="24"/>
    </w:rPr>
  </w:style>
  <w:style w:type="paragraph" w:customStyle="1" w:styleId="affe">
    <w:name w:val="текст гост"/>
    <w:basedOn w:val="a"/>
    <w:rsid w:val="003B0B6D"/>
    <w:pPr>
      <w:autoSpaceDE w:val="0"/>
      <w:autoSpaceDN w:val="0"/>
      <w:spacing w:after="0" w:line="360" w:lineRule="auto"/>
      <w:ind w:firstLine="709"/>
      <w:jc w:val="both"/>
    </w:pPr>
    <w:rPr>
      <w:rFonts w:ascii="Times New Roman" w:eastAsia="Times New Roman" w:hAnsi="Times New Roman" w:cs="Arial"/>
      <w:sz w:val="28"/>
      <w:szCs w:val="28"/>
      <w:lang w:eastAsia="ru-RU"/>
    </w:rPr>
  </w:style>
  <w:style w:type="paragraph" w:customStyle="1" w:styleId="afff">
    <w:name w:val="гост примечание"/>
    <w:basedOn w:val="a"/>
    <w:next w:val="a"/>
    <w:rsid w:val="003B0B6D"/>
    <w:pPr>
      <w:spacing w:after="0" w:line="360" w:lineRule="auto"/>
      <w:ind w:firstLine="709"/>
      <w:jc w:val="both"/>
    </w:pPr>
    <w:rPr>
      <w:rFonts w:ascii="Times New Roman" w:eastAsia="Times New Roman" w:hAnsi="Times New Roman"/>
      <w:sz w:val="24"/>
      <w:szCs w:val="24"/>
      <w:lang w:eastAsia="ru-RU"/>
    </w:rPr>
  </w:style>
  <w:style w:type="paragraph" w:customStyle="1" w:styleId="afff0">
    <w:name w:val="_рисунок_"/>
    <w:basedOn w:val="affe"/>
    <w:next w:val="affe"/>
    <w:rsid w:val="003B0B6D"/>
    <w:pPr>
      <w:spacing w:after="240" w:line="240" w:lineRule="auto"/>
      <w:ind w:firstLine="0"/>
      <w:jc w:val="center"/>
    </w:pPr>
    <w:rPr>
      <w:b/>
      <w:sz w:val="24"/>
    </w:rPr>
  </w:style>
  <w:style w:type="paragraph" w:customStyle="1" w:styleId="1f0">
    <w:name w:val="заголовок 1 гост"/>
    <w:basedOn w:val="a"/>
    <w:rsid w:val="003B0B6D"/>
    <w:pPr>
      <w:spacing w:after="0" w:line="240" w:lineRule="auto"/>
      <w:ind w:firstLine="709"/>
      <w:jc w:val="both"/>
    </w:pPr>
    <w:rPr>
      <w:rFonts w:ascii="Arial" w:eastAsia="Times New Roman" w:hAnsi="Arial" w:cs="Arial"/>
      <w:b/>
      <w:sz w:val="28"/>
      <w:szCs w:val="28"/>
      <w:lang w:eastAsia="ru-RU"/>
    </w:rPr>
  </w:style>
  <w:style w:type="paragraph" w:customStyle="1" w:styleId="28">
    <w:name w:val="заголовок 2 гост"/>
    <w:basedOn w:val="a"/>
    <w:next w:val="affe"/>
    <w:autoRedefine/>
    <w:rsid w:val="003B0B6D"/>
    <w:pPr>
      <w:autoSpaceDE w:val="0"/>
      <w:autoSpaceDN w:val="0"/>
      <w:spacing w:after="0" w:line="360" w:lineRule="auto"/>
      <w:ind w:firstLine="709"/>
      <w:jc w:val="both"/>
    </w:pPr>
    <w:rPr>
      <w:rFonts w:ascii="Times New Roman" w:eastAsia="Times New Roman" w:hAnsi="Times New Roman" w:cs="Arial"/>
      <w:b/>
      <w:color w:val="000000"/>
      <w:sz w:val="28"/>
      <w:szCs w:val="28"/>
      <w:lang w:eastAsia="ru-RU"/>
    </w:rPr>
  </w:style>
  <w:style w:type="paragraph" w:customStyle="1" w:styleId="afff1">
    <w:name w:val="гост подзаголовок"/>
    <w:basedOn w:val="affe"/>
    <w:next w:val="affe"/>
    <w:rsid w:val="003B0B6D"/>
    <w:pPr>
      <w:ind w:left="708" w:firstLine="0"/>
    </w:pPr>
    <w:rPr>
      <w:b/>
      <w:bCs/>
    </w:rPr>
  </w:style>
  <w:style w:type="paragraph" w:styleId="29">
    <w:name w:val="Body Text 2"/>
    <w:basedOn w:val="a"/>
    <w:link w:val="2a"/>
    <w:uiPriority w:val="99"/>
    <w:locked/>
    <w:rsid w:val="003B0B6D"/>
    <w:pPr>
      <w:autoSpaceDE w:val="0"/>
      <w:autoSpaceDN w:val="0"/>
      <w:spacing w:after="0" w:line="240" w:lineRule="auto"/>
      <w:jc w:val="both"/>
    </w:pPr>
    <w:rPr>
      <w:rFonts w:ascii="Times New Roman" w:eastAsia="Times New Roman" w:hAnsi="Times New Roman"/>
      <w:sz w:val="24"/>
      <w:szCs w:val="24"/>
      <w:lang w:eastAsia="ru-RU"/>
    </w:rPr>
  </w:style>
  <w:style w:type="character" w:customStyle="1" w:styleId="afff2">
    <w:name w:val="Знак Знак"/>
    <w:semiHidden/>
    <w:rsid w:val="003B0B6D"/>
    <w:rPr>
      <w:rFonts w:ascii="Times New Roman" w:eastAsia="Times New Roman" w:hAnsi="Times New Roman"/>
      <w:sz w:val="24"/>
      <w:szCs w:val="24"/>
    </w:rPr>
  </w:style>
  <w:style w:type="paragraph" w:customStyle="1" w:styleId="C">
    <w:name w:val="ГОСТ КАЧЕC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paragraph" w:customStyle="1" w:styleId="afff3">
    <w:name w:val="Комментарии_заголовок"/>
    <w:basedOn w:val="a"/>
    <w:next w:val="a"/>
    <w:rsid w:val="003B0B6D"/>
    <w:pPr>
      <w:keepNext/>
      <w:spacing w:before="240" w:after="240" w:line="240" w:lineRule="auto"/>
      <w:ind w:firstLine="709"/>
      <w:jc w:val="both"/>
    </w:pPr>
    <w:rPr>
      <w:rFonts w:ascii="Times New Roman" w:eastAsia="Times New Roman" w:hAnsi="Times New Roman"/>
      <w:sz w:val="24"/>
      <w:szCs w:val="24"/>
      <w:u w:val="single"/>
      <w:lang w:eastAsia="ru-RU"/>
    </w:rPr>
  </w:style>
  <w:style w:type="paragraph" w:customStyle="1" w:styleId="afff4">
    <w:name w:val="_таблица_"/>
    <w:basedOn w:val="a"/>
    <w:next w:val="a"/>
    <w:rsid w:val="003B0B6D"/>
    <w:pPr>
      <w:keepNext/>
      <w:widowControl w:val="0"/>
      <w:spacing w:before="240" w:after="120" w:line="240" w:lineRule="auto"/>
      <w:jc w:val="center"/>
    </w:pPr>
    <w:rPr>
      <w:rFonts w:ascii="Times New Roman" w:eastAsia="Times New Roman" w:hAnsi="Times New Roman"/>
      <w:b/>
      <w:color w:val="000000"/>
      <w:sz w:val="24"/>
      <w:szCs w:val="24"/>
      <w:lang w:eastAsia="ru-RU"/>
    </w:rPr>
  </w:style>
  <w:style w:type="paragraph" w:customStyle="1" w:styleId="afff5">
    <w:name w:val="проект"/>
    <w:basedOn w:val="a"/>
    <w:rsid w:val="003B0B6D"/>
    <w:pPr>
      <w:spacing w:after="0" w:line="240" w:lineRule="auto"/>
    </w:pPr>
    <w:rPr>
      <w:rFonts w:ascii="Arial" w:eastAsia="Times New Roman" w:hAnsi="Arial"/>
      <w:i/>
      <w:iCs/>
      <w:sz w:val="32"/>
      <w:szCs w:val="20"/>
      <w:lang w:eastAsia="ru-RU"/>
    </w:rPr>
  </w:style>
  <w:style w:type="character" w:customStyle="1" w:styleId="apple-converted-space">
    <w:name w:val="apple-converted-space"/>
    <w:uiPriority w:val="99"/>
    <w:rsid w:val="003B0B6D"/>
  </w:style>
  <w:style w:type="paragraph" w:customStyle="1" w:styleId="afff6">
    <w:name w:val="Знак"/>
    <w:basedOn w:val="a"/>
    <w:rsid w:val="003B0B6D"/>
    <w:pPr>
      <w:spacing w:after="160" w:line="240" w:lineRule="exact"/>
    </w:pPr>
    <w:rPr>
      <w:rFonts w:ascii="Verdana" w:eastAsia="Times New Roman" w:hAnsi="Verdana"/>
      <w:sz w:val="20"/>
      <w:szCs w:val="20"/>
      <w:lang w:val="en-US"/>
    </w:rPr>
  </w:style>
  <w:style w:type="paragraph" w:customStyle="1" w:styleId="afff7">
    <w:name w:val="Заголовок без номера"/>
    <w:basedOn w:val="a"/>
    <w:rsid w:val="003B0B6D"/>
    <w:pPr>
      <w:spacing w:before="360" w:after="360" w:line="240" w:lineRule="auto"/>
      <w:jc w:val="center"/>
    </w:pPr>
    <w:rPr>
      <w:rFonts w:ascii="Arial" w:eastAsia="Times New Roman" w:hAnsi="Arial"/>
      <w:b/>
      <w:iCs/>
      <w:szCs w:val="24"/>
      <w:lang w:eastAsia="ru-RU"/>
    </w:rPr>
  </w:style>
  <w:style w:type="paragraph" w:customStyle="1" w:styleId="Corpsdetexte">
    <w:name w:val="Corps de texte"/>
    <w:basedOn w:val="a"/>
    <w:rsid w:val="003B0B6D"/>
    <w:pPr>
      <w:widowControl w:val="0"/>
      <w:spacing w:after="0" w:line="240" w:lineRule="auto"/>
    </w:pPr>
    <w:rPr>
      <w:rFonts w:ascii="Times New Roman" w:eastAsia="Times New Roman" w:hAnsi="Times New Roman"/>
      <w:sz w:val="24"/>
      <w:szCs w:val="20"/>
      <w:lang w:val="en-GB" w:eastAsia="ru-RU"/>
    </w:rPr>
  </w:style>
  <w:style w:type="character" w:customStyle="1" w:styleId="11">
    <w:name w:val="Заголовок 1 Знак"/>
    <w:aliases w:val="h1 Знак1,section Знак1,1 Знак1,H1 Знак1,überschrift 1 Знак1,Main heading Знак1,Heading 10 Знак1,Section Знак1,Header1 Знак1,123 Знак1,level 1 Знак1,Level 1 Head Знак1,Part Знак1,section break Знак1,PARA1 Знак1,Heading1 Знак1,UCRB Знак1"/>
    <w:basedOn w:val="a1"/>
    <w:link w:val="10"/>
    <w:uiPriority w:val="99"/>
    <w:rsid w:val="00890EB4"/>
    <w:rPr>
      <w:rFonts w:ascii="Arial" w:eastAsiaTheme="majorEastAsia" w:hAnsi="Arial" w:cs="Arial"/>
      <w:b/>
      <w:bCs/>
      <w:sz w:val="28"/>
      <w:szCs w:val="28"/>
      <w:lang w:eastAsia="en-US"/>
    </w:rPr>
  </w:style>
  <w:style w:type="numbering" w:customStyle="1" w:styleId="5">
    <w:name w:val="Стиль5"/>
    <w:uiPriority w:val="99"/>
    <w:rsid w:val="00097FF3"/>
    <w:pPr>
      <w:numPr>
        <w:numId w:val="7"/>
      </w:numPr>
    </w:pPr>
  </w:style>
  <w:style w:type="character" w:customStyle="1" w:styleId="ac">
    <w:name w:val="Нижний колонтитул Знак"/>
    <w:basedOn w:val="a1"/>
    <w:link w:val="ab"/>
    <w:uiPriority w:val="99"/>
    <w:rsid w:val="00E50540"/>
    <w:rPr>
      <w:sz w:val="22"/>
      <w:lang w:val="en-US" w:eastAsia="en-US"/>
    </w:rPr>
  </w:style>
  <w:style w:type="table" w:customStyle="1" w:styleId="1f1">
    <w:name w:val="Сетка таблицы1"/>
    <w:basedOn w:val="a2"/>
    <w:next w:val="afff8"/>
    <w:uiPriority w:val="59"/>
    <w:rsid w:val="00F16A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8">
    <w:name w:val="Table Grid"/>
    <w:basedOn w:val="a2"/>
    <w:uiPriority w:val="59"/>
    <w:unhideWhenUsed/>
    <w:rsid w:val="00F16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бычный1"/>
    <w:rsid w:val="005D4C5C"/>
    <w:rPr>
      <w:rFonts w:ascii="Times New Roman" w:eastAsia="Times New Roman" w:hAnsi="Times New Roman"/>
    </w:rPr>
  </w:style>
  <w:style w:type="character" w:customStyle="1" w:styleId="Tahoma">
    <w:name w:val="Основной текст + Tahoma"/>
    <w:aliases w:val="8 pt,Курсив,Интервал 0 pt"/>
    <w:uiPriority w:val="99"/>
    <w:rsid w:val="008560FB"/>
    <w:rPr>
      <w:rFonts w:ascii="Tahoma" w:hAnsi="Tahoma" w:cs="Tahoma" w:hint="default"/>
      <w:i/>
      <w:iCs/>
      <w:spacing w:val="-10"/>
      <w:sz w:val="16"/>
      <w:szCs w:val="16"/>
      <w:lang w:bidi="ar-SA"/>
    </w:rPr>
  </w:style>
  <w:style w:type="numbering" w:customStyle="1" w:styleId="1f3">
    <w:name w:val="Нет списка1"/>
    <w:next w:val="a3"/>
    <w:uiPriority w:val="99"/>
    <w:semiHidden/>
    <w:unhideWhenUsed/>
    <w:rsid w:val="008560FB"/>
  </w:style>
  <w:style w:type="paragraph" w:customStyle="1" w:styleId="afff9">
    <w:name w:val="Стиль заголовка"/>
    <w:basedOn w:val="a"/>
    <w:rsid w:val="008560FB"/>
    <w:pPr>
      <w:keepNext/>
      <w:suppressAutoHyphens/>
      <w:spacing w:after="0" w:line="240" w:lineRule="auto"/>
      <w:ind w:left="680" w:right="680"/>
      <w:jc w:val="center"/>
    </w:pPr>
    <w:rPr>
      <w:rFonts w:ascii="Times New Roman" w:eastAsia="Times New Roman" w:hAnsi="Times New Roman"/>
      <w:caps/>
      <w:sz w:val="20"/>
      <w:szCs w:val="20"/>
      <w:lang w:eastAsia="ru-RU"/>
    </w:rPr>
  </w:style>
  <w:style w:type="paragraph" w:customStyle="1" w:styleId="12--1">
    <w:name w:val="12-кр-1"/>
    <w:aliases w:val="25"/>
    <w:basedOn w:val="a"/>
    <w:rsid w:val="008560FB"/>
    <w:pPr>
      <w:spacing w:after="0" w:line="240" w:lineRule="auto"/>
      <w:ind w:firstLine="709"/>
      <w:jc w:val="both"/>
    </w:pPr>
    <w:rPr>
      <w:rFonts w:ascii="Times New Roman" w:eastAsia="Times New Roman" w:hAnsi="Times New Roman"/>
      <w:sz w:val="24"/>
      <w:szCs w:val="20"/>
      <w:lang w:eastAsia="ru-RU"/>
    </w:rPr>
  </w:style>
  <w:style w:type="paragraph" w:customStyle="1" w:styleId="120">
    <w:name w:val="12"/>
    <w:basedOn w:val="a"/>
    <w:rsid w:val="008560FB"/>
    <w:pPr>
      <w:spacing w:after="0" w:line="240" w:lineRule="auto"/>
      <w:jc w:val="both"/>
    </w:pPr>
    <w:rPr>
      <w:rFonts w:ascii="Times New Roman" w:eastAsia="Times New Roman" w:hAnsi="Times New Roman"/>
      <w:sz w:val="24"/>
      <w:szCs w:val="20"/>
      <w:lang w:eastAsia="ru-RU"/>
    </w:rPr>
  </w:style>
  <w:style w:type="paragraph" w:customStyle="1" w:styleId="13--125">
    <w:name w:val="13-кр-1_25"/>
    <w:basedOn w:val="12--1"/>
    <w:rsid w:val="008560FB"/>
    <w:rPr>
      <w:sz w:val="26"/>
    </w:rPr>
  </w:style>
  <w:style w:type="paragraph" w:styleId="36">
    <w:name w:val="Body Text Indent 3"/>
    <w:basedOn w:val="a"/>
    <w:link w:val="37"/>
    <w:rsid w:val="008560FB"/>
    <w:pPr>
      <w:spacing w:after="0" w:line="240" w:lineRule="auto"/>
      <w:ind w:firstLine="709"/>
      <w:jc w:val="both"/>
    </w:pPr>
    <w:rPr>
      <w:rFonts w:ascii="Times New Roman" w:eastAsia="Times New Roman" w:hAnsi="Times New Roman"/>
      <w:b/>
      <w:sz w:val="24"/>
      <w:szCs w:val="20"/>
      <w:lang w:eastAsia="ru-RU"/>
    </w:rPr>
  </w:style>
  <w:style w:type="character" w:customStyle="1" w:styleId="37">
    <w:name w:val="Основной текст с отступом 3 Знак"/>
    <w:basedOn w:val="a1"/>
    <w:link w:val="36"/>
    <w:rsid w:val="008560FB"/>
    <w:rPr>
      <w:rFonts w:ascii="Times New Roman" w:eastAsia="Times New Roman" w:hAnsi="Times New Roman"/>
      <w:b/>
      <w:sz w:val="24"/>
    </w:rPr>
  </w:style>
  <w:style w:type="paragraph" w:customStyle="1" w:styleId="afffa">
    <w:name w:val="Базовый шрифт"/>
    <w:basedOn w:val="a"/>
    <w:rsid w:val="008560FB"/>
    <w:pPr>
      <w:tabs>
        <w:tab w:val="left" w:pos="1134"/>
        <w:tab w:val="left" w:pos="1701"/>
        <w:tab w:val="left" w:pos="2268"/>
      </w:tabs>
      <w:suppressAutoHyphens/>
      <w:spacing w:after="0" w:line="240" w:lineRule="auto"/>
    </w:pPr>
    <w:rPr>
      <w:rFonts w:ascii="Times New Roman" w:eastAsia="Times New Roman" w:hAnsi="Times New Roman"/>
      <w:szCs w:val="20"/>
      <w:lang w:eastAsia="ru-RU"/>
    </w:rPr>
  </w:style>
  <w:style w:type="paragraph" w:customStyle="1" w:styleId="FR1">
    <w:name w:val="FR1"/>
    <w:rsid w:val="008560FB"/>
    <w:pPr>
      <w:widowControl w:val="0"/>
      <w:autoSpaceDE w:val="0"/>
      <w:autoSpaceDN w:val="0"/>
      <w:adjustRightInd w:val="0"/>
      <w:spacing w:line="300" w:lineRule="auto"/>
      <w:ind w:left="1080" w:hanging="320"/>
    </w:pPr>
    <w:rPr>
      <w:rFonts w:ascii="Arial" w:eastAsia="Times New Roman" w:hAnsi="Arial" w:cs="Arial"/>
      <w:b/>
      <w:bCs/>
      <w:i/>
      <w:iCs/>
      <w:sz w:val="22"/>
      <w:szCs w:val="22"/>
    </w:rPr>
  </w:style>
  <w:style w:type="paragraph" w:styleId="afffb">
    <w:name w:val="Normal (Web)"/>
    <w:basedOn w:val="a"/>
    <w:uiPriority w:val="99"/>
    <w:rsid w:val="008560F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paragraph" w:customStyle="1" w:styleId="-1">
    <w:name w:val="Обычный-1"/>
    <w:aliases w:val="5"/>
    <w:basedOn w:val="a"/>
    <w:rsid w:val="008560FB"/>
    <w:pPr>
      <w:widowControl w:val="0"/>
      <w:spacing w:after="0" w:line="360" w:lineRule="auto"/>
      <w:ind w:firstLine="720"/>
      <w:jc w:val="both"/>
    </w:pPr>
    <w:rPr>
      <w:rFonts w:ascii="Times New Roman" w:eastAsia="Times New Roman" w:hAnsi="Times New Roman"/>
      <w:sz w:val="24"/>
      <w:szCs w:val="20"/>
      <w:lang w:eastAsia="ru-RU"/>
    </w:rPr>
  </w:style>
  <w:style w:type="paragraph" w:customStyle="1" w:styleId="000">
    <w:name w:val="Основной текст с отст000"/>
    <w:basedOn w:val="1f2"/>
    <w:rsid w:val="008560FB"/>
    <w:pPr>
      <w:tabs>
        <w:tab w:val="left" w:pos="817"/>
        <w:tab w:val="left" w:pos="9570"/>
      </w:tabs>
      <w:overflowPunct w:val="0"/>
      <w:autoSpaceDE w:val="0"/>
      <w:autoSpaceDN w:val="0"/>
      <w:adjustRightInd w:val="0"/>
      <w:ind w:firstLine="709"/>
      <w:jc w:val="both"/>
      <w:textAlignment w:val="baseline"/>
    </w:pPr>
    <w:rPr>
      <w:sz w:val="28"/>
    </w:rPr>
  </w:style>
  <w:style w:type="paragraph" w:customStyle="1" w:styleId="ConsNormal">
    <w:name w:val="ConsNormal"/>
    <w:rsid w:val="008560FB"/>
    <w:pPr>
      <w:widowControl w:val="0"/>
      <w:autoSpaceDE w:val="0"/>
      <w:autoSpaceDN w:val="0"/>
      <w:adjustRightInd w:val="0"/>
      <w:ind w:firstLine="720"/>
    </w:pPr>
    <w:rPr>
      <w:rFonts w:ascii="Arial" w:eastAsia="Times New Roman" w:hAnsi="Arial" w:cs="Arial"/>
    </w:rPr>
  </w:style>
  <w:style w:type="paragraph" w:customStyle="1" w:styleId="Baz1">
    <w:name w:val="Baz1"/>
    <w:basedOn w:val="a"/>
    <w:rsid w:val="008560FB"/>
    <w:pPr>
      <w:spacing w:after="0" w:line="360" w:lineRule="auto"/>
      <w:ind w:firstLine="227"/>
      <w:jc w:val="both"/>
    </w:pPr>
    <w:rPr>
      <w:rFonts w:ascii="Times New Roman" w:eastAsia="Times New Roman" w:hAnsi="Times New Roman"/>
      <w:sz w:val="24"/>
      <w:szCs w:val="20"/>
      <w:lang w:eastAsia="ru-RU"/>
    </w:rPr>
  </w:style>
  <w:style w:type="paragraph" w:customStyle="1" w:styleId="Avtor">
    <w:name w:val="Avtor"/>
    <w:basedOn w:val="a"/>
    <w:rsid w:val="008560FB"/>
    <w:pPr>
      <w:spacing w:before="60" w:after="60" w:line="360" w:lineRule="auto"/>
      <w:jc w:val="center"/>
    </w:pPr>
    <w:rPr>
      <w:rFonts w:ascii="Times New Roman" w:eastAsia="Times New Roman" w:hAnsi="Times New Roman"/>
      <w:b/>
      <w:sz w:val="24"/>
      <w:szCs w:val="20"/>
      <w:lang w:eastAsia="ru-RU"/>
    </w:rPr>
  </w:style>
  <w:style w:type="paragraph" w:customStyle="1" w:styleId="Zagol">
    <w:name w:val="Zagol"/>
    <w:basedOn w:val="a"/>
    <w:rsid w:val="008560FB"/>
    <w:pPr>
      <w:spacing w:after="240" w:line="360" w:lineRule="auto"/>
      <w:jc w:val="center"/>
    </w:pPr>
    <w:rPr>
      <w:rFonts w:ascii="Times New Roman" w:eastAsia="Times New Roman" w:hAnsi="Times New Roman"/>
      <w:b/>
      <w:sz w:val="32"/>
      <w:szCs w:val="20"/>
      <w:lang w:eastAsia="ru-RU"/>
    </w:rPr>
  </w:style>
  <w:style w:type="paragraph" w:customStyle="1" w:styleId="FR3">
    <w:name w:val="FR3"/>
    <w:rsid w:val="008560FB"/>
    <w:pPr>
      <w:widowControl w:val="0"/>
      <w:spacing w:line="300" w:lineRule="auto"/>
      <w:jc w:val="both"/>
    </w:pPr>
    <w:rPr>
      <w:rFonts w:ascii="Arial Narrow" w:eastAsia="Times New Roman" w:hAnsi="Arial Narrow"/>
      <w:snapToGrid w:val="0"/>
      <w:sz w:val="28"/>
    </w:rPr>
  </w:style>
  <w:style w:type="paragraph" w:customStyle="1" w:styleId="210">
    <w:name w:val="Основной текст 21"/>
    <w:basedOn w:val="a"/>
    <w:uiPriority w:val="99"/>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character" w:customStyle="1" w:styleId="printtitle">
    <w:name w:val="print_title"/>
    <w:basedOn w:val="a1"/>
    <w:rsid w:val="008560FB"/>
  </w:style>
  <w:style w:type="character" w:customStyle="1" w:styleId="rvts706641">
    <w:name w:val="rvts706641"/>
    <w:basedOn w:val="a1"/>
    <w:rsid w:val="008560FB"/>
  </w:style>
  <w:style w:type="paragraph" w:customStyle="1" w:styleId="rvps706640">
    <w:name w:val="rvps706640"/>
    <w:basedOn w:val="a"/>
    <w:rsid w:val="008560F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rvts7066412">
    <w:name w:val="rvts7066412"/>
    <w:basedOn w:val="a1"/>
    <w:rsid w:val="008560FB"/>
  </w:style>
  <w:style w:type="paragraph" w:customStyle="1" w:styleId="Roman8pt">
    <w:name w:val="Roman 8pt"/>
    <w:basedOn w:val="a"/>
    <w:rsid w:val="008560FB"/>
    <w:pPr>
      <w:widowControl w:val="0"/>
      <w:autoSpaceDE w:val="0"/>
      <w:autoSpaceDN w:val="0"/>
      <w:adjustRightInd w:val="0"/>
      <w:spacing w:after="0" w:line="240" w:lineRule="auto"/>
    </w:pPr>
    <w:rPr>
      <w:rFonts w:ascii="Times New Roman" w:eastAsia="Times New Roman" w:hAnsi="Times New Roman"/>
      <w:sz w:val="16"/>
      <w:szCs w:val="24"/>
      <w:lang w:val="en-US"/>
    </w:rPr>
  </w:style>
  <w:style w:type="paragraph" w:customStyle="1" w:styleId="1f4">
    <w:name w:val="Нижний колонтитул1"/>
    <w:rsid w:val="008560FB"/>
    <w:pPr>
      <w:tabs>
        <w:tab w:val="center" w:pos="4680"/>
        <w:tab w:val="right" w:pos="9000"/>
        <w:tab w:val="left" w:pos="9360"/>
      </w:tabs>
      <w:suppressAutoHyphens/>
    </w:pPr>
    <w:rPr>
      <w:rFonts w:ascii="Book Antiqua" w:eastAsia="Times New Roman" w:hAnsi="Book Antiqua"/>
      <w:lang w:val="en-US" w:eastAsia="en-US"/>
    </w:rPr>
  </w:style>
  <w:style w:type="table" w:customStyle="1" w:styleId="2b">
    <w:name w:val="Сетка таблицы2"/>
    <w:basedOn w:val="a2"/>
    <w:next w:val="afff8"/>
    <w:uiPriority w:val="59"/>
    <w:rsid w:val="008560F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aliases w:val="Legal Level 1.1.1.1. Знак1,Code eg's Знак1,oHeading 9 Знак1,Appendix Знак1,12 Heading 9 Знак1,Code eg's1 Знак1,oHeading 91 Знак1,Appendix1 Знак1,12 Heading 91 Знак1,H9 Знак1,U9 Знак1,T9 Знак1,h9 Знак1,PIM 9 Знак1,9 Знак1,rb Знак1"/>
    <w:basedOn w:val="a1"/>
    <w:link w:val="9"/>
    <w:rsid w:val="008560FB"/>
    <w:rPr>
      <w:rFonts w:ascii="Arial" w:hAnsi="Arial"/>
      <w:b/>
      <w:i/>
      <w:sz w:val="18"/>
      <w:lang w:val="en-US" w:eastAsia="en-US"/>
    </w:rPr>
  </w:style>
  <w:style w:type="character" w:customStyle="1" w:styleId="aff5">
    <w:name w:val="Подзаголовок Знак"/>
    <w:basedOn w:val="a1"/>
    <w:link w:val="aff4"/>
    <w:uiPriority w:val="11"/>
    <w:rsid w:val="008560FB"/>
    <w:rPr>
      <w:rFonts w:ascii="CorpoS" w:eastAsia="Times New Roman" w:hAnsi="CorpoS"/>
      <w:sz w:val="24"/>
      <w:szCs w:val="24"/>
      <w:lang w:val="de-DE" w:eastAsia="de-DE"/>
    </w:rPr>
  </w:style>
  <w:style w:type="paragraph" w:customStyle="1" w:styleId="Text1">
    <w:name w:val="Text 1"/>
    <w:basedOn w:val="a"/>
    <w:rsid w:val="008560FB"/>
    <w:pPr>
      <w:spacing w:after="240" w:line="240" w:lineRule="auto"/>
      <w:ind w:left="482"/>
      <w:jc w:val="both"/>
    </w:pPr>
    <w:rPr>
      <w:rFonts w:ascii="Times New Roman" w:eastAsia="Times New Roman" w:hAnsi="Times New Roman"/>
      <w:sz w:val="24"/>
      <w:szCs w:val="20"/>
      <w:lang w:val="en-GB"/>
    </w:rPr>
  </w:style>
  <w:style w:type="paragraph" w:customStyle="1" w:styleId="NormalCentered">
    <w:name w:val="Normal Centered"/>
    <w:basedOn w:val="a"/>
    <w:rsid w:val="008560FB"/>
    <w:pPr>
      <w:spacing w:before="120" w:after="120" w:line="240" w:lineRule="auto"/>
      <w:jc w:val="center"/>
    </w:pPr>
    <w:rPr>
      <w:rFonts w:ascii="Times New Roman" w:eastAsia="Times New Roman" w:hAnsi="Times New Roman"/>
      <w:sz w:val="24"/>
      <w:szCs w:val="20"/>
      <w:lang w:val="en-GB"/>
    </w:rPr>
  </w:style>
  <w:style w:type="character" w:customStyle="1" w:styleId="afa">
    <w:name w:val="Текст сноски Знак"/>
    <w:basedOn w:val="a1"/>
    <w:link w:val="af9"/>
    <w:semiHidden/>
    <w:rsid w:val="008560FB"/>
    <w:rPr>
      <w:rFonts w:ascii="Times New Roman" w:eastAsia="Times New Roman" w:hAnsi="Times New Roman"/>
    </w:rPr>
  </w:style>
  <w:style w:type="paragraph" w:styleId="afffc">
    <w:name w:val="No Spacing"/>
    <w:uiPriority w:val="1"/>
    <w:qFormat/>
    <w:rsid w:val="008560FB"/>
    <w:rPr>
      <w:sz w:val="22"/>
      <w:szCs w:val="22"/>
      <w:lang w:eastAsia="en-US"/>
    </w:rPr>
  </w:style>
  <w:style w:type="character" w:customStyle="1" w:styleId="af8">
    <w:name w:val="Текст Знак"/>
    <w:basedOn w:val="a1"/>
    <w:link w:val="af7"/>
    <w:uiPriority w:val="99"/>
    <w:semiHidden/>
    <w:rsid w:val="008560FB"/>
    <w:rPr>
      <w:rFonts w:ascii="Courier New" w:eastAsia="Times New Roman" w:hAnsi="Courier New" w:cs="Courier New"/>
    </w:rPr>
  </w:style>
  <w:style w:type="paragraph" w:customStyle="1" w:styleId="2c">
    <w:name w:val="Обычный2"/>
    <w:uiPriority w:val="99"/>
    <w:rsid w:val="008560FB"/>
    <w:pPr>
      <w:widowControl w:val="0"/>
      <w:ind w:left="120" w:firstLine="560"/>
    </w:pPr>
    <w:rPr>
      <w:rFonts w:ascii="Arial" w:eastAsia="Times New Roman" w:hAnsi="Arial" w:cs="Arial"/>
      <w:sz w:val="22"/>
      <w:szCs w:val="22"/>
    </w:rPr>
  </w:style>
  <w:style w:type="paragraph" w:customStyle="1" w:styleId="afffd">
    <w:name w:val="Основной"/>
    <w:basedOn w:val="a"/>
    <w:link w:val="afffe"/>
    <w:rsid w:val="008560FB"/>
    <w:pPr>
      <w:spacing w:after="0" w:line="240" w:lineRule="auto"/>
      <w:ind w:firstLine="709"/>
      <w:jc w:val="both"/>
    </w:pPr>
    <w:rPr>
      <w:rFonts w:ascii="Times New Roman" w:eastAsia="Times New Roman" w:hAnsi="Times New Roman"/>
      <w:sz w:val="24"/>
      <w:szCs w:val="24"/>
      <w:lang w:eastAsia="ru-RU"/>
    </w:rPr>
  </w:style>
  <w:style w:type="character" w:customStyle="1" w:styleId="afffe">
    <w:name w:val="Основной Знак"/>
    <w:basedOn w:val="a1"/>
    <w:link w:val="afffd"/>
    <w:locked/>
    <w:rsid w:val="008560FB"/>
    <w:rPr>
      <w:rFonts w:ascii="Times New Roman" w:eastAsia="Times New Roman" w:hAnsi="Times New Roman"/>
      <w:sz w:val="24"/>
      <w:szCs w:val="24"/>
    </w:rPr>
  </w:style>
  <w:style w:type="paragraph" w:customStyle="1" w:styleId="sm1">
    <w:name w:val="sm1"/>
    <w:basedOn w:val="a"/>
    <w:rsid w:val="008560FB"/>
    <w:pPr>
      <w:spacing w:before="100" w:beforeAutospacing="1" w:after="240" w:line="240" w:lineRule="auto"/>
    </w:pPr>
    <w:rPr>
      <w:rFonts w:ascii="Times New Roman" w:eastAsia="Times New Roman" w:hAnsi="Times New Roman"/>
      <w:sz w:val="20"/>
      <w:szCs w:val="20"/>
      <w:lang w:eastAsia="ru-RU"/>
    </w:rPr>
  </w:style>
  <w:style w:type="character" w:customStyle="1" w:styleId="blue1">
    <w:name w:val="blue1"/>
    <w:basedOn w:val="a1"/>
    <w:rsid w:val="008560FB"/>
    <w:rPr>
      <w:color w:val="00B5EE"/>
    </w:rPr>
  </w:style>
  <w:style w:type="character" w:customStyle="1" w:styleId="nobr1">
    <w:name w:val="nobr1"/>
    <w:basedOn w:val="a1"/>
    <w:rsid w:val="008560FB"/>
  </w:style>
  <w:style w:type="character" w:styleId="HTML">
    <w:name w:val="HTML Acronym"/>
    <w:basedOn w:val="a1"/>
    <w:uiPriority w:val="99"/>
    <w:semiHidden/>
    <w:unhideWhenUsed/>
    <w:rsid w:val="008560FB"/>
  </w:style>
  <w:style w:type="paragraph" w:customStyle="1" w:styleId="HChG">
    <w:name w:val="_ H _Ch_G"/>
    <w:basedOn w:val="a"/>
    <w:next w:val="a"/>
    <w:rsid w:val="008560FB"/>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SingleTxtG">
    <w:name w:val="_ Single Txt_G"/>
    <w:basedOn w:val="a"/>
    <w:rsid w:val="008560FB"/>
    <w:pPr>
      <w:suppressAutoHyphens/>
      <w:spacing w:after="120" w:line="240" w:lineRule="atLeast"/>
      <w:ind w:left="1134" w:right="1134"/>
      <w:jc w:val="both"/>
    </w:pPr>
    <w:rPr>
      <w:rFonts w:ascii="Times New Roman" w:eastAsia="Times New Roman" w:hAnsi="Times New Roman"/>
      <w:sz w:val="20"/>
      <w:szCs w:val="20"/>
      <w:lang w:val="en-GB"/>
    </w:rPr>
  </w:style>
  <w:style w:type="paragraph" w:customStyle="1" w:styleId="H1G">
    <w:name w:val="_ H_1_G"/>
    <w:basedOn w:val="a"/>
    <w:next w:val="a"/>
    <w:rsid w:val="008560FB"/>
    <w:pPr>
      <w:keepNext/>
      <w:keepLines/>
      <w:tabs>
        <w:tab w:val="right" w:pos="851"/>
      </w:tabs>
      <w:suppressAutoHyphens/>
      <w:spacing w:before="360" w:after="240" w:line="270" w:lineRule="exact"/>
      <w:ind w:left="1134" w:right="1134" w:hanging="1134"/>
    </w:pPr>
    <w:rPr>
      <w:rFonts w:ascii="Times New Roman" w:eastAsia="Times New Roman" w:hAnsi="Times New Roman"/>
      <w:b/>
      <w:sz w:val="24"/>
      <w:szCs w:val="20"/>
      <w:lang w:val="en-GB"/>
    </w:rPr>
  </w:style>
  <w:style w:type="character" w:customStyle="1" w:styleId="a7">
    <w:name w:val="Основной текст с отступом Знак"/>
    <w:basedOn w:val="a1"/>
    <w:link w:val="a6"/>
    <w:semiHidden/>
    <w:rsid w:val="008560FB"/>
    <w:rPr>
      <w:sz w:val="22"/>
      <w:lang w:eastAsia="en-US"/>
    </w:rPr>
  </w:style>
  <w:style w:type="character" w:customStyle="1" w:styleId="aa">
    <w:name w:val="Верхний колонтитул Знак"/>
    <w:aliases w:val="6_GR Знак"/>
    <w:basedOn w:val="a1"/>
    <w:link w:val="a9"/>
    <w:uiPriority w:val="99"/>
    <w:rsid w:val="008560FB"/>
    <w:rPr>
      <w:sz w:val="22"/>
      <w:lang w:val="en-US" w:eastAsia="en-US"/>
    </w:rPr>
  </w:style>
  <w:style w:type="character" w:customStyle="1" w:styleId="FontStyle28">
    <w:name w:val="Font Style28"/>
    <w:basedOn w:val="a1"/>
    <w:uiPriority w:val="99"/>
    <w:rsid w:val="008560FB"/>
    <w:rPr>
      <w:rFonts w:ascii="Times New Roman" w:hAnsi="Times New Roman" w:cs="Times New Roman"/>
      <w:sz w:val="22"/>
      <w:szCs w:val="22"/>
    </w:rPr>
  </w:style>
  <w:style w:type="paragraph" w:customStyle="1" w:styleId="Style6">
    <w:name w:val="Style6"/>
    <w:basedOn w:val="a"/>
    <w:uiPriority w:val="99"/>
    <w:rsid w:val="008560FB"/>
    <w:pPr>
      <w:widowControl w:val="0"/>
      <w:autoSpaceDE w:val="0"/>
      <w:autoSpaceDN w:val="0"/>
      <w:adjustRightInd w:val="0"/>
      <w:spacing w:after="0" w:line="278" w:lineRule="exact"/>
      <w:jc w:val="both"/>
    </w:pPr>
    <w:rPr>
      <w:rFonts w:ascii="Times New Roman" w:eastAsia="Batang" w:hAnsi="Times New Roman"/>
      <w:sz w:val="24"/>
      <w:szCs w:val="24"/>
      <w:lang w:eastAsia="ko-KR"/>
    </w:rPr>
  </w:style>
  <w:style w:type="character" w:customStyle="1" w:styleId="FontStyle72">
    <w:name w:val="Font Style72"/>
    <w:rsid w:val="008560FB"/>
    <w:rPr>
      <w:rFonts w:ascii="Times New Roman" w:hAnsi="Times New Roman" w:cs="Times New Roman"/>
      <w:i/>
      <w:iCs/>
      <w:spacing w:val="10"/>
      <w:sz w:val="16"/>
      <w:szCs w:val="16"/>
    </w:rPr>
  </w:style>
  <w:style w:type="character" w:customStyle="1" w:styleId="27">
    <w:name w:val="Основной текст с отступом 2 Знак"/>
    <w:basedOn w:val="a1"/>
    <w:link w:val="26"/>
    <w:uiPriority w:val="99"/>
    <w:rsid w:val="008560FB"/>
    <w:rPr>
      <w:rFonts w:ascii="Arial" w:eastAsia="Times New Roman" w:hAnsi="Arial" w:cs="Arial"/>
      <w:sz w:val="22"/>
      <w:szCs w:val="22"/>
      <w:lang w:val="en-GB" w:eastAsia="de-DE"/>
    </w:rPr>
  </w:style>
  <w:style w:type="paragraph" w:customStyle="1" w:styleId="Style1">
    <w:name w:val="Style1"/>
    <w:basedOn w:val="a"/>
    <w:uiPriority w:val="99"/>
    <w:rsid w:val="008560FB"/>
    <w:pPr>
      <w:widowControl w:val="0"/>
      <w:autoSpaceDE w:val="0"/>
      <w:autoSpaceDN w:val="0"/>
      <w:adjustRightInd w:val="0"/>
      <w:spacing w:after="0" w:line="274" w:lineRule="exact"/>
      <w:ind w:hanging="274"/>
      <w:jc w:val="both"/>
    </w:pPr>
    <w:rPr>
      <w:rFonts w:ascii="Times New Roman" w:eastAsia="Batang" w:hAnsi="Times New Roman"/>
      <w:sz w:val="24"/>
      <w:szCs w:val="24"/>
      <w:lang w:eastAsia="ko-KR"/>
    </w:rPr>
  </w:style>
  <w:style w:type="paragraph" w:customStyle="1" w:styleId="Style11">
    <w:name w:val="Style11"/>
    <w:basedOn w:val="a"/>
    <w:uiPriority w:val="99"/>
    <w:rsid w:val="008560FB"/>
    <w:pPr>
      <w:widowControl w:val="0"/>
      <w:autoSpaceDE w:val="0"/>
      <w:autoSpaceDN w:val="0"/>
      <w:adjustRightInd w:val="0"/>
      <w:spacing w:after="0" w:line="394" w:lineRule="exact"/>
    </w:pPr>
    <w:rPr>
      <w:rFonts w:ascii="Times New Roman" w:eastAsia="Batang" w:hAnsi="Times New Roman"/>
      <w:sz w:val="24"/>
      <w:szCs w:val="24"/>
      <w:lang w:eastAsia="ko-KR"/>
    </w:rPr>
  </w:style>
  <w:style w:type="character" w:customStyle="1" w:styleId="FontStyle20">
    <w:name w:val="Font Style20"/>
    <w:basedOn w:val="a1"/>
    <w:uiPriority w:val="99"/>
    <w:rsid w:val="008560FB"/>
    <w:rPr>
      <w:rFonts w:ascii="Times New Roman" w:hAnsi="Times New Roman" w:cs="Times New Roman"/>
      <w:sz w:val="32"/>
      <w:szCs w:val="32"/>
    </w:rPr>
  </w:style>
  <w:style w:type="character" w:customStyle="1" w:styleId="af">
    <w:name w:val="Текст выноски Знак"/>
    <w:basedOn w:val="a1"/>
    <w:link w:val="ae"/>
    <w:uiPriority w:val="99"/>
    <w:rsid w:val="008560FB"/>
    <w:rPr>
      <w:rFonts w:ascii="Tahoma" w:hAnsi="Tahoma" w:cs="Tahoma"/>
      <w:sz w:val="16"/>
      <w:szCs w:val="16"/>
      <w:lang w:eastAsia="en-US"/>
    </w:rPr>
  </w:style>
  <w:style w:type="paragraph" w:customStyle="1" w:styleId="affff">
    <w:name w:val="Базовый"/>
    <w:rsid w:val="008560FB"/>
    <w:pPr>
      <w:tabs>
        <w:tab w:val="left" w:pos="708"/>
      </w:tabs>
      <w:suppressAutoHyphens/>
      <w:spacing w:after="200" w:line="276" w:lineRule="auto"/>
    </w:pPr>
    <w:rPr>
      <w:rFonts w:ascii="Times New Roman" w:eastAsia="Times New Roman" w:hAnsi="Times New Roman"/>
      <w:sz w:val="24"/>
      <w:szCs w:val="24"/>
    </w:rPr>
  </w:style>
  <w:style w:type="character" w:styleId="affff0">
    <w:name w:val="Strong"/>
    <w:basedOn w:val="a1"/>
    <w:uiPriority w:val="22"/>
    <w:qFormat/>
    <w:rsid w:val="008560FB"/>
    <w:rPr>
      <w:b/>
      <w:bCs/>
    </w:rPr>
  </w:style>
  <w:style w:type="paragraph" w:customStyle="1" w:styleId="APECFormnumbered">
    <w:name w:val="APEC Form numbered"/>
    <w:basedOn w:val="a"/>
    <w:qFormat/>
    <w:rsid w:val="008560FB"/>
    <w:pPr>
      <w:numPr>
        <w:numId w:val="11"/>
      </w:numPr>
      <w:tabs>
        <w:tab w:val="left" w:pos="360"/>
        <w:tab w:val="left" w:pos="5760"/>
      </w:tabs>
      <w:spacing w:before="60" w:after="120" w:line="300" w:lineRule="atLeast"/>
    </w:pPr>
    <w:rPr>
      <w:rFonts w:ascii="Arial" w:eastAsia="PMingLiU" w:hAnsi="Arial"/>
      <w:bCs/>
      <w:sz w:val="20"/>
      <w:lang w:val="en-GB"/>
    </w:rPr>
  </w:style>
  <w:style w:type="paragraph" w:customStyle="1" w:styleId="3Titre">
    <w:name w:val="3 Titre"/>
    <w:basedOn w:val="a"/>
    <w:next w:val="5Normal"/>
    <w:autoRedefine/>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360" w:after="240" w:line="240" w:lineRule="auto"/>
    </w:pPr>
    <w:rPr>
      <w:rFonts w:ascii="Arial" w:eastAsia="Times New Roman" w:hAnsi="Arial"/>
      <w:b/>
      <w:sz w:val="32"/>
      <w:szCs w:val="20"/>
      <w:lang w:val="en-GB" w:eastAsia="en-GB"/>
    </w:rPr>
  </w:style>
  <w:style w:type="paragraph" w:customStyle="1" w:styleId="5Normal">
    <w:name w:val="5 Normal"/>
    <w:link w:val="5NormalChar"/>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eastAsia="Times New Roman" w:hAnsi="Arial"/>
      <w:spacing w:val="-2"/>
      <w:sz w:val="22"/>
      <w:lang w:val="en-GB" w:eastAsia="en-GB"/>
    </w:rPr>
  </w:style>
  <w:style w:type="paragraph" w:customStyle="1" w:styleId="Sous-titre1">
    <w:name w:val="Sous-titre 1"/>
    <w:basedOn w:val="a"/>
    <w:next w:val="5Normal"/>
    <w:autoRedefine/>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line="240" w:lineRule="auto"/>
    </w:pPr>
    <w:rPr>
      <w:rFonts w:ascii="Arial" w:eastAsia="Times New Roman" w:hAnsi="Arial"/>
      <w:b/>
      <w:sz w:val="24"/>
      <w:szCs w:val="20"/>
      <w:lang w:val="en-GB" w:eastAsia="en-GB"/>
    </w:rPr>
  </w:style>
  <w:style w:type="character" w:customStyle="1" w:styleId="5NormalChar">
    <w:name w:val="5 Normal Char"/>
    <w:link w:val="5Normal"/>
    <w:rsid w:val="008560FB"/>
    <w:rPr>
      <w:rFonts w:ascii="Arial" w:eastAsia="Times New Roman" w:hAnsi="Arial"/>
      <w:spacing w:val="-2"/>
      <w:sz w:val="22"/>
      <w:lang w:val="en-GB" w:eastAsia="en-GB"/>
    </w:rPr>
  </w:style>
  <w:style w:type="character" w:customStyle="1" w:styleId="ListLabel1">
    <w:name w:val="ListLabel 1"/>
    <w:rsid w:val="008560FB"/>
    <w:rPr>
      <w:rFonts w:cs="Times New Roman"/>
    </w:rPr>
  </w:style>
  <w:style w:type="paragraph" w:customStyle="1" w:styleId="Standard">
    <w:name w:val="Standard"/>
    <w:rsid w:val="008560FB"/>
    <w:pPr>
      <w:suppressAutoHyphens/>
      <w:autoSpaceDN w:val="0"/>
      <w:textAlignment w:val="baseline"/>
    </w:pPr>
    <w:rPr>
      <w:rFonts w:ascii="Times New Roman" w:eastAsia="Times New Roman" w:hAnsi="Times New Roman" w:cs="Mangal"/>
      <w:kern w:val="3"/>
      <w:sz w:val="24"/>
      <w:szCs w:val="24"/>
      <w:lang w:val="fr-BE" w:eastAsia="zh-CN" w:bidi="hi-IN"/>
    </w:rPr>
  </w:style>
  <w:style w:type="character" w:customStyle="1" w:styleId="Corpsdutexte">
    <w:name w:val="Corps du texte_"/>
    <w:link w:val="Corpsdutexte1"/>
    <w:uiPriority w:val="99"/>
    <w:locked/>
    <w:rsid w:val="008560FB"/>
    <w:rPr>
      <w:shd w:val="clear" w:color="auto" w:fill="FFFFFF"/>
    </w:rPr>
  </w:style>
  <w:style w:type="paragraph" w:customStyle="1" w:styleId="Corpsdutexte1">
    <w:name w:val="Corps du texte1"/>
    <w:basedOn w:val="a"/>
    <w:link w:val="Corpsdutexte"/>
    <w:uiPriority w:val="99"/>
    <w:rsid w:val="008560FB"/>
    <w:pPr>
      <w:widowControl w:val="0"/>
      <w:shd w:val="clear" w:color="auto" w:fill="FFFFFF"/>
      <w:spacing w:before="1320" w:after="1080" w:line="240" w:lineRule="atLeast"/>
      <w:jc w:val="both"/>
    </w:pPr>
    <w:rPr>
      <w:sz w:val="20"/>
      <w:szCs w:val="20"/>
      <w:lang w:eastAsia="ru-RU"/>
    </w:rPr>
  </w:style>
  <w:style w:type="paragraph" w:customStyle="1" w:styleId="Style7">
    <w:name w:val="Style7"/>
    <w:basedOn w:val="a"/>
    <w:uiPriority w:val="99"/>
    <w:rsid w:val="008560FB"/>
    <w:pPr>
      <w:widowControl w:val="0"/>
      <w:autoSpaceDE w:val="0"/>
      <w:autoSpaceDN w:val="0"/>
      <w:adjustRightInd w:val="0"/>
      <w:spacing w:after="0" w:line="479" w:lineRule="exact"/>
      <w:ind w:firstLine="802"/>
      <w:jc w:val="both"/>
    </w:pPr>
    <w:rPr>
      <w:rFonts w:ascii="Times New Roman" w:eastAsia="Times New Roman" w:hAnsi="Times New Roman"/>
      <w:sz w:val="24"/>
      <w:szCs w:val="24"/>
      <w:lang w:eastAsia="ru-RU"/>
    </w:rPr>
  </w:style>
  <w:style w:type="character" w:customStyle="1" w:styleId="FontStyle13">
    <w:name w:val="Font Style13"/>
    <w:basedOn w:val="a1"/>
    <w:uiPriority w:val="99"/>
    <w:rsid w:val="008560FB"/>
    <w:rPr>
      <w:rFonts w:ascii="Times New Roman" w:hAnsi="Times New Roman" w:cs="Times New Roman"/>
      <w:sz w:val="26"/>
      <w:szCs w:val="26"/>
    </w:rPr>
  </w:style>
  <w:style w:type="paragraph" w:customStyle="1" w:styleId="Style2">
    <w:name w:val="Style2"/>
    <w:basedOn w:val="a"/>
    <w:uiPriority w:val="99"/>
    <w:rsid w:val="008560FB"/>
    <w:pPr>
      <w:widowControl w:val="0"/>
      <w:autoSpaceDE w:val="0"/>
      <w:autoSpaceDN w:val="0"/>
      <w:adjustRightInd w:val="0"/>
      <w:spacing w:after="0" w:line="307" w:lineRule="exact"/>
      <w:jc w:val="both"/>
    </w:pPr>
    <w:rPr>
      <w:rFonts w:ascii="Times New Roman" w:eastAsia="Times New Roman" w:hAnsi="Times New Roman"/>
      <w:sz w:val="24"/>
      <w:szCs w:val="24"/>
      <w:lang w:eastAsia="ru-RU"/>
    </w:rPr>
  </w:style>
  <w:style w:type="paragraph" w:customStyle="1" w:styleId="220">
    <w:name w:val="Основной текст 22"/>
    <w:basedOn w:val="a"/>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character" w:customStyle="1" w:styleId="translation-chunk">
    <w:name w:val="translation-chunk"/>
    <w:basedOn w:val="a1"/>
    <w:rsid w:val="008560FB"/>
  </w:style>
  <w:style w:type="numbering" w:customStyle="1" w:styleId="111">
    <w:name w:val="Нет списка11"/>
    <w:next w:val="a3"/>
    <w:uiPriority w:val="99"/>
    <w:semiHidden/>
    <w:unhideWhenUsed/>
    <w:rsid w:val="008560FB"/>
  </w:style>
  <w:style w:type="character" w:customStyle="1" w:styleId="affff1">
    <w:name w:val="Название Знак"/>
    <w:basedOn w:val="a1"/>
    <w:uiPriority w:val="10"/>
    <w:rsid w:val="008560FB"/>
    <w:rPr>
      <w:b/>
      <w:caps/>
      <w:sz w:val="24"/>
    </w:rPr>
  </w:style>
  <w:style w:type="character" w:customStyle="1" w:styleId="CharStyle3">
    <w:name w:val="Char Style 3"/>
    <w:basedOn w:val="a1"/>
    <w:link w:val="Style20"/>
    <w:locked/>
    <w:rsid w:val="008560FB"/>
    <w:rPr>
      <w:sz w:val="25"/>
      <w:szCs w:val="25"/>
      <w:shd w:val="clear" w:color="auto" w:fill="FFFFFF"/>
    </w:rPr>
  </w:style>
  <w:style w:type="paragraph" w:customStyle="1" w:styleId="Style20">
    <w:name w:val="Style 2"/>
    <w:basedOn w:val="a"/>
    <w:link w:val="CharStyle3"/>
    <w:rsid w:val="008560FB"/>
    <w:pPr>
      <w:widowControl w:val="0"/>
      <w:shd w:val="clear" w:color="auto" w:fill="FFFFFF"/>
      <w:spacing w:after="180" w:line="367" w:lineRule="exact"/>
      <w:jc w:val="both"/>
    </w:pPr>
    <w:rPr>
      <w:sz w:val="25"/>
      <w:szCs w:val="25"/>
      <w:lang w:eastAsia="ru-RU"/>
    </w:rPr>
  </w:style>
  <w:style w:type="character" w:customStyle="1" w:styleId="afd">
    <w:name w:val="Абзац списка Знак"/>
    <w:link w:val="afc"/>
    <w:uiPriority w:val="34"/>
    <w:locked/>
    <w:rsid w:val="008560FB"/>
    <w:rPr>
      <w:rFonts w:eastAsia="Times New Roman"/>
      <w:sz w:val="22"/>
      <w:lang w:eastAsia="en-US"/>
    </w:rPr>
  </w:style>
  <w:style w:type="paragraph" w:customStyle="1" w:styleId="SingleTxtGR">
    <w:name w:val="_ Single Txt_GR"/>
    <w:basedOn w:val="a"/>
    <w:link w:val="SingleTxtGR0"/>
    <w:qFormat/>
    <w:rsid w:val="008560FB"/>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spacing w:val="4"/>
      <w:w w:val="103"/>
      <w:kern w:val="14"/>
      <w:sz w:val="20"/>
      <w:szCs w:val="20"/>
    </w:rPr>
  </w:style>
  <w:style w:type="character" w:customStyle="1" w:styleId="SingleTxtGR0">
    <w:name w:val="_ Single Txt_GR Знак"/>
    <w:basedOn w:val="a1"/>
    <w:link w:val="SingleTxtGR"/>
    <w:rsid w:val="008560FB"/>
    <w:rPr>
      <w:rFonts w:ascii="Times New Roman" w:eastAsia="Times New Roman" w:hAnsi="Times New Roman"/>
      <w:spacing w:val="4"/>
      <w:w w:val="103"/>
      <w:kern w:val="14"/>
      <w:lang w:eastAsia="en-US"/>
    </w:rPr>
  </w:style>
  <w:style w:type="paragraph" w:customStyle="1" w:styleId="SingleTxt">
    <w:name w:val="__Single Txt"/>
    <w:basedOn w:val="a"/>
    <w:qFormat/>
    <w:rsid w:val="008560FB"/>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ascii="Times New Roman" w:hAnsi="Times New Roman"/>
      <w:spacing w:val="4"/>
      <w:w w:val="103"/>
      <w:kern w:val="14"/>
      <w:sz w:val="20"/>
    </w:rPr>
  </w:style>
  <w:style w:type="paragraph" w:customStyle="1" w:styleId="HCh">
    <w:name w:val="_ H _Ch"/>
    <w:basedOn w:val="a"/>
    <w:next w:val="SingleTxt"/>
    <w:qFormat/>
    <w:rsid w:val="008560FB"/>
    <w:pPr>
      <w:keepNext/>
      <w:keepLines/>
      <w:suppressAutoHyphens/>
      <w:spacing w:after="0" w:line="300" w:lineRule="exact"/>
      <w:outlineLvl w:val="0"/>
    </w:pPr>
    <w:rPr>
      <w:rFonts w:ascii="Times New Roman" w:hAnsi="Times New Roman"/>
      <w:b/>
      <w:spacing w:val="-2"/>
      <w:w w:val="103"/>
      <w:kern w:val="14"/>
      <w:sz w:val="28"/>
    </w:rPr>
  </w:style>
  <w:style w:type="paragraph" w:customStyle="1" w:styleId="ConsPlusNonformat">
    <w:name w:val="ConsPlusNonformat"/>
    <w:rsid w:val="008560FB"/>
    <w:pPr>
      <w:widowControl w:val="0"/>
      <w:autoSpaceDE w:val="0"/>
      <w:autoSpaceDN w:val="0"/>
    </w:pPr>
    <w:rPr>
      <w:rFonts w:ascii="Courier New" w:eastAsia="Times New Roman" w:hAnsi="Courier New" w:cs="Courier New"/>
    </w:rPr>
  </w:style>
  <w:style w:type="paragraph" w:customStyle="1" w:styleId="ConsPlusTextList">
    <w:name w:val="ConsPlusTextList"/>
    <w:rsid w:val="008560FB"/>
    <w:pPr>
      <w:widowControl w:val="0"/>
      <w:autoSpaceDE w:val="0"/>
      <w:autoSpaceDN w:val="0"/>
    </w:pPr>
    <w:rPr>
      <w:rFonts w:ascii="Arial" w:eastAsia="Times New Roman" w:hAnsi="Arial" w:cs="Arial"/>
    </w:rPr>
  </w:style>
  <w:style w:type="paragraph" w:customStyle="1" w:styleId="ConsPlusNormal">
    <w:name w:val="ConsPlusNormal"/>
    <w:rsid w:val="008560FB"/>
    <w:pPr>
      <w:widowControl w:val="0"/>
      <w:autoSpaceDE w:val="0"/>
      <w:autoSpaceDN w:val="0"/>
    </w:pPr>
    <w:rPr>
      <w:rFonts w:eastAsia="Times New Roman" w:cs="Calibri"/>
      <w:sz w:val="22"/>
    </w:rPr>
  </w:style>
  <w:style w:type="paragraph" w:customStyle="1" w:styleId="230">
    <w:name w:val="Основной текст 23"/>
    <w:basedOn w:val="a"/>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paragraph" w:customStyle="1" w:styleId="1f5">
    <w:name w:val="Абзац списка1"/>
    <w:basedOn w:val="a"/>
    <w:rsid w:val="008560FB"/>
    <w:pPr>
      <w:spacing w:after="0" w:line="240" w:lineRule="auto"/>
      <w:ind w:left="720"/>
      <w:contextualSpacing/>
    </w:pPr>
    <w:rPr>
      <w:rFonts w:ascii="Times New Roman" w:hAnsi="Times New Roman"/>
      <w:sz w:val="24"/>
      <w:szCs w:val="24"/>
      <w:lang w:eastAsia="ru-RU"/>
    </w:rPr>
  </w:style>
  <w:style w:type="character" w:customStyle="1" w:styleId="1f6">
    <w:name w:val="Неразрешенное упоминание1"/>
    <w:basedOn w:val="a1"/>
    <w:uiPriority w:val="99"/>
    <w:semiHidden/>
    <w:unhideWhenUsed/>
    <w:rsid w:val="008560FB"/>
    <w:rPr>
      <w:color w:val="605E5C"/>
      <w:shd w:val="clear" w:color="auto" w:fill="E1DFDD"/>
    </w:rPr>
  </w:style>
  <w:style w:type="character" w:customStyle="1" w:styleId="FontStyle18">
    <w:name w:val="Font Style18"/>
    <w:basedOn w:val="a1"/>
    <w:rsid w:val="008560FB"/>
    <w:rPr>
      <w:rFonts w:ascii="Times New Roman" w:hAnsi="Times New Roman" w:cs="Times New Roman"/>
      <w:sz w:val="26"/>
      <w:szCs w:val="26"/>
    </w:rPr>
  </w:style>
  <w:style w:type="character" w:styleId="affff2">
    <w:name w:val="Emphasis"/>
    <w:basedOn w:val="a1"/>
    <w:uiPriority w:val="20"/>
    <w:qFormat/>
    <w:rsid w:val="008560FB"/>
    <w:rPr>
      <w:i/>
      <w:iCs/>
    </w:rPr>
  </w:style>
  <w:style w:type="paragraph" w:customStyle="1" w:styleId="inlinewordnormalweb">
    <w:name w:val="inlinewordnormalweb"/>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rsid w:val="008560FB"/>
    <w:rPr>
      <w:rFonts w:ascii="Times New Roman" w:hAnsi="Times New Roman" w:cs="Times New Roman" w:hint="default"/>
      <w:b w:val="0"/>
      <w:bCs w:val="0"/>
      <w:i w:val="0"/>
      <w:iCs w:val="0"/>
      <w:color w:val="000000"/>
    </w:rPr>
  </w:style>
  <w:style w:type="character" w:customStyle="1" w:styleId="affff3">
    <w:name w:val="a"/>
    <w:rsid w:val="008560FB"/>
    <w:rPr>
      <w:color w:val="333399"/>
      <w:u w:val="single"/>
    </w:rPr>
  </w:style>
  <w:style w:type="character" w:customStyle="1" w:styleId="s2">
    <w:name w:val="s2"/>
    <w:rsid w:val="008560FB"/>
    <w:rPr>
      <w:rFonts w:ascii="Times New Roman" w:hAnsi="Times New Roman" w:cs="Times New Roman" w:hint="default"/>
      <w:color w:val="333399"/>
      <w:u w:val="single"/>
    </w:rPr>
  </w:style>
  <w:style w:type="paragraph" w:customStyle="1" w:styleId="ConsPlusTitle">
    <w:name w:val="ConsPlusTitle"/>
    <w:uiPriority w:val="99"/>
    <w:rsid w:val="008560FB"/>
    <w:pPr>
      <w:widowControl w:val="0"/>
      <w:autoSpaceDE w:val="0"/>
      <w:autoSpaceDN w:val="0"/>
    </w:pPr>
    <w:rPr>
      <w:rFonts w:eastAsia="Times New Roman" w:cs="Calibri"/>
      <w:b/>
      <w:sz w:val="22"/>
    </w:rPr>
  </w:style>
  <w:style w:type="character" w:customStyle="1" w:styleId="s1">
    <w:name w:val="s1"/>
    <w:rsid w:val="008560FB"/>
    <w:rPr>
      <w:rFonts w:ascii="Times New Roman" w:hAnsi="Times New Roman" w:cs="Times New Roman" w:hint="default"/>
      <w:b/>
      <w:bCs/>
      <w:color w:val="000000"/>
    </w:rPr>
  </w:style>
  <w:style w:type="character" w:customStyle="1" w:styleId="s3">
    <w:name w:val="s3"/>
    <w:rsid w:val="008560FB"/>
    <w:rPr>
      <w:rFonts w:ascii="Times New Roman" w:hAnsi="Times New Roman" w:cs="Times New Roman" w:hint="default"/>
      <w:b w:val="0"/>
      <w:bCs w:val="0"/>
      <w:i/>
      <w:iCs/>
      <w:color w:val="FF0000"/>
    </w:rPr>
  </w:style>
  <w:style w:type="character" w:customStyle="1" w:styleId="s9">
    <w:name w:val="s9"/>
    <w:rsid w:val="008560FB"/>
    <w:rPr>
      <w:rFonts w:ascii="Times New Roman" w:hAnsi="Times New Roman" w:cs="Times New Roman" w:hint="default"/>
      <w:b w:val="0"/>
      <w:bCs w:val="0"/>
      <w:i/>
      <w:iCs/>
      <w:color w:val="333399"/>
      <w:u w:val="single"/>
    </w:rPr>
  </w:style>
  <w:style w:type="character" w:customStyle="1" w:styleId="30">
    <w:name w:val="Заголовок 3 Знак"/>
    <w:aliases w:val="Thema_1 Знак1,EBA U-Themen Знак1,EBA U-Themen1 Знак1,Thema_11 Знак1,h3 Знак1,Headline3 Знак1,nmhd3 Знак1,PARA3 Знак1,3 Знак1,Paragraph Знак1,Annotationen Знак1,3heading Знак1,DQHeading 3 Знак1,DQHeading 31 Знак1,DQHeading 32 Знак1"/>
    <w:basedOn w:val="a1"/>
    <w:link w:val="3"/>
    <w:uiPriority w:val="99"/>
    <w:rsid w:val="008560FB"/>
    <w:rPr>
      <w:rFonts w:ascii="Arial" w:eastAsia="Times New Roman" w:hAnsi="Arial" w:cs="Arial"/>
      <w:bCs/>
      <w:iCs/>
      <w:color w:val="000000" w:themeColor="text1"/>
      <w:spacing w:val="-7"/>
      <w:sz w:val="28"/>
      <w:szCs w:val="28"/>
      <w:lang w:eastAsia="en-US"/>
    </w:rPr>
  </w:style>
  <w:style w:type="character" w:customStyle="1" w:styleId="40">
    <w:name w:val="Заголовок 4 Знак"/>
    <w:basedOn w:val="a1"/>
    <w:link w:val="4"/>
    <w:uiPriority w:val="99"/>
    <w:rsid w:val="008560FB"/>
    <w:rPr>
      <w:rFonts w:ascii="Times New Roman" w:hAnsi="Times New Roman"/>
      <w:b/>
      <w:bCs/>
      <w:sz w:val="28"/>
      <w:szCs w:val="28"/>
      <w:lang w:eastAsia="en-US"/>
    </w:rPr>
  </w:style>
  <w:style w:type="character" w:customStyle="1" w:styleId="60">
    <w:name w:val="Заголовок 6 Знак"/>
    <w:basedOn w:val="a1"/>
    <w:link w:val="6"/>
    <w:uiPriority w:val="99"/>
    <w:rsid w:val="008560FB"/>
    <w:rPr>
      <w:rFonts w:ascii="Times New Roman" w:eastAsia="Times New Roman" w:hAnsi="Times New Roman"/>
      <w:b/>
      <w:bCs/>
      <w:sz w:val="24"/>
      <w:szCs w:val="24"/>
      <w:lang w:val="en-GB" w:eastAsia="en-US"/>
    </w:rPr>
  </w:style>
  <w:style w:type="character" w:customStyle="1" w:styleId="70">
    <w:name w:val="Заголовок 7 Знак"/>
    <w:aliases w:val="U7 Знак1,T7 Знак1,h7 Знак1,PIM 7 Знак1,7 Знак1,ExhibitTitle Знак1,st Знак1,Objective Знак1,heading7 Знак1,req3 Знак1,L7 Знак1,ITT t7 Знак1,PA Appendix Major Знак1,letter list Знак1,lettered list Знак1,letter list1 Знак1"/>
    <w:basedOn w:val="a1"/>
    <w:link w:val="7"/>
    <w:uiPriority w:val="99"/>
    <w:rsid w:val="008560FB"/>
    <w:rPr>
      <w:rFonts w:ascii="Arial" w:hAnsi="Arial"/>
      <w:sz w:val="22"/>
      <w:lang w:val="en-US" w:eastAsia="en-US"/>
    </w:rPr>
  </w:style>
  <w:style w:type="character" w:customStyle="1" w:styleId="a5">
    <w:name w:val="Основной текст Знак"/>
    <w:aliases w:val="Основной текст Знак Знак Знак1,NoticeText-List Знак1,Основной текст1 Знак1"/>
    <w:basedOn w:val="a1"/>
    <w:link w:val="a4"/>
    <w:uiPriority w:val="99"/>
    <w:rsid w:val="008560FB"/>
    <w:rPr>
      <w:sz w:val="22"/>
      <w:lang w:eastAsia="en-US"/>
    </w:rPr>
  </w:style>
  <w:style w:type="character" w:customStyle="1" w:styleId="74">
    <w:name w:val="Основной текст (7)"/>
    <w:basedOn w:val="a1"/>
    <w:rsid w:val="008560FB"/>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f7">
    <w:name w:val="Текст сноски Знак1"/>
    <w:basedOn w:val="a1"/>
    <w:uiPriority w:val="99"/>
    <w:semiHidden/>
    <w:rsid w:val="008560FB"/>
    <w:rPr>
      <w:rFonts w:ascii="Calibri" w:eastAsia="Times New Roman" w:hAnsi="Calibri" w:cs="Times New Roman"/>
      <w:sz w:val="20"/>
      <w:szCs w:val="20"/>
      <w:lang w:eastAsia="ru-RU"/>
    </w:rPr>
  </w:style>
  <w:style w:type="character" w:customStyle="1" w:styleId="1f8">
    <w:name w:val="Верхний колонтитул Знак1"/>
    <w:basedOn w:val="a1"/>
    <w:uiPriority w:val="99"/>
    <w:semiHidden/>
    <w:rsid w:val="008560FB"/>
    <w:rPr>
      <w:rFonts w:ascii="Calibri" w:eastAsia="Times New Roman" w:hAnsi="Calibri" w:cs="Times New Roman"/>
      <w:lang w:eastAsia="ru-RU"/>
    </w:rPr>
  </w:style>
  <w:style w:type="character" w:customStyle="1" w:styleId="1f9">
    <w:name w:val="Нижний колонтитул Знак1"/>
    <w:basedOn w:val="a1"/>
    <w:uiPriority w:val="99"/>
    <w:semiHidden/>
    <w:rsid w:val="008560FB"/>
    <w:rPr>
      <w:rFonts w:ascii="Calibri" w:eastAsia="Times New Roman" w:hAnsi="Calibri" w:cs="Times New Roman"/>
      <w:lang w:eastAsia="ru-RU"/>
    </w:rPr>
  </w:style>
  <w:style w:type="character" w:customStyle="1" w:styleId="1fa">
    <w:name w:val="Текст выноски Знак1"/>
    <w:basedOn w:val="a1"/>
    <w:uiPriority w:val="99"/>
    <w:semiHidden/>
    <w:rsid w:val="008560FB"/>
    <w:rPr>
      <w:rFonts w:ascii="Tahoma" w:eastAsia="Times New Roman" w:hAnsi="Tahoma" w:cs="Tahoma"/>
      <w:sz w:val="16"/>
      <w:szCs w:val="16"/>
      <w:lang w:eastAsia="ru-RU"/>
    </w:rPr>
  </w:style>
  <w:style w:type="paragraph" w:customStyle="1" w:styleId="p2">
    <w:name w:val="p2"/>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newncpi">
    <w:name w:val="newncpi"/>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capu1">
    <w:name w:val="capu1"/>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cap1">
    <w:name w:val="cap1"/>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titleu">
    <w:name w:val="titleu"/>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firstp">
    <w:name w:val="firstp"/>
    <w:basedOn w:val="a"/>
    <w:uiPriority w:val="99"/>
    <w:rsid w:val="008560FB"/>
    <w:pPr>
      <w:spacing w:line="240" w:lineRule="auto"/>
      <w:ind w:left="-142" w:right="-142" w:firstLine="400"/>
      <w:jc w:val="center"/>
    </w:pPr>
    <w:rPr>
      <w:rFonts w:ascii="Times New Roman" w:eastAsia="Times New Roman" w:hAnsi="Times New Roman"/>
      <w:sz w:val="16"/>
      <w:szCs w:val="16"/>
      <w:lang w:eastAsia="ru-RU"/>
    </w:rPr>
  </w:style>
  <w:style w:type="character" w:customStyle="1" w:styleId="affff4">
    <w:name w:val="Подпись к таблице_"/>
    <w:link w:val="affff5"/>
    <w:locked/>
    <w:rsid w:val="008560FB"/>
    <w:rPr>
      <w:sz w:val="18"/>
      <w:szCs w:val="18"/>
      <w:shd w:val="clear" w:color="auto" w:fill="FFFFFF"/>
    </w:rPr>
  </w:style>
  <w:style w:type="paragraph" w:customStyle="1" w:styleId="affff5">
    <w:name w:val="Подпись к таблице"/>
    <w:basedOn w:val="a"/>
    <w:link w:val="affff4"/>
    <w:rsid w:val="008560FB"/>
    <w:pPr>
      <w:widowControl w:val="0"/>
      <w:shd w:val="clear" w:color="auto" w:fill="FFFFFF"/>
      <w:spacing w:line="240" w:lineRule="atLeast"/>
      <w:ind w:left="-142" w:right="-142"/>
    </w:pPr>
    <w:rPr>
      <w:sz w:val="18"/>
      <w:szCs w:val="18"/>
      <w:lang w:eastAsia="ru-RU"/>
    </w:rPr>
  </w:style>
  <w:style w:type="character" w:customStyle="1" w:styleId="54">
    <w:name w:val="Основной текст (5)_"/>
    <w:link w:val="510"/>
    <w:locked/>
    <w:rsid w:val="008560FB"/>
    <w:rPr>
      <w:sz w:val="18"/>
      <w:szCs w:val="18"/>
      <w:shd w:val="clear" w:color="auto" w:fill="FFFFFF"/>
    </w:rPr>
  </w:style>
  <w:style w:type="paragraph" w:customStyle="1" w:styleId="510">
    <w:name w:val="Основной текст (5)1"/>
    <w:basedOn w:val="a"/>
    <w:link w:val="54"/>
    <w:rsid w:val="008560FB"/>
    <w:pPr>
      <w:widowControl w:val="0"/>
      <w:shd w:val="clear" w:color="auto" w:fill="FFFFFF"/>
      <w:spacing w:before="180" w:line="216" w:lineRule="exact"/>
      <w:ind w:left="-142" w:right="-142"/>
      <w:jc w:val="center"/>
    </w:pPr>
    <w:rPr>
      <w:sz w:val="18"/>
      <w:szCs w:val="18"/>
      <w:lang w:eastAsia="ru-RU"/>
    </w:rPr>
  </w:style>
  <w:style w:type="character" w:customStyle="1" w:styleId="44">
    <w:name w:val="Заголовок №4_"/>
    <w:link w:val="410"/>
    <w:locked/>
    <w:rsid w:val="008560FB"/>
    <w:rPr>
      <w:sz w:val="18"/>
      <w:szCs w:val="18"/>
      <w:shd w:val="clear" w:color="auto" w:fill="FFFFFF"/>
    </w:rPr>
  </w:style>
  <w:style w:type="paragraph" w:customStyle="1" w:styleId="410">
    <w:name w:val="Заголовок №41"/>
    <w:basedOn w:val="a"/>
    <w:link w:val="44"/>
    <w:rsid w:val="008560FB"/>
    <w:pPr>
      <w:widowControl w:val="0"/>
      <w:shd w:val="clear" w:color="auto" w:fill="FFFFFF"/>
      <w:spacing w:before="180" w:line="216" w:lineRule="exact"/>
      <w:ind w:left="-142" w:right="-142"/>
      <w:jc w:val="center"/>
      <w:outlineLvl w:val="3"/>
    </w:pPr>
    <w:rPr>
      <w:sz w:val="18"/>
      <w:szCs w:val="18"/>
      <w:lang w:eastAsia="ru-RU"/>
    </w:rPr>
  </w:style>
  <w:style w:type="paragraph" w:customStyle="1" w:styleId="newsanons">
    <w:name w:val="news_anons"/>
    <w:basedOn w:val="a"/>
    <w:uiPriority w:val="99"/>
    <w:rsid w:val="008560FB"/>
    <w:pPr>
      <w:spacing w:before="100" w:beforeAutospacing="1" w:after="100" w:afterAutospacing="1" w:line="408" w:lineRule="auto"/>
      <w:ind w:left="-142" w:right="-142"/>
    </w:pPr>
    <w:rPr>
      <w:rFonts w:ascii="Times New Roman" w:eastAsia="Times New Roman" w:hAnsi="Times New Roman"/>
      <w:sz w:val="26"/>
      <w:szCs w:val="26"/>
      <w:lang w:eastAsia="ru-RU"/>
    </w:rPr>
  </w:style>
  <w:style w:type="character" w:customStyle="1" w:styleId="2d">
    <w:name w:val="Заголовок №2_"/>
    <w:link w:val="2e"/>
    <w:locked/>
    <w:rsid w:val="008560FB"/>
    <w:rPr>
      <w:rFonts w:ascii="Arial" w:hAnsi="Arial" w:cs="Arial"/>
      <w:b/>
      <w:bCs/>
      <w:sz w:val="47"/>
      <w:szCs w:val="47"/>
      <w:shd w:val="clear" w:color="auto" w:fill="FFFFFF"/>
    </w:rPr>
  </w:style>
  <w:style w:type="paragraph" w:customStyle="1" w:styleId="2e">
    <w:name w:val="Заголовок №2"/>
    <w:basedOn w:val="a"/>
    <w:link w:val="2d"/>
    <w:rsid w:val="008560FB"/>
    <w:pPr>
      <w:widowControl w:val="0"/>
      <w:shd w:val="clear" w:color="auto" w:fill="FFFFFF"/>
      <w:spacing w:line="240" w:lineRule="atLeast"/>
      <w:ind w:left="-142" w:right="-142"/>
      <w:outlineLvl w:val="1"/>
    </w:pPr>
    <w:rPr>
      <w:rFonts w:ascii="Arial" w:hAnsi="Arial" w:cs="Arial"/>
      <w:b/>
      <w:bCs/>
      <w:sz w:val="47"/>
      <w:szCs w:val="47"/>
      <w:lang w:eastAsia="ru-RU"/>
    </w:rPr>
  </w:style>
  <w:style w:type="character" w:customStyle="1" w:styleId="83">
    <w:name w:val="Заголовок №8_"/>
    <w:link w:val="84"/>
    <w:uiPriority w:val="99"/>
    <w:locked/>
    <w:rsid w:val="008560FB"/>
    <w:rPr>
      <w:rFonts w:ascii="Arial" w:hAnsi="Arial" w:cs="Arial"/>
      <w:b/>
      <w:bCs/>
      <w:sz w:val="17"/>
      <w:szCs w:val="17"/>
      <w:shd w:val="clear" w:color="auto" w:fill="FFFFFF"/>
    </w:rPr>
  </w:style>
  <w:style w:type="paragraph" w:customStyle="1" w:styleId="84">
    <w:name w:val="Заголовок №8"/>
    <w:basedOn w:val="a"/>
    <w:link w:val="83"/>
    <w:uiPriority w:val="99"/>
    <w:rsid w:val="008560FB"/>
    <w:pPr>
      <w:widowControl w:val="0"/>
      <w:shd w:val="clear" w:color="auto" w:fill="FFFFFF"/>
      <w:spacing w:line="240" w:lineRule="atLeast"/>
      <w:ind w:left="-142" w:right="-142"/>
      <w:outlineLvl w:val="7"/>
    </w:pPr>
    <w:rPr>
      <w:rFonts w:ascii="Arial" w:hAnsi="Arial" w:cs="Arial"/>
      <w:b/>
      <w:bCs/>
      <w:sz w:val="17"/>
      <w:szCs w:val="17"/>
      <w:lang w:eastAsia="ru-RU"/>
    </w:rPr>
  </w:style>
  <w:style w:type="character" w:customStyle="1" w:styleId="112">
    <w:name w:val="Основной текст (11)_"/>
    <w:link w:val="113"/>
    <w:uiPriority w:val="99"/>
    <w:locked/>
    <w:rsid w:val="008560FB"/>
    <w:rPr>
      <w:rFonts w:ascii="Arial" w:hAnsi="Arial" w:cs="Arial"/>
      <w:b/>
      <w:bCs/>
      <w:sz w:val="17"/>
      <w:szCs w:val="17"/>
      <w:shd w:val="clear" w:color="auto" w:fill="FFFFFF"/>
    </w:rPr>
  </w:style>
  <w:style w:type="paragraph" w:customStyle="1" w:styleId="113">
    <w:name w:val="Основной текст (11)"/>
    <w:basedOn w:val="a"/>
    <w:link w:val="112"/>
    <w:uiPriority w:val="99"/>
    <w:rsid w:val="008560FB"/>
    <w:pPr>
      <w:widowControl w:val="0"/>
      <w:shd w:val="clear" w:color="auto" w:fill="FFFFFF"/>
      <w:spacing w:line="187" w:lineRule="exact"/>
      <w:ind w:left="-142" w:right="-142"/>
    </w:pPr>
    <w:rPr>
      <w:rFonts w:ascii="Arial" w:hAnsi="Arial" w:cs="Arial"/>
      <w:b/>
      <w:bCs/>
      <w:sz w:val="17"/>
      <w:szCs w:val="17"/>
      <w:lang w:eastAsia="ru-RU"/>
    </w:rPr>
  </w:style>
  <w:style w:type="character" w:customStyle="1" w:styleId="63">
    <w:name w:val="Основной текст (6)_"/>
    <w:link w:val="610"/>
    <w:locked/>
    <w:rsid w:val="008560FB"/>
    <w:rPr>
      <w:rFonts w:ascii="Arial" w:hAnsi="Arial" w:cs="Arial"/>
      <w:sz w:val="19"/>
      <w:szCs w:val="19"/>
      <w:shd w:val="clear" w:color="auto" w:fill="FFFFFF"/>
    </w:rPr>
  </w:style>
  <w:style w:type="paragraph" w:customStyle="1" w:styleId="610">
    <w:name w:val="Основной текст (6)1"/>
    <w:basedOn w:val="a"/>
    <w:link w:val="63"/>
    <w:rsid w:val="008560FB"/>
    <w:pPr>
      <w:widowControl w:val="0"/>
      <w:shd w:val="clear" w:color="auto" w:fill="FFFFFF"/>
      <w:spacing w:after="240" w:line="298" w:lineRule="exact"/>
      <w:ind w:left="-142" w:right="-142" w:hanging="580"/>
    </w:pPr>
    <w:rPr>
      <w:rFonts w:ascii="Arial" w:hAnsi="Arial" w:cs="Arial"/>
      <w:sz w:val="19"/>
      <w:szCs w:val="19"/>
      <w:lang w:eastAsia="ru-RU"/>
    </w:rPr>
  </w:style>
  <w:style w:type="character" w:customStyle="1" w:styleId="38">
    <w:name w:val="Заголовок №3_"/>
    <w:link w:val="39"/>
    <w:locked/>
    <w:rsid w:val="008560FB"/>
    <w:rPr>
      <w:rFonts w:ascii="Verdana" w:hAnsi="Verdana"/>
      <w:b/>
      <w:bCs/>
      <w:sz w:val="48"/>
      <w:szCs w:val="48"/>
      <w:shd w:val="clear" w:color="auto" w:fill="FFFFFF"/>
    </w:rPr>
  </w:style>
  <w:style w:type="paragraph" w:customStyle="1" w:styleId="39">
    <w:name w:val="Заголовок №3"/>
    <w:basedOn w:val="a"/>
    <w:link w:val="38"/>
    <w:rsid w:val="008560FB"/>
    <w:pPr>
      <w:widowControl w:val="0"/>
      <w:shd w:val="clear" w:color="auto" w:fill="FFFFFF"/>
      <w:spacing w:line="725" w:lineRule="exact"/>
      <w:ind w:left="-142" w:right="-142"/>
      <w:jc w:val="center"/>
      <w:outlineLvl w:val="2"/>
    </w:pPr>
    <w:rPr>
      <w:rFonts w:ascii="Verdana" w:hAnsi="Verdana"/>
      <w:b/>
      <w:bCs/>
      <w:sz w:val="48"/>
      <w:szCs w:val="48"/>
      <w:lang w:eastAsia="ru-RU"/>
    </w:rPr>
  </w:style>
  <w:style w:type="character" w:customStyle="1" w:styleId="94">
    <w:name w:val="Основной текст (9)_"/>
    <w:link w:val="95"/>
    <w:uiPriority w:val="99"/>
    <w:locked/>
    <w:rsid w:val="008560FB"/>
    <w:rPr>
      <w:rFonts w:ascii="Verdana" w:hAnsi="Verdana"/>
      <w:sz w:val="48"/>
      <w:szCs w:val="48"/>
      <w:shd w:val="clear" w:color="auto" w:fill="FFFFFF"/>
    </w:rPr>
  </w:style>
  <w:style w:type="paragraph" w:customStyle="1" w:styleId="95">
    <w:name w:val="Основной текст (9)"/>
    <w:basedOn w:val="a"/>
    <w:link w:val="94"/>
    <w:uiPriority w:val="99"/>
    <w:rsid w:val="008560FB"/>
    <w:pPr>
      <w:widowControl w:val="0"/>
      <w:shd w:val="clear" w:color="auto" w:fill="FFFFFF"/>
      <w:spacing w:after="120" w:line="240" w:lineRule="atLeast"/>
      <w:ind w:left="-142" w:right="-142"/>
      <w:jc w:val="center"/>
    </w:pPr>
    <w:rPr>
      <w:rFonts w:ascii="Verdana" w:hAnsi="Verdana"/>
      <w:sz w:val="48"/>
      <w:szCs w:val="48"/>
      <w:lang w:eastAsia="ru-RU"/>
    </w:rPr>
  </w:style>
  <w:style w:type="character" w:customStyle="1" w:styleId="101">
    <w:name w:val="Основной текст (10)_"/>
    <w:link w:val="102"/>
    <w:uiPriority w:val="99"/>
    <w:locked/>
    <w:rsid w:val="008560FB"/>
    <w:rPr>
      <w:rFonts w:ascii="Arial" w:hAnsi="Arial" w:cs="Arial"/>
      <w:b/>
      <w:bCs/>
      <w:sz w:val="27"/>
      <w:szCs w:val="27"/>
      <w:shd w:val="clear" w:color="auto" w:fill="FFFFFF"/>
    </w:rPr>
  </w:style>
  <w:style w:type="paragraph" w:customStyle="1" w:styleId="102">
    <w:name w:val="Основной текст (10)"/>
    <w:basedOn w:val="a"/>
    <w:link w:val="101"/>
    <w:uiPriority w:val="99"/>
    <w:rsid w:val="008560FB"/>
    <w:pPr>
      <w:widowControl w:val="0"/>
      <w:shd w:val="clear" w:color="auto" w:fill="FFFFFF"/>
      <w:spacing w:before="120" w:line="240" w:lineRule="atLeast"/>
      <w:ind w:left="-142" w:right="-142"/>
    </w:pPr>
    <w:rPr>
      <w:rFonts w:ascii="Arial" w:hAnsi="Arial" w:cs="Arial"/>
      <w:b/>
      <w:bCs/>
      <w:sz w:val="27"/>
      <w:szCs w:val="27"/>
      <w:lang w:eastAsia="ru-RU"/>
    </w:rPr>
  </w:style>
  <w:style w:type="character" w:customStyle="1" w:styleId="520">
    <w:name w:val="Заголовок №5 (2)_"/>
    <w:link w:val="521"/>
    <w:uiPriority w:val="99"/>
    <w:locked/>
    <w:rsid w:val="008560FB"/>
    <w:rPr>
      <w:rFonts w:ascii="Verdana" w:hAnsi="Verdana"/>
      <w:b/>
      <w:bCs/>
      <w:i/>
      <w:iCs/>
      <w:spacing w:val="-20"/>
      <w:sz w:val="23"/>
      <w:szCs w:val="23"/>
      <w:shd w:val="clear" w:color="auto" w:fill="FFFFFF"/>
    </w:rPr>
  </w:style>
  <w:style w:type="paragraph" w:customStyle="1" w:styleId="521">
    <w:name w:val="Заголовок №5 (2)1"/>
    <w:basedOn w:val="a"/>
    <w:link w:val="520"/>
    <w:uiPriority w:val="99"/>
    <w:rsid w:val="008560FB"/>
    <w:pPr>
      <w:widowControl w:val="0"/>
      <w:shd w:val="clear" w:color="auto" w:fill="FFFFFF"/>
      <w:spacing w:line="240" w:lineRule="atLeast"/>
      <w:ind w:left="-142" w:right="-142"/>
      <w:outlineLvl w:val="4"/>
    </w:pPr>
    <w:rPr>
      <w:rFonts w:ascii="Verdana" w:hAnsi="Verdana"/>
      <w:b/>
      <w:bCs/>
      <w:i/>
      <w:iCs/>
      <w:spacing w:val="-20"/>
      <w:sz w:val="23"/>
      <w:szCs w:val="23"/>
      <w:lang w:eastAsia="ru-RU"/>
    </w:rPr>
  </w:style>
  <w:style w:type="character" w:customStyle="1" w:styleId="affff6">
    <w:name w:val="Оглавление_"/>
    <w:link w:val="affff7"/>
    <w:uiPriority w:val="99"/>
    <w:locked/>
    <w:rsid w:val="008560FB"/>
    <w:rPr>
      <w:rFonts w:ascii="Verdana" w:hAnsi="Verdana"/>
      <w:b/>
      <w:bCs/>
      <w:sz w:val="26"/>
      <w:szCs w:val="26"/>
      <w:shd w:val="clear" w:color="auto" w:fill="FFFFFF"/>
    </w:rPr>
  </w:style>
  <w:style w:type="paragraph" w:customStyle="1" w:styleId="affff7">
    <w:name w:val="Оглавление"/>
    <w:basedOn w:val="a"/>
    <w:link w:val="affff6"/>
    <w:uiPriority w:val="99"/>
    <w:rsid w:val="008560FB"/>
    <w:pPr>
      <w:widowControl w:val="0"/>
      <w:shd w:val="clear" w:color="auto" w:fill="FFFFFF"/>
      <w:spacing w:before="1680" w:after="60" w:line="240" w:lineRule="atLeast"/>
      <w:ind w:left="-142" w:right="-142"/>
    </w:pPr>
    <w:rPr>
      <w:rFonts w:ascii="Verdana" w:hAnsi="Verdana"/>
      <w:b/>
      <w:bCs/>
      <w:sz w:val="26"/>
      <w:szCs w:val="26"/>
      <w:lang w:eastAsia="ru-RU"/>
    </w:rPr>
  </w:style>
  <w:style w:type="character" w:customStyle="1" w:styleId="5Exact">
    <w:name w:val="Основной текст (5) Exact"/>
    <w:link w:val="55"/>
    <w:uiPriority w:val="99"/>
    <w:locked/>
    <w:rsid w:val="008560FB"/>
    <w:rPr>
      <w:rFonts w:ascii="Verdana" w:hAnsi="Verdana"/>
      <w:b/>
      <w:bCs/>
      <w:spacing w:val="-28"/>
      <w:sz w:val="72"/>
      <w:szCs w:val="72"/>
      <w:shd w:val="clear" w:color="auto" w:fill="FFFFFF"/>
    </w:rPr>
  </w:style>
  <w:style w:type="paragraph" w:customStyle="1" w:styleId="55">
    <w:name w:val="Основной текст (5)"/>
    <w:basedOn w:val="a"/>
    <w:link w:val="5Exact"/>
    <w:uiPriority w:val="99"/>
    <w:rsid w:val="008560FB"/>
    <w:pPr>
      <w:widowControl w:val="0"/>
      <w:shd w:val="clear" w:color="auto" w:fill="FFFFFF"/>
      <w:spacing w:line="240" w:lineRule="atLeast"/>
      <w:ind w:left="-142" w:right="-142"/>
    </w:pPr>
    <w:rPr>
      <w:rFonts w:ascii="Verdana" w:hAnsi="Verdana"/>
      <w:b/>
      <w:bCs/>
      <w:spacing w:val="-28"/>
      <w:sz w:val="72"/>
      <w:szCs w:val="72"/>
      <w:lang w:eastAsia="ru-RU"/>
    </w:rPr>
  </w:style>
  <w:style w:type="paragraph" w:customStyle="1" w:styleId="green">
    <w:name w:val="green"/>
    <w:basedOn w:val="a"/>
    <w:uiPriority w:val="99"/>
    <w:rsid w:val="008560FB"/>
    <w:pPr>
      <w:shd w:val="clear" w:color="auto" w:fill="307F38"/>
      <w:spacing w:before="100" w:beforeAutospacing="1" w:after="100" w:afterAutospacing="1" w:line="240" w:lineRule="auto"/>
      <w:ind w:left="-142" w:right="-142"/>
    </w:pPr>
    <w:rPr>
      <w:rFonts w:ascii="Arial" w:eastAsia="Times New Roman" w:hAnsi="Arial" w:cs="Arial"/>
      <w:color w:val="1F1B17"/>
      <w:sz w:val="12"/>
      <w:szCs w:val="12"/>
      <w:lang w:eastAsia="ru-RU"/>
    </w:rPr>
  </w:style>
  <w:style w:type="paragraph" w:customStyle="1" w:styleId="formattext">
    <w:name w:val="format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8560FB"/>
    <w:pPr>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t7">
    <w:name w:val="t7"/>
    <w:uiPriority w:val="99"/>
    <w:rsid w:val="008560FB"/>
    <w:rPr>
      <w:rFonts w:ascii="Times New Roman" w:hAnsi="Times New Roman" w:cs="Times New Roman" w:hint="default"/>
    </w:rPr>
  </w:style>
  <w:style w:type="character" w:customStyle="1" w:styleId="header1">
    <w:name w:val="header1"/>
    <w:uiPriority w:val="99"/>
    <w:rsid w:val="008560FB"/>
    <w:rPr>
      <w:rFonts w:ascii="Arial" w:hAnsi="Arial" w:cs="Arial" w:hint="default"/>
      <w:b/>
      <w:bCs/>
      <w:color w:val="000000"/>
      <w:sz w:val="20"/>
      <w:szCs w:val="20"/>
    </w:rPr>
  </w:style>
  <w:style w:type="character" w:customStyle="1" w:styleId="text10">
    <w:name w:val="text1"/>
    <w:uiPriority w:val="99"/>
    <w:rsid w:val="008560FB"/>
    <w:rPr>
      <w:rFonts w:ascii="Times New Roman" w:hAnsi="Times New Roman" w:cs="Times New Roman" w:hint="default"/>
      <w:sz w:val="16"/>
      <w:szCs w:val="16"/>
    </w:rPr>
  </w:style>
  <w:style w:type="character" w:customStyle="1" w:styleId="spelle">
    <w:name w:val="spelle"/>
    <w:uiPriority w:val="99"/>
    <w:rsid w:val="008560FB"/>
    <w:rPr>
      <w:rFonts w:ascii="Times New Roman" w:hAnsi="Times New Roman" w:cs="Times New Roman" w:hint="default"/>
    </w:rPr>
  </w:style>
  <w:style w:type="character" w:customStyle="1" w:styleId="85">
    <w:name w:val="Основной текст + 8"/>
    <w:aliases w:val="5 pt,Курсив4,Масштаб 150%,Основной текст + 10"/>
    <w:uiPriority w:val="99"/>
    <w:rsid w:val="008560FB"/>
    <w:rPr>
      <w:rFonts w:ascii="Times New Roman" w:hAnsi="Times New Roman" w:cs="Times New Roman" w:hint="default"/>
      <w:i/>
      <w:iCs/>
      <w:noProof/>
      <w:w w:val="150"/>
      <w:sz w:val="17"/>
      <w:szCs w:val="17"/>
      <w:lang w:bidi="ar-SA"/>
    </w:rPr>
  </w:style>
  <w:style w:type="character" w:customStyle="1" w:styleId="820">
    <w:name w:val="Основной текст + 82"/>
    <w:aliases w:val="5 pt4,Курсив3"/>
    <w:uiPriority w:val="99"/>
    <w:rsid w:val="008560FB"/>
    <w:rPr>
      <w:rFonts w:ascii="Times New Roman" w:hAnsi="Times New Roman" w:cs="Times New Roman" w:hint="default"/>
      <w:i/>
      <w:iCs/>
      <w:noProof/>
      <w:sz w:val="17"/>
      <w:szCs w:val="17"/>
      <w:lang w:bidi="ar-SA"/>
    </w:rPr>
  </w:style>
  <w:style w:type="character" w:customStyle="1" w:styleId="Tahoma3">
    <w:name w:val="Основной текст + Tahoma3"/>
    <w:aliases w:val="8 pt1,Полужирный,Курсив2,Интервал 0 pt5"/>
    <w:uiPriority w:val="99"/>
    <w:rsid w:val="008560FB"/>
    <w:rPr>
      <w:rFonts w:ascii="Tahoma" w:hAnsi="Tahoma" w:cs="Tahoma" w:hint="default"/>
      <w:b/>
      <w:bCs/>
      <w:i/>
      <w:iCs/>
      <w:spacing w:val="-10"/>
      <w:sz w:val="16"/>
      <w:szCs w:val="16"/>
      <w:lang w:bidi="ar-SA"/>
    </w:rPr>
  </w:style>
  <w:style w:type="character" w:customStyle="1" w:styleId="9pt">
    <w:name w:val="Основной текст + 9 pt"/>
    <w:uiPriority w:val="99"/>
    <w:rsid w:val="008560FB"/>
    <w:rPr>
      <w:rFonts w:ascii="Times New Roman" w:hAnsi="Times New Roman" w:cs="Times New Roman" w:hint="default"/>
      <w:sz w:val="18"/>
      <w:szCs w:val="18"/>
      <w:lang w:bidi="ar-SA"/>
    </w:rPr>
  </w:style>
  <w:style w:type="character" w:customStyle="1" w:styleId="Tahoma2">
    <w:name w:val="Основной текст + Tahoma2"/>
    <w:aliases w:val="6 pt,Интервал 0 pt4"/>
    <w:uiPriority w:val="99"/>
    <w:rsid w:val="008560FB"/>
    <w:rPr>
      <w:rFonts w:ascii="Tahoma" w:hAnsi="Tahoma" w:cs="Tahoma" w:hint="default"/>
      <w:spacing w:val="-10"/>
      <w:sz w:val="12"/>
      <w:szCs w:val="12"/>
      <w:lang w:bidi="ar-SA"/>
    </w:rPr>
  </w:style>
  <w:style w:type="character" w:customStyle="1" w:styleId="810">
    <w:name w:val="Основной текст + 81"/>
    <w:aliases w:val="5 pt3"/>
    <w:uiPriority w:val="99"/>
    <w:rsid w:val="008560FB"/>
    <w:rPr>
      <w:rFonts w:ascii="Times New Roman" w:hAnsi="Times New Roman" w:cs="Times New Roman" w:hint="default"/>
      <w:sz w:val="17"/>
      <w:szCs w:val="17"/>
      <w:lang w:bidi="ar-SA"/>
    </w:rPr>
  </w:style>
  <w:style w:type="character" w:customStyle="1" w:styleId="Tahoma1">
    <w:name w:val="Основной текст + Tahoma1"/>
    <w:aliases w:val="6 pt1,Курсив1,Интервал 0 pt3"/>
    <w:uiPriority w:val="99"/>
    <w:rsid w:val="008560FB"/>
    <w:rPr>
      <w:rFonts w:ascii="Tahoma" w:hAnsi="Tahoma" w:cs="Tahoma" w:hint="default"/>
      <w:i/>
      <w:iCs/>
      <w:spacing w:val="-10"/>
      <w:sz w:val="12"/>
      <w:szCs w:val="12"/>
      <w:lang w:bidi="ar-SA"/>
    </w:rPr>
  </w:style>
  <w:style w:type="character" w:customStyle="1" w:styleId="Exact">
    <w:name w:val="Подпись к таблице Exact"/>
    <w:uiPriority w:val="99"/>
    <w:rsid w:val="008560FB"/>
    <w:rPr>
      <w:rFonts w:ascii="Times New Roman" w:hAnsi="Times New Roman" w:cs="Times New Roman" w:hint="default"/>
      <w:strike w:val="0"/>
      <w:dstrike w:val="0"/>
      <w:spacing w:val="-4"/>
      <w:sz w:val="17"/>
      <w:szCs w:val="17"/>
      <w:u w:val="none"/>
      <w:effect w:val="none"/>
    </w:rPr>
  </w:style>
  <w:style w:type="character" w:customStyle="1" w:styleId="FranklinGothicHeavy">
    <w:name w:val="Основной текст + Franklin Gothic Heavy"/>
    <w:aliases w:val="5 pt2,Интервал 0 pt2"/>
    <w:uiPriority w:val="99"/>
    <w:rsid w:val="008560FB"/>
    <w:rPr>
      <w:rFonts w:ascii="Franklin Gothic Heavy" w:hAnsi="Franklin Gothic Heavy" w:cs="Franklin Gothic Heavy" w:hint="default"/>
      <w:noProof/>
      <w:sz w:val="15"/>
      <w:szCs w:val="15"/>
      <w:lang w:val="ru-RU" w:eastAsia="ru-RU" w:bidi="ar-SA"/>
    </w:rPr>
  </w:style>
  <w:style w:type="character" w:customStyle="1" w:styleId="96">
    <w:name w:val="Основной текст + 9"/>
    <w:aliases w:val="5 pt1,Полужирный1,Интервал 0 pt1,Основной текст + 10 pt1,Малые прописные"/>
    <w:uiPriority w:val="99"/>
    <w:rsid w:val="008560FB"/>
    <w:rPr>
      <w:rFonts w:ascii="Times New Roman" w:hAnsi="Times New Roman" w:cs="Times New Roman" w:hint="default"/>
      <w:b/>
      <w:bCs/>
      <w:noProof/>
      <w:sz w:val="19"/>
      <w:szCs w:val="19"/>
      <w:lang w:val="ru-RU" w:eastAsia="ru-RU" w:bidi="ar-SA"/>
    </w:rPr>
  </w:style>
  <w:style w:type="character" w:customStyle="1" w:styleId="45">
    <w:name w:val="Заголовок №4"/>
    <w:uiPriority w:val="99"/>
    <w:rsid w:val="008560FB"/>
    <w:rPr>
      <w:rFonts w:ascii="Times New Roman" w:hAnsi="Times New Roman" w:cs="Times New Roman" w:hint="default"/>
      <w:sz w:val="18"/>
      <w:szCs w:val="18"/>
      <w:u w:val="single"/>
      <w:lang w:val="en-US" w:eastAsia="en-US" w:bidi="ar-SA"/>
    </w:rPr>
  </w:style>
  <w:style w:type="character" w:customStyle="1" w:styleId="10pt">
    <w:name w:val="Основной текст + 10 pt"/>
    <w:aliases w:val="Полужирный3"/>
    <w:uiPriority w:val="99"/>
    <w:rsid w:val="008560FB"/>
    <w:rPr>
      <w:rFonts w:ascii="Arial Narrow" w:hAnsi="Arial Narrow" w:cs="Arial Narrow" w:hint="default"/>
      <w:b/>
      <w:bCs/>
      <w:strike w:val="0"/>
      <w:dstrike w:val="0"/>
      <w:sz w:val="20"/>
      <w:szCs w:val="20"/>
      <w:u w:val="none"/>
      <w:effect w:val="none"/>
      <w:lang w:val="ru-RU" w:eastAsia="ru-RU" w:bidi="ar-SA"/>
    </w:rPr>
  </w:style>
  <w:style w:type="character" w:customStyle="1" w:styleId="6pt">
    <w:name w:val="Основной текст + 6 pt"/>
    <w:aliases w:val="Полужирный2"/>
    <w:uiPriority w:val="99"/>
    <w:rsid w:val="008560FB"/>
    <w:rPr>
      <w:rFonts w:ascii="Arial Narrow" w:hAnsi="Arial Narrow" w:cs="Arial Narrow" w:hint="default"/>
      <w:b/>
      <w:bCs/>
      <w:strike w:val="0"/>
      <w:dstrike w:val="0"/>
      <w:sz w:val="12"/>
      <w:szCs w:val="12"/>
      <w:u w:val="none"/>
      <w:effect w:val="none"/>
      <w:lang w:val="ru-RU" w:eastAsia="ru-RU" w:bidi="ar-SA"/>
    </w:rPr>
  </w:style>
  <w:style w:type="character" w:customStyle="1" w:styleId="5pt">
    <w:name w:val="Основной текст + 5 pt"/>
    <w:uiPriority w:val="99"/>
    <w:rsid w:val="008560FB"/>
    <w:rPr>
      <w:rFonts w:ascii="Arial Narrow" w:hAnsi="Arial Narrow" w:cs="Arial Narrow" w:hint="default"/>
      <w:strike w:val="0"/>
      <w:dstrike w:val="0"/>
      <w:sz w:val="10"/>
      <w:szCs w:val="10"/>
      <w:u w:val="none"/>
      <w:effect w:val="none"/>
      <w:lang w:val="ru-RU" w:eastAsia="ru-RU" w:bidi="ar-SA"/>
    </w:rPr>
  </w:style>
  <w:style w:type="character" w:customStyle="1" w:styleId="nobr">
    <w:name w:val="nobr"/>
    <w:uiPriority w:val="99"/>
    <w:rsid w:val="008560FB"/>
    <w:rPr>
      <w:rFonts w:ascii="Times New Roman" w:hAnsi="Times New Roman" w:cs="Times New Roman" w:hint="default"/>
    </w:rPr>
  </w:style>
  <w:style w:type="character" w:customStyle="1" w:styleId="2f">
    <w:name w:val="Основной текст + Полужирный2"/>
    <w:uiPriority w:val="99"/>
    <w:rsid w:val="008560FB"/>
    <w:rPr>
      <w:rFonts w:ascii="Arial" w:hAnsi="Arial" w:cs="Arial" w:hint="default"/>
      <w:b/>
      <w:bCs/>
      <w:strike w:val="0"/>
      <w:dstrike w:val="0"/>
      <w:color w:val="FFFFFF"/>
      <w:sz w:val="15"/>
      <w:szCs w:val="15"/>
      <w:u w:val="none"/>
      <w:effect w:val="none"/>
      <w:lang w:val="ru-RU" w:eastAsia="ru-RU" w:bidi="ar-SA"/>
    </w:rPr>
  </w:style>
  <w:style w:type="character" w:customStyle="1" w:styleId="1fb">
    <w:name w:val="Основной текст + Полужирный1"/>
    <w:uiPriority w:val="99"/>
    <w:rsid w:val="008560FB"/>
    <w:rPr>
      <w:rFonts w:ascii="Arial" w:hAnsi="Arial" w:cs="Arial" w:hint="default"/>
      <w:b/>
      <w:bCs/>
      <w:strike w:val="0"/>
      <w:dstrike w:val="0"/>
      <w:sz w:val="15"/>
      <w:szCs w:val="15"/>
      <w:u w:val="none"/>
      <w:effect w:val="none"/>
      <w:lang w:val="ru-RU" w:eastAsia="ru-RU" w:bidi="ar-SA"/>
    </w:rPr>
  </w:style>
  <w:style w:type="character" w:customStyle="1" w:styleId="620">
    <w:name w:val="Основной текст (6)2"/>
    <w:basedOn w:val="63"/>
    <w:uiPriority w:val="99"/>
    <w:rsid w:val="008560FB"/>
    <w:rPr>
      <w:rFonts w:ascii="Arial" w:hAnsi="Arial" w:cs="Arial"/>
      <w:sz w:val="19"/>
      <w:szCs w:val="19"/>
      <w:shd w:val="clear" w:color="auto" w:fill="FFFFFF"/>
    </w:rPr>
  </w:style>
  <w:style w:type="character" w:customStyle="1" w:styleId="affff8">
    <w:name w:val="Основной текст + Полужирный"/>
    <w:uiPriority w:val="99"/>
    <w:rsid w:val="008560FB"/>
    <w:rPr>
      <w:rFonts w:ascii="Arial" w:hAnsi="Arial" w:cs="Arial" w:hint="default"/>
      <w:b/>
      <w:bCs/>
      <w:strike w:val="0"/>
      <w:dstrike w:val="0"/>
      <w:sz w:val="17"/>
      <w:szCs w:val="17"/>
      <w:u w:val="none"/>
      <w:effect w:val="none"/>
      <w:lang w:val="ru-RU" w:eastAsia="ru-RU" w:bidi="ar-SA"/>
    </w:rPr>
  </w:style>
  <w:style w:type="character" w:customStyle="1" w:styleId="522">
    <w:name w:val="Заголовок №5 (2)"/>
    <w:basedOn w:val="520"/>
    <w:uiPriority w:val="99"/>
    <w:rsid w:val="008560FB"/>
    <w:rPr>
      <w:rFonts w:ascii="Verdana" w:hAnsi="Verdana"/>
      <w:b/>
      <w:bCs/>
      <w:i/>
      <w:iCs/>
      <w:spacing w:val="-20"/>
      <w:sz w:val="23"/>
      <w:szCs w:val="23"/>
      <w:shd w:val="clear" w:color="auto" w:fill="FFFFFF"/>
    </w:rPr>
  </w:style>
  <w:style w:type="character" w:customStyle="1" w:styleId="affff9">
    <w:name w:val="Основной текст + Курсив"/>
    <w:aliases w:val="Интервал -1 pt"/>
    <w:uiPriority w:val="99"/>
    <w:rsid w:val="008560FB"/>
    <w:rPr>
      <w:rFonts w:ascii="Verdana" w:hAnsi="Verdana" w:cs="Verdana" w:hint="default"/>
      <w:i/>
      <w:iCs/>
      <w:strike w:val="0"/>
      <w:dstrike w:val="0"/>
      <w:spacing w:val="-20"/>
      <w:sz w:val="18"/>
      <w:szCs w:val="18"/>
      <w:u w:val="none"/>
      <w:effect w:val="none"/>
      <w:lang w:val="ru-RU" w:eastAsia="ru-RU" w:bidi="ar-SA"/>
    </w:rPr>
  </w:style>
  <w:style w:type="character" w:customStyle="1" w:styleId="Exact0">
    <w:name w:val="Основной текст Exact"/>
    <w:uiPriority w:val="99"/>
    <w:rsid w:val="008560FB"/>
    <w:rPr>
      <w:rFonts w:ascii="Verdana" w:hAnsi="Verdana" w:cs="Verdana" w:hint="default"/>
      <w:strike w:val="0"/>
      <w:dstrike w:val="0"/>
      <w:spacing w:val="-2"/>
      <w:sz w:val="17"/>
      <w:szCs w:val="17"/>
      <w:u w:val="none"/>
      <w:effect w:val="none"/>
    </w:rPr>
  </w:style>
  <w:style w:type="character" w:customStyle="1" w:styleId="logotipe">
    <w:name w:val="logotipe"/>
    <w:uiPriority w:val="99"/>
    <w:rsid w:val="008560FB"/>
    <w:rPr>
      <w:rFonts w:ascii="Times New Roman" w:hAnsi="Times New Roman" w:cs="Times New Roman" w:hint="default"/>
    </w:rPr>
  </w:style>
  <w:style w:type="character" w:customStyle="1" w:styleId="mw-headline">
    <w:name w:val="mw-headline"/>
    <w:basedOn w:val="a1"/>
    <w:rsid w:val="008560FB"/>
  </w:style>
  <w:style w:type="character" w:customStyle="1" w:styleId="col5">
    <w:name w:val="col5"/>
    <w:basedOn w:val="a1"/>
    <w:rsid w:val="008560FB"/>
  </w:style>
  <w:style w:type="character" w:customStyle="1" w:styleId="2f0">
    <w:name w:val="Основной текст (2)_"/>
    <w:basedOn w:val="a1"/>
    <w:rsid w:val="008560FB"/>
    <w:rPr>
      <w:rFonts w:ascii="Arial" w:eastAsia="Arial" w:hAnsi="Arial" w:cs="Arial" w:hint="default"/>
      <w:b w:val="0"/>
      <w:bCs w:val="0"/>
      <w:i w:val="0"/>
      <w:iCs w:val="0"/>
      <w:smallCaps w:val="0"/>
      <w:strike w:val="0"/>
      <w:dstrike w:val="0"/>
      <w:sz w:val="16"/>
      <w:szCs w:val="16"/>
      <w:u w:val="none"/>
      <w:effect w:val="none"/>
    </w:rPr>
  </w:style>
  <w:style w:type="character" w:customStyle="1" w:styleId="2f1">
    <w:name w:val="Основной текст (2)"/>
    <w:basedOn w:val="2f0"/>
    <w:rsid w:val="008560FB"/>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75">
    <w:name w:val="Основной текст (7)_"/>
    <w:basedOn w:val="a1"/>
    <w:rsid w:val="008560FB"/>
    <w:rPr>
      <w:rFonts w:ascii="Arial" w:eastAsia="Arial" w:hAnsi="Arial" w:cs="Arial" w:hint="default"/>
      <w:b/>
      <w:bCs/>
      <w:i w:val="0"/>
      <w:iCs w:val="0"/>
      <w:smallCaps w:val="0"/>
      <w:strike w:val="0"/>
      <w:dstrike w:val="0"/>
      <w:sz w:val="16"/>
      <w:szCs w:val="16"/>
      <w:u w:val="none"/>
      <w:effect w:val="none"/>
    </w:rPr>
  </w:style>
  <w:style w:type="paragraph" w:customStyle="1" w:styleId="s10">
    <w:name w:val="s_1"/>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knazvanie">
    <w:name w:val="tknazvanie"/>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Шапка1"/>
    <w:basedOn w:val="a"/>
    <w:next w:val="affffa"/>
    <w:link w:val="affffb"/>
    <w:uiPriority w:val="99"/>
    <w:unhideWhenUsed/>
    <w:rsid w:val="008560FB"/>
    <w:pPr>
      <w:spacing w:after="480" w:line="240" w:lineRule="auto"/>
      <w:jc w:val="center"/>
    </w:pPr>
    <w:rPr>
      <w:rFonts w:ascii="Arial" w:eastAsia="Times New Roman" w:hAnsi="Arial" w:cs="Arial"/>
      <w:b/>
      <w:bCs/>
      <w:sz w:val="32"/>
      <w:szCs w:val="32"/>
      <w:lang w:eastAsia="ru-RU"/>
    </w:rPr>
  </w:style>
  <w:style w:type="character" w:customStyle="1" w:styleId="affffb">
    <w:name w:val="Шапка Знак"/>
    <w:basedOn w:val="a1"/>
    <w:link w:val="1fc"/>
    <w:uiPriority w:val="99"/>
    <w:rsid w:val="008560FB"/>
    <w:rPr>
      <w:rFonts w:ascii="Arial" w:eastAsia="Times New Roman" w:hAnsi="Arial" w:cs="Arial"/>
      <w:b/>
      <w:bCs/>
      <w:sz w:val="32"/>
      <w:szCs w:val="32"/>
    </w:rPr>
  </w:style>
  <w:style w:type="paragraph" w:customStyle="1" w:styleId="affffc">
    <w:name w:val="Реквизит"/>
    <w:basedOn w:val="a"/>
    <w:rsid w:val="008560FB"/>
    <w:pPr>
      <w:spacing w:after="240" w:line="240" w:lineRule="auto"/>
    </w:pPr>
    <w:rPr>
      <w:rFonts w:ascii="Arial" w:eastAsia="Times New Roman" w:hAnsi="Arial" w:cs="Arial"/>
      <w:sz w:val="24"/>
      <w:szCs w:val="24"/>
      <w:lang w:eastAsia="ru-RU"/>
    </w:rPr>
  </w:style>
  <w:style w:type="paragraph" w:customStyle="1" w:styleId="a60">
    <w:name w:val="a6"/>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70">
    <w:name w:val="a7"/>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styleId="HTML0">
    <w:name w:val="HTML Preformatted"/>
    <w:basedOn w:val="a"/>
    <w:link w:val="HTML1"/>
    <w:uiPriority w:val="99"/>
    <w:unhideWhenUsed/>
    <w:rsid w:val="0085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8560FB"/>
    <w:rPr>
      <w:rFonts w:ascii="Courier New" w:eastAsia="Times New Roman" w:hAnsi="Courier New" w:cs="Courier New"/>
    </w:rPr>
  </w:style>
  <w:style w:type="paragraph" w:customStyle="1" w:styleId="2f2">
    <w:name w:val="Абзац списка2"/>
    <w:basedOn w:val="a"/>
    <w:rsid w:val="008560FB"/>
    <w:pPr>
      <w:ind w:left="720"/>
      <w:contextualSpacing/>
    </w:pPr>
    <w:rPr>
      <w:rFonts w:eastAsia="Times New Roman"/>
      <w:lang w:eastAsia="ru-RU"/>
    </w:rPr>
  </w:style>
  <w:style w:type="paragraph" w:customStyle="1" w:styleId="CM1">
    <w:name w:val="CM1"/>
    <w:basedOn w:val="a"/>
    <w:next w:val="a"/>
    <w:uiPriority w:val="99"/>
    <w:rsid w:val="008560FB"/>
    <w:pPr>
      <w:autoSpaceDE w:val="0"/>
      <w:autoSpaceDN w:val="0"/>
      <w:adjustRightInd w:val="0"/>
      <w:spacing w:after="0" w:line="240" w:lineRule="auto"/>
    </w:pPr>
    <w:rPr>
      <w:rFonts w:ascii="EUAlbertina" w:hAnsi="EUAlbertina"/>
      <w:sz w:val="24"/>
      <w:szCs w:val="24"/>
      <w:lang w:eastAsia="ru-RU"/>
    </w:rPr>
  </w:style>
  <w:style w:type="paragraph" w:customStyle="1" w:styleId="CM3">
    <w:name w:val="CM3"/>
    <w:basedOn w:val="a"/>
    <w:next w:val="a"/>
    <w:uiPriority w:val="99"/>
    <w:rsid w:val="008560FB"/>
    <w:pPr>
      <w:autoSpaceDE w:val="0"/>
      <w:autoSpaceDN w:val="0"/>
      <w:adjustRightInd w:val="0"/>
      <w:spacing w:after="0" w:line="240" w:lineRule="auto"/>
    </w:pPr>
    <w:rPr>
      <w:rFonts w:ascii="EUAlbertina" w:hAnsi="EUAlbertina"/>
      <w:sz w:val="24"/>
      <w:szCs w:val="24"/>
      <w:lang w:eastAsia="ru-RU"/>
    </w:rPr>
  </w:style>
  <w:style w:type="character" w:customStyle="1" w:styleId="nowrap">
    <w:name w:val="nowrap"/>
    <w:basedOn w:val="a1"/>
    <w:rsid w:val="008560FB"/>
  </w:style>
  <w:style w:type="character" w:customStyle="1" w:styleId="flagicon">
    <w:name w:val="flagicon"/>
    <w:basedOn w:val="a1"/>
    <w:rsid w:val="008560FB"/>
  </w:style>
  <w:style w:type="character" w:customStyle="1" w:styleId="wrap">
    <w:name w:val="wrap"/>
    <w:basedOn w:val="a1"/>
    <w:rsid w:val="008560FB"/>
  </w:style>
  <w:style w:type="character" w:customStyle="1" w:styleId="megamenuproduct-title">
    <w:name w:val="megamenu_product-title"/>
    <w:basedOn w:val="a1"/>
    <w:rsid w:val="008560FB"/>
  </w:style>
  <w:style w:type="character" w:customStyle="1" w:styleId="jsmoney">
    <w:name w:val="jsmoney"/>
    <w:basedOn w:val="a1"/>
    <w:rsid w:val="008560FB"/>
  </w:style>
  <w:style w:type="character" w:customStyle="1" w:styleId="jbcurrency-value">
    <w:name w:val="jbcurrency-value"/>
    <w:basedOn w:val="a1"/>
    <w:rsid w:val="008560FB"/>
  </w:style>
  <w:style w:type="character" w:customStyle="1" w:styleId="jbcurrency-symbol">
    <w:name w:val="jbcurrency-symbol"/>
    <w:basedOn w:val="a1"/>
    <w:rsid w:val="008560FB"/>
  </w:style>
  <w:style w:type="character" w:customStyle="1" w:styleId="marker">
    <w:name w:val="marker"/>
    <w:basedOn w:val="a1"/>
    <w:rsid w:val="008560FB"/>
  </w:style>
  <w:style w:type="character" w:customStyle="1" w:styleId="not-in-stocktext">
    <w:name w:val="not-in-stock_text"/>
    <w:basedOn w:val="a1"/>
    <w:rsid w:val="008560FB"/>
  </w:style>
  <w:style w:type="character" w:styleId="HTML2">
    <w:name w:val="HTML Definition"/>
    <w:basedOn w:val="a1"/>
    <w:uiPriority w:val="99"/>
    <w:semiHidden/>
    <w:unhideWhenUsed/>
    <w:rsid w:val="008560FB"/>
    <w:rPr>
      <w:i/>
      <w:iCs/>
    </w:rPr>
  </w:style>
  <w:style w:type="character" w:customStyle="1" w:styleId="mw-editsection">
    <w:name w:val="mw-editsection"/>
    <w:basedOn w:val="a1"/>
    <w:rsid w:val="008560FB"/>
  </w:style>
  <w:style w:type="character" w:customStyle="1" w:styleId="mw-editsection-bracket">
    <w:name w:val="mw-editsection-bracket"/>
    <w:basedOn w:val="a1"/>
    <w:rsid w:val="008560FB"/>
  </w:style>
  <w:style w:type="character" w:customStyle="1" w:styleId="mw-editsection-divider">
    <w:name w:val="mw-editsection-divider"/>
    <w:basedOn w:val="a1"/>
    <w:rsid w:val="008560FB"/>
  </w:style>
  <w:style w:type="paragraph" w:customStyle="1" w:styleId="csf0a1d375">
    <w:name w:val="csf0a1d375"/>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s5513e25">
    <w:name w:val="cs5513e25"/>
    <w:basedOn w:val="a1"/>
    <w:rsid w:val="008560FB"/>
  </w:style>
  <w:style w:type="character" w:customStyle="1" w:styleId="def">
    <w:name w:val="def"/>
    <w:basedOn w:val="a1"/>
    <w:rsid w:val="008560FB"/>
  </w:style>
  <w:style w:type="character" w:customStyle="1" w:styleId="1fd">
    <w:name w:val="Основной текст Знак1"/>
    <w:aliases w:val="Основной текст Знак Знак Знак,NoticeText-List Знак,Основной текст1 Знак"/>
    <w:basedOn w:val="a1"/>
    <w:uiPriority w:val="99"/>
    <w:rsid w:val="008560FB"/>
    <w:rPr>
      <w:rFonts w:ascii="Times New Roman" w:hAnsi="Times New Roman"/>
      <w:sz w:val="24"/>
      <w:szCs w:val="24"/>
    </w:rPr>
  </w:style>
  <w:style w:type="character" w:customStyle="1" w:styleId="element-invisible">
    <w:name w:val="element-invisible"/>
    <w:basedOn w:val="a1"/>
    <w:rsid w:val="008560FB"/>
  </w:style>
  <w:style w:type="character" w:customStyle="1" w:styleId="51">
    <w:name w:val="Заголовок 5 Знак"/>
    <w:basedOn w:val="a1"/>
    <w:link w:val="50"/>
    <w:rsid w:val="008560FB"/>
    <w:rPr>
      <w:rFonts w:ascii="Times New Roman" w:eastAsia="Times New Roman" w:hAnsi="Times New Roman"/>
      <w:b/>
      <w:bCs/>
      <w:sz w:val="24"/>
      <w:szCs w:val="24"/>
      <w:lang w:val="en-GB" w:eastAsia="en-US"/>
    </w:rPr>
  </w:style>
  <w:style w:type="paragraph" w:customStyle="1" w:styleId="wp-caption-text">
    <w:name w:val="wp-caption-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eft">
    <w:name w:val="Обычный_Left"/>
    <w:basedOn w:val="a"/>
    <w:rsid w:val="008560FB"/>
    <w:pPr>
      <w:spacing w:before="240" w:after="240" w:line="240" w:lineRule="auto"/>
      <w:ind w:firstLine="709"/>
      <w:jc w:val="both"/>
    </w:pPr>
    <w:rPr>
      <w:rFonts w:ascii="Arial" w:eastAsia="Times New Roman" w:hAnsi="Arial" w:cs="Arial"/>
      <w:sz w:val="28"/>
      <w:szCs w:val="28"/>
      <w:lang w:eastAsia="ru-RU"/>
    </w:rPr>
  </w:style>
  <w:style w:type="paragraph" w:customStyle="1" w:styleId="cardpoz">
    <w:name w:val="cardpoz"/>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styleId="affffd">
    <w:name w:val="endnote reference"/>
    <w:basedOn w:val="a1"/>
    <w:uiPriority w:val="99"/>
    <w:semiHidden/>
    <w:unhideWhenUsed/>
    <w:rsid w:val="008560FB"/>
    <w:rPr>
      <w:vertAlign w:val="superscript"/>
    </w:rPr>
  </w:style>
  <w:style w:type="paragraph" w:customStyle="1" w:styleId="H23GR">
    <w:name w:val="_ H_2/3_GR"/>
    <w:basedOn w:val="a"/>
    <w:next w:val="a"/>
    <w:rsid w:val="008560FB"/>
    <w:pPr>
      <w:keepNext/>
      <w:keepLines/>
      <w:tabs>
        <w:tab w:val="right" w:pos="851"/>
      </w:tabs>
      <w:suppressAutoHyphens/>
      <w:spacing w:before="240" w:after="120" w:line="240" w:lineRule="exact"/>
      <w:ind w:left="1134" w:right="1134" w:hanging="1134"/>
    </w:pPr>
    <w:rPr>
      <w:rFonts w:ascii="Times New Roman" w:eastAsia="Times New Roman" w:hAnsi="Times New Roman"/>
      <w:b/>
      <w:spacing w:val="4"/>
      <w:w w:val="103"/>
      <w:kern w:val="14"/>
      <w:sz w:val="20"/>
      <w:szCs w:val="20"/>
      <w:lang w:eastAsia="ru-RU"/>
    </w:rPr>
  </w:style>
  <w:style w:type="paragraph" w:customStyle="1" w:styleId="H4GR">
    <w:name w:val="_ H_4_GR"/>
    <w:basedOn w:val="a"/>
    <w:next w:val="a"/>
    <w:rsid w:val="008560FB"/>
    <w:pPr>
      <w:keepNext/>
      <w:keepLines/>
      <w:tabs>
        <w:tab w:val="right" w:pos="851"/>
      </w:tabs>
      <w:suppressAutoHyphens/>
      <w:spacing w:before="40" w:after="120" w:line="240" w:lineRule="auto"/>
      <w:outlineLvl w:val="3"/>
    </w:pPr>
    <w:rPr>
      <w:rFonts w:ascii="Times New Roman" w:eastAsia="Times New Roman" w:hAnsi="Times New Roman"/>
      <w:i/>
      <w:spacing w:val="3"/>
      <w:w w:val="103"/>
      <w:kern w:val="14"/>
      <w:sz w:val="20"/>
      <w:szCs w:val="20"/>
      <w:lang w:eastAsia="ru-RU"/>
    </w:rPr>
  </w:style>
  <w:style w:type="paragraph" w:customStyle="1" w:styleId="affffe">
    <w:name w:val="Штамп"/>
    <w:basedOn w:val="a"/>
    <w:rsid w:val="008560FB"/>
    <w:pPr>
      <w:spacing w:after="160" w:line="259" w:lineRule="auto"/>
      <w:jc w:val="center"/>
    </w:pPr>
    <w:rPr>
      <w:rFonts w:eastAsia="Times New Roman"/>
      <w:noProof/>
      <w:sz w:val="18"/>
    </w:rPr>
  </w:style>
  <w:style w:type="paragraph" w:customStyle="1" w:styleId="afffff">
    <w:name w:val="Формула"/>
    <w:basedOn w:val="a"/>
    <w:next w:val="a"/>
    <w:rsid w:val="008560FB"/>
    <w:pPr>
      <w:spacing w:before="60" w:after="60" w:line="259" w:lineRule="auto"/>
      <w:ind w:left="567"/>
    </w:pPr>
    <w:rPr>
      <w:rFonts w:eastAsia="Times New Roman"/>
    </w:rPr>
  </w:style>
  <w:style w:type="paragraph" w:customStyle="1" w:styleId="afffff0">
    <w:name w:val="Таблица"/>
    <w:basedOn w:val="a"/>
    <w:rsid w:val="008560FB"/>
    <w:pPr>
      <w:spacing w:after="160" w:line="259" w:lineRule="auto"/>
      <w:jc w:val="center"/>
    </w:pPr>
    <w:rPr>
      <w:rFonts w:eastAsia="Times New Roman"/>
      <w:sz w:val="24"/>
    </w:rPr>
  </w:style>
  <w:style w:type="paragraph" w:customStyle="1" w:styleId="NoSpacing">
    <w:name w:val="No Spacing*"/>
    <w:rsid w:val="008560FB"/>
    <w:pPr>
      <w:ind w:firstLine="567"/>
      <w:jc w:val="both"/>
    </w:pPr>
    <w:rPr>
      <w:rFonts w:ascii="Times New Roman" w:eastAsia="Times New Roman" w:hAnsi="Times New Roman"/>
      <w:color w:val="000000"/>
      <w:sz w:val="28"/>
      <w:szCs w:val="28"/>
      <w:lang w:eastAsia="en-US"/>
    </w:rPr>
  </w:style>
  <w:style w:type="character" w:customStyle="1" w:styleId="title-text">
    <w:name w:val="title-text"/>
    <w:basedOn w:val="a1"/>
    <w:rsid w:val="008560FB"/>
  </w:style>
  <w:style w:type="character" w:customStyle="1" w:styleId="text">
    <w:name w:val="text"/>
    <w:basedOn w:val="a1"/>
    <w:rsid w:val="008560FB"/>
  </w:style>
  <w:style w:type="paragraph" w:customStyle="1" w:styleId="1fe">
    <w:name w:val="Текст концевой сноски1"/>
    <w:basedOn w:val="a"/>
    <w:next w:val="afffff1"/>
    <w:link w:val="afffff2"/>
    <w:uiPriority w:val="99"/>
    <w:semiHidden/>
    <w:unhideWhenUsed/>
    <w:rsid w:val="008560FB"/>
    <w:pPr>
      <w:spacing w:after="0" w:line="240" w:lineRule="auto"/>
    </w:pPr>
    <w:rPr>
      <w:sz w:val="20"/>
      <w:szCs w:val="20"/>
    </w:rPr>
  </w:style>
  <w:style w:type="character" w:customStyle="1" w:styleId="afffff2">
    <w:name w:val="Текст концевой сноски Знак"/>
    <w:basedOn w:val="a1"/>
    <w:link w:val="1fe"/>
    <w:uiPriority w:val="99"/>
    <w:semiHidden/>
    <w:rsid w:val="008560FB"/>
    <w:rPr>
      <w:rFonts w:ascii="Calibri" w:eastAsia="Calibri" w:hAnsi="Calibri" w:cs="Times New Roman"/>
      <w:lang w:eastAsia="en-US"/>
    </w:rPr>
  </w:style>
  <w:style w:type="paragraph" w:customStyle="1" w:styleId="info-article">
    <w:name w:val="info-article"/>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te-display-single">
    <w:name w:val="date-display-single"/>
    <w:basedOn w:val="a1"/>
    <w:rsid w:val="008560FB"/>
  </w:style>
  <w:style w:type="character" w:customStyle="1" w:styleId="rubric">
    <w:name w:val="rubric"/>
    <w:basedOn w:val="a1"/>
    <w:rsid w:val="008560FB"/>
  </w:style>
  <w:style w:type="character" w:customStyle="1" w:styleId="author-ref">
    <w:name w:val="author-ref"/>
    <w:basedOn w:val="a1"/>
    <w:rsid w:val="008560FB"/>
  </w:style>
  <w:style w:type="paragraph" w:customStyle="1" w:styleId="css-exrw3m">
    <w:name w:val="css-exrw3m"/>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ference-accessdate">
    <w:name w:val="reference-accessdate"/>
    <w:basedOn w:val="a1"/>
    <w:rsid w:val="008560FB"/>
  </w:style>
  <w:style w:type="character" w:customStyle="1" w:styleId="xn-location">
    <w:name w:val="xn-location"/>
    <w:basedOn w:val="a1"/>
    <w:rsid w:val="008560FB"/>
  </w:style>
  <w:style w:type="character" w:customStyle="1" w:styleId="xn-chron">
    <w:name w:val="xn-chron"/>
    <w:basedOn w:val="a1"/>
    <w:rsid w:val="008560FB"/>
  </w:style>
  <w:style w:type="character" w:customStyle="1" w:styleId="tlid-translation">
    <w:name w:val="tlid-translation"/>
    <w:basedOn w:val="a1"/>
    <w:rsid w:val="008560FB"/>
  </w:style>
  <w:style w:type="character" w:customStyle="1" w:styleId="entry-title">
    <w:name w:val="entry-title"/>
    <w:basedOn w:val="a1"/>
    <w:rsid w:val="008560FB"/>
  </w:style>
  <w:style w:type="paragraph" w:customStyle="1" w:styleId="Pa0">
    <w:name w:val="Pa0"/>
    <w:basedOn w:val="Default"/>
    <w:next w:val="Default"/>
    <w:uiPriority w:val="99"/>
    <w:rsid w:val="008560FB"/>
    <w:pPr>
      <w:spacing w:line="241" w:lineRule="atLeast"/>
    </w:pPr>
    <w:rPr>
      <w:rFonts w:ascii="RijksoverheidSansHeading" w:eastAsia="Calibri" w:hAnsi="RijksoverheidSansHeading" w:cs="Times New Roman"/>
      <w:color w:val="auto"/>
      <w:lang w:eastAsia="en-US"/>
    </w:rPr>
  </w:style>
  <w:style w:type="character" w:customStyle="1" w:styleId="A00">
    <w:name w:val="A0"/>
    <w:uiPriority w:val="99"/>
    <w:rsid w:val="008560FB"/>
    <w:rPr>
      <w:rFonts w:cs="RijksoverheidSansHeading"/>
      <w:b/>
      <w:bCs/>
      <w:color w:val="000000"/>
      <w:sz w:val="88"/>
      <w:szCs w:val="88"/>
    </w:rPr>
  </w:style>
  <w:style w:type="character" w:customStyle="1" w:styleId="A10">
    <w:name w:val="A1"/>
    <w:uiPriority w:val="99"/>
    <w:rsid w:val="008560FB"/>
    <w:rPr>
      <w:rFonts w:cs="RijksoverheidSansHeading"/>
      <w:b/>
      <w:bCs/>
      <w:color w:val="000000"/>
      <w:sz w:val="32"/>
      <w:szCs w:val="32"/>
    </w:rPr>
  </w:style>
  <w:style w:type="character" w:customStyle="1" w:styleId="A20">
    <w:name w:val="A2"/>
    <w:uiPriority w:val="99"/>
    <w:rsid w:val="008560FB"/>
    <w:rPr>
      <w:rFonts w:cs="RijksoverheidSansText"/>
      <w:color w:val="000000"/>
      <w:sz w:val="20"/>
      <w:szCs w:val="20"/>
    </w:rPr>
  </w:style>
  <w:style w:type="paragraph" w:customStyle="1" w:styleId="Pa6">
    <w:name w:val="Pa6"/>
    <w:basedOn w:val="Default"/>
    <w:next w:val="Default"/>
    <w:uiPriority w:val="99"/>
    <w:rsid w:val="008560FB"/>
    <w:pPr>
      <w:spacing w:line="201" w:lineRule="atLeast"/>
    </w:pPr>
    <w:rPr>
      <w:rFonts w:ascii="RijksoverheidSansText" w:eastAsia="Calibri" w:hAnsi="RijksoverheidSansText" w:cs="Times New Roman"/>
      <w:color w:val="auto"/>
      <w:lang w:eastAsia="en-US"/>
    </w:rPr>
  </w:style>
  <w:style w:type="paragraph" w:customStyle="1" w:styleId="article-renderblock">
    <w:name w:val="article-render__block"/>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12">
    <w:name w:val="col-12"/>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r-only">
    <w:name w:val="sr-only"/>
    <w:basedOn w:val="a1"/>
    <w:rsid w:val="008560FB"/>
  </w:style>
  <w:style w:type="character" w:customStyle="1" w:styleId="fontstyle01">
    <w:name w:val="fontstyle01"/>
    <w:basedOn w:val="a1"/>
    <w:rsid w:val="008560FB"/>
    <w:rPr>
      <w:rFonts w:ascii="TimesLTStd-Roman" w:hAnsi="TimesLTStd-Roman" w:hint="default"/>
      <w:b w:val="0"/>
      <w:bCs w:val="0"/>
      <w:i w:val="0"/>
      <w:iCs w:val="0"/>
      <w:color w:val="000000"/>
      <w:sz w:val="16"/>
      <w:szCs w:val="16"/>
    </w:rPr>
  </w:style>
  <w:style w:type="character" w:customStyle="1" w:styleId="fontstyle21">
    <w:name w:val="fontstyle21"/>
    <w:basedOn w:val="a1"/>
    <w:rsid w:val="008560FB"/>
    <w:rPr>
      <w:rFonts w:ascii="TimesLTStd-Italic" w:hAnsi="TimesLTStd-Italic" w:hint="default"/>
      <w:b w:val="0"/>
      <w:bCs w:val="0"/>
      <w:i/>
      <w:iCs/>
      <w:color w:val="000000"/>
      <w:sz w:val="16"/>
      <w:szCs w:val="16"/>
    </w:rPr>
  </w:style>
  <w:style w:type="character" w:customStyle="1" w:styleId="acopre">
    <w:name w:val="acopre"/>
    <w:basedOn w:val="a1"/>
    <w:rsid w:val="008560FB"/>
  </w:style>
  <w:style w:type="numbering" w:customStyle="1" w:styleId="2f3">
    <w:name w:val="Нет списка2"/>
    <w:next w:val="a3"/>
    <w:uiPriority w:val="99"/>
    <w:semiHidden/>
    <w:unhideWhenUsed/>
    <w:rsid w:val="008560FB"/>
  </w:style>
  <w:style w:type="character" w:customStyle="1" w:styleId="afffff3">
    <w:name w:val="Другое_"/>
    <w:link w:val="afffff4"/>
    <w:rsid w:val="008560FB"/>
    <w:rPr>
      <w:rFonts w:ascii="Arial" w:eastAsia="Arial" w:hAnsi="Arial" w:cs="Arial"/>
      <w:shd w:val="clear" w:color="auto" w:fill="FFFFFF"/>
    </w:rPr>
  </w:style>
  <w:style w:type="paragraph" w:customStyle="1" w:styleId="afffff4">
    <w:name w:val="Другое"/>
    <w:basedOn w:val="a"/>
    <w:link w:val="afffff3"/>
    <w:rsid w:val="008560FB"/>
    <w:pPr>
      <w:widowControl w:val="0"/>
      <w:shd w:val="clear" w:color="auto" w:fill="FFFFFF"/>
      <w:spacing w:after="0" w:line="240" w:lineRule="auto"/>
    </w:pPr>
    <w:rPr>
      <w:rFonts w:ascii="Arial" w:eastAsia="Arial" w:hAnsi="Arial" w:cs="Arial"/>
      <w:sz w:val="20"/>
      <w:szCs w:val="20"/>
      <w:lang w:eastAsia="ru-RU"/>
    </w:rPr>
  </w:style>
  <w:style w:type="character" w:customStyle="1" w:styleId="46">
    <w:name w:val="Основной текст (4)_"/>
    <w:link w:val="47"/>
    <w:rsid w:val="008560FB"/>
    <w:rPr>
      <w:rFonts w:ascii="Arial" w:eastAsia="Arial" w:hAnsi="Arial" w:cs="Arial"/>
      <w:b/>
      <w:bCs/>
      <w:color w:val="005AA1"/>
      <w:sz w:val="60"/>
      <w:szCs w:val="60"/>
      <w:shd w:val="clear" w:color="auto" w:fill="FFFFFF"/>
    </w:rPr>
  </w:style>
  <w:style w:type="paragraph" w:customStyle="1" w:styleId="47">
    <w:name w:val="Основной текст (4)"/>
    <w:basedOn w:val="a"/>
    <w:link w:val="46"/>
    <w:rsid w:val="008560FB"/>
    <w:pPr>
      <w:widowControl w:val="0"/>
      <w:shd w:val="clear" w:color="auto" w:fill="FFFFFF"/>
      <w:spacing w:after="0" w:line="240" w:lineRule="auto"/>
    </w:pPr>
    <w:rPr>
      <w:rFonts w:ascii="Arial" w:eastAsia="Arial" w:hAnsi="Arial" w:cs="Arial"/>
      <w:b/>
      <w:bCs/>
      <w:color w:val="005AA1"/>
      <w:sz w:val="60"/>
      <w:szCs w:val="60"/>
      <w:lang w:eastAsia="ru-RU"/>
    </w:rPr>
  </w:style>
  <w:style w:type="character" w:customStyle="1" w:styleId="afffff5">
    <w:name w:val="Подпись к картинке_"/>
    <w:link w:val="afffff6"/>
    <w:rsid w:val="008560FB"/>
    <w:rPr>
      <w:rFonts w:ascii="Arial" w:eastAsia="Arial" w:hAnsi="Arial" w:cs="Arial"/>
      <w:sz w:val="16"/>
      <w:szCs w:val="16"/>
      <w:shd w:val="clear" w:color="auto" w:fill="FFFFFF"/>
    </w:rPr>
  </w:style>
  <w:style w:type="paragraph" w:customStyle="1" w:styleId="afffff6">
    <w:name w:val="Подпись к картинке"/>
    <w:basedOn w:val="a"/>
    <w:link w:val="afffff5"/>
    <w:rsid w:val="008560FB"/>
    <w:pPr>
      <w:widowControl w:val="0"/>
      <w:shd w:val="clear" w:color="auto" w:fill="FFFFFF"/>
      <w:spacing w:after="0" w:line="240" w:lineRule="auto"/>
    </w:pPr>
    <w:rPr>
      <w:rFonts w:ascii="Arial" w:eastAsia="Arial" w:hAnsi="Arial" w:cs="Arial"/>
      <w:sz w:val="16"/>
      <w:szCs w:val="16"/>
      <w:lang w:eastAsia="ru-RU"/>
    </w:rPr>
  </w:style>
  <w:style w:type="paragraph" w:customStyle="1" w:styleId="64">
    <w:name w:val="Основной текст (6)"/>
    <w:basedOn w:val="a"/>
    <w:rsid w:val="008560FB"/>
    <w:pPr>
      <w:widowControl w:val="0"/>
      <w:shd w:val="clear" w:color="auto" w:fill="FFFFFF"/>
      <w:spacing w:after="0" w:line="240" w:lineRule="auto"/>
    </w:pPr>
    <w:rPr>
      <w:rFonts w:ascii="Arial" w:eastAsia="Arial" w:hAnsi="Arial" w:cs="Arial"/>
      <w:sz w:val="14"/>
      <w:szCs w:val="14"/>
      <w:lang w:eastAsia="ru-RU"/>
    </w:rPr>
  </w:style>
  <w:style w:type="character" w:customStyle="1" w:styleId="afffff7">
    <w:name w:val="Основной текст_"/>
    <w:rsid w:val="008560FB"/>
    <w:rPr>
      <w:rFonts w:ascii="Arial" w:eastAsia="Arial" w:hAnsi="Arial" w:cs="Arial"/>
      <w:shd w:val="clear" w:color="auto" w:fill="FFFFFF"/>
    </w:rPr>
  </w:style>
  <w:style w:type="character" w:customStyle="1" w:styleId="3a">
    <w:name w:val="Основной текст (3)_"/>
    <w:link w:val="3b"/>
    <w:rsid w:val="008560FB"/>
    <w:rPr>
      <w:rFonts w:ascii="Arial" w:eastAsia="Arial" w:hAnsi="Arial" w:cs="Arial"/>
      <w:b/>
      <w:bCs/>
      <w:shd w:val="clear" w:color="auto" w:fill="FFFFFF"/>
    </w:rPr>
  </w:style>
  <w:style w:type="paragraph" w:customStyle="1" w:styleId="3b">
    <w:name w:val="Основной текст (3)"/>
    <w:basedOn w:val="a"/>
    <w:link w:val="3a"/>
    <w:rsid w:val="008560FB"/>
    <w:pPr>
      <w:widowControl w:val="0"/>
      <w:shd w:val="clear" w:color="auto" w:fill="FFFFFF"/>
      <w:spacing w:after="0" w:line="240" w:lineRule="auto"/>
      <w:jc w:val="center"/>
    </w:pPr>
    <w:rPr>
      <w:rFonts w:ascii="Arial" w:eastAsia="Arial" w:hAnsi="Arial" w:cs="Arial"/>
      <w:b/>
      <w:bCs/>
      <w:sz w:val="20"/>
      <w:szCs w:val="20"/>
      <w:lang w:eastAsia="ru-RU"/>
    </w:rPr>
  </w:style>
  <w:style w:type="character" w:customStyle="1" w:styleId="56">
    <w:name w:val="Заголовок №5_"/>
    <w:link w:val="57"/>
    <w:rsid w:val="008560FB"/>
    <w:rPr>
      <w:rFonts w:ascii="Arial" w:eastAsia="Arial" w:hAnsi="Arial" w:cs="Arial"/>
      <w:b/>
      <w:bCs/>
      <w:shd w:val="clear" w:color="auto" w:fill="FFFFFF"/>
    </w:rPr>
  </w:style>
  <w:style w:type="paragraph" w:customStyle="1" w:styleId="57">
    <w:name w:val="Заголовок №5"/>
    <w:basedOn w:val="a"/>
    <w:link w:val="56"/>
    <w:rsid w:val="008560FB"/>
    <w:pPr>
      <w:widowControl w:val="0"/>
      <w:shd w:val="clear" w:color="auto" w:fill="FFFFFF"/>
      <w:spacing w:after="0" w:line="240" w:lineRule="auto"/>
      <w:outlineLvl w:val="4"/>
    </w:pPr>
    <w:rPr>
      <w:rFonts w:ascii="Arial" w:eastAsia="Arial" w:hAnsi="Arial" w:cs="Arial"/>
      <w:b/>
      <w:bCs/>
      <w:sz w:val="20"/>
      <w:szCs w:val="20"/>
      <w:lang w:eastAsia="ru-RU"/>
    </w:rPr>
  </w:style>
  <w:style w:type="paragraph" w:customStyle="1" w:styleId="Table">
    <w:name w:val="Table"/>
    <w:basedOn w:val="af5"/>
    <w:rsid w:val="008560FB"/>
    <w:pPr>
      <w:keepNext/>
      <w:spacing w:before="240" w:after="160"/>
    </w:pPr>
    <w:rPr>
      <w:rFonts w:ascii="Arial" w:eastAsia="Arial Unicode MS" w:hAnsi="Arial" w:cs="Arial Unicode MS"/>
      <w:sz w:val="20"/>
      <w:lang w:bidi="en-US"/>
    </w:rPr>
  </w:style>
  <w:style w:type="table" w:customStyle="1" w:styleId="114">
    <w:name w:val="Сетка таблицы11"/>
    <w:basedOn w:val="a2"/>
    <w:next w:val="afff8"/>
    <w:uiPriority w:val="59"/>
    <w:rsid w:val="008560F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3"/>
    <w:uiPriority w:val="99"/>
    <w:semiHidden/>
    <w:unhideWhenUsed/>
    <w:rsid w:val="008560FB"/>
  </w:style>
  <w:style w:type="table" w:customStyle="1" w:styleId="211">
    <w:name w:val="Сетка таблицы21"/>
    <w:basedOn w:val="a2"/>
    <w:next w:val="afff8"/>
    <w:uiPriority w:val="99"/>
    <w:rsid w:val="008560F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главление 2 Знак"/>
    <w:link w:val="21"/>
    <w:uiPriority w:val="99"/>
    <w:locked/>
    <w:rsid w:val="008560FB"/>
    <w:rPr>
      <w:rFonts w:cs="Arial"/>
      <w:smallCaps/>
      <w:noProof/>
      <w:sz w:val="22"/>
      <w:lang w:eastAsia="en-US"/>
    </w:rPr>
  </w:style>
  <w:style w:type="character" w:customStyle="1" w:styleId="2a">
    <w:name w:val="Основной текст 2 Знак"/>
    <w:basedOn w:val="a1"/>
    <w:link w:val="29"/>
    <w:uiPriority w:val="99"/>
    <w:locked/>
    <w:rsid w:val="008560FB"/>
    <w:rPr>
      <w:rFonts w:ascii="Times New Roman" w:eastAsia="Times New Roman" w:hAnsi="Times New Roman"/>
      <w:sz w:val="24"/>
      <w:szCs w:val="24"/>
    </w:rPr>
  </w:style>
  <w:style w:type="paragraph" w:customStyle="1" w:styleId="Figurefootnote">
    <w:name w:val="Figure footnote"/>
    <w:basedOn w:val="a"/>
    <w:rsid w:val="008560FB"/>
    <w:pPr>
      <w:keepNext/>
      <w:tabs>
        <w:tab w:val="left" w:pos="340"/>
      </w:tabs>
      <w:spacing w:after="60" w:line="210" w:lineRule="atLeast"/>
      <w:jc w:val="both"/>
    </w:pPr>
    <w:rPr>
      <w:rFonts w:ascii="Arial" w:eastAsia="MS Mincho" w:hAnsi="Arial"/>
      <w:sz w:val="18"/>
      <w:szCs w:val="20"/>
      <w:lang w:eastAsia="ru-RU"/>
    </w:rPr>
  </w:style>
  <w:style w:type="character" w:customStyle="1" w:styleId="80">
    <w:name w:val="Заголовок 8 Знак"/>
    <w:aliases w:val="U8 Знак1,T8 Знак1,h8 Знак1,8 Знак1,FigureTitle Знак1,Condition Знак1,requirement Знак1,req2 Знак1,req Знак1,ITT t8 Знак1,PA Appendix Minor Знак1,Center Bold Знак1,Center Bold1 Знак1,Center Bold2 Знак1,Center Bold3 Знак1,action Знак1"/>
    <w:basedOn w:val="a1"/>
    <w:link w:val="8"/>
    <w:uiPriority w:val="9"/>
    <w:rsid w:val="008560FB"/>
    <w:rPr>
      <w:rFonts w:ascii="Arial" w:hAnsi="Arial"/>
      <w:i/>
      <w:sz w:val="22"/>
      <w:lang w:val="en-US" w:eastAsia="en-US"/>
    </w:rPr>
  </w:style>
  <w:style w:type="paragraph" w:customStyle="1" w:styleId="1OsnAbz">
    <w:name w:val="1_Osn_Abz"/>
    <w:rsid w:val="008560FB"/>
    <w:pPr>
      <w:widowControl w:val="0"/>
      <w:spacing w:before="120" w:after="120"/>
      <w:jc w:val="both"/>
    </w:pPr>
    <w:rPr>
      <w:rFonts w:ascii="Arial" w:eastAsia="MS Mincho" w:hAnsi="Arial" w:cs="Arial"/>
      <w:color w:val="000000"/>
    </w:rPr>
  </w:style>
  <w:style w:type="paragraph" w:customStyle="1" w:styleId="1Primechanie">
    <w:name w:val="1_Primechanie"/>
    <w:basedOn w:val="1OsnAbz"/>
    <w:next w:val="1OsnAbz"/>
    <w:rsid w:val="008560FB"/>
    <w:rPr>
      <w:sz w:val="18"/>
    </w:rPr>
  </w:style>
  <w:style w:type="paragraph" w:customStyle="1" w:styleId="1ZagL1">
    <w:name w:val="1_Zag_L1"/>
    <w:next w:val="1OsnAbz"/>
    <w:rsid w:val="008560FB"/>
    <w:pPr>
      <w:widowControl w:val="0"/>
      <w:spacing w:before="120" w:after="120"/>
      <w:jc w:val="both"/>
      <w:outlineLvl w:val="0"/>
    </w:pPr>
    <w:rPr>
      <w:rFonts w:ascii="Arial" w:eastAsia="MS Mincho" w:hAnsi="Arial" w:cs="Arial"/>
      <w:b/>
      <w:color w:val="000000"/>
      <w:sz w:val="24"/>
    </w:rPr>
  </w:style>
  <w:style w:type="paragraph" w:customStyle="1" w:styleId="1ZagL2">
    <w:name w:val="1_Zag_L2"/>
    <w:basedOn w:val="1OsnAbz"/>
    <w:next w:val="1OsnAbz"/>
    <w:rsid w:val="008560FB"/>
    <w:pPr>
      <w:outlineLvl w:val="1"/>
    </w:pPr>
    <w:rPr>
      <w:b/>
      <w:sz w:val="22"/>
    </w:rPr>
  </w:style>
  <w:style w:type="paragraph" w:customStyle="1" w:styleId="1ZagL3">
    <w:name w:val="1_Zag_L3"/>
    <w:basedOn w:val="1ZagL1"/>
    <w:next w:val="1OsnAbz"/>
    <w:rsid w:val="008560FB"/>
    <w:pPr>
      <w:outlineLvl w:val="2"/>
    </w:pPr>
    <w:rPr>
      <w:sz w:val="20"/>
    </w:rPr>
  </w:style>
  <w:style w:type="paragraph" w:customStyle="1" w:styleId="a21">
    <w:name w:val="a2"/>
    <w:basedOn w:val="2"/>
    <w:next w:val="a"/>
    <w:rsid w:val="008560FB"/>
    <w:pPr>
      <w:numPr>
        <w:ilvl w:val="0"/>
      </w:numPr>
      <w:tabs>
        <w:tab w:val="num" w:pos="360"/>
        <w:tab w:val="left" w:pos="500"/>
        <w:tab w:val="left" w:pos="540"/>
        <w:tab w:val="left" w:pos="720"/>
      </w:tabs>
      <w:suppressAutoHyphens/>
      <w:spacing w:before="270" w:after="240" w:line="270" w:lineRule="exact"/>
      <w:ind w:firstLine="709"/>
      <w:jc w:val="left"/>
    </w:pPr>
    <w:rPr>
      <w:rFonts w:eastAsia="MS Mincho" w:cs="Times New Roman"/>
      <w:i/>
      <w:color w:val="auto"/>
      <w:sz w:val="24"/>
      <w:szCs w:val="20"/>
      <w:lang w:eastAsia="ru-RU"/>
    </w:rPr>
  </w:style>
  <w:style w:type="paragraph" w:customStyle="1" w:styleId="a30">
    <w:name w:val="a3"/>
    <w:basedOn w:val="3"/>
    <w:next w:val="a"/>
    <w:rsid w:val="008560FB"/>
    <w:pPr>
      <w:numPr>
        <w:ilvl w:val="0"/>
      </w:numPr>
      <w:tabs>
        <w:tab w:val="left" w:pos="640"/>
        <w:tab w:val="num" w:pos="720"/>
        <w:tab w:val="left" w:pos="880"/>
      </w:tabs>
      <w:suppressAutoHyphens/>
      <w:spacing w:before="60" w:after="240" w:line="250" w:lineRule="exact"/>
      <w:ind w:right="0" w:firstLine="709"/>
      <w:jc w:val="left"/>
    </w:pPr>
    <w:rPr>
      <w:rFonts w:eastAsia="MS Mincho" w:cs="Times New Roman"/>
      <w:b/>
      <w:iCs w:val="0"/>
      <w:color w:val="auto"/>
      <w:spacing w:val="0"/>
      <w:sz w:val="22"/>
      <w:szCs w:val="20"/>
      <w:lang w:eastAsia="ru-RU"/>
    </w:rPr>
  </w:style>
  <w:style w:type="paragraph" w:customStyle="1" w:styleId="a40">
    <w:name w:val="a4"/>
    <w:basedOn w:val="4"/>
    <w:next w:val="a"/>
    <w:rsid w:val="008560FB"/>
    <w:pPr>
      <w:tabs>
        <w:tab w:val="left" w:pos="880"/>
        <w:tab w:val="left" w:pos="941"/>
        <w:tab w:val="num" w:pos="1080"/>
        <w:tab w:val="left" w:pos="1140"/>
        <w:tab w:val="left" w:pos="1360"/>
      </w:tabs>
      <w:suppressAutoHyphens/>
      <w:spacing w:before="60" w:after="240" w:line="230" w:lineRule="exact"/>
    </w:pPr>
    <w:rPr>
      <w:rFonts w:ascii="Arial" w:eastAsia="MS Mincho" w:hAnsi="Arial"/>
      <w:sz w:val="20"/>
      <w:szCs w:val="20"/>
      <w:lang w:eastAsia="ru-RU"/>
    </w:rPr>
  </w:style>
  <w:style w:type="paragraph" w:customStyle="1" w:styleId="a50">
    <w:name w:val="a5"/>
    <w:basedOn w:val="50"/>
    <w:next w:val="a"/>
    <w:rsid w:val="008560FB"/>
    <w:pPr>
      <w:keepLines w:val="0"/>
      <w:tabs>
        <w:tab w:val="clear" w:pos="1021"/>
        <w:tab w:val="clear" w:pos="1191"/>
        <w:tab w:val="clear" w:pos="1588"/>
        <w:tab w:val="clear" w:pos="1985"/>
        <w:tab w:val="num" w:pos="1080"/>
        <w:tab w:val="left" w:pos="1140"/>
        <w:tab w:val="left" w:pos="1360"/>
      </w:tabs>
      <w:suppressAutoHyphens/>
      <w:overflowPunct/>
      <w:autoSpaceDE/>
      <w:autoSpaceDN/>
      <w:adjustRightInd/>
      <w:spacing w:before="60" w:after="240" w:line="230" w:lineRule="exact"/>
      <w:ind w:left="0" w:firstLine="0"/>
      <w:textAlignment w:val="auto"/>
    </w:pPr>
    <w:rPr>
      <w:rFonts w:ascii="Arial" w:eastAsia="MS Mincho" w:hAnsi="Arial"/>
      <w:bCs w:val="0"/>
      <w:sz w:val="20"/>
      <w:szCs w:val="20"/>
      <w:lang w:val="ru-RU" w:eastAsia="ru-RU"/>
    </w:rPr>
  </w:style>
  <w:style w:type="paragraph" w:customStyle="1" w:styleId="ANNEX">
    <w:name w:val="ANNEX"/>
    <w:basedOn w:val="a"/>
    <w:next w:val="a"/>
    <w:rsid w:val="008560FB"/>
    <w:pPr>
      <w:keepNext/>
      <w:pageBreakBefore/>
      <w:spacing w:after="760" w:line="310" w:lineRule="exact"/>
      <w:jc w:val="center"/>
      <w:outlineLvl w:val="0"/>
    </w:pPr>
    <w:rPr>
      <w:rFonts w:ascii="Arial" w:eastAsia="MS Mincho" w:hAnsi="Arial"/>
      <w:b/>
      <w:sz w:val="28"/>
      <w:szCs w:val="20"/>
      <w:lang w:eastAsia="ru-RU"/>
    </w:rPr>
  </w:style>
  <w:style w:type="paragraph" w:customStyle="1" w:styleId="1">
    <w:name w:val="Список литературы1"/>
    <w:basedOn w:val="a"/>
    <w:rsid w:val="008560FB"/>
    <w:pPr>
      <w:numPr>
        <w:numId w:val="12"/>
      </w:numPr>
      <w:tabs>
        <w:tab w:val="left" w:pos="660"/>
      </w:tabs>
      <w:spacing w:after="240" w:line="230" w:lineRule="atLeast"/>
      <w:jc w:val="both"/>
    </w:pPr>
    <w:rPr>
      <w:rFonts w:ascii="Arial" w:eastAsia="MS Mincho" w:hAnsi="Arial"/>
      <w:sz w:val="20"/>
      <w:szCs w:val="20"/>
      <w:lang w:eastAsia="ru-RU"/>
    </w:rPr>
  </w:style>
  <w:style w:type="paragraph" w:customStyle="1" w:styleId="Definition">
    <w:name w:val="Definition"/>
    <w:basedOn w:val="a"/>
    <w:next w:val="a"/>
    <w:rsid w:val="008560FB"/>
    <w:pPr>
      <w:spacing w:after="240" w:line="230" w:lineRule="atLeast"/>
      <w:jc w:val="both"/>
    </w:pPr>
    <w:rPr>
      <w:rFonts w:ascii="Arial" w:eastAsia="MS Mincho" w:hAnsi="Arial"/>
      <w:sz w:val="20"/>
      <w:szCs w:val="20"/>
      <w:lang w:eastAsia="ru-RU"/>
    </w:rPr>
  </w:style>
  <w:style w:type="paragraph" w:customStyle="1" w:styleId="Example">
    <w:name w:val="Example"/>
    <w:basedOn w:val="a"/>
    <w:next w:val="a"/>
    <w:rsid w:val="008560FB"/>
    <w:pPr>
      <w:tabs>
        <w:tab w:val="left" w:pos="1360"/>
      </w:tabs>
      <w:spacing w:after="240" w:line="210" w:lineRule="atLeast"/>
      <w:jc w:val="both"/>
    </w:pPr>
    <w:rPr>
      <w:rFonts w:ascii="Arial" w:eastAsia="MS Mincho" w:hAnsi="Arial"/>
      <w:sz w:val="18"/>
      <w:szCs w:val="20"/>
      <w:lang w:eastAsia="ru-RU"/>
    </w:rPr>
  </w:style>
  <w:style w:type="paragraph" w:customStyle="1" w:styleId="Figuretitle">
    <w:name w:val="Figure title"/>
    <w:basedOn w:val="a"/>
    <w:next w:val="a"/>
    <w:rsid w:val="008560FB"/>
    <w:pPr>
      <w:suppressAutoHyphens/>
      <w:spacing w:before="220" w:after="220" w:line="230" w:lineRule="atLeast"/>
      <w:jc w:val="center"/>
    </w:pPr>
    <w:rPr>
      <w:rFonts w:ascii="Arial" w:eastAsia="MS Mincho" w:hAnsi="Arial"/>
      <w:b/>
      <w:sz w:val="20"/>
      <w:szCs w:val="20"/>
      <w:lang w:eastAsia="ru-RU"/>
    </w:rPr>
  </w:style>
  <w:style w:type="paragraph" w:customStyle="1" w:styleId="Foreword">
    <w:name w:val="Foreword"/>
    <w:basedOn w:val="a"/>
    <w:next w:val="a"/>
    <w:rsid w:val="008560FB"/>
    <w:pPr>
      <w:spacing w:after="240" w:line="230" w:lineRule="atLeast"/>
      <w:jc w:val="both"/>
    </w:pPr>
    <w:rPr>
      <w:rFonts w:ascii="Arial" w:eastAsia="MS Mincho" w:hAnsi="Arial"/>
      <w:color w:val="0000FF"/>
      <w:sz w:val="20"/>
      <w:szCs w:val="20"/>
      <w:lang w:eastAsia="ru-RU"/>
    </w:rPr>
  </w:style>
  <w:style w:type="paragraph" w:customStyle="1" w:styleId="Formula">
    <w:name w:val="Formula"/>
    <w:basedOn w:val="a"/>
    <w:next w:val="a"/>
    <w:rsid w:val="008560FB"/>
    <w:pPr>
      <w:tabs>
        <w:tab w:val="right" w:pos="9752"/>
      </w:tabs>
      <w:spacing w:after="220" w:line="230" w:lineRule="atLeast"/>
      <w:ind w:left="403"/>
    </w:pPr>
    <w:rPr>
      <w:rFonts w:ascii="Arial" w:eastAsia="MS Mincho" w:hAnsi="Arial"/>
      <w:sz w:val="20"/>
      <w:szCs w:val="20"/>
      <w:lang w:eastAsia="ru-RU"/>
    </w:rPr>
  </w:style>
  <w:style w:type="paragraph" w:customStyle="1" w:styleId="L1">
    <w:name w:val="L1"/>
    <w:basedOn w:val="a"/>
    <w:rsid w:val="008560FB"/>
    <w:pPr>
      <w:widowControl w:val="0"/>
      <w:spacing w:before="80" w:after="80" w:line="240" w:lineRule="auto"/>
      <w:jc w:val="both"/>
      <w:outlineLvl w:val="0"/>
    </w:pPr>
    <w:rPr>
      <w:rFonts w:ascii="Times New Roman" w:eastAsia="Courier New" w:hAnsi="Times New Roman"/>
      <w:b/>
      <w:color w:val="000000"/>
      <w:sz w:val="24"/>
      <w:szCs w:val="24"/>
      <w:lang w:eastAsia="ru-RU"/>
    </w:rPr>
  </w:style>
  <w:style w:type="paragraph" w:customStyle="1" w:styleId="L2">
    <w:name w:val="L2"/>
    <w:basedOn w:val="a"/>
    <w:rsid w:val="008560FB"/>
    <w:pPr>
      <w:widowControl w:val="0"/>
      <w:spacing w:before="80" w:afterLines="80" w:after="0" w:line="240" w:lineRule="auto"/>
      <w:jc w:val="both"/>
      <w:outlineLvl w:val="1"/>
    </w:pPr>
    <w:rPr>
      <w:rFonts w:ascii="Times New Roman" w:eastAsia="Courier New" w:hAnsi="Times New Roman"/>
      <w:b/>
      <w:color w:val="000000"/>
      <w:sz w:val="24"/>
      <w:szCs w:val="24"/>
      <w:lang w:eastAsia="ru-RU"/>
    </w:rPr>
  </w:style>
  <w:style w:type="paragraph" w:customStyle="1" w:styleId="RefNorm">
    <w:name w:val="RefNorm"/>
    <w:basedOn w:val="a"/>
    <w:next w:val="a"/>
    <w:rsid w:val="008560FB"/>
    <w:pPr>
      <w:spacing w:after="240" w:line="230" w:lineRule="atLeast"/>
      <w:jc w:val="both"/>
    </w:pPr>
    <w:rPr>
      <w:rFonts w:ascii="Arial" w:eastAsia="MS Mincho" w:hAnsi="Arial"/>
      <w:sz w:val="20"/>
      <w:szCs w:val="20"/>
      <w:lang w:eastAsia="ru-RU"/>
    </w:rPr>
  </w:style>
  <w:style w:type="paragraph" w:customStyle="1" w:styleId="Tablefootnote">
    <w:name w:val="Table footnote"/>
    <w:basedOn w:val="a"/>
    <w:rsid w:val="008560FB"/>
    <w:pPr>
      <w:tabs>
        <w:tab w:val="left" w:pos="340"/>
      </w:tabs>
      <w:spacing w:before="60" w:after="60" w:line="190" w:lineRule="atLeast"/>
      <w:jc w:val="both"/>
    </w:pPr>
    <w:rPr>
      <w:rFonts w:ascii="Arial" w:eastAsia="MS Mincho" w:hAnsi="Arial"/>
      <w:sz w:val="16"/>
      <w:szCs w:val="20"/>
      <w:lang w:eastAsia="ru-RU"/>
    </w:rPr>
  </w:style>
  <w:style w:type="paragraph" w:customStyle="1" w:styleId="TableNote">
    <w:name w:val="Table Note"/>
    <w:basedOn w:val="Note"/>
    <w:rsid w:val="008560FB"/>
    <w:pPr>
      <w:tabs>
        <w:tab w:val="clear" w:pos="794"/>
        <w:tab w:val="clear" w:pos="1191"/>
        <w:tab w:val="clear" w:pos="1588"/>
        <w:tab w:val="clear" w:pos="1985"/>
        <w:tab w:val="left" w:pos="960"/>
        <w:tab w:val="num" w:pos="1080"/>
      </w:tabs>
      <w:overflowPunct/>
      <w:autoSpaceDE/>
      <w:autoSpaceDN/>
      <w:adjustRightInd/>
      <w:spacing w:before="60" w:after="60" w:line="210" w:lineRule="atLeast"/>
      <w:textAlignment w:val="auto"/>
    </w:pPr>
    <w:rPr>
      <w:rFonts w:ascii="Arial" w:eastAsia="MS Mincho" w:hAnsi="Arial"/>
      <w:sz w:val="18"/>
      <w:szCs w:val="20"/>
      <w:lang w:val="ru-RU" w:eastAsia="ru-RU"/>
    </w:rPr>
  </w:style>
  <w:style w:type="paragraph" w:customStyle="1" w:styleId="TableNote8">
    <w:name w:val="Table Note (8)"/>
    <w:basedOn w:val="Note"/>
    <w:rsid w:val="008560FB"/>
    <w:pPr>
      <w:tabs>
        <w:tab w:val="clear" w:pos="794"/>
        <w:tab w:val="clear" w:pos="1191"/>
        <w:tab w:val="clear" w:pos="1588"/>
        <w:tab w:val="clear" w:pos="1985"/>
        <w:tab w:val="left" w:pos="960"/>
      </w:tabs>
      <w:overflowPunct/>
      <w:autoSpaceDE/>
      <w:autoSpaceDN/>
      <w:adjustRightInd/>
      <w:spacing w:before="60" w:after="60" w:line="210" w:lineRule="atLeast"/>
      <w:textAlignment w:val="auto"/>
    </w:pPr>
    <w:rPr>
      <w:rFonts w:ascii="Arial" w:eastAsia="MS Mincho" w:hAnsi="Arial"/>
      <w:sz w:val="16"/>
      <w:szCs w:val="20"/>
      <w:lang w:val="ru-RU" w:eastAsia="ru-RU"/>
    </w:rPr>
  </w:style>
  <w:style w:type="paragraph" w:customStyle="1" w:styleId="TableText0">
    <w:name w:val="Table Text"/>
    <w:basedOn w:val="a"/>
    <w:rsid w:val="008560FB"/>
    <w:pPr>
      <w:tabs>
        <w:tab w:val="left" w:pos="1080"/>
        <w:tab w:val="left" w:pos="1440"/>
        <w:tab w:val="left" w:pos="2160"/>
        <w:tab w:val="left" w:pos="2880"/>
        <w:tab w:val="left" w:pos="3600"/>
        <w:tab w:val="left" w:pos="4320"/>
        <w:tab w:val="left" w:pos="5040"/>
        <w:tab w:val="left" w:pos="5760"/>
        <w:tab w:val="right" w:pos="6840"/>
      </w:tabs>
      <w:spacing w:before="40" w:after="40" w:line="240" w:lineRule="auto"/>
    </w:pPr>
    <w:rPr>
      <w:rFonts w:ascii="Arial" w:eastAsia="Times New Roman" w:hAnsi="Arial" w:cs="Arial"/>
      <w:sz w:val="20"/>
      <w:szCs w:val="20"/>
      <w:lang w:eastAsia="ru-RU"/>
    </w:rPr>
  </w:style>
  <w:style w:type="paragraph" w:customStyle="1" w:styleId="Tabletext7">
    <w:name w:val="Table text (7)"/>
    <w:basedOn w:val="a"/>
    <w:rsid w:val="008560FB"/>
    <w:pPr>
      <w:spacing w:before="60" w:after="60" w:line="170" w:lineRule="atLeast"/>
      <w:jc w:val="both"/>
    </w:pPr>
    <w:rPr>
      <w:rFonts w:ascii="Arial" w:eastAsia="MS Mincho" w:hAnsi="Arial"/>
      <w:sz w:val="14"/>
      <w:szCs w:val="20"/>
      <w:lang w:eastAsia="ru-RU"/>
    </w:rPr>
  </w:style>
  <w:style w:type="paragraph" w:customStyle="1" w:styleId="Tabletext8">
    <w:name w:val="Table text (8)"/>
    <w:basedOn w:val="a"/>
    <w:rsid w:val="008560FB"/>
    <w:pPr>
      <w:spacing w:before="60" w:after="60" w:line="190" w:lineRule="atLeast"/>
      <w:jc w:val="both"/>
    </w:pPr>
    <w:rPr>
      <w:rFonts w:ascii="Arial" w:eastAsia="MS Mincho" w:hAnsi="Arial"/>
      <w:sz w:val="16"/>
      <w:szCs w:val="20"/>
      <w:lang w:eastAsia="ru-RU"/>
    </w:rPr>
  </w:style>
  <w:style w:type="paragraph" w:customStyle="1" w:styleId="Tabletext9">
    <w:name w:val="Table text (9)"/>
    <w:basedOn w:val="a"/>
    <w:rsid w:val="008560FB"/>
    <w:pPr>
      <w:spacing w:before="60" w:after="60" w:line="210" w:lineRule="atLeast"/>
      <w:jc w:val="both"/>
    </w:pPr>
    <w:rPr>
      <w:rFonts w:ascii="Arial" w:eastAsia="MS Mincho" w:hAnsi="Arial"/>
      <w:sz w:val="18"/>
      <w:szCs w:val="20"/>
      <w:lang w:eastAsia="ru-RU"/>
    </w:rPr>
  </w:style>
  <w:style w:type="paragraph" w:customStyle="1" w:styleId="Tabletitle0">
    <w:name w:val="Table title"/>
    <w:basedOn w:val="a"/>
    <w:next w:val="a"/>
    <w:rsid w:val="008560FB"/>
    <w:pPr>
      <w:keepNext/>
      <w:suppressAutoHyphens/>
      <w:spacing w:before="120" w:after="120" w:line="230" w:lineRule="exact"/>
      <w:jc w:val="center"/>
    </w:pPr>
    <w:rPr>
      <w:rFonts w:ascii="Arial" w:eastAsia="MS Mincho" w:hAnsi="Arial"/>
      <w:b/>
      <w:sz w:val="20"/>
      <w:szCs w:val="20"/>
      <w:lang w:eastAsia="ru-RU"/>
    </w:rPr>
  </w:style>
  <w:style w:type="character" w:customStyle="1" w:styleId="TableFootNoteXref">
    <w:name w:val="TableFootNoteXref"/>
    <w:rsid w:val="008560FB"/>
    <w:rPr>
      <w:noProof/>
      <w:position w:val="6"/>
      <w:sz w:val="14"/>
      <w:lang w:val="ru-RU" w:eastAsia="ru-RU"/>
    </w:rPr>
  </w:style>
  <w:style w:type="paragraph" w:customStyle="1" w:styleId="Terms">
    <w:name w:val="Term(s)"/>
    <w:basedOn w:val="a"/>
    <w:next w:val="a"/>
    <w:rsid w:val="008560FB"/>
    <w:pPr>
      <w:keepNext/>
      <w:suppressAutoHyphens/>
      <w:spacing w:after="0" w:line="230" w:lineRule="atLeast"/>
    </w:pPr>
    <w:rPr>
      <w:rFonts w:ascii="Arial" w:eastAsia="MS Mincho" w:hAnsi="Arial"/>
      <w:b/>
      <w:sz w:val="20"/>
      <w:szCs w:val="20"/>
      <w:lang w:eastAsia="ru-RU"/>
    </w:rPr>
  </w:style>
  <w:style w:type="paragraph" w:customStyle="1" w:styleId="TermNum">
    <w:name w:val="TermNum"/>
    <w:basedOn w:val="a"/>
    <w:next w:val="Terms"/>
    <w:rsid w:val="008560FB"/>
    <w:pPr>
      <w:keepNext/>
      <w:spacing w:after="0" w:line="230" w:lineRule="atLeast"/>
      <w:jc w:val="both"/>
    </w:pPr>
    <w:rPr>
      <w:rFonts w:ascii="Arial" w:eastAsia="MS Mincho" w:hAnsi="Arial"/>
      <w:b/>
      <w:sz w:val="20"/>
      <w:szCs w:val="20"/>
      <w:lang w:eastAsia="ru-RU"/>
    </w:rPr>
  </w:style>
  <w:style w:type="paragraph" w:customStyle="1" w:styleId="zzBiblio">
    <w:name w:val="zzBiblio"/>
    <w:basedOn w:val="a"/>
    <w:next w:val="a"/>
    <w:rsid w:val="008560FB"/>
    <w:pPr>
      <w:pageBreakBefore/>
      <w:spacing w:after="760" w:line="310" w:lineRule="exact"/>
      <w:jc w:val="center"/>
    </w:pPr>
    <w:rPr>
      <w:rFonts w:ascii="Arial" w:eastAsia="MS Mincho" w:hAnsi="Arial"/>
      <w:b/>
      <w:sz w:val="28"/>
      <w:szCs w:val="20"/>
      <w:lang w:eastAsia="ru-RU"/>
    </w:rPr>
  </w:style>
  <w:style w:type="paragraph" w:customStyle="1" w:styleId="zzContents">
    <w:name w:val="zzContents"/>
    <w:basedOn w:val="a"/>
    <w:next w:val="a"/>
    <w:rsid w:val="008560FB"/>
    <w:pPr>
      <w:keepNext/>
      <w:pageBreakBefore/>
      <w:suppressAutoHyphens/>
      <w:spacing w:before="960" w:after="310" w:line="310" w:lineRule="exact"/>
    </w:pPr>
    <w:rPr>
      <w:rFonts w:ascii="Arial" w:eastAsia="MS Mincho" w:hAnsi="Arial"/>
      <w:b/>
      <w:sz w:val="28"/>
      <w:szCs w:val="20"/>
      <w:lang w:eastAsia="ru-RU"/>
    </w:rPr>
  </w:style>
  <w:style w:type="paragraph" w:customStyle="1" w:styleId="zzCopyright">
    <w:name w:val="zzCopyright"/>
    <w:basedOn w:val="a"/>
    <w:next w:val="a"/>
    <w:rsid w:val="008560FB"/>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olor w:val="0000FF"/>
      <w:sz w:val="20"/>
      <w:szCs w:val="20"/>
      <w:lang w:eastAsia="ru-RU"/>
    </w:rPr>
  </w:style>
  <w:style w:type="paragraph" w:customStyle="1" w:styleId="zzCover">
    <w:name w:val="zzCover"/>
    <w:basedOn w:val="a"/>
    <w:rsid w:val="008560FB"/>
    <w:pPr>
      <w:spacing w:after="220" w:line="230" w:lineRule="atLeast"/>
      <w:jc w:val="right"/>
    </w:pPr>
    <w:rPr>
      <w:rFonts w:ascii="Arial" w:eastAsia="MS Mincho" w:hAnsi="Arial"/>
      <w:b/>
      <w:color w:val="000000"/>
      <w:sz w:val="24"/>
      <w:szCs w:val="20"/>
      <w:lang w:eastAsia="ru-RU"/>
    </w:rPr>
  </w:style>
  <w:style w:type="paragraph" w:customStyle="1" w:styleId="zzForeword">
    <w:name w:val="zzForeword"/>
    <w:basedOn w:val="a"/>
    <w:next w:val="a"/>
    <w:rsid w:val="008560FB"/>
    <w:pPr>
      <w:keepNext/>
      <w:pageBreakBefore/>
      <w:suppressAutoHyphens/>
      <w:spacing w:before="960" w:after="310" w:line="310" w:lineRule="exact"/>
    </w:pPr>
    <w:rPr>
      <w:rFonts w:ascii="Arial" w:eastAsia="MS Mincho" w:hAnsi="Arial"/>
      <w:b/>
      <w:color w:val="0000FF"/>
      <w:sz w:val="28"/>
      <w:szCs w:val="20"/>
      <w:lang w:eastAsia="ru-RU"/>
    </w:rPr>
  </w:style>
  <w:style w:type="paragraph" w:customStyle="1" w:styleId="zzHelp">
    <w:name w:val="zzHelp"/>
    <w:basedOn w:val="a"/>
    <w:rsid w:val="008560FB"/>
    <w:pPr>
      <w:spacing w:after="240" w:line="230" w:lineRule="atLeast"/>
      <w:jc w:val="both"/>
    </w:pPr>
    <w:rPr>
      <w:rFonts w:ascii="Arial" w:eastAsia="MS Mincho" w:hAnsi="Arial"/>
      <w:color w:val="008000"/>
      <w:sz w:val="20"/>
      <w:szCs w:val="20"/>
      <w:lang w:eastAsia="ru-RU"/>
    </w:rPr>
  </w:style>
  <w:style w:type="paragraph" w:customStyle="1" w:styleId="zzIndex">
    <w:name w:val="zzIndex"/>
    <w:basedOn w:val="zzBiblio"/>
    <w:next w:val="a"/>
    <w:rsid w:val="008560FB"/>
  </w:style>
  <w:style w:type="paragraph" w:customStyle="1" w:styleId="zzSTDTitle">
    <w:name w:val="zzSTDTitle"/>
    <w:basedOn w:val="a"/>
    <w:next w:val="a"/>
    <w:rsid w:val="008560FB"/>
    <w:pPr>
      <w:suppressAutoHyphens/>
      <w:spacing w:before="400" w:after="760" w:line="350" w:lineRule="exact"/>
    </w:pPr>
    <w:rPr>
      <w:rFonts w:ascii="Arial" w:eastAsia="MS Mincho" w:hAnsi="Arial"/>
      <w:b/>
      <w:color w:val="0000FF"/>
      <w:sz w:val="32"/>
      <w:szCs w:val="20"/>
      <w:lang w:eastAsia="ru-RU"/>
    </w:rPr>
  </w:style>
  <w:style w:type="numbering" w:customStyle="1" w:styleId="1110">
    <w:name w:val="Нет списка111"/>
    <w:next w:val="a3"/>
    <w:uiPriority w:val="99"/>
    <w:semiHidden/>
    <w:unhideWhenUsed/>
    <w:rsid w:val="008560FB"/>
  </w:style>
  <w:style w:type="table" w:customStyle="1" w:styleId="TableNormal">
    <w:name w:val="Table Normal"/>
    <w:uiPriority w:val="2"/>
    <w:semiHidden/>
    <w:unhideWhenUsed/>
    <w:qFormat/>
    <w:rsid w:val="008560FB"/>
    <w:pPr>
      <w:widowControl w:val="0"/>
    </w:pPr>
    <w:rPr>
      <w:sz w:val="22"/>
      <w:szCs w:val="22"/>
      <w:lang w:eastAsia="en-US"/>
    </w:rPr>
    <w:tblPr>
      <w:tblInd w:w="0" w:type="dxa"/>
      <w:tblCellMar>
        <w:top w:w="0" w:type="dxa"/>
        <w:left w:w="0" w:type="dxa"/>
        <w:bottom w:w="0" w:type="dxa"/>
        <w:right w:w="0" w:type="dxa"/>
      </w:tblCellMar>
    </w:tblPr>
  </w:style>
  <w:style w:type="table" w:customStyle="1" w:styleId="1111">
    <w:name w:val="Сетка таблицы111"/>
    <w:basedOn w:val="a2"/>
    <w:next w:val="afff8"/>
    <w:uiPriority w:val="59"/>
    <w:rsid w:val="008560FB"/>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3"/>
    <w:uiPriority w:val="99"/>
    <w:semiHidden/>
    <w:unhideWhenUsed/>
    <w:rsid w:val="008560FB"/>
  </w:style>
  <w:style w:type="table" w:customStyle="1" w:styleId="3d">
    <w:name w:val="Сетка таблицы3"/>
    <w:basedOn w:val="a2"/>
    <w:next w:val="afff8"/>
    <w:uiPriority w:val="99"/>
    <w:rsid w:val="008560F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Сетка таблицы светлая1"/>
    <w:basedOn w:val="a2"/>
    <w:next w:val="afffff8"/>
    <w:uiPriority w:val="40"/>
    <w:rsid w:val="008560F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4">
    <w:name w:val="Сетка таблицы светлая2"/>
    <w:basedOn w:val="a2"/>
    <w:next w:val="afffff8"/>
    <w:uiPriority w:val="40"/>
    <w:rsid w:val="008560FB"/>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
    <w:name w:val="Сетка таблицы4"/>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3"/>
    <w:uiPriority w:val="99"/>
    <w:semiHidden/>
    <w:unhideWhenUsed/>
    <w:rsid w:val="008560FB"/>
  </w:style>
  <w:style w:type="table" w:customStyle="1" w:styleId="121">
    <w:name w:val="Сетка таблицы12"/>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a1"/>
    <w:rsid w:val="008560FB"/>
  </w:style>
  <w:style w:type="table" w:customStyle="1" w:styleId="65">
    <w:name w:val="Сетка таблицы6"/>
    <w:basedOn w:val="a2"/>
    <w:next w:val="afff8"/>
    <w:rsid w:val="0085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Message Header"/>
    <w:basedOn w:val="a"/>
    <w:link w:val="1ff0"/>
    <w:uiPriority w:val="99"/>
    <w:semiHidden/>
    <w:unhideWhenUsed/>
    <w:rsid w:val="008560F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1ff0">
    <w:name w:val="Шапка Знак1"/>
    <w:basedOn w:val="a1"/>
    <w:link w:val="affffa"/>
    <w:uiPriority w:val="99"/>
    <w:semiHidden/>
    <w:rsid w:val="008560FB"/>
    <w:rPr>
      <w:rFonts w:asciiTheme="majorHAnsi" w:eastAsiaTheme="majorEastAsia" w:hAnsiTheme="majorHAnsi" w:cstheme="majorBidi"/>
      <w:sz w:val="24"/>
      <w:szCs w:val="24"/>
      <w:shd w:val="pct20" w:color="auto" w:fill="auto"/>
      <w:lang w:eastAsia="en-US"/>
    </w:rPr>
  </w:style>
  <w:style w:type="paragraph" w:styleId="afffff1">
    <w:name w:val="endnote text"/>
    <w:basedOn w:val="a"/>
    <w:link w:val="1ff1"/>
    <w:uiPriority w:val="99"/>
    <w:semiHidden/>
    <w:unhideWhenUsed/>
    <w:rsid w:val="008560FB"/>
    <w:pPr>
      <w:spacing w:after="0" w:line="240" w:lineRule="auto"/>
    </w:pPr>
    <w:rPr>
      <w:sz w:val="20"/>
      <w:szCs w:val="20"/>
    </w:rPr>
  </w:style>
  <w:style w:type="character" w:customStyle="1" w:styleId="1ff1">
    <w:name w:val="Текст концевой сноски Знак1"/>
    <w:basedOn w:val="a1"/>
    <w:link w:val="afffff1"/>
    <w:uiPriority w:val="99"/>
    <w:semiHidden/>
    <w:rsid w:val="008560FB"/>
    <w:rPr>
      <w:lang w:eastAsia="en-US"/>
    </w:rPr>
  </w:style>
  <w:style w:type="table" w:styleId="afffff8">
    <w:name w:val="Grid Table Light"/>
    <w:basedOn w:val="a2"/>
    <w:uiPriority w:val="40"/>
    <w:rsid w:val="008560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53406">
      <w:bodyDiv w:val="1"/>
      <w:marLeft w:val="0"/>
      <w:marRight w:val="0"/>
      <w:marTop w:val="0"/>
      <w:marBottom w:val="0"/>
      <w:divBdr>
        <w:top w:val="none" w:sz="0" w:space="0" w:color="auto"/>
        <w:left w:val="none" w:sz="0" w:space="0" w:color="auto"/>
        <w:bottom w:val="none" w:sz="0" w:space="0" w:color="auto"/>
        <w:right w:val="none" w:sz="0" w:space="0" w:color="auto"/>
      </w:divBdr>
    </w:div>
    <w:div w:id="322321946">
      <w:bodyDiv w:val="1"/>
      <w:marLeft w:val="0"/>
      <w:marRight w:val="0"/>
      <w:marTop w:val="0"/>
      <w:marBottom w:val="0"/>
      <w:divBdr>
        <w:top w:val="none" w:sz="0" w:space="0" w:color="auto"/>
        <w:left w:val="none" w:sz="0" w:space="0" w:color="auto"/>
        <w:bottom w:val="none" w:sz="0" w:space="0" w:color="auto"/>
        <w:right w:val="none" w:sz="0" w:space="0" w:color="auto"/>
      </w:divBdr>
    </w:div>
    <w:div w:id="166593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c.b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www.nami.ru" TargetMode="External"/><Relationship Id="rId1" Type="http://schemas.openxmlformats.org/officeDocument/2006/relationships/hyperlink" Target="http://www.info@belgiss.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3DF8A-7AF6-41E1-A3F3-44757D3A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81</Pages>
  <Words>16737</Words>
  <Characters>114829</Characters>
  <Application>Microsoft Office Word</Application>
  <DocSecurity>0</DocSecurity>
  <Lines>956</Lines>
  <Paragraphs>262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МЕЖГОСУДАРСТВЕННЫЙ СОВЕТ ПО СТАНДАРТИЗАЦИИ, МЕТРОЛОГИИ И СЕРТИФИКАЦИИ</vt:lpstr>
      <vt:lpstr>МЕЖГОСУДАРСТВЕННЫЙ СОВЕТ ПО СТАНДАРТИЗАЦИИ, МЕТРОЛОГИИ И СЕРТИФИКАЦИИ</vt:lpstr>
    </vt:vector>
  </TitlesOfParts>
  <Company>Hewlett-Packard Company</Company>
  <LinksUpToDate>false</LinksUpToDate>
  <CharactersWithSpaces>131304</CharactersWithSpaces>
  <SharedDoc>false</SharedDoc>
  <HLinks>
    <vt:vector size="18" baseType="variant">
      <vt:variant>
        <vt:i4>5242957</vt:i4>
      </vt:variant>
      <vt:variant>
        <vt:i4>0</vt:i4>
      </vt:variant>
      <vt:variant>
        <vt:i4>0</vt:i4>
      </vt:variant>
      <vt:variant>
        <vt:i4>5</vt:i4>
      </vt:variant>
      <vt:variant>
        <vt:lpwstr>http://ru.wikipedia.org/wiki/%D0%A1%D1%82%D0%B0%D0%BD%D0%B4%D0%B0%D1%80%D1%82</vt:lpwstr>
      </vt:variant>
      <vt:variant>
        <vt:lpwstr/>
      </vt:variant>
      <vt:variant>
        <vt:i4>7143438</vt:i4>
      </vt:variant>
      <vt:variant>
        <vt:i4>-1</vt:i4>
      </vt:variant>
      <vt:variant>
        <vt:i4>1048</vt:i4>
      </vt:variant>
      <vt:variant>
        <vt:i4>1</vt:i4>
      </vt:variant>
      <vt:variant>
        <vt:lpwstr>cid:image004.png@01D09865.5E5BAE90</vt:lpwstr>
      </vt:variant>
      <vt:variant>
        <vt:lpwstr/>
      </vt:variant>
      <vt:variant>
        <vt:i4>3735645</vt:i4>
      </vt:variant>
      <vt:variant>
        <vt:i4>-1</vt:i4>
      </vt:variant>
      <vt:variant>
        <vt:i4>1049</vt:i4>
      </vt:variant>
      <vt:variant>
        <vt:i4>1</vt:i4>
      </vt:variant>
      <vt:variant>
        <vt:lpwstr>cid:image007.png@01D0986D.445988C0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СОВЕТ ПО СТАНДАРТИЗАЦИИ, МЕТРОЛОГИИ И СЕРТИФИКАЦИИ</dc:title>
  <dc:creator>Крайнова Наталья Леонидовна</dc:creator>
  <cp:lastModifiedBy>Фоменкова Мила Константиновна</cp:lastModifiedBy>
  <cp:revision>4</cp:revision>
  <cp:lastPrinted>2025-05-27T07:01:00Z</cp:lastPrinted>
  <dcterms:created xsi:type="dcterms:W3CDTF">2025-05-27T08:16:00Z</dcterms:created>
  <dcterms:modified xsi:type="dcterms:W3CDTF">2025-05-27T10:11:00Z</dcterms:modified>
</cp:coreProperties>
</file>