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978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279"/>
        <w:gridCol w:w="2658"/>
      </w:tblGrid>
      <w:tr w:rsidR="001E01CB" w:rsidRPr="00C92893" w14:paraId="4B8875FA" w14:textId="77777777" w:rsidTr="001E01CB">
        <w:trPr>
          <w:trHeight w:val="1248"/>
        </w:trPr>
        <w:tc>
          <w:tcPr>
            <w:tcW w:w="978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14A30F79" w14:textId="77777777" w:rsidR="001E01CB" w:rsidRPr="00C92893" w:rsidRDefault="001E01CB" w:rsidP="001E01CB">
            <w:pPr>
              <w:spacing w:before="60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</w:pPr>
            <w:r w:rsidRPr="00C92893">
              <w:rPr>
                <w:rFonts w:ascii="Arial" w:hAnsi="Arial" w:cs="Arial"/>
                <w:b/>
                <w:bCs/>
                <w:noProof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133A8825" wp14:editId="4785AF89">
                      <wp:simplePos x="0" y="0"/>
                      <wp:positionH relativeFrom="column">
                        <wp:posOffset>4486910</wp:posOffset>
                      </wp:positionH>
                      <wp:positionV relativeFrom="paragraph">
                        <wp:posOffset>-2621280</wp:posOffset>
                      </wp:positionV>
                      <wp:extent cx="1691640" cy="160020"/>
                      <wp:effectExtent l="0" t="0" r="3810" b="0"/>
                      <wp:wrapNone/>
                      <wp:docPr id="2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B620A0" w14:textId="77777777" w:rsidR="00CC3C6E" w:rsidRDefault="00CC3C6E" w:rsidP="001E01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26" type="#_x0000_t202" style="position:absolute;left:0;text-align:left;margin-left:353.3pt;margin-top:-206.4pt;width:133.2pt;height:12.6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" fillcolor="white [3201]" stroked="f" strokeweight=".5pt">
                      <v:textbox>
                        <w:txbxContent>
                          <w:p w14:paraId="40B620A0" w14:textId="77777777" w:rsidR="00CC3C6E" w:rsidRDefault="00CC3C6E" w:rsidP="001E01CB"/>
                        </w:txbxContent>
                      </v:textbox>
                    </v:shape>
                  </w:pict>
                </mc:Fallback>
              </mc:AlternateContent>
            </w: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ЕВРАЗИЙСКИЙ СОВЕТ ПО СТАНДАРТИЗАЦИИ, МЕТРОЛОГИИ И СЕРТИФИКАЦИИ</w:t>
            </w:r>
          </w:p>
          <w:p w14:paraId="4E9551E0" w14:textId="77777777" w:rsidR="001E01CB" w:rsidRPr="00C92893" w:rsidRDefault="001E01CB" w:rsidP="001E01C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(</w:t>
            </w: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ЕАСС</w:t>
            </w: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 xml:space="preserve">) </w:t>
            </w:r>
          </w:p>
          <w:p w14:paraId="5172CBB3" w14:textId="77777777" w:rsidR="001E01CB" w:rsidRPr="00C92893" w:rsidRDefault="001E01CB" w:rsidP="001E01C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</w:p>
          <w:p w14:paraId="3BFD7D40" w14:textId="77777777" w:rsidR="001E01CB" w:rsidRPr="00C92893" w:rsidRDefault="001E01CB" w:rsidP="001E01C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EURO-ASIAN COUNCIL FOR STANDARDIZATION, METROLOGY AND CERTIFICATION</w:t>
            </w:r>
          </w:p>
          <w:p w14:paraId="06BAD752" w14:textId="77777777" w:rsidR="001E01CB" w:rsidRPr="00C92893" w:rsidRDefault="001E01CB" w:rsidP="001E01C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</w:pP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(</w:t>
            </w: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ЕА</w:t>
            </w: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SC)</w:t>
            </w:r>
          </w:p>
          <w:p w14:paraId="48E31AD0" w14:textId="77777777" w:rsidR="001E01CB" w:rsidRPr="00C92893" w:rsidRDefault="001E01CB" w:rsidP="001E01C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lang w:eastAsia="ru-RU"/>
              </w:rPr>
            </w:pPr>
          </w:p>
        </w:tc>
      </w:tr>
      <w:tr w:rsidR="001E01CB" w:rsidRPr="009611B1" w14:paraId="4953CC43" w14:textId="77777777" w:rsidTr="001E01CB">
        <w:trPr>
          <w:trHeight w:val="1583"/>
        </w:trPr>
        <w:tc>
          <w:tcPr>
            <w:tcW w:w="184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4D22DE8C" w14:textId="77777777" w:rsidR="001E01CB" w:rsidRPr="009611B1" w:rsidRDefault="001E01CB" w:rsidP="001E01CB">
            <w:pPr>
              <w:ind w:firstLine="34"/>
              <w:rPr>
                <w:rFonts w:ascii="Arial" w:eastAsia="Calibri" w:hAnsi="Arial" w:cs="Arial"/>
                <w:b/>
                <w:bCs/>
                <w:spacing w:val="102"/>
                <w:lang w:val="en-US" w:eastAsia="ru-RU"/>
              </w:rPr>
            </w:pPr>
            <w:r w:rsidRPr="009611B1">
              <w:rPr>
                <w:noProof/>
                <w:lang w:eastAsia="ru-RU"/>
              </w:rPr>
              <w:drawing>
                <wp:inline distT="0" distB="0" distL="0" distR="0" wp14:anchorId="6EABE82B" wp14:editId="53F6ABD0">
                  <wp:extent cx="1068779" cy="10687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80" cy="10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4DC07BD2" w14:textId="77777777" w:rsidR="001E01CB" w:rsidRPr="009611B1" w:rsidRDefault="001E01CB" w:rsidP="001E01CB">
            <w:pPr>
              <w:spacing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58"/>
                <w:lang w:eastAsia="ru-RU"/>
              </w:rPr>
            </w:pPr>
            <w:r w:rsidRPr="009611B1">
              <w:rPr>
                <w:rFonts w:ascii="Arial" w:eastAsia="Calibri" w:hAnsi="Arial" w:cs="Arial"/>
                <w:b/>
                <w:bCs/>
                <w:spacing w:val="58"/>
                <w:lang w:eastAsia="ru-RU"/>
              </w:rPr>
              <w:t>МЕЖГОСУДАРСТВЕННЫЙ</w:t>
            </w:r>
          </w:p>
          <w:p w14:paraId="6C5B14C2" w14:textId="77777777" w:rsidR="001E01CB" w:rsidRPr="009611B1" w:rsidRDefault="001E01CB" w:rsidP="001E01CB">
            <w:pPr>
              <w:spacing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lang w:eastAsia="ru-RU"/>
              </w:rPr>
            </w:pPr>
            <w:r w:rsidRPr="009611B1">
              <w:rPr>
                <w:rFonts w:ascii="Arial" w:eastAsia="Calibri" w:hAnsi="Arial" w:cs="Arial"/>
                <w:b/>
                <w:bCs/>
                <w:spacing w:val="58"/>
                <w:lang w:eastAsia="ru-RU"/>
              </w:rPr>
              <w:t>СТАНДАРТ</w:t>
            </w:r>
          </w:p>
        </w:tc>
        <w:tc>
          <w:tcPr>
            <w:tcW w:w="265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33B9C729" w14:textId="77777777" w:rsidR="001E01CB" w:rsidRPr="009611B1" w:rsidRDefault="001E01CB" w:rsidP="001E01CB">
            <w:pPr>
              <w:tabs>
                <w:tab w:val="left" w:pos="9781"/>
              </w:tabs>
              <w:ind w:left="-108" w:right="-249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611B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ГОСТ </w:t>
            </w:r>
          </w:p>
          <w:p w14:paraId="791A51AC" w14:textId="02435D29" w:rsidR="001E01CB" w:rsidRPr="009611B1" w:rsidRDefault="001E01CB" w:rsidP="001E01CB">
            <w:pPr>
              <w:tabs>
                <w:tab w:val="left" w:pos="9781"/>
              </w:tabs>
              <w:ind w:left="-108" w:right="-249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611B1"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  <w:t>IEC</w:t>
            </w:r>
            <w:r w:rsidRPr="009611B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CE1E7C">
              <w:rPr>
                <w:rFonts w:ascii="Arial" w:hAnsi="Arial" w:cs="Arial"/>
                <w:b/>
                <w:bCs/>
                <w:sz w:val="36"/>
                <w:szCs w:val="36"/>
              </w:rPr>
              <w:t>61643-331</w:t>
            </w:r>
          </w:p>
          <w:p w14:paraId="01BC3544" w14:textId="77777777" w:rsidR="001E01CB" w:rsidRPr="009611B1" w:rsidRDefault="001E01CB" w:rsidP="001E01CB">
            <w:pPr>
              <w:tabs>
                <w:tab w:val="left" w:pos="9781"/>
              </w:tabs>
              <w:ind w:left="-108" w:right="-249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611B1">
              <w:rPr>
                <w:rFonts w:ascii="Arial" w:hAnsi="Arial" w:cs="Arial"/>
                <w:b/>
                <w:bCs/>
                <w:sz w:val="36"/>
                <w:szCs w:val="36"/>
              </w:rPr>
              <w:t>202_</w:t>
            </w:r>
          </w:p>
          <w:p w14:paraId="67231E71" w14:textId="2C5415E5" w:rsidR="001E01CB" w:rsidRPr="009611B1" w:rsidRDefault="001E01CB" w:rsidP="001E01CB">
            <w:pPr>
              <w:spacing w:before="40" w:after="40" w:line="276" w:lineRule="auto"/>
              <w:rPr>
                <w:rFonts w:ascii="Arial" w:eastAsia="Calibri" w:hAnsi="Arial" w:cs="Arial"/>
                <w:b/>
                <w:bCs/>
                <w:i/>
                <w:sz w:val="32"/>
                <w:szCs w:val="32"/>
                <w:lang w:eastAsia="ru-RU"/>
              </w:rPr>
            </w:pPr>
            <w:r w:rsidRPr="009611B1">
              <w:rPr>
                <w:rFonts w:ascii="Arial" w:hAnsi="Arial"/>
                <w:bCs/>
              </w:rPr>
              <w:t>(</w:t>
            </w:r>
            <w:r w:rsidRPr="009611B1">
              <w:rPr>
                <w:rFonts w:ascii="Arial" w:hAnsi="Arial"/>
                <w:bCs/>
                <w:i/>
                <w:iCs/>
              </w:rPr>
              <w:t xml:space="preserve">проект, </w:t>
            </w:r>
            <w:r w:rsidRPr="009611B1">
              <w:rPr>
                <w:rFonts w:ascii="Arial" w:hAnsi="Arial"/>
                <w:bCs/>
                <w:i/>
                <w:iCs/>
              </w:rPr>
              <w:br/>
              <w:t>первая редакция</w:t>
            </w:r>
            <w:r w:rsidRPr="009611B1">
              <w:rPr>
                <w:rFonts w:ascii="Arial" w:hAnsi="Arial"/>
                <w:bCs/>
              </w:rPr>
              <w:t>)</w:t>
            </w:r>
          </w:p>
        </w:tc>
      </w:tr>
    </w:tbl>
    <w:p w14:paraId="2ECFFFCE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sz w:val="26"/>
          <w:szCs w:val="26"/>
          <w:lang w:eastAsia="ru-RU"/>
        </w:rPr>
      </w:pPr>
    </w:p>
    <w:p w14:paraId="7C955707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sz w:val="26"/>
          <w:szCs w:val="26"/>
          <w:lang w:eastAsia="ru-RU"/>
        </w:rPr>
      </w:pPr>
    </w:p>
    <w:p w14:paraId="1DFC5905" w14:textId="1CC257B6" w:rsidR="00986511" w:rsidRDefault="00CE1E7C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36"/>
          <w:szCs w:val="28"/>
          <w:lang w:eastAsia="en-US"/>
        </w:rPr>
      </w:pPr>
      <w:r>
        <w:rPr>
          <w:rFonts w:ascii="Arial" w:eastAsia="Calibri" w:hAnsi="Arial" w:cs="Arial"/>
          <w:b/>
          <w:bCs/>
          <w:sz w:val="36"/>
          <w:szCs w:val="28"/>
          <w:lang w:eastAsia="en-US"/>
        </w:rPr>
        <w:t xml:space="preserve">КОМПОНЕНТЫ НИЗКОВОЛЬТНЫХ УСТРОЙСТВ </w:t>
      </w:r>
      <w:r w:rsidR="0041705D">
        <w:rPr>
          <w:rFonts w:ascii="Arial" w:eastAsia="Calibri" w:hAnsi="Arial" w:cs="Arial"/>
          <w:b/>
          <w:bCs/>
          <w:sz w:val="36"/>
          <w:szCs w:val="28"/>
          <w:lang w:eastAsia="en-US"/>
        </w:rPr>
        <w:br/>
      </w:r>
      <w:r>
        <w:rPr>
          <w:rFonts w:ascii="Arial" w:eastAsia="Calibri" w:hAnsi="Arial" w:cs="Arial"/>
          <w:b/>
          <w:bCs/>
          <w:sz w:val="36"/>
          <w:szCs w:val="28"/>
          <w:lang w:eastAsia="en-US"/>
        </w:rPr>
        <w:t>ЗАЩИТЫ ОТ ПЕРЕНАПРЯЖЕНИЙ</w:t>
      </w:r>
    </w:p>
    <w:p w14:paraId="74EFDEC5" w14:textId="1DAC129C" w:rsidR="00986511" w:rsidRPr="009D1D74" w:rsidRDefault="00986511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32"/>
          <w:szCs w:val="28"/>
          <w:lang w:eastAsia="en-US"/>
        </w:rPr>
      </w:pPr>
      <w:r w:rsidRPr="002802FD">
        <w:rPr>
          <w:rFonts w:ascii="Arial" w:eastAsia="Calibri" w:hAnsi="Arial" w:cs="Arial"/>
          <w:b/>
          <w:bCs/>
          <w:sz w:val="32"/>
          <w:szCs w:val="28"/>
          <w:lang w:eastAsia="en-US"/>
        </w:rPr>
        <w:t>Часть</w:t>
      </w:r>
      <w:r w:rsidRPr="009D1D74">
        <w:rPr>
          <w:rFonts w:ascii="Arial" w:eastAsia="Calibri" w:hAnsi="Arial" w:cs="Arial"/>
          <w:b/>
          <w:bCs/>
          <w:sz w:val="32"/>
          <w:szCs w:val="28"/>
          <w:lang w:eastAsia="en-US"/>
        </w:rPr>
        <w:t xml:space="preserve"> </w:t>
      </w:r>
      <w:r w:rsidR="00CE1E7C">
        <w:rPr>
          <w:rFonts w:ascii="Arial" w:eastAsia="Calibri" w:hAnsi="Arial" w:cs="Arial"/>
          <w:b/>
          <w:bCs/>
          <w:sz w:val="32"/>
          <w:szCs w:val="28"/>
          <w:lang w:eastAsia="en-US"/>
        </w:rPr>
        <w:t>33</w:t>
      </w:r>
      <w:r w:rsidR="002802FD" w:rsidRPr="009D1D74">
        <w:rPr>
          <w:rFonts w:ascii="Arial" w:eastAsia="Calibri" w:hAnsi="Arial" w:cs="Arial"/>
          <w:b/>
          <w:bCs/>
          <w:sz w:val="32"/>
          <w:szCs w:val="28"/>
          <w:lang w:eastAsia="en-US"/>
        </w:rPr>
        <w:t>1</w:t>
      </w:r>
    </w:p>
    <w:p w14:paraId="3142101F" w14:textId="174D6764" w:rsidR="00986511" w:rsidRPr="00CE1E7C" w:rsidRDefault="00CE1E7C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32"/>
          <w:szCs w:val="32"/>
          <w:lang w:eastAsia="en-US"/>
        </w:rPr>
      </w:pPr>
      <w:r w:rsidRPr="00CE1E7C">
        <w:rPr>
          <w:rFonts w:ascii="Arial" w:hAnsi="Arial" w:cs="Arial"/>
          <w:b/>
          <w:bCs/>
          <w:sz w:val="32"/>
          <w:szCs w:val="32"/>
        </w:rPr>
        <w:t xml:space="preserve">Требования к эксплуатационным характеристикам и </w:t>
      </w:r>
      <w:r w:rsidR="00A74A39">
        <w:rPr>
          <w:rFonts w:ascii="Arial" w:hAnsi="Arial" w:cs="Arial"/>
          <w:b/>
          <w:bCs/>
          <w:sz w:val="32"/>
          <w:szCs w:val="32"/>
        </w:rPr>
        <w:br/>
      </w:r>
      <w:r w:rsidRPr="00CE1E7C">
        <w:rPr>
          <w:rFonts w:ascii="Arial" w:hAnsi="Arial" w:cs="Arial"/>
          <w:b/>
          <w:bCs/>
          <w:sz w:val="32"/>
          <w:szCs w:val="32"/>
        </w:rPr>
        <w:t xml:space="preserve">методы испытаний </w:t>
      </w:r>
      <w:proofErr w:type="spellStart"/>
      <w:r w:rsidRPr="00CE1E7C">
        <w:rPr>
          <w:rFonts w:ascii="Arial" w:hAnsi="Arial" w:cs="Arial"/>
          <w:b/>
          <w:bCs/>
          <w:sz w:val="32"/>
          <w:szCs w:val="32"/>
        </w:rPr>
        <w:t>металлооксидных</w:t>
      </w:r>
      <w:proofErr w:type="spellEnd"/>
      <w:r w:rsidRPr="00CE1E7C">
        <w:rPr>
          <w:rFonts w:ascii="Arial" w:hAnsi="Arial" w:cs="Arial"/>
          <w:b/>
          <w:bCs/>
          <w:sz w:val="32"/>
          <w:szCs w:val="32"/>
        </w:rPr>
        <w:t xml:space="preserve"> варисторов (MOV)</w:t>
      </w:r>
    </w:p>
    <w:p w14:paraId="4E71461C" w14:textId="77777777" w:rsidR="00986511" w:rsidRPr="009D1D74" w:rsidRDefault="00986511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22"/>
          <w:szCs w:val="22"/>
          <w:highlight w:val="yellow"/>
          <w:lang w:eastAsia="en-US"/>
        </w:rPr>
      </w:pPr>
    </w:p>
    <w:p w14:paraId="6A9B79A2" w14:textId="77777777" w:rsidR="00986511" w:rsidRPr="009D1D74" w:rsidRDefault="00986511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22"/>
          <w:szCs w:val="22"/>
          <w:highlight w:val="yellow"/>
          <w:lang w:eastAsia="en-US"/>
        </w:rPr>
      </w:pPr>
    </w:p>
    <w:p w14:paraId="69963768" w14:textId="77777777" w:rsidR="00986511" w:rsidRPr="009D1D74" w:rsidRDefault="00986511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36E145AD" w14:textId="1901B0FD" w:rsidR="00CE1E7C" w:rsidRPr="00CE1E7C" w:rsidRDefault="00986511" w:rsidP="00CE1E7C">
      <w:pPr>
        <w:jc w:val="center"/>
        <w:rPr>
          <w:rFonts w:ascii="Arial" w:hAnsi="Arial" w:cs="Arial"/>
          <w:b/>
          <w:lang w:val="en-US"/>
        </w:rPr>
      </w:pPr>
      <w:r w:rsidRPr="00CE1E7C">
        <w:rPr>
          <w:rFonts w:ascii="Arial" w:eastAsia="Calibri" w:hAnsi="Arial" w:cs="Arial"/>
          <w:b/>
          <w:bCs/>
          <w:lang w:val="en-US" w:eastAsia="en-US"/>
        </w:rPr>
        <w:t>(IE</w:t>
      </w:r>
      <w:r w:rsidRPr="00CE1E7C">
        <w:rPr>
          <w:rFonts w:ascii="Arial" w:eastAsia="Calibri" w:hAnsi="Arial" w:cs="Arial"/>
          <w:b/>
          <w:bCs/>
          <w:lang w:eastAsia="en-US"/>
        </w:rPr>
        <w:t>С</w:t>
      </w:r>
      <w:r w:rsidRPr="00CE1E7C">
        <w:rPr>
          <w:rFonts w:ascii="Arial" w:eastAsia="Calibri" w:hAnsi="Arial" w:cs="Arial"/>
          <w:b/>
          <w:bCs/>
          <w:lang w:val="en-US" w:eastAsia="en-US"/>
        </w:rPr>
        <w:t xml:space="preserve"> 6</w:t>
      </w:r>
      <w:r w:rsidR="00234CE7" w:rsidRPr="00234CE7">
        <w:rPr>
          <w:rFonts w:ascii="Arial" w:eastAsia="Calibri" w:hAnsi="Arial" w:cs="Arial"/>
          <w:b/>
          <w:bCs/>
          <w:lang w:val="en-US" w:eastAsia="en-US"/>
        </w:rPr>
        <w:t>1643</w:t>
      </w:r>
      <w:r w:rsidRPr="00CE1E7C">
        <w:rPr>
          <w:rFonts w:ascii="Arial" w:eastAsia="Calibri" w:hAnsi="Arial" w:cs="Arial"/>
          <w:b/>
          <w:bCs/>
          <w:lang w:val="en-US" w:eastAsia="en-US"/>
        </w:rPr>
        <w:t>-</w:t>
      </w:r>
      <w:r w:rsidR="00CE1E7C" w:rsidRPr="00CE1E7C">
        <w:rPr>
          <w:rFonts w:ascii="Arial" w:eastAsia="Calibri" w:hAnsi="Arial" w:cs="Arial"/>
          <w:b/>
          <w:bCs/>
          <w:lang w:val="en-US" w:eastAsia="en-US"/>
        </w:rPr>
        <w:t>331</w:t>
      </w:r>
      <w:r w:rsidRPr="00CE1E7C">
        <w:rPr>
          <w:rFonts w:ascii="Arial" w:eastAsia="Calibri" w:hAnsi="Arial" w:cs="Arial"/>
          <w:b/>
          <w:bCs/>
          <w:lang w:val="en-US" w:eastAsia="en-US"/>
        </w:rPr>
        <w:t>:202</w:t>
      </w:r>
      <w:r w:rsidR="00CE1E7C" w:rsidRPr="00CE1E7C">
        <w:rPr>
          <w:rFonts w:ascii="Arial" w:eastAsia="Calibri" w:hAnsi="Arial" w:cs="Arial"/>
          <w:b/>
          <w:bCs/>
          <w:lang w:val="en-US" w:eastAsia="en-US"/>
        </w:rPr>
        <w:t>0</w:t>
      </w:r>
      <w:r w:rsidRPr="00CE1E7C">
        <w:rPr>
          <w:rFonts w:ascii="Arial" w:eastAsia="Calibri" w:hAnsi="Arial" w:cs="Arial"/>
          <w:b/>
          <w:bCs/>
          <w:lang w:val="en-US" w:eastAsia="en-US"/>
        </w:rPr>
        <w:t xml:space="preserve"> </w:t>
      </w:r>
      <w:r w:rsidR="00CE1E7C" w:rsidRPr="00CE1E7C">
        <w:rPr>
          <w:rFonts w:ascii="Arial" w:hAnsi="Arial" w:cs="Arial"/>
          <w:b/>
          <w:lang w:val="en-US"/>
        </w:rPr>
        <w:t>Components for low-voltage surge protection –</w:t>
      </w:r>
    </w:p>
    <w:p w14:paraId="42D87EC7" w14:textId="0D64687A" w:rsidR="00986511" w:rsidRPr="00CE1E7C" w:rsidRDefault="00CE1E7C" w:rsidP="00CE1E7C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lang w:val="en-US" w:eastAsia="en-US"/>
        </w:rPr>
      </w:pPr>
      <w:r w:rsidRPr="00CE1E7C">
        <w:rPr>
          <w:rFonts w:ascii="Arial" w:hAnsi="Arial" w:cs="Arial"/>
          <w:b/>
          <w:lang w:val="en-US"/>
        </w:rPr>
        <w:t xml:space="preserve">Part 331: Performance requirements and test methods for metal oxide </w:t>
      </w:r>
      <w:r>
        <w:rPr>
          <w:rFonts w:ascii="Arial" w:hAnsi="Arial" w:cs="Arial"/>
          <w:b/>
          <w:lang w:val="en-US"/>
        </w:rPr>
        <w:br/>
      </w:r>
      <w:proofErr w:type="spellStart"/>
      <w:r w:rsidRPr="00CE1E7C">
        <w:rPr>
          <w:rFonts w:ascii="Arial" w:hAnsi="Arial" w:cs="Arial"/>
          <w:b/>
          <w:lang w:val="en-US"/>
        </w:rPr>
        <w:t>varistors</w:t>
      </w:r>
      <w:proofErr w:type="spellEnd"/>
      <w:r w:rsidRPr="00CE1E7C">
        <w:rPr>
          <w:rFonts w:ascii="Arial" w:hAnsi="Arial" w:cs="Arial"/>
          <w:b/>
          <w:lang w:val="en-US"/>
        </w:rPr>
        <w:t xml:space="preserve"> (MOV)</w:t>
      </w:r>
      <w:r w:rsidRPr="00CE1E7C">
        <w:rPr>
          <w:rFonts w:ascii="Arial" w:hAnsi="Arial" w:cs="Arial"/>
          <w:b/>
          <w:bCs/>
          <w:lang w:val="en-US"/>
        </w:rPr>
        <w:t>, IDT</w:t>
      </w:r>
      <w:r w:rsidR="00986511" w:rsidRPr="00CE1E7C">
        <w:rPr>
          <w:rFonts w:ascii="Arial" w:eastAsia="Calibri" w:hAnsi="Arial" w:cs="Arial"/>
          <w:b/>
          <w:bCs/>
          <w:lang w:val="en-US" w:eastAsia="en-US"/>
        </w:rPr>
        <w:t>)</w:t>
      </w:r>
    </w:p>
    <w:p w14:paraId="4A3AD07C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val="en-US" w:eastAsia="ru-RU"/>
        </w:rPr>
      </w:pPr>
    </w:p>
    <w:p w14:paraId="4D5D0DB9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val="en-US" w:eastAsia="ru-RU"/>
        </w:rPr>
      </w:pPr>
    </w:p>
    <w:p w14:paraId="6A67BEFF" w14:textId="77777777" w:rsidR="00B53AA2" w:rsidRPr="00CB48C5" w:rsidRDefault="00B53AA2" w:rsidP="00B53AA2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kern w:val="1"/>
        </w:rPr>
      </w:pPr>
      <w:r w:rsidRPr="00CB48C5">
        <w:rPr>
          <w:rFonts w:ascii="Arial" w:hAnsi="Arial" w:cs="Arial"/>
          <w:i/>
        </w:rPr>
        <w:t xml:space="preserve">Настоящий проект стандарта </w:t>
      </w:r>
      <w:r w:rsidRPr="00CB48C5">
        <w:rPr>
          <w:rFonts w:ascii="Arial" w:hAnsi="Arial" w:cs="Arial"/>
          <w:i/>
        </w:rPr>
        <w:br/>
        <w:t>не подлежит применению до его принятия</w:t>
      </w:r>
    </w:p>
    <w:p w14:paraId="463E962E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</w:p>
    <w:p w14:paraId="280460A2" w14:textId="77777777" w:rsidR="001E01CB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</w:p>
    <w:p w14:paraId="2DF54CFB" w14:textId="77777777" w:rsidR="00E771FB" w:rsidRPr="009611B1" w:rsidRDefault="00E771FB" w:rsidP="001E01CB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</w:p>
    <w:p w14:paraId="4AFBFAFF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</w:p>
    <w:p w14:paraId="3FD8E1CD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  <w:r w:rsidRPr="009611B1">
        <w:rPr>
          <w:rFonts w:ascii="Arial" w:hAnsi="Arial" w:cs="Arial"/>
          <w:b/>
          <w:bCs/>
          <w:lang w:eastAsia="ru-RU"/>
        </w:rPr>
        <w:t>Минск</w:t>
      </w:r>
    </w:p>
    <w:p w14:paraId="7E5B5527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  <w:r w:rsidRPr="009611B1">
        <w:rPr>
          <w:rFonts w:ascii="Arial" w:hAnsi="Arial" w:cs="Arial"/>
          <w:b/>
          <w:bCs/>
          <w:lang w:eastAsia="ru-RU"/>
        </w:rPr>
        <w:t>Евразийский совет по стандартизации, метрологии и сертификации</w:t>
      </w:r>
    </w:p>
    <w:p w14:paraId="10DEB7A6" w14:textId="77E0A203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sz w:val="26"/>
          <w:szCs w:val="26"/>
          <w:lang w:eastAsia="ru-RU"/>
        </w:rPr>
      </w:pPr>
      <w:r w:rsidRPr="009611B1">
        <w:rPr>
          <w:rFonts w:ascii="Arial" w:hAnsi="Arial" w:cs="Arial"/>
          <w:b/>
          <w:bCs/>
          <w:lang w:eastAsia="ru-RU"/>
        </w:rPr>
        <w:t>202_</w:t>
      </w:r>
      <w:r w:rsidRPr="009611B1">
        <w:rPr>
          <w:rFonts w:ascii="Arial" w:hAnsi="Arial" w:cs="Arial"/>
          <w:b/>
          <w:bCs/>
          <w:sz w:val="26"/>
          <w:szCs w:val="26"/>
          <w:lang w:eastAsia="ru-RU"/>
        </w:rPr>
        <w:br w:type="page"/>
      </w:r>
    </w:p>
    <w:p w14:paraId="4B382628" w14:textId="77777777" w:rsidR="001E01CB" w:rsidRPr="009611B1" w:rsidRDefault="001E01CB" w:rsidP="001E01CB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  <w:r w:rsidRPr="009611B1">
        <w:rPr>
          <w:rFonts w:ascii="Arial" w:hAnsi="Arial" w:cs="Arial"/>
          <w:b/>
          <w:bCs/>
          <w:sz w:val="28"/>
          <w:szCs w:val="28"/>
          <w:lang w:eastAsia="ru-RU"/>
        </w:rPr>
        <w:lastRenderedPageBreak/>
        <w:t>Предисловие</w:t>
      </w:r>
    </w:p>
    <w:p w14:paraId="441CB7FA" w14:textId="77777777" w:rsidR="001E01CB" w:rsidRPr="009611B1" w:rsidRDefault="001E01CB" w:rsidP="001E01CB">
      <w:pPr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  <w:r w:rsidRPr="009611B1">
        <w:rPr>
          <w:rFonts w:ascii="Arial" w:eastAsia="DejaVuSerif" w:hAnsi="Arial" w:cs="Arial"/>
          <w:lang w:eastAsia="ru-RU"/>
        </w:rPr>
        <w:t xml:space="preserve"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</w:t>
      </w:r>
      <w:proofErr w:type="gramStart"/>
      <w:r w:rsidRPr="009611B1">
        <w:rPr>
          <w:rFonts w:ascii="Arial" w:eastAsia="DejaVuSerif" w:hAnsi="Arial" w:cs="Arial"/>
          <w:lang w:eastAsia="ru-RU"/>
        </w:rPr>
        <w:t>дальнейшем</w:t>
      </w:r>
      <w:proofErr w:type="gramEnd"/>
      <w:r w:rsidRPr="009611B1">
        <w:rPr>
          <w:rFonts w:ascii="Arial" w:eastAsia="DejaVuSerif" w:hAnsi="Arial" w:cs="Arial"/>
          <w:lang w:eastAsia="ru-RU"/>
        </w:rPr>
        <w:t xml:space="preserve"> возможно вступление в ЕАСС национальных органов по стандартизации других государств.</w:t>
      </w:r>
    </w:p>
    <w:p w14:paraId="1CCADDCB" w14:textId="77777777" w:rsidR="001E01CB" w:rsidRPr="009611B1" w:rsidRDefault="001E01CB" w:rsidP="001E01CB">
      <w:pPr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  <w:proofErr w:type="gramStart"/>
      <w:r w:rsidRPr="009611B1">
        <w:rPr>
          <w:rFonts w:ascii="Arial" w:eastAsia="DejaVuSerif" w:hAnsi="Arial" w:cs="Arial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</w:t>
      </w:r>
      <w:proofErr w:type="gramEnd"/>
      <w:r w:rsidRPr="009611B1">
        <w:rPr>
          <w:rFonts w:ascii="Arial" w:eastAsia="DejaVuSerif" w:hAnsi="Arial" w:cs="Arial"/>
          <w:lang w:eastAsia="ru-RU"/>
        </w:rPr>
        <w:t xml:space="preserve"> Основные положения» и ГОСТ 1.2 «Межгосударственная система стандартизации. Стандарты межгосударственные, правила и рекомендации </w:t>
      </w:r>
      <w:proofErr w:type="gramStart"/>
      <w:r w:rsidRPr="009611B1">
        <w:rPr>
          <w:rFonts w:ascii="Arial" w:eastAsia="DejaVuSerif" w:hAnsi="Arial" w:cs="Arial"/>
          <w:lang w:eastAsia="ru-RU"/>
        </w:rPr>
        <w:t>по</w:t>
      </w:r>
      <w:proofErr w:type="gramEnd"/>
      <w:r w:rsidRPr="009611B1">
        <w:rPr>
          <w:rFonts w:ascii="Arial" w:eastAsia="DejaVuSerif" w:hAnsi="Arial" w:cs="Arial"/>
          <w:lang w:eastAsia="ru-RU"/>
        </w:rPr>
        <w:t xml:space="preserve"> межгосударственной стандартизации. Правила разработки, принятия, обновления и отмены»</w:t>
      </w:r>
    </w:p>
    <w:p w14:paraId="2DAB84C5" w14:textId="77777777" w:rsidR="001E01CB" w:rsidRPr="009611B1" w:rsidRDefault="001E01CB" w:rsidP="001E01CB">
      <w:pPr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</w:p>
    <w:p w14:paraId="2811531C" w14:textId="77777777" w:rsidR="001E01CB" w:rsidRPr="009611B1" w:rsidRDefault="001E01CB" w:rsidP="001E01CB">
      <w:pPr>
        <w:spacing w:line="360" w:lineRule="auto"/>
        <w:ind w:firstLine="709"/>
        <w:jc w:val="both"/>
        <w:rPr>
          <w:rFonts w:ascii="Arial" w:hAnsi="Arial" w:cs="Arial"/>
          <w:b/>
          <w:bCs/>
          <w:lang w:eastAsia="ru-RU"/>
        </w:rPr>
      </w:pPr>
      <w:r w:rsidRPr="009611B1">
        <w:rPr>
          <w:rFonts w:ascii="Arial" w:hAnsi="Arial" w:cs="Arial"/>
          <w:b/>
          <w:bCs/>
          <w:lang w:eastAsia="ru-RU"/>
        </w:rPr>
        <w:t>Сведения о стандарте</w:t>
      </w:r>
    </w:p>
    <w:p w14:paraId="3BAE0EF9" w14:textId="77777777" w:rsidR="001E01CB" w:rsidRPr="009611B1" w:rsidRDefault="001E01CB" w:rsidP="001E01CB">
      <w:pPr>
        <w:tabs>
          <w:tab w:val="left" w:pos="993"/>
        </w:tabs>
        <w:spacing w:line="360" w:lineRule="auto"/>
        <w:ind w:firstLine="709"/>
        <w:jc w:val="both"/>
        <w:rPr>
          <w:rFonts w:ascii="Arial" w:eastAsia="Arial Unicode MS" w:hAnsi="Arial" w:cs="Arial"/>
          <w:lang w:bidi="en-US"/>
        </w:rPr>
      </w:pPr>
      <w:r w:rsidRPr="009611B1">
        <w:rPr>
          <w:rFonts w:ascii="Arial" w:hAnsi="Arial" w:cs="Arial"/>
          <w:lang w:eastAsia="ru-RU"/>
        </w:rPr>
        <w:t>1 </w:t>
      </w:r>
      <w:r w:rsidRPr="009611B1">
        <w:rPr>
          <w:rFonts w:ascii="Arial" w:eastAsia="Arial Unicode MS" w:hAnsi="Arial" w:cs="Arial"/>
          <w:lang w:bidi="en-US"/>
        </w:rPr>
        <w:t xml:space="preserve">ПОДГОТОВЛЕН </w:t>
      </w:r>
      <w:r w:rsidRPr="009611B1">
        <w:rPr>
          <w:rFonts w:ascii="Arial" w:hAnsi="Arial" w:cs="Arial"/>
          <w:bCs/>
        </w:rPr>
        <w:t xml:space="preserve">Акционерным обществом «Диэлектрические кабельные системы» (АО «ДКС») </w:t>
      </w:r>
      <w:r w:rsidRPr="009611B1">
        <w:rPr>
          <w:rFonts w:ascii="Arial" w:eastAsia="Arial Unicode MS" w:hAnsi="Arial" w:cs="Arial"/>
          <w:lang w:bidi="en-US"/>
        </w:rPr>
        <w:t>на основе собственного перевода на русский язык англоязычной версии стандарта, указанного в пункте 4</w:t>
      </w:r>
    </w:p>
    <w:p w14:paraId="1F8129F8" w14:textId="77777777" w:rsidR="001E01CB" w:rsidRPr="009611B1" w:rsidRDefault="001E01CB" w:rsidP="001E01CB">
      <w:pPr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lang w:eastAsia="ru-RU"/>
        </w:rPr>
      </w:pPr>
      <w:r w:rsidRPr="009611B1">
        <w:rPr>
          <w:rFonts w:ascii="Arial" w:hAnsi="Arial" w:cs="Arial"/>
          <w:lang w:eastAsia="ru-RU"/>
        </w:rPr>
        <w:t>2 </w:t>
      </w:r>
      <w:proofErr w:type="gramStart"/>
      <w:r w:rsidRPr="009611B1">
        <w:rPr>
          <w:rFonts w:ascii="Arial" w:hAnsi="Arial" w:cs="Arial"/>
          <w:lang w:eastAsia="ru-RU"/>
        </w:rPr>
        <w:t>ВНЕСЕН</w:t>
      </w:r>
      <w:proofErr w:type="gramEnd"/>
      <w:r w:rsidRPr="009611B1">
        <w:rPr>
          <w:rFonts w:ascii="Arial" w:hAnsi="Arial" w:cs="Arial"/>
          <w:lang w:eastAsia="ru-RU"/>
        </w:rPr>
        <w:t xml:space="preserve"> </w:t>
      </w:r>
      <w:r w:rsidRPr="009611B1">
        <w:rPr>
          <w:rFonts w:ascii="Arial" w:eastAsia="DejaVuSerif" w:hAnsi="Arial" w:cs="Arial"/>
          <w:lang w:eastAsia="ru-RU"/>
        </w:rPr>
        <w:t>Федеральным агентством по техническому регулированию и метрологии</w:t>
      </w:r>
    </w:p>
    <w:p w14:paraId="3933DBD2" w14:textId="400F81DA" w:rsidR="001E01CB" w:rsidRPr="009611B1" w:rsidRDefault="001E01CB" w:rsidP="001E01CB">
      <w:pPr>
        <w:tabs>
          <w:tab w:val="left" w:pos="0"/>
          <w:tab w:val="left" w:pos="392"/>
          <w:tab w:val="left" w:pos="540"/>
        </w:tabs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  <w:r w:rsidRPr="009611B1">
        <w:rPr>
          <w:rFonts w:ascii="Arial" w:hAnsi="Arial" w:cs="Arial"/>
          <w:lang w:eastAsia="ru-RU"/>
        </w:rPr>
        <w:t xml:space="preserve">3 ПРИНЯТ </w:t>
      </w:r>
      <w:r w:rsidRPr="009611B1">
        <w:rPr>
          <w:rFonts w:ascii="Arial" w:hAnsi="Arial" w:cs="Arial"/>
        </w:rPr>
        <w:t>Евразийским советом по стандартизации, метрологии и сертификации</w:t>
      </w:r>
      <w:r w:rsidRPr="009611B1">
        <w:rPr>
          <w:rFonts w:ascii="Arial" w:eastAsia="DejaVuSerif" w:hAnsi="Arial" w:cs="Arial"/>
          <w:lang w:eastAsia="ru-RU"/>
        </w:rPr>
        <w:t xml:space="preserve"> (протокол от                                          202</w:t>
      </w:r>
      <w:r w:rsidR="00E771FB">
        <w:rPr>
          <w:rFonts w:ascii="Arial" w:eastAsia="DejaVuSerif" w:hAnsi="Arial" w:cs="Arial"/>
          <w:lang w:eastAsia="ru-RU"/>
        </w:rPr>
        <w:t xml:space="preserve">  </w:t>
      </w:r>
      <w:r w:rsidRPr="009611B1">
        <w:rPr>
          <w:rFonts w:ascii="Arial" w:eastAsia="DejaVuSerif" w:hAnsi="Arial" w:cs="Arial"/>
          <w:lang w:eastAsia="ru-RU"/>
        </w:rPr>
        <w:t xml:space="preserve"> г. №</w:t>
      </w:r>
      <w:proofErr w:type="gramStart"/>
      <w:r w:rsidRPr="009611B1">
        <w:rPr>
          <w:rFonts w:ascii="Arial" w:eastAsia="DejaVuSerif" w:hAnsi="Arial" w:cs="Arial"/>
          <w:lang w:eastAsia="ru-RU"/>
        </w:rPr>
        <w:t xml:space="preserve">                        )</w:t>
      </w:r>
      <w:proofErr w:type="gramEnd"/>
    </w:p>
    <w:p w14:paraId="1584E122" w14:textId="77777777" w:rsidR="001E01CB" w:rsidRPr="009611B1" w:rsidRDefault="001E01CB" w:rsidP="001E01CB">
      <w:pPr>
        <w:spacing w:line="360" w:lineRule="auto"/>
        <w:ind w:firstLine="709"/>
        <w:jc w:val="both"/>
        <w:rPr>
          <w:rFonts w:ascii="Arial" w:hAnsi="Arial" w:cs="Arial"/>
        </w:rPr>
      </w:pPr>
      <w:r w:rsidRPr="009611B1">
        <w:rPr>
          <w:rFonts w:ascii="Arial" w:hAnsi="Arial" w:cs="Arial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91"/>
        <w:gridCol w:w="1828"/>
        <w:gridCol w:w="4900"/>
      </w:tblGrid>
      <w:tr w:rsidR="001E01CB" w:rsidRPr="009611B1" w14:paraId="750461A3" w14:textId="77777777" w:rsidTr="001E01CB">
        <w:trPr>
          <w:trHeight w:val="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25BD80A9" w14:textId="77777777" w:rsidR="001E01CB" w:rsidRPr="009611B1" w:rsidRDefault="001E01CB" w:rsidP="001E01CB">
            <w:pPr>
              <w:pStyle w:val="19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9611B1">
              <w:rPr>
                <w:sz w:val="24"/>
                <w:szCs w:val="24"/>
              </w:rPr>
              <w:t>Краткое наименование страны по МК (ИСО 3166) 004–97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71FDACC8" w14:textId="77777777" w:rsidR="001E01CB" w:rsidRPr="009611B1" w:rsidRDefault="001E01CB" w:rsidP="001E01CB">
            <w:pPr>
              <w:pStyle w:val="19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9611B1">
              <w:rPr>
                <w:sz w:val="24"/>
                <w:szCs w:val="24"/>
              </w:rPr>
              <w:t>Код страны по МК (ИСО 3166) 004–97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2BDA693F" w14:textId="77777777" w:rsidR="001E01CB" w:rsidRPr="009611B1" w:rsidRDefault="001E01CB" w:rsidP="001E01CB">
            <w:pPr>
              <w:pStyle w:val="19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9611B1">
              <w:rPr>
                <w:sz w:val="24"/>
                <w:szCs w:val="24"/>
              </w:rPr>
              <w:t>Сокращенное наименование национал</w:t>
            </w:r>
            <w:r w:rsidRPr="009611B1">
              <w:rPr>
                <w:sz w:val="24"/>
                <w:szCs w:val="24"/>
              </w:rPr>
              <w:t>ь</w:t>
            </w:r>
            <w:r w:rsidRPr="009611B1">
              <w:rPr>
                <w:sz w:val="24"/>
                <w:szCs w:val="24"/>
              </w:rPr>
              <w:t>ного органа по стандартизации</w:t>
            </w:r>
          </w:p>
        </w:tc>
      </w:tr>
      <w:tr w:rsidR="001E01CB" w:rsidRPr="009611B1" w14:paraId="3496061C" w14:textId="77777777" w:rsidTr="001E01CB">
        <w:trPr>
          <w:trHeight w:val="38"/>
        </w:trPr>
        <w:tc>
          <w:tcPr>
            <w:tcW w:w="307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229C8E" w14:textId="465468AA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DCD49D" w14:textId="7F28410C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D593DA" w14:textId="01ADAF3C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4448757A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753A02" w14:textId="00D9056B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3F56C2" w14:textId="4AA0408C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F05061" w14:textId="2F40238A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266239D6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CF93CD" w14:textId="454F9D3C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65E813" w14:textId="54FE92B9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85217A" w14:textId="20B18315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7D910DBB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518B9A" w14:textId="756C4065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656A03" w14:textId="03EB5017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A0D17A" w14:textId="1A4FD6AC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42D19C33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C8CC06" w14:textId="56F2BD38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47DD37" w14:textId="7B3C64C4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FE7B6B" w14:textId="54EF4BD1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40C525D0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6232AE" w14:textId="7065DAF9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3F3B78" w14:textId="197D20F3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D9209E" w14:textId="3951FDA9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1442E67E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48834A" w14:textId="7CBDE772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E188D9" w14:textId="0A1257C5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4BB3F1" w14:textId="0E8E745A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3B73DBA1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911D41" w14:textId="32D3FC34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1C2A45" w14:textId="68DE4A44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8E62DF" w14:textId="1C64FA2D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63D2C7CE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BD886D" w14:textId="10FBECB2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27AEBE" w14:textId="6E0D5828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676D23" w14:textId="097F2724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5E21424B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481FDA" w14:textId="65245BFD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FAA4E4" w14:textId="3A3D8501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94AF99" w14:textId="2BB42D60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3221B00E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91C8D" w14:textId="681C8ED0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916E1" w14:textId="30B342F5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F7E6C" w14:textId="3EE9F6F1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</w:tbl>
    <w:p w14:paraId="4A7AF4AC" w14:textId="77777777" w:rsidR="00E771FB" w:rsidRDefault="00E771F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</w:p>
    <w:p w14:paraId="01CB279A" w14:textId="77777777" w:rsidR="00E771FB" w:rsidRDefault="00E771FB">
      <w:pPr>
        <w:suppressAutoHyphens w:val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br w:type="page"/>
      </w:r>
    </w:p>
    <w:p w14:paraId="79955301" w14:textId="3A0A814F" w:rsidR="001E01CB" w:rsidRPr="00E771FB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  <w:r w:rsidRPr="00CE1E7C">
        <w:rPr>
          <w:rFonts w:ascii="Arial" w:hAnsi="Arial" w:cs="Arial"/>
          <w:lang w:eastAsia="ru-RU"/>
        </w:rPr>
        <w:lastRenderedPageBreak/>
        <w:t>4 </w:t>
      </w:r>
      <w:r w:rsidRPr="00E771FB">
        <w:rPr>
          <w:rFonts w:ascii="Arial" w:hAnsi="Arial" w:cs="Arial"/>
          <w:lang w:eastAsia="ru-RU"/>
        </w:rPr>
        <w:t xml:space="preserve">Настоящий стандарт идентичен </w:t>
      </w:r>
      <w:r w:rsidR="00CE1E7C" w:rsidRPr="00E771FB">
        <w:rPr>
          <w:rFonts w:ascii="Arial" w:hAnsi="Arial" w:cs="Arial"/>
        </w:rPr>
        <w:t xml:space="preserve">международному стандарту </w:t>
      </w:r>
      <w:r w:rsidR="00E771FB" w:rsidRPr="00E771FB">
        <w:rPr>
          <w:rFonts w:ascii="Arial" w:hAnsi="Arial" w:cs="Arial"/>
        </w:rPr>
        <w:t xml:space="preserve">                   </w:t>
      </w:r>
      <w:r w:rsidR="00CE1E7C" w:rsidRPr="00E771FB">
        <w:rPr>
          <w:rFonts w:ascii="Arial" w:hAnsi="Arial" w:cs="Arial"/>
          <w:lang w:val="en-US"/>
        </w:rPr>
        <w:t>IEC</w:t>
      </w:r>
      <w:r w:rsidR="00E771FB" w:rsidRPr="00E771FB">
        <w:rPr>
          <w:rFonts w:ascii="Arial" w:hAnsi="Arial" w:cs="Arial"/>
        </w:rPr>
        <w:t> </w:t>
      </w:r>
      <w:r w:rsidR="00CE1E7C" w:rsidRPr="00E771FB">
        <w:rPr>
          <w:rFonts w:ascii="Arial" w:hAnsi="Arial" w:cs="Arial"/>
        </w:rPr>
        <w:t>61643-331:2020 «Компоненты низковольтных устройств защиты от перенапряжений. Часть</w:t>
      </w:r>
      <w:r w:rsidR="00E771FB" w:rsidRPr="00E771FB">
        <w:rPr>
          <w:rFonts w:ascii="Arial" w:hAnsi="Arial" w:cs="Arial"/>
        </w:rPr>
        <w:t> </w:t>
      </w:r>
      <w:r w:rsidR="00CE1E7C" w:rsidRPr="00E771FB">
        <w:rPr>
          <w:rFonts w:ascii="Arial" w:hAnsi="Arial" w:cs="Arial"/>
        </w:rPr>
        <w:t xml:space="preserve">331. </w:t>
      </w:r>
      <w:proofErr w:type="gramStart"/>
      <w:r w:rsidR="00CE1E7C" w:rsidRPr="00E771FB">
        <w:rPr>
          <w:rFonts w:ascii="Arial" w:hAnsi="Arial" w:cs="Arial"/>
        </w:rPr>
        <w:t xml:space="preserve">Требования к эксплуатационным характеристикам и методы испытаний </w:t>
      </w:r>
      <w:proofErr w:type="spellStart"/>
      <w:r w:rsidR="00CE1E7C" w:rsidRPr="00E771FB">
        <w:rPr>
          <w:rFonts w:ascii="Arial" w:hAnsi="Arial" w:cs="Arial"/>
        </w:rPr>
        <w:t>металлооксидных</w:t>
      </w:r>
      <w:proofErr w:type="spellEnd"/>
      <w:r w:rsidR="00CE1E7C" w:rsidRPr="00E771FB">
        <w:rPr>
          <w:rFonts w:ascii="Arial" w:hAnsi="Arial" w:cs="Arial"/>
        </w:rPr>
        <w:t xml:space="preserve"> варисторов (MOV)</w:t>
      </w:r>
      <w:r w:rsidR="00CE1E7C" w:rsidRPr="00E771FB">
        <w:rPr>
          <w:rFonts w:ascii="Arial" w:hAnsi="Arial" w:cs="Arial"/>
          <w:bCs/>
        </w:rPr>
        <w:t xml:space="preserve">» </w:t>
      </w:r>
      <w:r w:rsidR="00CE1E7C" w:rsidRPr="00E771FB">
        <w:rPr>
          <w:rFonts w:ascii="Arial" w:hAnsi="Arial" w:cs="Arial"/>
        </w:rPr>
        <w:t>(«</w:t>
      </w:r>
      <w:r w:rsidR="00CE1E7C" w:rsidRPr="00E771FB">
        <w:rPr>
          <w:rFonts w:ascii="Arial" w:hAnsi="Arial" w:cs="Arial"/>
          <w:lang w:val="en-US"/>
        </w:rPr>
        <w:t>Components</w:t>
      </w:r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for</w:t>
      </w:r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low</w:t>
      </w:r>
      <w:r w:rsidR="00CE1E7C" w:rsidRPr="00E771FB">
        <w:rPr>
          <w:rFonts w:ascii="Arial" w:hAnsi="Arial" w:cs="Arial"/>
        </w:rPr>
        <w:t>-</w:t>
      </w:r>
      <w:r w:rsidR="00CE1E7C" w:rsidRPr="00E771FB">
        <w:rPr>
          <w:rFonts w:ascii="Arial" w:hAnsi="Arial" w:cs="Arial"/>
          <w:lang w:val="en-US"/>
        </w:rPr>
        <w:t>voltage</w:t>
      </w:r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surge</w:t>
      </w:r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protection</w:t>
      </w:r>
      <w:r w:rsidR="00CE1E7C" w:rsidRPr="00E771FB">
        <w:rPr>
          <w:rFonts w:ascii="Arial" w:hAnsi="Arial" w:cs="Arial"/>
        </w:rPr>
        <w:t xml:space="preserve"> – </w:t>
      </w:r>
      <w:r w:rsidR="00CE1E7C" w:rsidRPr="00E771FB">
        <w:rPr>
          <w:rFonts w:ascii="Arial" w:hAnsi="Arial" w:cs="Arial"/>
          <w:lang w:val="en-US"/>
        </w:rPr>
        <w:t>Part</w:t>
      </w:r>
      <w:r w:rsidR="00CE1E7C" w:rsidRPr="00E771FB">
        <w:rPr>
          <w:rFonts w:ascii="Arial" w:hAnsi="Arial" w:cs="Arial"/>
        </w:rPr>
        <w:t xml:space="preserve"> 331:</w:t>
      </w:r>
      <w:proofErr w:type="gramEnd"/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Performance</w:t>
      </w:r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requirements</w:t>
      </w:r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and</w:t>
      </w:r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test</w:t>
      </w:r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methods</w:t>
      </w:r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for</w:t>
      </w:r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metal</w:t>
      </w:r>
      <w:r w:rsidR="00CE1E7C" w:rsidRPr="00E771FB">
        <w:rPr>
          <w:rFonts w:ascii="Arial" w:hAnsi="Arial" w:cs="Arial"/>
        </w:rPr>
        <w:t xml:space="preserve"> </w:t>
      </w:r>
      <w:r w:rsidR="00CE1E7C" w:rsidRPr="00E771FB">
        <w:rPr>
          <w:rFonts w:ascii="Arial" w:hAnsi="Arial" w:cs="Arial"/>
          <w:lang w:val="en-US"/>
        </w:rPr>
        <w:t>oxide</w:t>
      </w:r>
      <w:r w:rsidR="00CE1E7C" w:rsidRPr="00E771FB">
        <w:rPr>
          <w:rFonts w:ascii="Arial" w:hAnsi="Arial" w:cs="Arial"/>
        </w:rPr>
        <w:t xml:space="preserve"> </w:t>
      </w:r>
      <w:proofErr w:type="spellStart"/>
      <w:r w:rsidR="00CE1E7C" w:rsidRPr="00E771FB">
        <w:rPr>
          <w:rFonts w:ascii="Arial" w:hAnsi="Arial" w:cs="Arial"/>
          <w:lang w:val="en-US"/>
        </w:rPr>
        <w:t>varistors</w:t>
      </w:r>
      <w:proofErr w:type="spellEnd"/>
      <w:r w:rsidR="00CE1E7C" w:rsidRPr="00E771FB">
        <w:rPr>
          <w:rFonts w:ascii="Arial" w:hAnsi="Arial" w:cs="Arial"/>
        </w:rPr>
        <w:t xml:space="preserve"> (</w:t>
      </w:r>
      <w:r w:rsidR="00CE1E7C" w:rsidRPr="00E771FB">
        <w:rPr>
          <w:rFonts w:ascii="Arial" w:hAnsi="Arial" w:cs="Arial"/>
          <w:lang w:val="en-US"/>
        </w:rPr>
        <w:t>MOV</w:t>
      </w:r>
      <w:proofErr w:type="gramStart"/>
      <w:r w:rsidR="00CE1E7C" w:rsidRPr="00E771FB">
        <w:rPr>
          <w:rFonts w:ascii="Arial" w:hAnsi="Arial" w:cs="Arial"/>
        </w:rPr>
        <w:t>)»</w:t>
      </w:r>
      <w:proofErr w:type="gramEnd"/>
      <w:r w:rsidR="00CE1E7C" w:rsidRPr="00E771FB">
        <w:rPr>
          <w:rFonts w:ascii="Arial" w:hAnsi="Arial" w:cs="Arial"/>
        </w:rPr>
        <w:t xml:space="preserve">, </w:t>
      </w:r>
      <w:r w:rsidR="00CE1E7C" w:rsidRPr="00E771FB">
        <w:rPr>
          <w:rFonts w:ascii="Arial" w:hAnsi="Arial" w:cs="Arial"/>
          <w:lang w:val="en-US"/>
        </w:rPr>
        <w:t>IDT</w:t>
      </w:r>
      <w:r w:rsidR="00CE1E7C" w:rsidRPr="00E771FB">
        <w:rPr>
          <w:rFonts w:ascii="Arial" w:eastAsia="Calibri" w:hAnsi="Arial" w:cs="Arial"/>
          <w:bCs/>
          <w:lang w:eastAsia="en-US"/>
        </w:rPr>
        <w:t>)</w:t>
      </w:r>
      <w:r w:rsidRPr="00E771FB">
        <w:rPr>
          <w:rFonts w:ascii="Arial" w:hAnsi="Arial" w:cs="Arial"/>
          <w:lang w:eastAsia="ru-RU"/>
        </w:rPr>
        <w:t>.</w:t>
      </w:r>
    </w:p>
    <w:p w14:paraId="70E65AB7" w14:textId="64873C8B" w:rsidR="001E01CB" w:rsidRPr="009611B1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  <w:r w:rsidRPr="00E771FB">
        <w:rPr>
          <w:rFonts w:ascii="Arial" w:hAnsi="Arial" w:cs="Arial"/>
          <w:lang w:eastAsia="ru-RU"/>
        </w:rPr>
        <w:t xml:space="preserve">Международный стандарт разработан подкомитетом </w:t>
      </w:r>
      <w:r w:rsidR="00CE1E7C" w:rsidRPr="00E771FB">
        <w:rPr>
          <w:rFonts w:ascii="Arial" w:hAnsi="Arial" w:cs="Arial"/>
          <w:lang w:eastAsia="ru-RU"/>
        </w:rPr>
        <w:t>37В</w:t>
      </w:r>
      <w:r w:rsidRPr="00E771FB">
        <w:rPr>
          <w:rFonts w:ascii="Arial" w:hAnsi="Arial" w:cs="Arial"/>
          <w:lang w:eastAsia="ru-RU"/>
        </w:rPr>
        <w:t xml:space="preserve"> «</w:t>
      </w:r>
      <w:r w:rsidR="006122E0" w:rsidRPr="00E771FB">
        <w:rPr>
          <w:rFonts w:ascii="Arial" w:hAnsi="Arial" w:cs="Arial"/>
          <w:lang w:eastAsia="ru-RU"/>
        </w:rPr>
        <w:t xml:space="preserve">Специальные компоненты разрядников </w:t>
      </w:r>
      <w:r w:rsidR="006122E0">
        <w:rPr>
          <w:rFonts w:ascii="Arial" w:hAnsi="Arial" w:cs="Arial"/>
          <w:lang w:eastAsia="ru-RU"/>
        </w:rPr>
        <w:t>и сре</w:t>
      </w:r>
      <w:proofErr w:type="gramStart"/>
      <w:r w:rsidR="006122E0">
        <w:rPr>
          <w:rFonts w:ascii="Arial" w:hAnsi="Arial" w:cs="Arial"/>
          <w:lang w:eastAsia="ru-RU"/>
        </w:rPr>
        <w:t>дств дл</w:t>
      </w:r>
      <w:proofErr w:type="gramEnd"/>
      <w:r w:rsidR="006122E0">
        <w:rPr>
          <w:rFonts w:ascii="Arial" w:hAnsi="Arial" w:cs="Arial"/>
          <w:lang w:eastAsia="ru-RU"/>
        </w:rPr>
        <w:t>я защиты от выбросов напряжения</w:t>
      </w:r>
      <w:r w:rsidRPr="009611B1">
        <w:rPr>
          <w:rFonts w:ascii="Arial" w:hAnsi="Arial" w:cs="Arial"/>
          <w:lang w:eastAsia="ru-RU"/>
        </w:rPr>
        <w:t xml:space="preserve">» Технического комитета TC </w:t>
      </w:r>
      <w:r w:rsidR="00FE3A14">
        <w:rPr>
          <w:rFonts w:ascii="Arial" w:hAnsi="Arial" w:cs="Arial"/>
          <w:lang w:eastAsia="ru-RU"/>
        </w:rPr>
        <w:t>3</w:t>
      </w:r>
      <w:r w:rsidR="006122E0">
        <w:rPr>
          <w:rFonts w:ascii="Arial" w:hAnsi="Arial" w:cs="Arial"/>
          <w:lang w:eastAsia="ru-RU"/>
        </w:rPr>
        <w:t>7</w:t>
      </w:r>
      <w:r w:rsidR="00FE3A14">
        <w:rPr>
          <w:rFonts w:ascii="Arial" w:hAnsi="Arial" w:cs="Arial"/>
          <w:lang w:eastAsia="ru-RU"/>
        </w:rPr>
        <w:t xml:space="preserve"> </w:t>
      </w:r>
      <w:r w:rsidRPr="009611B1">
        <w:rPr>
          <w:rFonts w:ascii="Arial" w:hAnsi="Arial" w:cs="Arial"/>
          <w:lang w:eastAsia="ru-RU"/>
        </w:rPr>
        <w:t>«</w:t>
      </w:r>
      <w:r w:rsidR="006122E0">
        <w:rPr>
          <w:rFonts w:ascii="Arial" w:hAnsi="Arial" w:cs="Arial"/>
          <w:lang w:eastAsia="ru-RU"/>
        </w:rPr>
        <w:t>Разрядники для защиты от атмосферных перенапряжений</w:t>
      </w:r>
      <w:r w:rsidRPr="009611B1">
        <w:rPr>
          <w:rFonts w:ascii="Arial" w:hAnsi="Arial" w:cs="Arial"/>
          <w:lang w:eastAsia="ru-RU"/>
        </w:rPr>
        <w:t xml:space="preserve">» Международной электротехнической комиссии (IEC). </w:t>
      </w:r>
    </w:p>
    <w:p w14:paraId="2402B773" w14:textId="50330A00" w:rsidR="001E01CB" w:rsidRPr="009611B1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  <w:r w:rsidRPr="009611B1">
        <w:rPr>
          <w:rFonts w:ascii="Arial" w:hAnsi="Arial" w:cs="Arial"/>
          <w:lang w:eastAsia="ru-RU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ДА.</w:t>
      </w:r>
    </w:p>
    <w:p w14:paraId="17446A68" w14:textId="77777777" w:rsidR="001E01CB" w:rsidRPr="009611B1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  <w:r w:rsidRPr="009611B1">
        <w:rPr>
          <w:rFonts w:ascii="Arial" w:hAnsi="Arial" w:cs="Arial"/>
          <w:lang w:eastAsia="ru-RU"/>
        </w:rPr>
        <w:t>Дополнительные сноски в тексте стандарта, выделенные курсивом, приведены для пояснения текста оригинала</w:t>
      </w:r>
    </w:p>
    <w:p w14:paraId="36B2D107" w14:textId="77777777" w:rsidR="001E01CB" w:rsidRPr="009611B1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</w:p>
    <w:p w14:paraId="0509CAB2" w14:textId="23B181D1" w:rsidR="001E01CB" w:rsidRPr="009611B1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snapToGrid w:val="0"/>
          <w:lang w:eastAsia="ru-RU"/>
        </w:rPr>
      </w:pPr>
      <w:r w:rsidRPr="009611B1">
        <w:rPr>
          <w:rFonts w:ascii="Arial" w:hAnsi="Arial" w:cs="Arial"/>
          <w:snapToGrid w:val="0"/>
          <w:lang w:eastAsia="ru-RU"/>
        </w:rPr>
        <w:t>5 </w:t>
      </w:r>
      <w:r w:rsidR="006122E0">
        <w:rPr>
          <w:rFonts w:ascii="Arial" w:hAnsi="Arial" w:cs="Arial"/>
          <w:snapToGrid w:val="0"/>
          <w:lang w:eastAsia="ru-RU"/>
        </w:rPr>
        <w:t>ВВЕДЕН ВПЕРВЫЕ</w:t>
      </w:r>
    </w:p>
    <w:p w14:paraId="63B1B746" w14:textId="77777777" w:rsidR="001E01CB" w:rsidRPr="009611B1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</w:p>
    <w:p w14:paraId="33D0E381" w14:textId="77777777" w:rsidR="001E01CB" w:rsidRPr="009611B1" w:rsidRDefault="001E01CB" w:rsidP="001E01CB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both"/>
        <w:rPr>
          <w:rFonts w:ascii="Arial" w:hAnsi="Arial" w:cs="Arial"/>
          <w:i/>
          <w:iCs/>
        </w:rPr>
      </w:pPr>
    </w:p>
    <w:p w14:paraId="6FB494FE" w14:textId="77777777" w:rsidR="001E01CB" w:rsidRPr="009611B1" w:rsidRDefault="001E01CB" w:rsidP="001E01CB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both"/>
        <w:rPr>
          <w:rFonts w:ascii="Arial" w:hAnsi="Arial" w:cs="Arial"/>
          <w:i/>
          <w:iCs/>
        </w:rPr>
      </w:pPr>
      <w:r w:rsidRPr="009611B1">
        <w:rPr>
          <w:rFonts w:ascii="Arial" w:hAnsi="Arial" w:cs="Arial"/>
          <w:i/>
          <w:iCs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7DC4B8E6" w14:textId="77777777" w:rsidR="001E01CB" w:rsidRPr="009611B1" w:rsidRDefault="001E01CB" w:rsidP="001E01CB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both"/>
        <w:rPr>
          <w:rFonts w:ascii="Arial" w:hAnsi="Arial" w:cs="Arial"/>
          <w:i/>
          <w:iCs/>
        </w:rPr>
      </w:pPr>
      <w:r w:rsidRPr="009611B1">
        <w:rPr>
          <w:rFonts w:ascii="Arial" w:hAnsi="Arial" w:cs="Arial"/>
          <w:i/>
          <w:iCs/>
        </w:rPr>
        <w:t xml:space="preserve">В </w:t>
      </w:r>
      <w:proofErr w:type="gramStart"/>
      <w:r w:rsidRPr="009611B1">
        <w:rPr>
          <w:rFonts w:ascii="Arial" w:hAnsi="Arial" w:cs="Arial"/>
          <w:i/>
          <w:iCs/>
        </w:rPr>
        <w:t>случае</w:t>
      </w:r>
      <w:proofErr w:type="gramEnd"/>
      <w:r w:rsidRPr="009611B1">
        <w:rPr>
          <w:rFonts w:ascii="Arial" w:hAnsi="Arial" w:cs="Arial"/>
          <w:i/>
          <w:iCs/>
        </w:rPr>
        <w:t xml:space="preserve">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7EF64DA8" w14:textId="77777777" w:rsidR="001E01CB" w:rsidRPr="009611B1" w:rsidRDefault="001E01CB" w:rsidP="001E01CB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right"/>
        <w:rPr>
          <w:rFonts w:ascii="Arial" w:hAnsi="Arial" w:cs="Arial"/>
          <w:spacing w:val="-1"/>
        </w:rPr>
      </w:pPr>
    </w:p>
    <w:p w14:paraId="46F411D7" w14:textId="77777777" w:rsidR="001E01CB" w:rsidRPr="009611B1" w:rsidRDefault="001E01CB" w:rsidP="001E01CB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right"/>
        <w:rPr>
          <w:rFonts w:ascii="Arial" w:hAnsi="Arial" w:cs="Arial"/>
          <w:spacing w:val="-1"/>
        </w:rPr>
      </w:pPr>
    </w:p>
    <w:p w14:paraId="447ECDEE" w14:textId="77777777" w:rsidR="001E01CB" w:rsidRDefault="001E01CB" w:rsidP="001E01CB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both"/>
        <w:rPr>
          <w:rFonts w:ascii="Arial" w:hAnsi="Arial" w:cs="Arial"/>
        </w:rPr>
      </w:pPr>
      <w:r w:rsidRPr="009611B1">
        <w:rPr>
          <w:rFonts w:ascii="Arial" w:hAnsi="Arial" w:cs="Arial"/>
        </w:rPr>
        <w:t>Исключительное право официального опубликования настоящего стандарта на территории указанных выше госуда</w:t>
      </w:r>
      <w:proofErr w:type="gramStart"/>
      <w:r w:rsidRPr="009611B1">
        <w:rPr>
          <w:rFonts w:ascii="Arial" w:hAnsi="Arial" w:cs="Arial"/>
        </w:rPr>
        <w:t>рств пр</w:t>
      </w:r>
      <w:proofErr w:type="gramEnd"/>
      <w:r w:rsidRPr="009611B1">
        <w:rPr>
          <w:rFonts w:ascii="Arial" w:hAnsi="Arial" w:cs="Arial"/>
        </w:rPr>
        <w:t>инадлежит национальным органам по стандартизации этих государств</w:t>
      </w:r>
    </w:p>
    <w:p w14:paraId="533B6E16" w14:textId="77777777" w:rsidR="00DB3395" w:rsidRDefault="00DB3395" w:rsidP="001E01CB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both"/>
        <w:rPr>
          <w:rFonts w:ascii="Arial" w:hAnsi="Arial" w:cs="Arial"/>
        </w:rPr>
      </w:pPr>
    </w:p>
    <w:p w14:paraId="1DEB715B" w14:textId="77777777" w:rsidR="001F346A" w:rsidRPr="00CB48C5" w:rsidRDefault="001F346A" w:rsidP="00C47B67">
      <w:pPr>
        <w:tabs>
          <w:tab w:val="left" w:pos="9781"/>
        </w:tabs>
        <w:spacing w:line="243" w:lineRule="auto"/>
        <w:jc w:val="both"/>
        <w:rPr>
          <w:rFonts w:ascii="Arial" w:eastAsia="Arial" w:hAnsi="Arial" w:cs="Arial"/>
          <w:sz w:val="20"/>
          <w:szCs w:val="20"/>
        </w:rPr>
        <w:sectPr w:rsidR="001F346A" w:rsidRPr="00CB48C5" w:rsidSect="001E01CB">
          <w:headerReference w:type="even" r:id="rId10"/>
          <w:headerReference w:type="default" r:id="rId11"/>
          <w:footerReference w:type="even" r:id="rId12"/>
          <w:footerReference w:type="default" r:id="rId13"/>
          <w:pgSz w:w="11920" w:h="16860"/>
          <w:pgMar w:top="1340" w:right="863" w:bottom="280" w:left="1418" w:header="624" w:footer="921" w:gutter="0"/>
          <w:pgNumType w:fmt="upperRoman" w:start="1"/>
          <w:cols w:space="720"/>
          <w:titlePg/>
          <w:docGrid w:linePitch="326"/>
        </w:sectPr>
      </w:pPr>
    </w:p>
    <w:p w14:paraId="6C68669B" w14:textId="77777777" w:rsidR="00A97BE3" w:rsidRPr="00CB48C5" w:rsidRDefault="008A61A7" w:rsidP="00272378">
      <w:pPr>
        <w:tabs>
          <w:tab w:val="left" w:pos="9781"/>
        </w:tabs>
        <w:spacing w:after="120" w:line="360" w:lineRule="auto"/>
        <w:jc w:val="center"/>
        <w:rPr>
          <w:rFonts w:ascii="Arial" w:hAnsi="Arial" w:cs="Arial"/>
          <w:b/>
          <w:sz w:val="28"/>
        </w:rPr>
      </w:pPr>
      <w:r w:rsidRPr="00CB48C5">
        <w:rPr>
          <w:rFonts w:ascii="Arial" w:hAnsi="Arial" w:cs="Arial"/>
          <w:b/>
          <w:sz w:val="28"/>
        </w:rPr>
        <w:lastRenderedPageBreak/>
        <w:t>Содержание</w:t>
      </w:r>
    </w:p>
    <w:p w14:paraId="17EBAB27" w14:textId="3708D209" w:rsidR="000922D9" w:rsidRPr="00B9258A" w:rsidRDefault="001121D3" w:rsidP="00B16D84">
      <w:pPr>
        <w:pStyle w:val="27"/>
        <w:ind w:left="0"/>
        <w:rPr>
          <w:lang w:eastAsia="ru-RU"/>
        </w:rPr>
      </w:pPr>
      <w:r w:rsidRPr="00B9258A">
        <w:fldChar w:fldCharType="begin"/>
      </w:r>
      <w:r w:rsidRPr="00B9258A">
        <w:instrText xml:space="preserve"> TOC \o "1-3" \n \h \z \u </w:instrText>
      </w:r>
      <w:r w:rsidRPr="00B9258A">
        <w:fldChar w:fldCharType="separate"/>
      </w:r>
      <w:r w:rsidR="000922D9" w:rsidRPr="00B9258A">
        <w:fldChar w:fldCharType="begin"/>
      </w:r>
      <w:r w:rsidR="000922D9" w:rsidRPr="00B9258A">
        <w:instrText xml:space="preserve"> TOC \o "1-3" \n \h \z \u </w:instrText>
      </w:r>
      <w:r w:rsidR="000922D9" w:rsidRPr="00B9258A">
        <w:fldChar w:fldCharType="separate"/>
      </w:r>
      <w:r w:rsidR="00AC6F5F">
        <w:t>1</w:t>
      </w:r>
      <w:r w:rsidR="000922D9" w:rsidRPr="00B9258A">
        <w:t xml:space="preserve"> Область применения</w:t>
      </w:r>
      <w:r w:rsidR="000922D9" w:rsidRPr="00B9258A">
        <w:rPr>
          <w:rStyle w:val="affa"/>
          <w:color w:val="auto"/>
          <w:u w:val="none"/>
        </w:rPr>
        <w:tab/>
      </w:r>
    </w:p>
    <w:p w14:paraId="4711A4E0" w14:textId="77777777" w:rsidR="000922D9" w:rsidRPr="00B9258A" w:rsidRDefault="009C2D3A" w:rsidP="00B16D84">
      <w:pPr>
        <w:pStyle w:val="27"/>
        <w:ind w:left="0"/>
        <w:rPr>
          <w:lang w:eastAsia="ru-RU"/>
        </w:rPr>
      </w:pPr>
      <w:hyperlink w:anchor="_Toc68556821" w:history="1">
        <w:r w:rsidR="000922D9" w:rsidRPr="00B9258A">
          <w:rPr>
            <w:rStyle w:val="affa"/>
            <w:color w:val="auto"/>
            <w:u w:val="none"/>
          </w:rPr>
          <w:t>2 Нормативные ссылки</w:t>
        </w:r>
      </w:hyperlink>
      <w:r w:rsidR="000922D9" w:rsidRPr="00B9258A">
        <w:rPr>
          <w:rStyle w:val="affa"/>
          <w:color w:val="auto"/>
          <w:u w:val="none"/>
        </w:rPr>
        <w:tab/>
      </w:r>
    </w:p>
    <w:p w14:paraId="0AEEF793" w14:textId="4391C7CE" w:rsidR="000922D9" w:rsidRPr="00B9258A" w:rsidRDefault="009C2D3A" w:rsidP="00B16D84">
      <w:pPr>
        <w:pStyle w:val="27"/>
        <w:ind w:left="0"/>
        <w:rPr>
          <w:lang w:eastAsia="ru-RU"/>
        </w:rPr>
      </w:pPr>
      <w:hyperlink w:anchor="_Toc68556822" w:history="1">
        <w:r w:rsidR="00DF0EEF">
          <w:rPr>
            <w:rStyle w:val="affa"/>
            <w:color w:val="auto"/>
            <w:u w:val="none"/>
          </w:rPr>
          <w:t>3 Термины</w:t>
        </w:r>
      </w:hyperlink>
      <w:r w:rsidR="00A11566">
        <w:rPr>
          <w:rStyle w:val="affa"/>
          <w:color w:val="auto"/>
          <w:u w:val="none"/>
        </w:rPr>
        <w:t xml:space="preserve"> и определения</w:t>
      </w:r>
      <w:r w:rsidR="000922D9" w:rsidRPr="00B9258A">
        <w:rPr>
          <w:rStyle w:val="affa"/>
          <w:color w:val="auto"/>
          <w:u w:val="none"/>
        </w:rPr>
        <w:tab/>
      </w:r>
    </w:p>
    <w:p w14:paraId="5518CEC9" w14:textId="14D50327" w:rsidR="000922D9" w:rsidRPr="00B9258A" w:rsidRDefault="009C2D3A" w:rsidP="00B16D84">
      <w:pPr>
        <w:pStyle w:val="27"/>
        <w:ind w:left="0"/>
        <w:rPr>
          <w:lang w:eastAsia="ru-RU"/>
        </w:rPr>
      </w:pPr>
      <w:hyperlink w:anchor="_Toc68556823" w:history="1">
        <w:r w:rsidR="000922D9" w:rsidRPr="00B9258A">
          <w:rPr>
            <w:rStyle w:val="affa"/>
            <w:color w:val="auto"/>
            <w:u w:val="none"/>
          </w:rPr>
          <w:t xml:space="preserve">4 </w:t>
        </w:r>
      </w:hyperlink>
      <w:r w:rsidR="00DF0EEF">
        <w:rPr>
          <w:rStyle w:val="affa"/>
          <w:color w:val="auto"/>
          <w:u w:val="none"/>
        </w:rPr>
        <w:t>Условия эксплуатации</w:t>
      </w:r>
      <w:r w:rsidR="000922D9" w:rsidRPr="00B9258A">
        <w:rPr>
          <w:rStyle w:val="affa"/>
          <w:color w:val="auto"/>
          <w:u w:val="none"/>
        </w:rPr>
        <w:tab/>
      </w:r>
    </w:p>
    <w:p w14:paraId="33C1CAAA" w14:textId="7CB37168" w:rsidR="000922D9" w:rsidRPr="00B9258A" w:rsidRDefault="009C2D3A" w:rsidP="00B16D84">
      <w:pPr>
        <w:pStyle w:val="27"/>
        <w:ind w:left="0"/>
        <w:rPr>
          <w:rStyle w:val="affa"/>
          <w:color w:val="auto"/>
          <w:u w:val="none"/>
        </w:rPr>
      </w:pPr>
      <w:hyperlink w:anchor="_Toc68556824" w:history="1">
        <w:r w:rsidR="000922D9" w:rsidRPr="00B9258A">
          <w:rPr>
            <w:rStyle w:val="affa"/>
            <w:color w:val="auto"/>
            <w:u w:val="none"/>
          </w:rPr>
          <w:t xml:space="preserve">5 </w:t>
        </w:r>
      </w:hyperlink>
      <w:r w:rsidR="00DF0EEF">
        <w:rPr>
          <w:rStyle w:val="affa"/>
          <w:color w:val="auto"/>
          <w:u w:val="none"/>
        </w:rPr>
        <w:t>Механические требования и материалы</w:t>
      </w:r>
      <w:r w:rsidR="000922D9" w:rsidRPr="00B9258A">
        <w:rPr>
          <w:rStyle w:val="affa"/>
          <w:color w:val="auto"/>
          <w:u w:val="none"/>
        </w:rPr>
        <w:tab/>
      </w:r>
    </w:p>
    <w:p w14:paraId="263E35C3" w14:textId="54F21761" w:rsidR="000922D9" w:rsidRPr="00B9258A" w:rsidRDefault="009C2D3A" w:rsidP="00B16D84">
      <w:pPr>
        <w:pStyle w:val="27"/>
        <w:ind w:left="0"/>
        <w:rPr>
          <w:rStyle w:val="affa"/>
          <w:color w:val="auto"/>
          <w:u w:val="none"/>
        </w:rPr>
      </w:pPr>
      <w:hyperlink w:anchor="_Toc68556825" w:history="1">
        <w:r w:rsidR="000922D9" w:rsidRPr="00B9258A">
          <w:rPr>
            <w:rStyle w:val="affa"/>
            <w:color w:val="auto"/>
            <w:u w:val="none"/>
          </w:rPr>
          <w:t xml:space="preserve">6 </w:t>
        </w:r>
      </w:hyperlink>
      <w:r w:rsidR="00DF0EEF">
        <w:rPr>
          <w:rStyle w:val="affa"/>
          <w:color w:val="auto"/>
          <w:u w:val="none"/>
        </w:rPr>
        <w:t xml:space="preserve">Общие </w:t>
      </w:r>
      <w:r w:rsidR="00A11566">
        <w:rPr>
          <w:rStyle w:val="affa"/>
          <w:color w:val="auto"/>
          <w:u w:val="none"/>
        </w:rPr>
        <w:t>положения</w:t>
      </w:r>
      <w:r w:rsidR="000922D9" w:rsidRPr="00B9258A">
        <w:rPr>
          <w:rStyle w:val="affa"/>
          <w:color w:val="auto"/>
          <w:u w:val="none"/>
        </w:rPr>
        <w:tab/>
      </w:r>
    </w:p>
    <w:p w14:paraId="6C6A8361" w14:textId="2ACEBAE8" w:rsidR="000922D9" w:rsidRPr="00B9258A" w:rsidRDefault="009C2D3A" w:rsidP="00B16D84">
      <w:pPr>
        <w:pStyle w:val="27"/>
        <w:ind w:left="0"/>
        <w:rPr>
          <w:rStyle w:val="affa"/>
          <w:color w:val="auto"/>
          <w:u w:val="none"/>
        </w:rPr>
      </w:pPr>
      <w:hyperlink w:anchor="_Toc68556826" w:history="1">
        <w:r w:rsidR="000922D9" w:rsidRPr="00B9258A">
          <w:rPr>
            <w:rStyle w:val="affa"/>
            <w:color w:val="auto"/>
            <w:u w:val="none"/>
          </w:rPr>
          <w:t xml:space="preserve">7 </w:t>
        </w:r>
      </w:hyperlink>
      <w:r w:rsidR="00DF0EEF">
        <w:rPr>
          <w:rStyle w:val="affa"/>
          <w:color w:val="auto"/>
          <w:u w:val="none"/>
        </w:rPr>
        <w:t>Требования к электрооборудованию</w:t>
      </w:r>
      <w:r w:rsidR="000922D9" w:rsidRPr="00B9258A">
        <w:rPr>
          <w:rStyle w:val="affa"/>
          <w:color w:val="auto"/>
          <w:u w:val="none"/>
        </w:rPr>
        <w:tab/>
      </w:r>
    </w:p>
    <w:p w14:paraId="43BC92DE" w14:textId="068733D0" w:rsidR="000922D9" w:rsidRPr="00B9258A" w:rsidRDefault="009C2D3A" w:rsidP="00B16D84">
      <w:pPr>
        <w:pStyle w:val="27"/>
        <w:ind w:left="0"/>
        <w:rPr>
          <w:rStyle w:val="affa"/>
          <w:color w:val="auto"/>
          <w:u w:val="none"/>
        </w:rPr>
      </w:pPr>
      <w:hyperlink w:anchor="_Toc68556827" w:history="1">
        <w:r w:rsidR="000922D9" w:rsidRPr="00B9258A">
          <w:rPr>
            <w:rStyle w:val="affa"/>
            <w:color w:val="auto"/>
            <w:u w:val="none"/>
          </w:rPr>
          <w:t xml:space="preserve">8 </w:t>
        </w:r>
      </w:hyperlink>
      <w:r w:rsidR="00DF0EEF">
        <w:rPr>
          <w:rStyle w:val="affa"/>
          <w:color w:val="auto"/>
          <w:u w:val="none"/>
        </w:rPr>
        <w:t>Стандартные критерии испытания конструкции</w:t>
      </w:r>
      <w:r w:rsidR="000922D9" w:rsidRPr="00B9258A">
        <w:rPr>
          <w:rStyle w:val="affa"/>
          <w:color w:val="auto"/>
          <w:u w:val="none"/>
        </w:rPr>
        <w:tab/>
      </w:r>
    </w:p>
    <w:p w14:paraId="32B9B8C5" w14:textId="07C88EF7" w:rsidR="000922D9" w:rsidRPr="00B9258A" w:rsidRDefault="009C2D3A" w:rsidP="00B16D84">
      <w:pPr>
        <w:pStyle w:val="27"/>
        <w:ind w:left="0"/>
        <w:rPr>
          <w:rStyle w:val="affa"/>
          <w:color w:val="auto"/>
          <w:u w:val="none"/>
        </w:rPr>
      </w:pPr>
      <w:hyperlink w:anchor="_Toc68556828" w:history="1">
        <w:r w:rsidR="000922D9" w:rsidRPr="00B9258A">
          <w:rPr>
            <w:rStyle w:val="affa"/>
            <w:color w:val="auto"/>
            <w:u w:val="none"/>
          </w:rPr>
          <w:t xml:space="preserve">9 </w:t>
        </w:r>
      </w:hyperlink>
      <w:r w:rsidR="00DF0EEF">
        <w:rPr>
          <w:rStyle w:val="affa"/>
          <w:color w:val="auto"/>
          <w:u w:val="none"/>
        </w:rPr>
        <w:t>Номинальный ток разряда и огра</w:t>
      </w:r>
      <w:r w:rsidR="009E5FA3">
        <w:rPr>
          <w:rStyle w:val="affa"/>
          <w:color w:val="auto"/>
          <w:u w:val="none"/>
        </w:rPr>
        <w:t>ниченный ток временного перенапряжения</w:t>
      </w:r>
      <w:r w:rsidR="000922D9" w:rsidRPr="00B9258A">
        <w:rPr>
          <w:rStyle w:val="affa"/>
          <w:color w:val="auto"/>
          <w:u w:val="none"/>
        </w:rPr>
        <w:tab/>
      </w:r>
    </w:p>
    <w:p w14:paraId="7F20E641" w14:textId="21F91532" w:rsidR="000922D9" w:rsidRPr="00B9258A" w:rsidRDefault="009C2D3A" w:rsidP="00B16D84">
      <w:pPr>
        <w:pStyle w:val="27"/>
        <w:ind w:left="0"/>
        <w:rPr>
          <w:lang w:eastAsia="ru-RU"/>
        </w:rPr>
      </w:pPr>
      <w:hyperlink w:anchor="_Toc99525453" w:history="1">
        <w:r w:rsidR="000922D9" w:rsidRPr="00B9258A">
          <w:rPr>
            <w:rStyle w:val="affa"/>
            <w:color w:val="000000" w:themeColor="text1"/>
            <w:u w:val="none"/>
          </w:rPr>
          <w:t>Приложение A</w:t>
        </w:r>
      </w:hyperlink>
      <w:r w:rsidR="000922D9" w:rsidRPr="00B9258A">
        <w:rPr>
          <w:rStyle w:val="affa"/>
          <w:color w:val="000000" w:themeColor="text1"/>
          <w:u w:val="none"/>
        </w:rPr>
        <w:t xml:space="preserve"> (</w:t>
      </w:r>
      <w:r w:rsidR="000D075C">
        <w:rPr>
          <w:rStyle w:val="affa"/>
          <w:color w:val="000000" w:themeColor="text1"/>
          <w:u w:val="none"/>
        </w:rPr>
        <w:t>рекомендуемое</w:t>
      </w:r>
      <w:r w:rsidR="000922D9" w:rsidRPr="00B9258A">
        <w:rPr>
          <w:rStyle w:val="affa"/>
          <w:color w:val="000000" w:themeColor="text1"/>
          <w:u w:val="none"/>
        </w:rPr>
        <w:t xml:space="preserve">) </w:t>
      </w:r>
      <w:r w:rsidR="009E5FA3" w:rsidRPr="003144C5">
        <w:t>Испытания MOV в соответствии с IEC 61643-11:2011 Устройства защиты от импульсных перенапряжений для классов I, II и II</w:t>
      </w:r>
      <w:r w:rsidR="000922D9" w:rsidRPr="00B9258A">
        <w:rPr>
          <w:rStyle w:val="affa"/>
          <w:color w:val="auto"/>
          <w:u w:val="none"/>
        </w:rPr>
        <w:tab/>
      </w:r>
    </w:p>
    <w:p w14:paraId="2C2E5B1A" w14:textId="2595A2CC" w:rsidR="000922D9" w:rsidRPr="00AC6F5F" w:rsidRDefault="009C2D3A" w:rsidP="00B16D84">
      <w:pPr>
        <w:pStyle w:val="27"/>
        <w:ind w:left="0"/>
        <w:rPr>
          <w:lang w:eastAsia="ru-RU"/>
        </w:rPr>
      </w:pPr>
      <w:hyperlink w:anchor="_Toc99525453" w:history="1">
        <w:r w:rsidR="000922D9" w:rsidRPr="00AC6F5F">
          <w:rPr>
            <w:rStyle w:val="affa"/>
            <w:color w:val="000000" w:themeColor="text1"/>
            <w:u w:val="none"/>
          </w:rPr>
          <w:t xml:space="preserve">Приложение </w:t>
        </w:r>
      </w:hyperlink>
      <w:r w:rsidR="000922D9" w:rsidRPr="00AC6F5F">
        <w:rPr>
          <w:rStyle w:val="affa"/>
          <w:color w:val="000000" w:themeColor="text1"/>
          <w:u w:val="none"/>
        </w:rPr>
        <w:t>B (</w:t>
      </w:r>
      <w:r w:rsidR="000D075C" w:rsidRPr="00AC6F5F">
        <w:rPr>
          <w:rStyle w:val="affa"/>
          <w:color w:val="000000" w:themeColor="text1"/>
          <w:u w:val="none"/>
        </w:rPr>
        <w:t>рекомендуемое</w:t>
      </w:r>
      <w:r w:rsidR="000922D9" w:rsidRPr="00AC6F5F">
        <w:rPr>
          <w:rStyle w:val="affa"/>
          <w:color w:val="000000" w:themeColor="text1"/>
          <w:u w:val="none"/>
        </w:rPr>
        <w:t xml:space="preserve">) </w:t>
      </w:r>
      <w:r w:rsidR="009E5FA3" w:rsidRPr="00223E9A">
        <w:t xml:space="preserve">IEC 61051 </w:t>
      </w:r>
      <w:r w:rsidR="009E5FA3">
        <w:t>«</w:t>
      </w:r>
      <w:r w:rsidR="009E5FA3" w:rsidRPr="00223E9A">
        <w:t>Варисторы для использования в электронном оборудовании</w:t>
      </w:r>
      <w:r w:rsidR="009E5FA3">
        <w:t>»</w:t>
      </w:r>
      <w:r w:rsidR="000922D9" w:rsidRPr="00AC6F5F">
        <w:rPr>
          <w:rStyle w:val="affa"/>
          <w:b/>
          <w:color w:val="auto"/>
          <w:u w:val="none"/>
        </w:rPr>
        <w:tab/>
      </w:r>
    </w:p>
    <w:p w14:paraId="0969C84B" w14:textId="2A18ED8B" w:rsidR="000922D9" w:rsidRPr="009E5FA3" w:rsidRDefault="000922D9" w:rsidP="00B16D84">
      <w:pPr>
        <w:pStyle w:val="27"/>
        <w:ind w:left="0"/>
        <w:rPr>
          <w:rStyle w:val="affa"/>
          <w:color w:val="auto"/>
          <w:u w:val="none"/>
        </w:rPr>
      </w:pPr>
      <w:r w:rsidRPr="009E5FA3">
        <w:t xml:space="preserve">Приложение </w:t>
      </w:r>
      <w:r w:rsidRPr="009E5FA3">
        <w:rPr>
          <w:lang w:val="en-US"/>
        </w:rPr>
        <w:t>C</w:t>
      </w:r>
      <w:r w:rsidRPr="009E5FA3">
        <w:rPr>
          <w:rStyle w:val="affa"/>
          <w:color w:val="000000" w:themeColor="text1"/>
          <w:u w:val="none"/>
        </w:rPr>
        <w:t xml:space="preserve"> (</w:t>
      </w:r>
      <w:r w:rsidR="009E5FA3" w:rsidRPr="009E5FA3">
        <w:rPr>
          <w:rStyle w:val="affa"/>
          <w:color w:val="000000" w:themeColor="text1"/>
          <w:u w:val="none"/>
        </w:rPr>
        <w:t>обязательное</w:t>
      </w:r>
      <w:r w:rsidRPr="009E5FA3">
        <w:rPr>
          <w:rStyle w:val="affa"/>
          <w:color w:val="000000" w:themeColor="text1"/>
          <w:u w:val="none"/>
        </w:rPr>
        <w:t>)</w:t>
      </w:r>
      <w:r w:rsidR="00100E42" w:rsidRPr="009E5FA3">
        <w:rPr>
          <w:rStyle w:val="affa"/>
          <w:color w:val="000000" w:themeColor="text1"/>
          <w:u w:val="none"/>
        </w:rPr>
        <w:t xml:space="preserve"> </w:t>
      </w:r>
      <w:r w:rsidR="009E5FA3" w:rsidRPr="009E5FA3">
        <w:t>Ускоренное отбраковочное испытание на выносливость</w:t>
      </w:r>
      <w:r w:rsidRPr="009E5FA3">
        <w:rPr>
          <w:rStyle w:val="affa"/>
          <w:color w:val="auto"/>
          <w:u w:val="none"/>
        </w:rPr>
        <w:tab/>
      </w:r>
    </w:p>
    <w:p w14:paraId="195DADF0" w14:textId="4B8C21FF" w:rsidR="009E5FA3" w:rsidRPr="00A74A39" w:rsidRDefault="009C2D3A" w:rsidP="00B16D84">
      <w:pPr>
        <w:spacing w:line="360" w:lineRule="auto"/>
        <w:jc w:val="both"/>
        <w:rPr>
          <w:rFonts w:ascii="Arial" w:hAnsi="Arial" w:cs="Arial"/>
        </w:rPr>
      </w:pPr>
      <w:hyperlink w:anchor="_Toc99525453" w:history="1">
        <w:r w:rsidR="009E5FA3" w:rsidRPr="009E5FA3">
          <w:rPr>
            <w:rStyle w:val="affa"/>
            <w:rFonts w:ascii="Arial" w:hAnsi="Arial" w:cs="Arial"/>
            <w:color w:val="000000" w:themeColor="text1"/>
            <w:u w:val="none"/>
          </w:rPr>
          <w:t xml:space="preserve">Приложение </w:t>
        </w:r>
      </w:hyperlink>
      <w:r w:rsidR="009E5FA3" w:rsidRPr="009E5FA3">
        <w:rPr>
          <w:rStyle w:val="affa"/>
          <w:rFonts w:ascii="Arial" w:hAnsi="Arial" w:cs="Arial"/>
          <w:color w:val="000000" w:themeColor="text1"/>
          <w:u w:val="none"/>
          <w:lang w:val="en-US"/>
        </w:rPr>
        <w:t>D</w:t>
      </w:r>
      <w:r w:rsidR="009E5FA3" w:rsidRPr="009E5FA3">
        <w:rPr>
          <w:rStyle w:val="affa"/>
          <w:rFonts w:ascii="Arial" w:hAnsi="Arial" w:cs="Arial"/>
          <w:color w:val="000000" w:themeColor="text1"/>
          <w:u w:val="none"/>
        </w:rPr>
        <w:t xml:space="preserve"> (рекомендуемое) </w:t>
      </w:r>
      <w:r w:rsidR="009E5FA3" w:rsidRPr="009E5FA3">
        <w:rPr>
          <w:rFonts w:ascii="Arial" w:hAnsi="Arial" w:cs="Arial"/>
        </w:rPr>
        <w:t xml:space="preserve">Рекомендуемый метод испытаний MTTF </w:t>
      </w:r>
      <w:r w:rsidR="00A74A39">
        <w:rPr>
          <w:rFonts w:ascii="Arial" w:hAnsi="Arial" w:cs="Arial"/>
        </w:rPr>
        <w:t>–</w:t>
      </w:r>
      <w:r w:rsidR="009E5FA3" w:rsidRPr="009E5FA3">
        <w:rPr>
          <w:rFonts w:ascii="Arial" w:hAnsi="Arial" w:cs="Arial"/>
        </w:rPr>
        <w:t xml:space="preserve"> среднее время наработки на отказ (MTTF)</w:t>
      </w:r>
      <w:r w:rsidR="00A74A39">
        <w:rPr>
          <w:rFonts w:ascii="Arial" w:hAnsi="Arial" w:cs="Arial"/>
        </w:rPr>
        <w:t>..................................................................</w:t>
      </w:r>
    </w:p>
    <w:p w14:paraId="76076DA6" w14:textId="060193D5" w:rsidR="000922D9" w:rsidRPr="00B9258A" w:rsidRDefault="009C2D3A" w:rsidP="00B16D84">
      <w:pPr>
        <w:pStyle w:val="27"/>
        <w:ind w:left="0"/>
        <w:rPr>
          <w:rFonts w:eastAsiaTheme="minorEastAsia"/>
          <w:lang w:eastAsia="ru-RU"/>
        </w:rPr>
      </w:pPr>
      <w:hyperlink w:anchor="_Toc99525454" w:history="1">
        <w:r w:rsidR="000922D9" w:rsidRPr="00B9258A">
          <w:rPr>
            <w:rStyle w:val="affa"/>
            <w:color w:val="000000" w:themeColor="text1"/>
            <w:u w:val="none"/>
          </w:rPr>
          <w:t>Приложение ДА</w:t>
        </w:r>
      </w:hyperlink>
      <w:r w:rsidR="000922D9" w:rsidRPr="00B9258A">
        <w:rPr>
          <w:rStyle w:val="affa"/>
          <w:color w:val="000000" w:themeColor="text1"/>
          <w:u w:val="none"/>
        </w:rPr>
        <w:t xml:space="preserve"> (справочное) Сведения о соответствии ссылочных международных стандартов межгосуда</w:t>
      </w:r>
      <w:r w:rsidR="00C11949">
        <w:rPr>
          <w:rStyle w:val="affa"/>
          <w:color w:val="000000" w:themeColor="text1"/>
          <w:u w:val="none"/>
        </w:rPr>
        <w:t>рственным стандартам……………</w:t>
      </w:r>
      <w:r w:rsidR="00A74A39">
        <w:rPr>
          <w:rStyle w:val="affa"/>
          <w:color w:val="000000" w:themeColor="text1"/>
          <w:u w:val="none"/>
        </w:rPr>
        <w:t>........</w:t>
      </w:r>
      <w:r w:rsidR="00C11949">
        <w:rPr>
          <w:rStyle w:val="affa"/>
          <w:color w:val="000000" w:themeColor="text1"/>
          <w:u w:val="none"/>
        </w:rPr>
        <w:t>……</w:t>
      </w:r>
    </w:p>
    <w:p w14:paraId="16066D72" w14:textId="7F5CB1F0" w:rsidR="000922D9" w:rsidRPr="00B9258A" w:rsidRDefault="000922D9" w:rsidP="00AC6F5F">
      <w:pPr>
        <w:pStyle w:val="27"/>
        <w:rPr>
          <w:lang w:eastAsia="ru-RU"/>
        </w:rPr>
      </w:pPr>
    </w:p>
    <w:p w14:paraId="0FA176DF" w14:textId="77777777" w:rsidR="000922D9" w:rsidRPr="00B9258A" w:rsidRDefault="000922D9" w:rsidP="000922D9">
      <w:pPr>
        <w:tabs>
          <w:tab w:val="left" w:pos="9781"/>
        </w:tabs>
        <w:spacing w:line="360" w:lineRule="auto"/>
        <w:rPr>
          <w:rFonts w:ascii="Arial" w:hAnsi="Arial" w:cs="Arial"/>
        </w:rPr>
      </w:pPr>
      <w:r w:rsidRPr="00B9258A">
        <w:rPr>
          <w:rFonts w:ascii="Arial" w:hAnsi="Arial" w:cs="Arial"/>
        </w:rPr>
        <w:fldChar w:fldCharType="end"/>
      </w:r>
    </w:p>
    <w:p w14:paraId="14E7E968" w14:textId="5C8C8B4C" w:rsidR="00CF14B6" w:rsidRPr="00CB48C5" w:rsidRDefault="001121D3" w:rsidP="00AC6F5F">
      <w:pPr>
        <w:pStyle w:val="27"/>
        <w:rPr>
          <w:sz w:val="22"/>
          <w:szCs w:val="22"/>
        </w:rPr>
      </w:pPr>
      <w:r w:rsidRPr="00B9258A">
        <w:fldChar w:fldCharType="end"/>
      </w:r>
    </w:p>
    <w:p w14:paraId="77F8776A" w14:textId="3C84724D" w:rsidR="00CF14B6" w:rsidRPr="00CB48C5" w:rsidRDefault="00CF14B6">
      <w:pPr>
        <w:suppressAutoHyphens w:val="0"/>
        <w:rPr>
          <w:rFonts w:ascii="Arial" w:hAnsi="Arial" w:cs="Arial"/>
          <w:sz w:val="22"/>
          <w:szCs w:val="22"/>
        </w:rPr>
      </w:pPr>
    </w:p>
    <w:p w14:paraId="73ED2A5C" w14:textId="77777777" w:rsidR="0081552C" w:rsidRPr="00CB48C5" w:rsidRDefault="0081552C" w:rsidP="00C47B67">
      <w:pPr>
        <w:tabs>
          <w:tab w:val="left" w:pos="9781"/>
        </w:tabs>
        <w:spacing w:line="360" w:lineRule="auto"/>
        <w:ind w:right="-154"/>
        <w:jc w:val="both"/>
        <w:rPr>
          <w:rFonts w:ascii="Arial" w:eastAsia="Arial" w:hAnsi="Arial" w:cs="Arial"/>
          <w:sz w:val="20"/>
          <w:szCs w:val="20"/>
        </w:rPr>
        <w:sectPr w:rsidR="0081552C" w:rsidRPr="00CB48C5" w:rsidSect="00C47B67">
          <w:pgSz w:w="11920" w:h="16860"/>
          <w:pgMar w:top="1340" w:right="1300" w:bottom="280" w:left="1418" w:header="624" w:footer="624" w:gutter="0"/>
          <w:pgNumType w:fmt="upperRoman"/>
          <w:cols w:space="720"/>
          <w:docGrid w:linePitch="326"/>
        </w:sectPr>
      </w:pPr>
    </w:p>
    <w:p w14:paraId="616A86D8" w14:textId="5471B457" w:rsidR="00141E76" w:rsidRPr="00CB48C5" w:rsidRDefault="00CB3ED5" w:rsidP="006E0EA2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spacing w:val="100"/>
          <w:sz w:val="32"/>
          <w:lang w:eastAsia="ru-RU"/>
        </w:rPr>
      </w:pPr>
      <w:r w:rsidRPr="00CB48C5">
        <w:rPr>
          <w:rFonts w:ascii="Arial" w:hAnsi="Arial" w:cs="Arial"/>
          <w:b/>
          <w:spacing w:val="100"/>
          <w:sz w:val="32"/>
          <w:lang w:eastAsia="ru-RU"/>
        </w:rPr>
        <w:lastRenderedPageBreak/>
        <w:t>МЕЖГОСУДАРСТВЕННЫЙ СТАНДАР</w:t>
      </w:r>
      <w:r w:rsidR="00141E76" w:rsidRPr="00CB48C5">
        <w:rPr>
          <w:rFonts w:ascii="Arial" w:hAnsi="Arial" w:cs="Arial"/>
          <w:b/>
          <w:spacing w:val="100"/>
          <w:sz w:val="32"/>
          <w:lang w:eastAsia="ru-RU"/>
        </w:rPr>
        <w:t>Т</w:t>
      </w:r>
    </w:p>
    <w:p w14:paraId="4EC3F67E" w14:textId="77777777" w:rsidR="00141E76" w:rsidRPr="00CB48C5" w:rsidRDefault="002F572E" w:rsidP="00C47B67">
      <w:pPr>
        <w:tabs>
          <w:tab w:val="left" w:pos="9781"/>
        </w:tabs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CB48C5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380845F" wp14:editId="6462FC6A">
                <wp:simplePos x="0" y="0"/>
                <wp:positionH relativeFrom="column">
                  <wp:posOffset>24765</wp:posOffset>
                </wp:positionH>
                <wp:positionV relativeFrom="paragraph">
                  <wp:posOffset>11430</wp:posOffset>
                </wp:positionV>
                <wp:extent cx="5943600" cy="0"/>
                <wp:effectExtent l="15240" t="11430" r="13335" b="17145"/>
                <wp:wrapNone/>
                <wp:docPr id="442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3A6C675" id="Line 398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5pt,.9pt" to="469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" strokeweight=".53mm">
                <v:stroke joinstyle="miter"/>
              </v:line>
            </w:pict>
          </mc:Fallback>
        </mc:AlternateContent>
      </w:r>
    </w:p>
    <w:p w14:paraId="20ECDA43" w14:textId="77777777" w:rsidR="007C4383" w:rsidRDefault="00E25CCF" w:rsidP="00A83105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sz w:val="28"/>
          <w:szCs w:val="28"/>
          <w:lang w:eastAsia="ru-RU"/>
        </w:rPr>
      </w:pPr>
      <w:r>
        <w:rPr>
          <w:rFonts w:ascii="Arial" w:hAnsi="Arial" w:cs="Arial"/>
          <w:b/>
          <w:sz w:val="28"/>
          <w:szCs w:val="28"/>
          <w:lang w:eastAsia="ru-RU"/>
        </w:rPr>
        <w:t xml:space="preserve">КОМПОНЕНТЫ НИЗКОВОЛЬТНЫХ УСТРОЙСТВ ЗАЩИТЫ </w:t>
      </w:r>
    </w:p>
    <w:p w14:paraId="4ED41A70" w14:textId="0CF7FE8B" w:rsidR="00141E76" w:rsidRPr="00CB48C5" w:rsidRDefault="00E25CCF" w:rsidP="00A83105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sz w:val="28"/>
          <w:szCs w:val="28"/>
          <w:lang w:eastAsia="ru-RU"/>
        </w:rPr>
      </w:pPr>
      <w:r>
        <w:rPr>
          <w:rFonts w:ascii="Arial" w:hAnsi="Arial" w:cs="Arial"/>
          <w:b/>
          <w:sz w:val="28"/>
          <w:szCs w:val="28"/>
          <w:lang w:eastAsia="ru-RU"/>
        </w:rPr>
        <w:t>ОТ ПЕРЕ</w:t>
      </w:r>
      <w:r w:rsidR="007C4383">
        <w:rPr>
          <w:rFonts w:ascii="Arial" w:hAnsi="Arial" w:cs="Arial"/>
          <w:b/>
          <w:sz w:val="28"/>
          <w:szCs w:val="28"/>
          <w:lang w:eastAsia="ru-RU"/>
        </w:rPr>
        <w:t>НАПРЯЖЕНИЙ</w:t>
      </w:r>
    </w:p>
    <w:p w14:paraId="3A070C49" w14:textId="40E80CAA" w:rsidR="00141E76" w:rsidRPr="00CB48C5" w:rsidRDefault="00141E76" w:rsidP="00A83105">
      <w:pPr>
        <w:numPr>
          <w:ilvl w:val="0"/>
          <w:numId w:val="1"/>
        </w:numPr>
        <w:tabs>
          <w:tab w:val="left" w:pos="9781"/>
        </w:tabs>
        <w:suppressAutoHyphens w:val="0"/>
        <w:spacing w:line="360" w:lineRule="auto"/>
        <w:ind w:left="57"/>
        <w:jc w:val="center"/>
        <w:rPr>
          <w:rFonts w:ascii="Arial" w:hAnsi="Arial" w:cs="Arial"/>
          <w:b/>
          <w:spacing w:val="40"/>
          <w:sz w:val="28"/>
          <w:lang w:val="en-US"/>
        </w:rPr>
      </w:pPr>
      <w:r w:rsidRPr="00CB48C5">
        <w:rPr>
          <w:rFonts w:ascii="Arial" w:hAnsi="Arial" w:cs="Arial"/>
          <w:b/>
          <w:spacing w:val="40"/>
          <w:sz w:val="28"/>
        </w:rPr>
        <w:t>Часть</w:t>
      </w:r>
      <w:r w:rsidR="002B7F85" w:rsidRPr="00CB48C5">
        <w:rPr>
          <w:rFonts w:ascii="Arial" w:hAnsi="Arial" w:cs="Arial"/>
          <w:b/>
          <w:spacing w:val="40"/>
          <w:sz w:val="28"/>
        </w:rPr>
        <w:t xml:space="preserve"> </w:t>
      </w:r>
      <w:r w:rsidR="007C4383">
        <w:rPr>
          <w:rFonts w:ascii="Arial" w:hAnsi="Arial" w:cs="Arial"/>
          <w:b/>
          <w:spacing w:val="40"/>
          <w:sz w:val="28"/>
        </w:rPr>
        <w:t>33</w:t>
      </w:r>
      <w:r w:rsidR="008648D8">
        <w:rPr>
          <w:rFonts w:ascii="Arial" w:hAnsi="Arial" w:cs="Arial"/>
          <w:b/>
          <w:spacing w:val="40"/>
          <w:sz w:val="28"/>
        </w:rPr>
        <w:t>1</w:t>
      </w:r>
    </w:p>
    <w:p w14:paraId="3B6F1EF1" w14:textId="10145A8B" w:rsidR="00141E76" w:rsidRPr="007C4383" w:rsidRDefault="007C4383" w:rsidP="00A83105">
      <w:pPr>
        <w:numPr>
          <w:ilvl w:val="0"/>
          <w:numId w:val="1"/>
        </w:num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C4383">
        <w:rPr>
          <w:rFonts w:ascii="Arial" w:hAnsi="Arial" w:cs="Arial"/>
          <w:b/>
          <w:bCs/>
          <w:sz w:val="28"/>
          <w:szCs w:val="28"/>
        </w:rPr>
        <w:t>Требования к эксплуатационным характеристикам и методы и</w:t>
      </w:r>
      <w:r w:rsidRPr="007C4383">
        <w:rPr>
          <w:rFonts w:ascii="Arial" w:hAnsi="Arial" w:cs="Arial"/>
          <w:b/>
          <w:bCs/>
          <w:sz w:val="28"/>
          <w:szCs w:val="28"/>
        </w:rPr>
        <w:t>с</w:t>
      </w:r>
      <w:r w:rsidRPr="007C4383">
        <w:rPr>
          <w:rFonts w:ascii="Arial" w:hAnsi="Arial" w:cs="Arial"/>
          <w:b/>
          <w:bCs/>
          <w:sz w:val="28"/>
          <w:szCs w:val="28"/>
        </w:rPr>
        <w:t xml:space="preserve">пытаний </w:t>
      </w:r>
      <w:proofErr w:type="spellStart"/>
      <w:r w:rsidRPr="007C4383">
        <w:rPr>
          <w:rFonts w:ascii="Arial" w:hAnsi="Arial" w:cs="Arial"/>
          <w:b/>
          <w:bCs/>
          <w:sz w:val="28"/>
          <w:szCs w:val="28"/>
        </w:rPr>
        <w:t>металлооксидных</w:t>
      </w:r>
      <w:proofErr w:type="spellEnd"/>
      <w:r w:rsidRPr="007C4383">
        <w:rPr>
          <w:rFonts w:ascii="Arial" w:hAnsi="Arial" w:cs="Arial"/>
          <w:b/>
          <w:bCs/>
          <w:sz w:val="28"/>
          <w:szCs w:val="28"/>
        </w:rPr>
        <w:t xml:space="preserve"> варисторов (MOV)</w:t>
      </w:r>
    </w:p>
    <w:p w14:paraId="3102D5E6" w14:textId="76E1B966" w:rsidR="00141E76" w:rsidRPr="007C4383" w:rsidRDefault="007C4383" w:rsidP="00A83105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lang w:val="en-US"/>
        </w:rPr>
      </w:pPr>
      <w:r w:rsidRPr="007C4383">
        <w:rPr>
          <w:rFonts w:ascii="Arial" w:hAnsi="Arial" w:cs="Arial"/>
          <w:lang w:val="en-US"/>
        </w:rPr>
        <w:t xml:space="preserve">Components for low-voltage surge protection - Part 331: Performance requirements and test methods for metal oxide </w:t>
      </w:r>
      <w:proofErr w:type="spellStart"/>
      <w:r w:rsidRPr="007C4383">
        <w:rPr>
          <w:rFonts w:ascii="Arial" w:hAnsi="Arial" w:cs="Arial"/>
          <w:lang w:val="en-US"/>
        </w:rPr>
        <w:t>varistors</w:t>
      </w:r>
      <w:proofErr w:type="spellEnd"/>
      <w:r w:rsidRPr="007C4383">
        <w:rPr>
          <w:rFonts w:ascii="Arial" w:hAnsi="Arial" w:cs="Arial"/>
          <w:lang w:val="en-US"/>
        </w:rPr>
        <w:t xml:space="preserve"> (MOV)</w:t>
      </w:r>
    </w:p>
    <w:p w14:paraId="7CA1D752" w14:textId="309D9896" w:rsidR="005F46F4" w:rsidRPr="00CB48C5" w:rsidRDefault="002F572E" w:rsidP="00A7360D">
      <w:pPr>
        <w:tabs>
          <w:tab w:val="left" w:pos="9781"/>
        </w:tabs>
        <w:spacing w:before="240" w:line="360" w:lineRule="auto"/>
        <w:ind w:left="6101" w:hanging="289"/>
        <w:jc w:val="right"/>
        <w:rPr>
          <w:rFonts w:ascii="Arial" w:hAnsi="Arial" w:cs="Arial"/>
          <w:b/>
          <w:bCs/>
        </w:rPr>
      </w:pPr>
      <w:r w:rsidRPr="00CB48C5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0" allowOverlap="1" wp14:anchorId="447A486C" wp14:editId="22392FE0">
                <wp:simplePos x="0" y="0"/>
                <wp:positionH relativeFrom="column">
                  <wp:posOffset>38100</wp:posOffset>
                </wp:positionH>
                <wp:positionV relativeFrom="paragraph">
                  <wp:posOffset>1270</wp:posOffset>
                </wp:positionV>
                <wp:extent cx="5958840" cy="0"/>
                <wp:effectExtent l="9525" t="10795" r="13335" b="17780"/>
                <wp:wrapNone/>
                <wp:docPr id="441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88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C326DAA" id="Line 397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pt,.1pt" to="472.2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V5W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" o:allowincell="f" strokeweight="1.5pt"/>
            </w:pict>
          </mc:Fallback>
        </mc:AlternateContent>
      </w:r>
      <w:r w:rsidR="00141E76" w:rsidRPr="00DB3395">
        <w:rPr>
          <w:rFonts w:ascii="Arial" w:hAnsi="Arial" w:cs="Arial"/>
          <w:b/>
          <w:bCs/>
        </w:rPr>
        <w:t xml:space="preserve">      </w:t>
      </w:r>
      <w:r w:rsidR="005F46F4" w:rsidRPr="00CB48C5">
        <w:rPr>
          <w:rFonts w:ascii="Arial" w:hAnsi="Arial" w:cs="Arial"/>
          <w:b/>
          <w:bCs/>
        </w:rPr>
        <w:t>Дата введения –</w:t>
      </w:r>
      <w:r w:rsidR="005F46F4" w:rsidRPr="00CB48C5">
        <w:rPr>
          <w:rFonts w:ascii="Arial" w:hAnsi="Arial" w:cs="Arial"/>
          <w:b/>
          <w:bCs/>
        </w:rPr>
        <w:tab/>
      </w:r>
    </w:p>
    <w:p w14:paraId="67CE5A46" w14:textId="77777777" w:rsidR="00141E76" w:rsidRPr="00CB48C5" w:rsidRDefault="00141E76" w:rsidP="00F90664">
      <w:pPr>
        <w:pStyle w:val="2"/>
        <w:tabs>
          <w:tab w:val="left" w:pos="9781"/>
        </w:tabs>
        <w:spacing w:after="120" w:line="360" w:lineRule="auto"/>
        <w:ind w:firstLine="567"/>
        <w:jc w:val="both"/>
        <w:rPr>
          <w:rFonts w:ascii="Arial" w:hAnsi="Arial" w:cs="Arial"/>
          <w:b/>
        </w:rPr>
      </w:pPr>
      <w:bookmarkStart w:id="0" w:name="_Toc99525433"/>
      <w:r w:rsidRPr="00CB48C5">
        <w:rPr>
          <w:rFonts w:ascii="Arial" w:hAnsi="Arial" w:cs="Arial"/>
          <w:b/>
        </w:rPr>
        <w:t>1</w:t>
      </w:r>
      <w:r w:rsidR="00A97BE3" w:rsidRPr="00CB48C5">
        <w:rPr>
          <w:rFonts w:ascii="Arial" w:hAnsi="Arial" w:cs="Arial"/>
          <w:b/>
        </w:rPr>
        <w:t xml:space="preserve"> </w:t>
      </w:r>
      <w:r w:rsidRPr="00CB48C5">
        <w:rPr>
          <w:rFonts w:ascii="Arial" w:hAnsi="Arial" w:cs="Arial"/>
          <w:b/>
        </w:rPr>
        <w:t>Область применения</w:t>
      </w:r>
      <w:bookmarkEnd w:id="0"/>
    </w:p>
    <w:p w14:paraId="1CB9444F" w14:textId="5430496C" w:rsidR="007C4383" w:rsidRPr="007C4383" w:rsidRDefault="007C4383" w:rsidP="007C4383">
      <w:pPr>
        <w:spacing w:line="360" w:lineRule="auto"/>
        <w:ind w:firstLine="709"/>
        <w:jc w:val="both"/>
        <w:rPr>
          <w:rFonts w:ascii="Arial" w:hAnsi="Arial" w:cs="Arial"/>
        </w:rPr>
      </w:pPr>
      <w:bookmarkStart w:id="1" w:name="_Toc99525434"/>
      <w:r>
        <w:rPr>
          <w:rFonts w:ascii="Arial" w:hAnsi="Arial" w:cs="Arial"/>
        </w:rPr>
        <w:t>Настоящий станд</w:t>
      </w:r>
      <w:r w:rsidR="000B0BBF">
        <w:rPr>
          <w:rFonts w:ascii="Arial" w:hAnsi="Arial" w:cs="Arial"/>
        </w:rPr>
        <w:t>а</w:t>
      </w:r>
      <w:r>
        <w:rPr>
          <w:rFonts w:ascii="Arial" w:hAnsi="Arial" w:cs="Arial"/>
        </w:rPr>
        <w:t>рт</w:t>
      </w:r>
      <w:r w:rsidRPr="007C4383">
        <w:rPr>
          <w:rFonts w:ascii="Arial" w:hAnsi="Arial" w:cs="Arial"/>
        </w:rPr>
        <w:t xml:space="preserve"> IEC 61643 представляет собой спецификацию на испытания </w:t>
      </w:r>
      <w:proofErr w:type="spellStart"/>
      <w:r w:rsidRPr="007C4383">
        <w:rPr>
          <w:rFonts w:ascii="Arial" w:hAnsi="Arial" w:cs="Arial"/>
        </w:rPr>
        <w:t>металлооксидных</w:t>
      </w:r>
      <w:proofErr w:type="spellEnd"/>
      <w:r w:rsidRPr="007C4383">
        <w:rPr>
          <w:rFonts w:ascii="Arial" w:hAnsi="Arial" w:cs="Arial"/>
        </w:rPr>
        <w:t xml:space="preserve"> варисторов (MOV), которые используются для работы под напряжением до 1 000 В переменного или 1 500 В постоянного тока в линиях электропередачи, телекоммуникационных или сигнальных цепях. Они предназначены для защиты оборудования, персонала или и того, и другого от высоких переходных напряжений.</w:t>
      </w:r>
    </w:p>
    <w:p w14:paraId="03058280" w14:textId="629D4367" w:rsidR="0074781E" w:rsidRPr="007C4383" w:rsidRDefault="007C4383" w:rsidP="007C4383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7C4383">
        <w:rPr>
          <w:sz w:val="24"/>
          <w:szCs w:val="24"/>
        </w:rPr>
        <w:t xml:space="preserve">Настоящий </w:t>
      </w:r>
      <w:r>
        <w:rPr>
          <w:sz w:val="24"/>
          <w:szCs w:val="24"/>
        </w:rPr>
        <w:t>стандарт</w:t>
      </w:r>
      <w:r w:rsidRPr="007C4383">
        <w:rPr>
          <w:sz w:val="24"/>
          <w:szCs w:val="24"/>
        </w:rPr>
        <w:t xml:space="preserve"> распространяется на </w:t>
      </w:r>
      <w:r w:rsidRPr="007C4383">
        <w:rPr>
          <w:sz w:val="24"/>
          <w:szCs w:val="24"/>
          <w:lang w:val="en-US"/>
        </w:rPr>
        <w:t>MOV</w:t>
      </w:r>
      <w:r w:rsidRPr="007C4383">
        <w:rPr>
          <w:sz w:val="24"/>
          <w:szCs w:val="24"/>
        </w:rPr>
        <w:t xml:space="preserve"> с двумя электродами и г</w:t>
      </w:r>
      <w:r w:rsidRPr="007C4383">
        <w:rPr>
          <w:sz w:val="24"/>
          <w:szCs w:val="24"/>
        </w:rPr>
        <w:t>и</w:t>
      </w:r>
      <w:r w:rsidRPr="007C4383">
        <w:rPr>
          <w:sz w:val="24"/>
          <w:szCs w:val="24"/>
        </w:rPr>
        <w:t xml:space="preserve">бридные компоненты защиты от импульсных перенапряжений. </w:t>
      </w:r>
      <w:r>
        <w:rPr>
          <w:sz w:val="24"/>
          <w:szCs w:val="24"/>
        </w:rPr>
        <w:t>Настоящий ста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дарт</w:t>
      </w:r>
      <w:r w:rsidRPr="007C4383">
        <w:rPr>
          <w:sz w:val="24"/>
          <w:szCs w:val="24"/>
        </w:rPr>
        <w:t xml:space="preserve"> не распространяется на крепления и их влияние на характеристики MOV. Приведенные характеристики относятся исключительно к MOV, </w:t>
      </w:r>
      <w:proofErr w:type="gramStart"/>
      <w:r w:rsidRPr="007C4383">
        <w:rPr>
          <w:sz w:val="24"/>
          <w:szCs w:val="24"/>
        </w:rPr>
        <w:t>установленному</w:t>
      </w:r>
      <w:proofErr w:type="gramEnd"/>
      <w:r w:rsidRPr="007C4383">
        <w:rPr>
          <w:sz w:val="24"/>
          <w:szCs w:val="24"/>
        </w:rPr>
        <w:t xml:space="preserve"> только описанным для испытаний способом.</w:t>
      </w:r>
    </w:p>
    <w:p w14:paraId="69D4D7B7" w14:textId="77777777" w:rsidR="00F87159" w:rsidRPr="00CB48C5" w:rsidRDefault="00F87159" w:rsidP="00F90664">
      <w:pPr>
        <w:pStyle w:val="2"/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</w:rPr>
      </w:pPr>
      <w:r w:rsidRPr="00CB48C5">
        <w:rPr>
          <w:rFonts w:ascii="Arial" w:hAnsi="Arial" w:cs="Arial"/>
          <w:b/>
        </w:rPr>
        <w:t>2 Нормативные ссылки</w:t>
      </w:r>
      <w:bookmarkEnd w:id="1"/>
    </w:p>
    <w:p w14:paraId="2564661E" w14:textId="58D0111E" w:rsidR="00F71BBC" w:rsidRPr="00CB48C5" w:rsidRDefault="00F71BBC" w:rsidP="00F9066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CB48C5">
        <w:rPr>
          <w:rFonts w:ascii="Arial" w:hAnsi="Arial"/>
        </w:rPr>
        <w:t xml:space="preserve">В </w:t>
      </w:r>
      <w:proofErr w:type="gramStart"/>
      <w:r w:rsidRPr="00CB48C5">
        <w:rPr>
          <w:rFonts w:ascii="Arial" w:hAnsi="Arial"/>
        </w:rPr>
        <w:t>настоящем</w:t>
      </w:r>
      <w:proofErr w:type="gramEnd"/>
      <w:r w:rsidRPr="00CB48C5">
        <w:rPr>
          <w:rFonts w:ascii="Arial" w:hAnsi="Arial"/>
        </w:rPr>
        <w:t xml:space="preserve"> стандарте использованы нормативные ссылки на следующие стандарты </w:t>
      </w:r>
      <w:r w:rsidR="007A29BF" w:rsidRPr="00CB48C5">
        <w:rPr>
          <w:rFonts w:ascii="Arial" w:hAnsi="Arial"/>
        </w:rPr>
        <w:t>[д</w:t>
      </w:r>
      <w:r w:rsidRPr="00CB48C5">
        <w:rPr>
          <w:rFonts w:ascii="Arial" w:hAnsi="Arial"/>
        </w:rPr>
        <w:t>ля датированных ссылок применяют только указанное издание ссылочного стандарта, для недатированных – последнее издание (включая все изменения)</w:t>
      </w:r>
      <w:r w:rsidR="007A29BF" w:rsidRPr="00CB48C5">
        <w:rPr>
          <w:rFonts w:ascii="Arial" w:hAnsi="Arial"/>
        </w:rPr>
        <w:t>]:</w:t>
      </w:r>
    </w:p>
    <w:p w14:paraId="06C18FAA" w14:textId="77777777" w:rsidR="007C4383" w:rsidRPr="007C4383" w:rsidRDefault="007C4383" w:rsidP="007C4383">
      <w:pPr>
        <w:spacing w:line="360" w:lineRule="auto"/>
        <w:ind w:firstLine="709"/>
        <w:jc w:val="both"/>
        <w:rPr>
          <w:rFonts w:ascii="Arial" w:hAnsi="Arial" w:cs="Arial"/>
          <w:lang w:val="en-US"/>
        </w:rPr>
      </w:pPr>
      <w:r w:rsidRPr="007C4383">
        <w:rPr>
          <w:rFonts w:ascii="Arial" w:hAnsi="Arial" w:cs="Arial"/>
          <w:lang w:val="en-US"/>
        </w:rPr>
        <w:t xml:space="preserve">IEC 60068-1:2013, </w:t>
      </w:r>
      <w:r w:rsidRPr="007C4383">
        <w:rPr>
          <w:rFonts w:ascii="Arial" w:hAnsi="Arial" w:cs="Arial"/>
          <w:i/>
          <w:lang w:val="en-US"/>
        </w:rPr>
        <w:t>Environmental testing – Part 1: General and guidance</w:t>
      </w:r>
      <w:r w:rsidRPr="007C4383">
        <w:rPr>
          <w:rFonts w:ascii="Arial" w:hAnsi="Arial" w:cs="Arial"/>
          <w:lang w:val="en-US"/>
        </w:rPr>
        <w:t xml:space="preserve"> (</w:t>
      </w:r>
      <w:r w:rsidRPr="007C4383">
        <w:rPr>
          <w:rFonts w:ascii="Arial" w:hAnsi="Arial" w:cs="Arial"/>
        </w:rPr>
        <w:t>Испытания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на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воздействие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внешних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факторов</w:t>
      </w:r>
      <w:r w:rsidRPr="007C4383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>Часть</w:t>
      </w:r>
      <w:r w:rsidRPr="007C4383">
        <w:rPr>
          <w:rFonts w:ascii="Arial" w:hAnsi="Arial" w:cs="Arial"/>
          <w:lang w:val="en-US"/>
        </w:rPr>
        <w:t xml:space="preserve"> 1. </w:t>
      </w:r>
      <w:proofErr w:type="gramStart"/>
      <w:r w:rsidRPr="007C4383">
        <w:rPr>
          <w:rFonts w:ascii="Arial" w:hAnsi="Arial" w:cs="Arial"/>
        </w:rPr>
        <w:t>Общие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положения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и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руководство</w:t>
      </w:r>
      <w:r w:rsidRPr="007C4383">
        <w:rPr>
          <w:rFonts w:ascii="Arial" w:hAnsi="Arial" w:cs="Arial"/>
          <w:lang w:val="en-US"/>
        </w:rPr>
        <w:t>)</w:t>
      </w:r>
      <w:proofErr w:type="gramEnd"/>
    </w:p>
    <w:p w14:paraId="4AB116F1" w14:textId="67F487A4" w:rsidR="007C4383" w:rsidRPr="007C4383" w:rsidRDefault="007C4383" w:rsidP="007C4383">
      <w:pPr>
        <w:spacing w:line="360" w:lineRule="auto"/>
        <w:ind w:firstLine="709"/>
        <w:jc w:val="both"/>
        <w:rPr>
          <w:rFonts w:ascii="Arial" w:hAnsi="Arial" w:cs="Arial"/>
          <w:lang w:val="en-US"/>
        </w:rPr>
      </w:pPr>
      <w:r w:rsidRPr="007C4383">
        <w:rPr>
          <w:rFonts w:ascii="Arial" w:hAnsi="Arial" w:cs="Arial"/>
          <w:lang w:val="en-US"/>
        </w:rPr>
        <w:lastRenderedPageBreak/>
        <w:t xml:space="preserve">IEC 60068-2-6:2007, </w:t>
      </w:r>
      <w:r w:rsidRPr="007C4383">
        <w:rPr>
          <w:rFonts w:ascii="Arial" w:hAnsi="Arial" w:cs="Arial"/>
          <w:i/>
          <w:lang w:val="en-US"/>
        </w:rPr>
        <w:t>Environmental testing – Part 2-6: Tests – Test Fc: Vibration (sinusoidal)</w:t>
      </w:r>
      <w:r w:rsidRPr="007C4383">
        <w:rPr>
          <w:rFonts w:ascii="Arial" w:hAnsi="Arial" w:cs="Arial"/>
          <w:lang w:val="en-US"/>
        </w:rPr>
        <w:t xml:space="preserve"> </w:t>
      </w:r>
      <w:r w:rsidR="00A74A39">
        <w:rPr>
          <w:rFonts w:ascii="Arial" w:hAnsi="Arial" w:cs="Arial"/>
          <w:lang w:val="en-US"/>
        </w:rPr>
        <w:t>[</w:t>
      </w:r>
      <w:r w:rsidRPr="007C4383">
        <w:rPr>
          <w:rFonts w:ascii="Arial" w:hAnsi="Arial" w:cs="Arial"/>
        </w:rPr>
        <w:t>Испытания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на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воздействие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внешних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факторов</w:t>
      </w:r>
      <w:r w:rsidRPr="007C4383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>Часть</w:t>
      </w:r>
      <w:r w:rsidRPr="007C4383">
        <w:rPr>
          <w:rFonts w:ascii="Arial" w:hAnsi="Arial" w:cs="Arial"/>
          <w:lang w:val="en-US"/>
        </w:rPr>
        <w:t xml:space="preserve"> 2: </w:t>
      </w:r>
      <w:r w:rsidRPr="007C4383">
        <w:rPr>
          <w:rFonts w:ascii="Arial" w:hAnsi="Arial" w:cs="Arial"/>
        </w:rPr>
        <w:t>Испытания</w:t>
      </w:r>
      <w:r w:rsidRPr="007C4383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>Испытание</w:t>
      </w:r>
      <w:r w:rsidRPr="007C4383">
        <w:rPr>
          <w:rFonts w:ascii="Arial" w:hAnsi="Arial" w:cs="Arial"/>
          <w:lang w:val="en-US"/>
        </w:rPr>
        <w:t xml:space="preserve"> Fc: </w:t>
      </w:r>
      <w:proofErr w:type="gramStart"/>
      <w:r w:rsidRPr="007C4383">
        <w:rPr>
          <w:rFonts w:ascii="Arial" w:hAnsi="Arial" w:cs="Arial"/>
        </w:rPr>
        <w:t>Вибрация</w:t>
      </w:r>
      <w:r w:rsidRPr="007C4383">
        <w:rPr>
          <w:rFonts w:ascii="Arial" w:hAnsi="Arial" w:cs="Arial"/>
          <w:lang w:val="en-US"/>
        </w:rPr>
        <w:t xml:space="preserve"> (</w:t>
      </w:r>
      <w:r w:rsidRPr="007C4383">
        <w:rPr>
          <w:rFonts w:ascii="Arial" w:hAnsi="Arial" w:cs="Arial"/>
        </w:rPr>
        <w:t>синусоидальная</w:t>
      </w:r>
      <w:r w:rsidRPr="007C4383">
        <w:rPr>
          <w:rFonts w:ascii="Arial" w:hAnsi="Arial" w:cs="Arial"/>
          <w:lang w:val="en-US"/>
        </w:rPr>
        <w:t>)</w:t>
      </w:r>
      <w:r w:rsidR="00A74A39">
        <w:rPr>
          <w:rFonts w:ascii="Arial" w:hAnsi="Arial" w:cs="Arial"/>
          <w:lang w:val="en-US"/>
        </w:rPr>
        <w:t>]</w:t>
      </w:r>
      <w:proofErr w:type="gramEnd"/>
    </w:p>
    <w:p w14:paraId="06C9FF82" w14:textId="77777777" w:rsidR="007C4383" w:rsidRPr="007C4383" w:rsidRDefault="007C4383" w:rsidP="007C4383">
      <w:pPr>
        <w:spacing w:line="360" w:lineRule="auto"/>
        <w:ind w:firstLine="709"/>
        <w:jc w:val="both"/>
        <w:rPr>
          <w:rFonts w:ascii="Arial" w:hAnsi="Arial" w:cs="Arial"/>
          <w:lang w:val="en-US"/>
        </w:rPr>
      </w:pPr>
      <w:r w:rsidRPr="007C4383">
        <w:rPr>
          <w:rFonts w:ascii="Arial" w:hAnsi="Arial" w:cs="Arial"/>
          <w:lang w:val="en-US"/>
        </w:rPr>
        <w:t xml:space="preserve">IEC 60068-2-14:2009, </w:t>
      </w:r>
      <w:r w:rsidRPr="007C4383">
        <w:rPr>
          <w:rFonts w:ascii="Arial" w:hAnsi="Arial" w:cs="Arial"/>
          <w:i/>
          <w:lang w:val="en-US"/>
        </w:rPr>
        <w:t>Environmental testing – Part 2-14: Tests – Test N: Change of temperature</w:t>
      </w:r>
      <w:r w:rsidRPr="007C4383">
        <w:rPr>
          <w:rFonts w:ascii="Arial" w:hAnsi="Arial" w:cs="Arial"/>
          <w:lang w:val="en-US"/>
        </w:rPr>
        <w:t xml:space="preserve"> (</w:t>
      </w:r>
      <w:r w:rsidRPr="007C4383">
        <w:rPr>
          <w:rFonts w:ascii="Arial" w:hAnsi="Arial" w:cs="Arial"/>
        </w:rPr>
        <w:t>Испытания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на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воздействие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внешних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факторов</w:t>
      </w:r>
      <w:r w:rsidRPr="007C4383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>Часть</w:t>
      </w:r>
      <w:r w:rsidRPr="007C4383">
        <w:rPr>
          <w:rFonts w:ascii="Arial" w:hAnsi="Arial" w:cs="Arial"/>
          <w:lang w:val="en-US"/>
        </w:rPr>
        <w:t xml:space="preserve"> 2-14: </w:t>
      </w:r>
      <w:r w:rsidRPr="007C4383">
        <w:rPr>
          <w:rFonts w:ascii="Arial" w:hAnsi="Arial" w:cs="Arial"/>
        </w:rPr>
        <w:t>Испытания</w:t>
      </w:r>
      <w:r w:rsidRPr="007C4383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>Испытание</w:t>
      </w:r>
      <w:r w:rsidRPr="007C4383">
        <w:rPr>
          <w:rFonts w:ascii="Arial" w:hAnsi="Arial" w:cs="Arial"/>
          <w:lang w:val="en-US"/>
        </w:rPr>
        <w:t xml:space="preserve"> N: </w:t>
      </w:r>
      <w:proofErr w:type="gramStart"/>
      <w:r w:rsidRPr="007C4383">
        <w:rPr>
          <w:rFonts w:ascii="Arial" w:hAnsi="Arial" w:cs="Arial"/>
        </w:rPr>
        <w:t>Изменение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температуры</w:t>
      </w:r>
      <w:r w:rsidRPr="007C4383">
        <w:rPr>
          <w:rFonts w:ascii="Arial" w:hAnsi="Arial" w:cs="Arial"/>
          <w:lang w:val="en-US"/>
        </w:rPr>
        <w:t>)</w:t>
      </w:r>
      <w:proofErr w:type="gramEnd"/>
    </w:p>
    <w:p w14:paraId="0E5BDD8B" w14:textId="77777777" w:rsidR="007C4383" w:rsidRPr="007C4383" w:rsidRDefault="007C4383" w:rsidP="007C4383">
      <w:pPr>
        <w:spacing w:line="360" w:lineRule="auto"/>
        <w:ind w:firstLine="709"/>
        <w:jc w:val="both"/>
        <w:rPr>
          <w:rFonts w:ascii="Arial" w:hAnsi="Arial" w:cs="Arial"/>
        </w:rPr>
      </w:pPr>
      <w:r w:rsidRPr="007C4383">
        <w:rPr>
          <w:rFonts w:ascii="Arial" w:hAnsi="Arial" w:cs="Arial"/>
          <w:lang w:val="en-US"/>
        </w:rPr>
        <w:t xml:space="preserve">IEC 60068-2-20:2008, </w:t>
      </w:r>
      <w:r w:rsidRPr="007C4383">
        <w:rPr>
          <w:rFonts w:ascii="Arial" w:hAnsi="Arial" w:cs="Arial"/>
          <w:i/>
          <w:lang w:val="en-US"/>
        </w:rPr>
        <w:t xml:space="preserve">Environmental testing – Part 2-20: Tests – Test T: Test methods for </w:t>
      </w:r>
      <w:proofErr w:type="spellStart"/>
      <w:r w:rsidRPr="007C4383">
        <w:rPr>
          <w:rFonts w:ascii="Arial" w:hAnsi="Arial" w:cs="Arial"/>
          <w:i/>
          <w:lang w:val="en-US"/>
        </w:rPr>
        <w:t>solderability</w:t>
      </w:r>
      <w:proofErr w:type="spellEnd"/>
      <w:r w:rsidRPr="007C4383">
        <w:rPr>
          <w:rFonts w:ascii="Arial" w:hAnsi="Arial" w:cs="Arial"/>
          <w:i/>
          <w:lang w:val="en-US"/>
        </w:rPr>
        <w:t xml:space="preserve"> and resistance to soldering heat of devices with leads</w:t>
      </w:r>
      <w:r w:rsidRPr="007C4383">
        <w:rPr>
          <w:rFonts w:ascii="Arial" w:hAnsi="Arial" w:cs="Arial"/>
          <w:lang w:val="en-US"/>
        </w:rPr>
        <w:t xml:space="preserve"> (</w:t>
      </w:r>
      <w:r w:rsidRPr="007C4383">
        <w:rPr>
          <w:rFonts w:ascii="Arial" w:hAnsi="Arial" w:cs="Arial"/>
        </w:rPr>
        <w:t>Испытания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на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воздействие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внешних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ф</w:t>
      </w:r>
      <w:bookmarkStart w:id="2" w:name="_GoBack"/>
      <w:bookmarkEnd w:id="2"/>
      <w:r w:rsidRPr="007C4383">
        <w:rPr>
          <w:rFonts w:ascii="Arial" w:hAnsi="Arial" w:cs="Arial"/>
        </w:rPr>
        <w:t>акторов</w:t>
      </w:r>
      <w:r w:rsidRPr="007C4383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 xml:space="preserve">Часть 2-20. Испытания. </w:t>
      </w:r>
      <w:proofErr w:type="gramStart"/>
      <w:r w:rsidRPr="007C4383">
        <w:rPr>
          <w:rFonts w:ascii="Arial" w:hAnsi="Arial" w:cs="Arial"/>
        </w:rPr>
        <w:t xml:space="preserve">Испытание Т. Методы испытания на </w:t>
      </w:r>
      <w:proofErr w:type="spellStart"/>
      <w:r w:rsidRPr="007C4383">
        <w:rPr>
          <w:rFonts w:ascii="Arial" w:hAnsi="Arial" w:cs="Arial"/>
        </w:rPr>
        <w:t>паяемость</w:t>
      </w:r>
      <w:proofErr w:type="spellEnd"/>
      <w:r w:rsidRPr="007C4383">
        <w:rPr>
          <w:rFonts w:ascii="Arial" w:hAnsi="Arial" w:cs="Arial"/>
        </w:rPr>
        <w:t xml:space="preserve"> и стойкость к воздействию нагрева при пайке устройств с соединительными проводами)</w:t>
      </w:r>
      <w:proofErr w:type="gramEnd"/>
    </w:p>
    <w:p w14:paraId="754EE3A0" w14:textId="77777777" w:rsidR="007C4383" w:rsidRPr="007C4383" w:rsidRDefault="007C4383" w:rsidP="007C4383">
      <w:pPr>
        <w:spacing w:line="360" w:lineRule="auto"/>
        <w:ind w:firstLine="709"/>
        <w:jc w:val="both"/>
        <w:rPr>
          <w:rFonts w:ascii="Arial" w:hAnsi="Arial" w:cs="Arial"/>
        </w:rPr>
      </w:pPr>
      <w:r w:rsidRPr="007C4383">
        <w:rPr>
          <w:rFonts w:ascii="Arial" w:hAnsi="Arial" w:cs="Arial"/>
          <w:lang w:val="en-US"/>
        </w:rPr>
        <w:t xml:space="preserve">IEC 60068-2-21, </w:t>
      </w:r>
      <w:r w:rsidRPr="00764938">
        <w:rPr>
          <w:rFonts w:ascii="Arial" w:hAnsi="Arial" w:cs="Arial"/>
          <w:i/>
          <w:lang w:val="en-US"/>
        </w:rPr>
        <w:t>Environmental testing – Part 2-21: Tests – Test U: Robustness of terminations and integral mounting devices</w:t>
      </w:r>
      <w:r w:rsidRPr="007C4383">
        <w:rPr>
          <w:rFonts w:ascii="Arial" w:hAnsi="Arial" w:cs="Arial"/>
          <w:lang w:val="en-US"/>
        </w:rPr>
        <w:t xml:space="preserve"> (</w:t>
      </w:r>
      <w:r w:rsidRPr="007C4383">
        <w:rPr>
          <w:rFonts w:ascii="Arial" w:hAnsi="Arial" w:cs="Arial"/>
        </w:rPr>
        <w:t>Испытания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на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воздействие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внешних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факторов</w:t>
      </w:r>
      <w:r w:rsidRPr="007C4383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 xml:space="preserve">Часть 2-21. Испытания. Испытание U. </w:t>
      </w:r>
      <w:proofErr w:type="gramStart"/>
      <w:r w:rsidRPr="007C4383">
        <w:rPr>
          <w:rFonts w:ascii="Arial" w:hAnsi="Arial" w:cs="Arial"/>
        </w:rPr>
        <w:t>Прочность выводов и неразъемных крепежных устройств)</w:t>
      </w:r>
      <w:proofErr w:type="gramEnd"/>
    </w:p>
    <w:p w14:paraId="6E7F71ED" w14:textId="77777777" w:rsidR="007C4383" w:rsidRPr="007C4383" w:rsidRDefault="007C4383" w:rsidP="007C4383">
      <w:pPr>
        <w:spacing w:line="360" w:lineRule="auto"/>
        <w:ind w:firstLine="709"/>
        <w:jc w:val="both"/>
        <w:rPr>
          <w:rFonts w:ascii="Arial" w:hAnsi="Arial" w:cs="Arial"/>
          <w:lang w:val="en-US"/>
        </w:rPr>
      </w:pPr>
      <w:r w:rsidRPr="007C4383">
        <w:rPr>
          <w:rFonts w:ascii="Arial" w:hAnsi="Arial" w:cs="Arial"/>
          <w:lang w:val="en-US"/>
        </w:rPr>
        <w:t>IEC</w:t>
      </w:r>
      <w:r w:rsidRPr="00E771FB">
        <w:rPr>
          <w:rFonts w:ascii="Arial" w:hAnsi="Arial" w:cs="Arial"/>
          <w:lang w:val="en-US"/>
        </w:rPr>
        <w:t xml:space="preserve"> 60068-2-27:2008, </w:t>
      </w:r>
      <w:r w:rsidRPr="00764938">
        <w:rPr>
          <w:rFonts w:ascii="Arial" w:hAnsi="Arial" w:cs="Arial"/>
          <w:i/>
          <w:lang w:val="en-US"/>
        </w:rPr>
        <w:t>Environmental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testing</w:t>
      </w:r>
      <w:r w:rsidRPr="00E771FB">
        <w:rPr>
          <w:rFonts w:ascii="Arial" w:hAnsi="Arial" w:cs="Arial"/>
          <w:i/>
          <w:lang w:val="en-US"/>
        </w:rPr>
        <w:t xml:space="preserve"> – </w:t>
      </w:r>
      <w:r w:rsidRPr="00764938">
        <w:rPr>
          <w:rFonts w:ascii="Arial" w:hAnsi="Arial" w:cs="Arial"/>
          <w:i/>
          <w:lang w:val="en-US"/>
        </w:rPr>
        <w:t>Part</w:t>
      </w:r>
      <w:r w:rsidRPr="00E771FB">
        <w:rPr>
          <w:rFonts w:ascii="Arial" w:hAnsi="Arial" w:cs="Arial"/>
          <w:i/>
          <w:lang w:val="en-US"/>
        </w:rPr>
        <w:t xml:space="preserve"> 2-27: </w:t>
      </w:r>
      <w:r w:rsidRPr="00764938">
        <w:rPr>
          <w:rFonts w:ascii="Arial" w:hAnsi="Arial" w:cs="Arial"/>
          <w:i/>
          <w:lang w:val="en-US"/>
        </w:rPr>
        <w:t>Tests</w:t>
      </w:r>
      <w:r w:rsidRPr="00E771FB">
        <w:rPr>
          <w:rFonts w:ascii="Arial" w:hAnsi="Arial" w:cs="Arial"/>
          <w:i/>
          <w:lang w:val="en-US"/>
        </w:rPr>
        <w:t xml:space="preserve"> – </w:t>
      </w:r>
      <w:r w:rsidRPr="00764938">
        <w:rPr>
          <w:rFonts w:ascii="Arial" w:hAnsi="Arial" w:cs="Arial"/>
          <w:i/>
          <w:lang w:val="en-US"/>
        </w:rPr>
        <w:t>Test</w:t>
      </w:r>
      <w:r w:rsidRPr="00E771FB">
        <w:rPr>
          <w:rFonts w:ascii="Arial" w:hAnsi="Arial" w:cs="Arial"/>
          <w:i/>
          <w:lang w:val="en-US"/>
        </w:rPr>
        <w:t xml:space="preserve"> </w:t>
      </w:r>
      <w:proofErr w:type="spellStart"/>
      <w:r w:rsidRPr="00764938">
        <w:rPr>
          <w:rFonts w:ascii="Arial" w:hAnsi="Arial" w:cs="Arial"/>
          <w:i/>
          <w:lang w:val="en-US"/>
        </w:rPr>
        <w:t>Ea</w:t>
      </w:r>
      <w:proofErr w:type="spellEnd"/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and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guidance</w:t>
      </w:r>
      <w:r w:rsidRPr="00E771FB">
        <w:rPr>
          <w:rFonts w:ascii="Arial" w:hAnsi="Arial" w:cs="Arial"/>
          <w:i/>
          <w:lang w:val="en-US"/>
        </w:rPr>
        <w:t xml:space="preserve">: </w:t>
      </w:r>
      <w:r w:rsidRPr="00764938">
        <w:rPr>
          <w:rFonts w:ascii="Arial" w:hAnsi="Arial" w:cs="Arial"/>
          <w:i/>
          <w:lang w:val="en-US"/>
        </w:rPr>
        <w:t>Shock</w:t>
      </w:r>
      <w:r w:rsidRPr="00E771FB">
        <w:rPr>
          <w:rFonts w:ascii="Arial" w:hAnsi="Arial" w:cs="Arial"/>
          <w:lang w:val="en-US"/>
        </w:rPr>
        <w:t xml:space="preserve"> (</w:t>
      </w:r>
      <w:r w:rsidRPr="007C4383">
        <w:rPr>
          <w:rFonts w:ascii="Arial" w:hAnsi="Arial" w:cs="Arial"/>
        </w:rPr>
        <w:t>Испытания</w:t>
      </w:r>
      <w:r w:rsidRPr="00E771FB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на</w:t>
      </w:r>
      <w:r w:rsidRPr="00E771FB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воздействие</w:t>
      </w:r>
      <w:r w:rsidRPr="00E771FB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внешних</w:t>
      </w:r>
      <w:r w:rsidRPr="00E771FB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факторов</w:t>
      </w:r>
      <w:r w:rsidRPr="00E771FB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>Часть</w:t>
      </w:r>
      <w:r w:rsidRPr="007C4383">
        <w:rPr>
          <w:rFonts w:ascii="Arial" w:hAnsi="Arial" w:cs="Arial"/>
          <w:lang w:val="en-US"/>
        </w:rPr>
        <w:t xml:space="preserve"> 2. </w:t>
      </w:r>
      <w:r w:rsidRPr="007C4383">
        <w:rPr>
          <w:rFonts w:ascii="Arial" w:hAnsi="Arial" w:cs="Arial"/>
        </w:rPr>
        <w:t>Испытания</w:t>
      </w:r>
      <w:r w:rsidRPr="007C4383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>Часть</w:t>
      </w:r>
      <w:r w:rsidRPr="007C4383">
        <w:rPr>
          <w:rFonts w:ascii="Arial" w:hAnsi="Arial" w:cs="Arial"/>
          <w:lang w:val="en-US"/>
        </w:rPr>
        <w:t xml:space="preserve"> 2-27: </w:t>
      </w:r>
      <w:r w:rsidRPr="007C4383">
        <w:rPr>
          <w:rFonts w:ascii="Arial" w:hAnsi="Arial" w:cs="Arial"/>
        </w:rPr>
        <w:t>Испытания</w:t>
      </w:r>
      <w:r w:rsidRPr="007C4383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>Испытание</w:t>
      </w:r>
      <w:r w:rsidRPr="007C4383">
        <w:rPr>
          <w:rFonts w:ascii="Arial" w:hAnsi="Arial" w:cs="Arial"/>
          <w:lang w:val="en-US"/>
        </w:rPr>
        <w:t xml:space="preserve"> </w:t>
      </w:r>
      <w:proofErr w:type="spellStart"/>
      <w:r w:rsidRPr="007C4383">
        <w:rPr>
          <w:rFonts w:ascii="Arial" w:hAnsi="Arial" w:cs="Arial"/>
        </w:rPr>
        <w:t>Еа</w:t>
      </w:r>
      <w:proofErr w:type="spellEnd"/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и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руководство</w:t>
      </w:r>
      <w:r w:rsidRPr="007C4383">
        <w:rPr>
          <w:rFonts w:ascii="Arial" w:hAnsi="Arial" w:cs="Arial"/>
          <w:lang w:val="en-US"/>
        </w:rPr>
        <w:t xml:space="preserve">: </w:t>
      </w:r>
      <w:proofErr w:type="gramStart"/>
      <w:r w:rsidRPr="007C4383">
        <w:rPr>
          <w:rFonts w:ascii="Arial" w:hAnsi="Arial" w:cs="Arial"/>
        </w:rPr>
        <w:t>Удар</w:t>
      </w:r>
      <w:r w:rsidRPr="007C4383">
        <w:rPr>
          <w:rFonts w:ascii="Arial" w:hAnsi="Arial" w:cs="Arial"/>
          <w:lang w:val="en-US"/>
        </w:rPr>
        <w:t>)</w:t>
      </w:r>
      <w:proofErr w:type="gramEnd"/>
    </w:p>
    <w:p w14:paraId="2A42743B" w14:textId="44C59BFE" w:rsidR="007C4383" w:rsidRPr="007C4383" w:rsidRDefault="007C4383" w:rsidP="007C4383">
      <w:pPr>
        <w:spacing w:line="360" w:lineRule="auto"/>
        <w:ind w:firstLine="709"/>
        <w:jc w:val="both"/>
        <w:rPr>
          <w:rFonts w:ascii="Arial" w:hAnsi="Arial" w:cs="Arial"/>
        </w:rPr>
      </w:pPr>
      <w:r w:rsidRPr="007C4383">
        <w:rPr>
          <w:rFonts w:ascii="Arial" w:hAnsi="Arial" w:cs="Arial"/>
          <w:lang w:val="en-US"/>
        </w:rPr>
        <w:t xml:space="preserve">IEC 60068-2-52:2017 </w:t>
      </w:r>
      <w:r w:rsidRPr="00764938">
        <w:rPr>
          <w:rFonts w:ascii="Arial" w:hAnsi="Arial" w:cs="Arial"/>
          <w:i/>
          <w:lang w:val="en-US"/>
        </w:rPr>
        <w:t>Environmental testing – Part 2-52: Tests – Test Kb: Salt mist, cyclic (sodium chloride solution)</w:t>
      </w:r>
      <w:r w:rsidRPr="007C4383">
        <w:rPr>
          <w:rFonts w:ascii="Arial" w:hAnsi="Arial" w:cs="Arial"/>
          <w:lang w:val="en-US"/>
        </w:rPr>
        <w:t xml:space="preserve"> </w:t>
      </w:r>
      <w:r w:rsidR="00764938">
        <w:rPr>
          <w:rFonts w:ascii="Arial" w:hAnsi="Arial" w:cs="Arial"/>
          <w:lang w:val="en-US"/>
        </w:rPr>
        <w:t>[</w:t>
      </w:r>
      <w:r w:rsidRPr="007C4383">
        <w:rPr>
          <w:rFonts w:ascii="Arial" w:hAnsi="Arial" w:cs="Arial"/>
        </w:rPr>
        <w:t>Испытания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на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воздействие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внешних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факторов</w:t>
      </w:r>
      <w:r w:rsidRPr="007C4383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 xml:space="preserve">Часть 2-52. Испытания. Испытание </w:t>
      </w:r>
      <w:proofErr w:type="spellStart"/>
      <w:r w:rsidRPr="007C4383">
        <w:rPr>
          <w:rFonts w:ascii="Arial" w:hAnsi="Arial" w:cs="Arial"/>
        </w:rPr>
        <w:t>К</w:t>
      </w:r>
      <w:proofErr w:type="gramStart"/>
      <w:r w:rsidRPr="007C4383">
        <w:rPr>
          <w:rFonts w:ascii="Arial" w:hAnsi="Arial" w:cs="Arial"/>
        </w:rPr>
        <w:t>b</w:t>
      </w:r>
      <w:proofErr w:type="spellEnd"/>
      <w:proofErr w:type="gramEnd"/>
      <w:r w:rsidRPr="007C4383">
        <w:rPr>
          <w:rFonts w:ascii="Arial" w:hAnsi="Arial" w:cs="Arial"/>
        </w:rPr>
        <w:t>: Соляной туман, циклическое испытание (раствор хлорида натрия)</w:t>
      </w:r>
    </w:p>
    <w:p w14:paraId="5271BAE6" w14:textId="77777777" w:rsidR="007C4383" w:rsidRPr="007C4383" w:rsidRDefault="007C4383" w:rsidP="007C4383">
      <w:pPr>
        <w:spacing w:line="360" w:lineRule="auto"/>
        <w:ind w:firstLine="709"/>
        <w:jc w:val="both"/>
        <w:rPr>
          <w:rFonts w:ascii="Arial" w:hAnsi="Arial" w:cs="Arial"/>
          <w:lang w:val="en-US"/>
        </w:rPr>
      </w:pPr>
      <w:r w:rsidRPr="007C4383">
        <w:rPr>
          <w:rFonts w:ascii="Arial" w:hAnsi="Arial" w:cs="Arial"/>
          <w:lang w:val="en-US"/>
        </w:rPr>
        <w:t>IEC</w:t>
      </w:r>
      <w:r w:rsidRPr="00E771FB">
        <w:rPr>
          <w:rFonts w:ascii="Arial" w:hAnsi="Arial" w:cs="Arial"/>
          <w:lang w:val="en-US"/>
        </w:rPr>
        <w:t xml:space="preserve"> 61643-11:2011, </w:t>
      </w:r>
      <w:r w:rsidRPr="00764938">
        <w:rPr>
          <w:rFonts w:ascii="Arial" w:hAnsi="Arial" w:cs="Arial"/>
          <w:i/>
          <w:lang w:val="en-US"/>
        </w:rPr>
        <w:t>Low</w:t>
      </w:r>
      <w:r w:rsidRPr="00E771FB">
        <w:rPr>
          <w:rFonts w:ascii="Arial" w:hAnsi="Arial" w:cs="Arial"/>
          <w:i/>
          <w:lang w:val="en-US"/>
        </w:rPr>
        <w:t>-</w:t>
      </w:r>
      <w:r w:rsidRPr="00764938">
        <w:rPr>
          <w:rFonts w:ascii="Arial" w:hAnsi="Arial" w:cs="Arial"/>
          <w:i/>
          <w:lang w:val="en-US"/>
        </w:rPr>
        <w:t>voltage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surge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protective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devices</w:t>
      </w:r>
      <w:r w:rsidRPr="00E771FB">
        <w:rPr>
          <w:rFonts w:ascii="Arial" w:hAnsi="Arial" w:cs="Arial"/>
          <w:i/>
          <w:lang w:val="en-US"/>
        </w:rPr>
        <w:t xml:space="preserve"> – </w:t>
      </w:r>
      <w:r w:rsidRPr="00764938">
        <w:rPr>
          <w:rFonts w:ascii="Arial" w:hAnsi="Arial" w:cs="Arial"/>
          <w:i/>
          <w:lang w:val="en-US"/>
        </w:rPr>
        <w:t>Part</w:t>
      </w:r>
      <w:r w:rsidRPr="00E771FB">
        <w:rPr>
          <w:rFonts w:ascii="Arial" w:hAnsi="Arial" w:cs="Arial"/>
          <w:i/>
          <w:lang w:val="en-US"/>
        </w:rPr>
        <w:t xml:space="preserve"> 11: </w:t>
      </w:r>
      <w:r w:rsidRPr="00764938">
        <w:rPr>
          <w:rFonts w:ascii="Arial" w:hAnsi="Arial" w:cs="Arial"/>
          <w:i/>
          <w:lang w:val="en-US"/>
        </w:rPr>
        <w:t>Surge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protective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devices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connected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to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low</w:t>
      </w:r>
      <w:r w:rsidRPr="00E771FB">
        <w:rPr>
          <w:rFonts w:ascii="Arial" w:hAnsi="Arial" w:cs="Arial"/>
          <w:i/>
          <w:lang w:val="en-US"/>
        </w:rPr>
        <w:t>-</w:t>
      </w:r>
      <w:r w:rsidRPr="00764938">
        <w:rPr>
          <w:rFonts w:ascii="Arial" w:hAnsi="Arial" w:cs="Arial"/>
          <w:i/>
          <w:lang w:val="en-US"/>
        </w:rPr>
        <w:t>voltage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power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systems</w:t>
      </w:r>
      <w:r w:rsidRPr="00E771FB">
        <w:rPr>
          <w:rFonts w:ascii="Arial" w:hAnsi="Arial" w:cs="Arial"/>
          <w:i/>
          <w:lang w:val="en-US"/>
        </w:rPr>
        <w:t xml:space="preserve"> – </w:t>
      </w:r>
      <w:r w:rsidRPr="00764938">
        <w:rPr>
          <w:rFonts w:ascii="Arial" w:hAnsi="Arial" w:cs="Arial"/>
          <w:i/>
          <w:lang w:val="en-US"/>
        </w:rPr>
        <w:t>Requirements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and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test</w:t>
      </w:r>
      <w:r w:rsidRPr="00E771FB">
        <w:rPr>
          <w:rFonts w:ascii="Arial" w:hAnsi="Arial" w:cs="Arial"/>
          <w:i/>
          <w:lang w:val="en-US"/>
        </w:rPr>
        <w:t xml:space="preserve"> </w:t>
      </w:r>
      <w:r w:rsidRPr="00764938">
        <w:rPr>
          <w:rFonts w:ascii="Arial" w:hAnsi="Arial" w:cs="Arial"/>
          <w:i/>
          <w:lang w:val="en-US"/>
        </w:rPr>
        <w:t>methods</w:t>
      </w:r>
      <w:r w:rsidRPr="00E771FB">
        <w:rPr>
          <w:rFonts w:ascii="Arial" w:hAnsi="Arial" w:cs="Arial"/>
          <w:lang w:val="en-US"/>
        </w:rPr>
        <w:t xml:space="preserve"> (</w:t>
      </w:r>
      <w:r w:rsidRPr="007C4383">
        <w:rPr>
          <w:rFonts w:ascii="Arial" w:hAnsi="Arial" w:cs="Arial"/>
        </w:rPr>
        <w:t>Устройства</w:t>
      </w:r>
      <w:r w:rsidRPr="00E771FB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защиты</w:t>
      </w:r>
      <w:r w:rsidRPr="00E771FB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от</w:t>
      </w:r>
      <w:r w:rsidRPr="00E771FB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перенапряжений</w:t>
      </w:r>
      <w:r w:rsidRPr="00E771FB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низковольтные</w:t>
      </w:r>
      <w:r w:rsidRPr="00E771FB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 xml:space="preserve">Часть 11. Устройства защиты от перенапряжений, подсоединенные к низковольтным системам распределения электроэнергии. </w:t>
      </w:r>
      <w:proofErr w:type="gramStart"/>
      <w:r w:rsidRPr="007C4383">
        <w:rPr>
          <w:rFonts w:ascii="Arial" w:hAnsi="Arial" w:cs="Arial"/>
        </w:rPr>
        <w:t>Требования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и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методы</w:t>
      </w:r>
      <w:r w:rsidRPr="007C4383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испытаний</w:t>
      </w:r>
      <w:r w:rsidRPr="007C4383">
        <w:rPr>
          <w:rFonts w:ascii="Arial" w:hAnsi="Arial" w:cs="Arial"/>
          <w:lang w:val="en-US"/>
        </w:rPr>
        <w:t>)</w:t>
      </w:r>
      <w:proofErr w:type="gramEnd"/>
    </w:p>
    <w:p w14:paraId="4AF8C46A" w14:textId="701BDD9F" w:rsidR="00E079BC" w:rsidRPr="007C4383" w:rsidRDefault="007C4383" w:rsidP="007C4383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7C4383">
        <w:rPr>
          <w:sz w:val="24"/>
          <w:szCs w:val="24"/>
          <w:lang w:val="en-US"/>
        </w:rPr>
        <w:t xml:space="preserve">IEC 61000-4-2:2008, </w:t>
      </w:r>
      <w:r w:rsidRPr="00764938">
        <w:rPr>
          <w:i/>
          <w:sz w:val="24"/>
          <w:szCs w:val="24"/>
          <w:lang w:val="en-US"/>
        </w:rPr>
        <w:t>Electromagnetic compatibility (EMC) – Part 4-2: Testing and measurement techniques – Electrostatic discharge immunity test</w:t>
      </w:r>
      <w:r w:rsidRPr="007C4383">
        <w:rPr>
          <w:sz w:val="24"/>
          <w:szCs w:val="24"/>
          <w:lang w:val="en-US"/>
        </w:rPr>
        <w:t xml:space="preserve"> (</w:t>
      </w:r>
      <w:r w:rsidRPr="007C4383">
        <w:rPr>
          <w:sz w:val="24"/>
          <w:szCs w:val="24"/>
        </w:rPr>
        <w:t>Электромагни</w:t>
      </w:r>
      <w:r w:rsidRPr="007C4383">
        <w:rPr>
          <w:sz w:val="24"/>
          <w:szCs w:val="24"/>
        </w:rPr>
        <w:t>т</w:t>
      </w:r>
      <w:r w:rsidRPr="007C4383">
        <w:rPr>
          <w:sz w:val="24"/>
          <w:szCs w:val="24"/>
        </w:rPr>
        <w:t>ная</w:t>
      </w:r>
      <w:r w:rsidRPr="007C4383">
        <w:rPr>
          <w:sz w:val="24"/>
          <w:szCs w:val="24"/>
          <w:lang w:val="en-US"/>
        </w:rPr>
        <w:t xml:space="preserve"> </w:t>
      </w:r>
      <w:r w:rsidRPr="007C4383">
        <w:rPr>
          <w:sz w:val="24"/>
          <w:szCs w:val="24"/>
        </w:rPr>
        <w:t>совместимость</w:t>
      </w:r>
      <w:r w:rsidRPr="007C4383">
        <w:rPr>
          <w:sz w:val="24"/>
          <w:szCs w:val="24"/>
          <w:lang w:val="en-US"/>
        </w:rPr>
        <w:t xml:space="preserve">. </w:t>
      </w:r>
      <w:r w:rsidRPr="007C4383">
        <w:rPr>
          <w:sz w:val="24"/>
          <w:szCs w:val="24"/>
        </w:rPr>
        <w:t xml:space="preserve">Часть 4-2. Методики испытаний и измерений. </w:t>
      </w:r>
      <w:proofErr w:type="gramStart"/>
      <w:r w:rsidRPr="007C4383">
        <w:rPr>
          <w:sz w:val="24"/>
          <w:szCs w:val="24"/>
        </w:rPr>
        <w:t>Испытание на невосприимчивость к электростатическому разряду)</w:t>
      </w:r>
      <w:r w:rsidR="008F5671" w:rsidRPr="007C4383">
        <w:rPr>
          <w:sz w:val="24"/>
          <w:szCs w:val="24"/>
        </w:rPr>
        <w:t>.</w:t>
      </w:r>
      <w:proofErr w:type="gramEnd"/>
    </w:p>
    <w:p w14:paraId="77DE7E32" w14:textId="77777777" w:rsidR="008F6E9A" w:rsidRPr="009D1D74" w:rsidRDefault="00870515" w:rsidP="00647072">
      <w:pPr>
        <w:pStyle w:val="2"/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</w:rPr>
      </w:pPr>
      <w:bookmarkStart w:id="3" w:name="_Toc99525435"/>
      <w:r w:rsidRPr="009D1D74">
        <w:rPr>
          <w:rFonts w:ascii="Arial" w:hAnsi="Arial" w:cs="Arial"/>
          <w:b/>
        </w:rPr>
        <w:t xml:space="preserve">3 </w:t>
      </w:r>
      <w:r w:rsidRPr="00CB48C5">
        <w:rPr>
          <w:rFonts w:ascii="Arial" w:hAnsi="Arial" w:cs="Arial"/>
          <w:b/>
        </w:rPr>
        <w:t>Термины</w:t>
      </w:r>
      <w:r w:rsidRPr="009D1D74">
        <w:rPr>
          <w:rFonts w:ascii="Arial" w:hAnsi="Arial" w:cs="Arial"/>
          <w:b/>
        </w:rPr>
        <w:t xml:space="preserve"> </w:t>
      </w:r>
      <w:r w:rsidRPr="00CB48C5">
        <w:rPr>
          <w:rFonts w:ascii="Arial" w:hAnsi="Arial" w:cs="Arial"/>
          <w:b/>
        </w:rPr>
        <w:t>и</w:t>
      </w:r>
      <w:r w:rsidRPr="009D1D74">
        <w:rPr>
          <w:rFonts w:ascii="Arial" w:hAnsi="Arial" w:cs="Arial"/>
          <w:b/>
        </w:rPr>
        <w:t xml:space="preserve"> </w:t>
      </w:r>
      <w:r w:rsidRPr="00CB48C5">
        <w:rPr>
          <w:rFonts w:ascii="Arial" w:hAnsi="Arial" w:cs="Arial"/>
          <w:b/>
        </w:rPr>
        <w:t>определения</w:t>
      </w:r>
      <w:bookmarkEnd w:id="3"/>
    </w:p>
    <w:p w14:paraId="710B004B" w14:textId="527C4349" w:rsidR="00647072" w:rsidRDefault="00D931D1" w:rsidP="00647072">
      <w:pPr>
        <w:pStyle w:val="MSGENFONTSTYLENAMETEMPLATEROLENUMBERMSGENFONTSTYLENAMEBYROLETEXT20"/>
        <w:spacing w:before="0"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gramStart"/>
      <w:r>
        <w:rPr>
          <w:sz w:val="24"/>
          <w:szCs w:val="24"/>
        </w:rPr>
        <w:t>настоящем</w:t>
      </w:r>
      <w:proofErr w:type="gramEnd"/>
      <w:r>
        <w:rPr>
          <w:sz w:val="24"/>
          <w:szCs w:val="24"/>
        </w:rPr>
        <w:t xml:space="preserve"> стандарте</w:t>
      </w:r>
      <w:r w:rsidR="00647072" w:rsidRPr="00647072">
        <w:rPr>
          <w:sz w:val="24"/>
          <w:szCs w:val="24"/>
        </w:rPr>
        <w:t xml:space="preserve"> применяются </w:t>
      </w:r>
      <w:r w:rsidR="008F5671">
        <w:rPr>
          <w:sz w:val="24"/>
          <w:szCs w:val="24"/>
        </w:rPr>
        <w:t xml:space="preserve">следующие термины </w:t>
      </w:r>
      <w:r>
        <w:rPr>
          <w:sz w:val="24"/>
          <w:szCs w:val="24"/>
        </w:rPr>
        <w:t xml:space="preserve">с </w:t>
      </w:r>
      <w:r w:rsidR="00016DFE">
        <w:rPr>
          <w:sz w:val="24"/>
          <w:szCs w:val="24"/>
        </w:rPr>
        <w:t>соответству</w:t>
      </w:r>
      <w:r w:rsidR="00016DFE">
        <w:rPr>
          <w:sz w:val="24"/>
          <w:szCs w:val="24"/>
        </w:rPr>
        <w:t>ю</w:t>
      </w:r>
      <w:r w:rsidR="00016DFE">
        <w:rPr>
          <w:sz w:val="24"/>
          <w:szCs w:val="24"/>
        </w:rPr>
        <w:t>щими определениями</w:t>
      </w:r>
      <w:r w:rsidR="00647072" w:rsidRPr="00647072">
        <w:rPr>
          <w:sz w:val="24"/>
          <w:szCs w:val="24"/>
        </w:rPr>
        <w:t>.</w:t>
      </w:r>
    </w:p>
    <w:p w14:paraId="50417732" w14:textId="2FCD4634" w:rsidR="00CA265E" w:rsidRPr="00CB48C5" w:rsidRDefault="00CA265E" w:rsidP="00647072">
      <w:pPr>
        <w:pStyle w:val="MSGENFONTSTYLENAMETEMPLATEROLENUMBERMSGENFONTSTYLENAMEBYROLETEXT20"/>
        <w:suppressAutoHyphens/>
        <w:spacing w:before="0" w:after="0" w:line="360" w:lineRule="auto"/>
        <w:ind w:firstLine="567"/>
        <w:rPr>
          <w:sz w:val="24"/>
          <w:szCs w:val="24"/>
        </w:rPr>
      </w:pPr>
      <w:r w:rsidRPr="00CB48C5">
        <w:rPr>
          <w:sz w:val="24"/>
          <w:szCs w:val="24"/>
        </w:rPr>
        <w:lastRenderedPageBreak/>
        <w:t>ISO и IEC ведут терминологические базы данных, используемых при стандартизации и доступных по нижеприведенным адресам:</w:t>
      </w:r>
    </w:p>
    <w:p w14:paraId="7A86A3A2" w14:textId="77777777" w:rsidR="00CA265E" w:rsidRPr="00CB48C5" w:rsidRDefault="00CA265E" w:rsidP="00CA265E">
      <w:pPr>
        <w:pStyle w:val="MSGENFONTSTYLENAMETEMPLATEROLENUMBERMSGENFONTSTYLENAMEBYROLETEXT20"/>
        <w:suppressAutoHyphens/>
        <w:spacing w:before="0" w:after="0" w:line="360" w:lineRule="auto"/>
        <w:ind w:firstLine="567"/>
        <w:rPr>
          <w:sz w:val="24"/>
          <w:szCs w:val="24"/>
        </w:rPr>
      </w:pPr>
      <w:r w:rsidRPr="00CB48C5">
        <w:rPr>
          <w:sz w:val="24"/>
          <w:szCs w:val="24"/>
        </w:rPr>
        <w:t>-</w:t>
      </w:r>
      <w:r w:rsidRPr="00CB48C5">
        <w:rPr>
          <w:sz w:val="24"/>
          <w:szCs w:val="24"/>
          <w:lang w:val="en-US"/>
        </w:rPr>
        <w:t> </w:t>
      </w:r>
      <w:r w:rsidRPr="00CB48C5">
        <w:rPr>
          <w:sz w:val="24"/>
          <w:szCs w:val="24"/>
        </w:rPr>
        <w:t>Электротехническая энциклопедия IEC</w:t>
      </w:r>
      <w:r w:rsidRPr="00CB48C5">
        <w:rPr>
          <w:sz w:val="24"/>
          <w:szCs w:val="24"/>
          <w:lang w:val="en-US"/>
        </w:rPr>
        <w:t> </w:t>
      </w:r>
      <w:proofErr w:type="spellStart"/>
      <w:r w:rsidRPr="00CB48C5">
        <w:rPr>
          <w:sz w:val="24"/>
          <w:szCs w:val="24"/>
        </w:rPr>
        <w:t>Electropedia</w:t>
      </w:r>
      <w:proofErr w:type="spellEnd"/>
      <w:r w:rsidRPr="00CB48C5">
        <w:rPr>
          <w:sz w:val="24"/>
          <w:szCs w:val="24"/>
        </w:rPr>
        <w:t xml:space="preserve">: </w:t>
      </w:r>
      <w:hyperlink r:id="rId14" w:history="1">
        <w:r w:rsidRPr="00CB48C5">
          <w:rPr>
            <w:sz w:val="24"/>
            <w:szCs w:val="24"/>
          </w:rPr>
          <w:t>http://www.electropedia.org/</w:t>
        </w:r>
      </w:hyperlink>
      <w:r w:rsidRPr="00CB48C5">
        <w:rPr>
          <w:sz w:val="24"/>
          <w:szCs w:val="24"/>
        </w:rPr>
        <w:t>;</w:t>
      </w:r>
    </w:p>
    <w:p w14:paraId="1A408254" w14:textId="77777777" w:rsidR="00CA265E" w:rsidRPr="00CB48C5" w:rsidRDefault="00CA265E" w:rsidP="00CA265E">
      <w:pPr>
        <w:pStyle w:val="MSGENFONTSTYLENAMETEMPLATEROLENUMBERMSGENFONTSTYLENAMEBYROLETEXT20"/>
        <w:shd w:val="clear" w:color="auto" w:fill="auto"/>
        <w:suppressAutoHyphens/>
        <w:spacing w:before="0" w:after="0" w:line="360" w:lineRule="auto"/>
        <w:ind w:firstLine="567"/>
        <w:rPr>
          <w:sz w:val="24"/>
          <w:szCs w:val="24"/>
        </w:rPr>
      </w:pPr>
      <w:r w:rsidRPr="00CB48C5">
        <w:rPr>
          <w:sz w:val="24"/>
          <w:szCs w:val="24"/>
        </w:rPr>
        <w:t xml:space="preserve">- Поисковая платформа ISO: </w:t>
      </w:r>
      <w:hyperlink r:id="rId15" w:history="1">
        <w:r w:rsidRPr="00CB48C5">
          <w:rPr>
            <w:sz w:val="24"/>
            <w:szCs w:val="24"/>
          </w:rPr>
          <w:t>http://www.iso.org/obp</w:t>
        </w:r>
      </w:hyperlink>
      <w:r w:rsidRPr="00CB48C5">
        <w:rPr>
          <w:sz w:val="24"/>
          <w:szCs w:val="24"/>
        </w:rPr>
        <w:t>.</w:t>
      </w:r>
    </w:p>
    <w:p w14:paraId="778E3404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764938">
        <w:rPr>
          <w:rFonts w:ascii="Arial" w:hAnsi="Arial" w:cs="Arial"/>
          <w:b/>
        </w:rPr>
        <w:t>3.1 Термины и определения</w:t>
      </w:r>
    </w:p>
    <w:p w14:paraId="256E7B09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764938">
        <w:rPr>
          <w:rFonts w:ascii="Arial" w:hAnsi="Arial" w:cs="Arial"/>
          <w:b/>
        </w:rPr>
        <w:t>3.1.1 Значения</w:t>
      </w:r>
    </w:p>
    <w:p w14:paraId="1A72CC3B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B16D84">
        <w:rPr>
          <w:rFonts w:ascii="Arial" w:hAnsi="Arial" w:cs="Arial"/>
          <w:b/>
        </w:rPr>
        <w:t>3.1.1.1</w:t>
      </w:r>
      <w:r w:rsidRPr="00764938">
        <w:rPr>
          <w:rFonts w:ascii="Arial" w:hAnsi="Arial" w:cs="Arial"/>
          <w:b/>
        </w:rPr>
        <w:t xml:space="preserve"> абсолютные максимальные значения </w:t>
      </w:r>
      <w:r w:rsidRPr="00764938">
        <w:rPr>
          <w:rFonts w:ascii="Arial" w:hAnsi="Arial" w:cs="Arial"/>
        </w:rPr>
        <w:t>(</w:t>
      </w:r>
      <w:proofErr w:type="spellStart"/>
      <w:r w:rsidRPr="00764938">
        <w:rPr>
          <w:rFonts w:ascii="Arial" w:hAnsi="Arial" w:cs="Arial"/>
        </w:rPr>
        <w:t>absolute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maximum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ratings</w:t>
      </w:r>
      <w:proofErr w:type="spellEnd"/>
      <w:r w:rsidRPr="00764938">
        <w:rPr>
          <w:rFonts w:ascii="Arial" w:hAnsi="Arial" w:cs="Arial"/>
        </w:rPr>
        <w:t>): Предельные значения условий эксплуатации и окружающей среды, применимые к компоненту, устройству, оборудованию или машине, определенные в опубликованных спецификациях, которые не должны быть превышены при наихудших возможных условиях.</w:t>
      </w:r>
    </w:p>
    <w:p w14:paraId="4111C39B" w14:textId="353AABD8" w:rsidR="00764938" w:rsidRPr="00B16D84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16D84">
        <w:rPr>
          <w:rFonts w:ascii="Arial" w:hAnsi="Arial" w:cs="Arial"/>
          <w:spacing w:val="40"/>
          <w:sz w:val="20"/>
          <w:szCs w:val="20"/>
        </w:rPr>
        <w:t xml:space="preserve">Примечание </w:t>
      </w:r>
      <w:r w:rsidR="00B16D84">
        <w:rPr>
          <w:rFonts w:ascii="Arial" w:hAnsi="Arial" w:cs="Arial"/>
          <w:spacing w:val="40"/>
          <w:sz w:val="20"/>
          <w:szCs w:val="20"/>
        </w:rPr>
        <w:t>–</w:t>
      </w:r>
      <w:r w:rsidRPr="00B16D84">
        <w:rPr>
          <w:rFonts w:ascii="Arial" w:hAnsi="Arial" w:cs="Arial"/>
          <w:sz w:val="20"/>
          <w:szCs w:val="20"/>
        </w:rPr>
        <w:t xml:space="preserve"> Ограничивающее условие может быть либо максимальным, либо минимальным, либо и тем, и другим.</w:t>
      </w:r>
    </w:p>
    <w:p w14:paraId="6189F8C8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 xml:space="preserve">3.1.1.2 одноимпульсный [переходный] максимальный ток </w:t>
      </w:r>
      <w:r w:rsidRPr="00764938">
        <w:rPr>
          <w:rFonts w:ascii="Arial" w:hAnsi="Arial" w:cs="Arial"/>
        </w:rPr>
        <w:t>(</w:t>
      </w:r>
      <w:proofErr w:type="spellStart"/>
      <w:r w:rsidRPr="00764938">
        <w:rPr>
          <w:rFonts w:ascii="Arial" w:hAnsi="Arial" w:cs="Arial"/>
        </w:rPr>
        <w:t>single-impulse</w:t>
      </w:r>
      <w:proofErr w:type="spellEnd"/>
      <w:r w:rsidRPr="00764938">
        <w:rPr>
          <w:rFonts w:ascii="Arial" w:hAnsi="Arial" w:cs="Arial"/>
        </w:rPr>
        <w:t xml:space="preserve"> [</w:t>
      </w:r>
      <w:proofErr w:type="spellStart"/>
      <w:r w:rsidRPr="00764938">
        <w:rPr>
          <w:rFonts w:ascii="Arial" w:hAnsi="Arial" w:cs="Arial"/>
        </w:rPr>
        <w:t>transient</w:t>
      </w:r>
      <w:proofErr w:type="spellEnd"/>
      <w:r w:rsidRPr="00764938">
        <w:rPr>
          <w:rFonts w:ascii="Arial" w:hAnsi="Arial" w:cs="Arial"/>
        </w:rPr>
        <w:t xml:space="preserve">] </w:t>
      </w:r>
      <w:proofErr w:type="spellStart"/>
      <w:r w:rsidRPr="00764938">
        <w:rPr>
          <w:rFonts w:ascii="Arial" w:hAnsi="Arial" w:cs="Arial"/>
        </w:rPr>
        <w:t>maximum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current</w:t>
      </w:r>
      <w:proofErr w:type="spellEnd"/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I</w:t>
      </w:r>
      <w:r w:rsidRPr="00764938">
        <w:rPr>
          <w:rFonts w:ascii="Arial" w:hAnsi="Arial" w:cs="Arial"/>
          <w:vertAlign w:val="subscript"/>
          <w:lang w:val="en-US"/>
        </w:rPr>
        <w:t>TM</w:t>
      </w:r>
      <w:r w:rsidRPr="00764938">
        <w:rPr>
          <w:rFonts w:ascii="Arial" w:hAnsi="Arial" w:cs="Arial"/>
        </w:rPr>
        <w:t>): Номинальное максимальное значение тока, которое может быть приложено для одного импульса заданной формы волны.</w:t>
      </w:r>
    </w:p>
    <w:p w14:paraId="051A0AF1" w14:textId="67B69A82" w:rsidR="00764938" w:rsidRPr="00A74A39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4A39">
        <w:rPr>
          <w:rFonts w:ascii="Arial" w:hAnsi="Arial" w:cs="Arial"/>
          <w:spacing w:val="40"/>
          <w:sz w:val="20"/>
          <w:szCs w:val="20"/>
        </w:rPr>
        <w:t>Примечание -</w:t>
      </w:r>
      <w:r w:rsidRPr="00A74A39">
        <w:rPr>
          <w:rFonts w:ascii="Arial" w:hAnsi="Arial" w:cs="Arial"/>
          <w:sz w:val="20"/>
          <w:szCs w:val="20"/>
        </w:rPr>
        <w:t xml:space="preserve"> Для распределительных устройств </w:t>
      </w:r>
      <w:r w:rsidR="00E25205">
        <w:rPr>
          <w:rFonts w:ascii="Arial" w:hAnsi="Arial" w:cs="Arial"/>
          <w:sz w:val="20"/>
          <w:szCs w:val="20"/>
        </w:rPr>
        <w:t>УЗИП</w:t>
      </w:r>
      <w:r w:rsidRPr="00A74A39">
        <w:rPr>
          <w:rFonts w:ascii="Arial" w:hAnsi="Arial" w:cs="Arial"/>
          <w:sz w:val="20"/>
          <w:szCs w:val="20"/>
        </w:rPr>
        <w:t xml:space="preserve">, IEC 61643-11, использует максимальный ток разряда - </w:t>
      </w:r>
      <w:r w:rsidRPr="00A74A39">
        <w:rPr>
          <w:rFonts w:ascii="Arial" w:hAnsi="Arial" w:cs="Arial"/>
          <w:i/>
          <w:sz w:val="20"/>
          <w:szCs w:val="20"/>
        </w:rPr>
        <w:t>I</w:t>
      </w:r>
      <w:r w:rsidRPr="00A74A39">
        <w:rPr>
          <w:rFonts w:ascii="Arial" w:hAnsi="Arial" w:cs="Arial"/>
          <w:sz w:val="20"/>
          <w:szCs w:val="20"/>
          <w:vertAlign w:val="subscript"/>
        </w:rPr>
        <w:t>MAX</w:t>
      </w:r>
      <w:r w:rsidRPr="00A74A39">
        <w:rPr>
          <w:rFonts w:ascii="Arial" w:hAnsi="Arial" w:cs="Arial"/>
          <w:sz w:val="20"/>
          <w:szCs w:val="20"/>
        </w:rPr>
        <w:t>.</w:t>
      </w:r>
    </w:p>
    <w:p w14:paraId="532283CF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 xml:space="preserve">3.1.1.3 номинальный ток разряда </w:t>
      </w:r>
      <w:r w:rsidRPr="00764938">
        <w:rPr>
          <w:rFonts w:ascii="Arial" w:hAnsi="Arial" w:cs="Arial"/>
        </w:rPr>
        <w:t>(</w:t>
      </w:r>
      <w:proofErr w:type="spellStart"/>
      <w:r w:rsidRPr="00764938">
        <w:rPr>
          <w:rFonts w:ascii="Arial" w:hAnsi="Arial" w:cs="Arial"/>
        </w:rPr>
        <w:t>nominal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discharge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current</w:t>
      </w:r>
      <w:proofErr w:type="spellEnd"/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I</w:t>
      </w:r>
      <w:r w:rsidRPr="00764938">
        <w:rPr>
          <w:rFonts w:ascii="Arial" w:hAnsi="Arial" w:cs="Arial"/>
          <w:vertAlign w:val="subscript"/>
          <w:lang w:val="en-US"/>
        </w:rPr>
        <w:t>n</w:t>
      </w:r>
      <w:r w:rsidRPr="00764938">
        <w:rPr>
          <w:rFonts w:ascii="Arial" w:hAnsi="Arial" w:cs="Arial"/>
        </w:rPr>
        <w:t>): Пиковое значение тока через MOV, имеющее форму волны тока 8/20.</w:t>
      </w:r>
    </w:p>
    <w:p w14:paraId="6E27883E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 xml:space="preserve">3.1.1.4 импульсная характеристика ресурса </w:t>
      </w:r>
      <w:r w:rsidRPr="00764938">
        <w:rPr>
          <w:rFonts w:ascii="Arial" w:hAnsi="Arial" w:cs="Arial"/>
        </w:rPr>
        <w:t>(</w:t>
      </w:r>
      <w:proofErr w:type="spellStart"/>
      <w:r w:rsidRPr="00764938">
        <w:rPr>
          <w:rFonts w:ascii="Arial" w:hAnsi="Arial" w:cs="Arial"/>
        </w:rPr>
        <w:t>impulse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life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characteristic</w:t>
      </w:r>
      <w:proofErr w:type="spellEnd"/>
      <w:r w:rsidRPr="00764938">
        <w:rPr>
          <w:rFonts w:ascii="Arial" w:hAnsi="Arial" w:cs="Arial"/>
        </w:rPr>
        <w:t>): Графическое представление между пиковым импульсным током (</w:t>
      </w:r>
      <w:r w:rsidRPr="00764938">
        <w:rPr>
          <w:rFonts w:ascii="Arial" w:hAnsi="Arial" w:cs="Arial"/>
          <w:lang w:val="en-US"/>
        </w:rPr>
        <w:t>I</w:t>
      </w:r>
      <w:r w:rsidRPr="00764938">
        <w:rPr>
          <w:rFonts w:ascii="Arial" w:hAnsi="Arial" w:cs="Arial"/>
        </w:rPr>
        <w:t>), эквивалентной шириной прямоугольного импульса (</w:t>
      </w:r>
      <w:r w:rsidRPr="00764938">
        <w:rPr>
          <w:rFonts w:ascii="Arial" w:hAnsi="Arial" w:cs="Arial"/>
          <w:lang w:val="en-US"/>
        </w:rPr>
        <w:t>T</w:t>
      </w:r>
      <w:r w:rsidRPr="00764938">
        <w:rPr>
          <w:rFonts w:ascii="Arial" w:hAnsi="Arial" w:cs="Arial"/>
        </w:rPr>
        <w:t>) и числом импульсов (</w:t>
      </w:r>
      <w:r w:rsidRPr="00764938">
        <w:rPr>
          <w:rFonts w:ascii="Arial" w:hAnsi="Arial" w:cs="Arial"/>
          <w:lang w:val="en-US"/>
        </w:rPr>
        <w:t>n</w:t>
      </w:r>
      <w:r w:rsidRPr="00764938">
        <w:rPr>
          <w:rFonts w:ascii="Arial" w:hAnsi="Arial" w:cs="Arial"/>
        </w:rPr>
        <w:t xml:space="preserve">), которые может выдержать </w:t>
      </w:r>
      <w:r w:rsidRPr="00764938">
        <w:rPr>
          <w:rFonts w:ascii="Arial" w:hAnsi="Arial" w:cs="Arial"/>
          <w:lang w:val="en-US"/>
        </w:rPr>
        <w:t>MOV</w:t>
      </w:r>
      <w:r w:rsidRPr="00764938">
        <w:rPr>
          <w:rFonts w:ascii="Arial" w:hAnsi="Arial" w:cs="Arial"/>
        </w:rPr>
        <w:t>.</w:t>
      </w:r>
    </w:p>
    <w:p w14:paraId="7DA2AFE0" w14:textId="77777777" w:rsidR="00764938" w:rsidRPr="00B16D84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16D84">
        <w:rPr>
          <w:rFonts w:ascii="Arial" w:hAnsi="Arial" w:cs="Arial"/>
          <w:spacing w:val="40"/>
          <w:sz w:val="20"/>
          <w:szCs w:val="20"/>
        </w:rPr>
        <w:t>Примечание –</w:t>
      </w:r>
      <w:r w:rsidRPr="00B16D84">
        <w:rPr>
          <w:rFonts w:ascii="Arial" w:hAnsi="Arial" w:cs="Arial"/>
          <w:sz w:val="20"/>
          <w:szCs w:val="20"/>
        </w:rPr>
        <w:t xml:space="preserve"> Если не указано иное, диапазон T должен составлять от 20 </w:t>
      </w:r>
      <w:proofErr w:type="spellStart"/>
      <w:r w:rsidRPr="00B16D84">
        <w:rPr>
          <w:rFonts w:ascii="Arial" w:hAnsi="Arial" w:cs="Arial"/>
          <w:sz w:val="20"/>
          <w:szCs w:val="20"/>
        </w:rPr>
        <w:t>мкс</w:t>
      </w:r>
      <w:proofErr w:type="spellEnd"/>
      <w:r w:rsidRPr="00B16D84">
        <w:rPr>
          <w:rFonts w:ascii="Arial" w:hAnsi="Arial" w:cs="Arial"/>
          <w:sz w:val="20"/>
          <w:szCs w:val="20"/>
        </w:rPr>
        <w:t xml:space="preserve"> до 10 </w:t>
      </w:r>
      <w:proofErr w:type="spellStart"/>
      <w:r w:rsidRPr="00B16D84">
        <w:rPr>
          <w:rFonts w:ascii="Arial" w:hAnsi="Arial" w:cs="Arial"/>
          <w:sz w:val="20"/>
          <w:szCs w:val="20"/>
        </w:rPr>
        <w:t>мс</w:t>
      </w:r>
      <w:proofErr w:type="spellEnd"/>
      <w:r w:rsidRPr="00B16D84">
        <w:rPr>
          <w:rFonts w:ascii="Arial" w:hAnsi="Arial" w:cs="Arial"/>
          <w:sz w:val="20"/>
          <w:szCs w:val="20"/>
        </w:rPr>
        <w:t>, диапазон n - 10</w:t>
      </w:r>
      <w:r w:rsidRPr="00B16D84">
        <w:rPr>
          <w:rFonts w:ascii="Arial" w:hAnsi="Arial" w:cs="Arial"/>
          <w:sz w:val="20"/>
          <w:szCs w:val="20"/>
          <w:vertAlign w:val="superscript"/>
        </w:rPr>
        <w:t>6</w:t>
      </w:r>
      <w:r w:rsidRPr="00B16D84">
        <w:rPr>
          <w:rFonts w:ascii="Arial" w:hAnsi="Arial" w:cs="Arial"/>
          <w:sz w:val="20"/>
          <w:szCs w:val="20"/>
        </w:rPr>
        <w:t>, 10</w:t>
      </w:r>
      <w:r w:rsidRPr="00B16D84">
        <w:rPr>
          <w:rFonts w:ascii="Arial" w:hAnsi="Arial" w:cs="Arial"/>
          <w:sz w:val="20"/>
          <w:szCs w:val="20"/>
          <w:vertAlign w:val="superscript"/>
        </w:rPr>
        <w:t>5</w:t>
      </w:r>
      <w:r w:rsidRPr="00B16D84">
        <w:rPr>
          <w:rFonts w:ascii="Arial" w:hAnsi="Arial" w:cs="Arial"/>
          <w:sz w:val="20"/>
          <w:szCs w:val="20"/>
        </w:rPr>
        <w:t>,10</w:t>
      </w:r>
      <w:r w:rsidRPr="00B16D84">
        <w:rPr>
          <w:rFonts w:ascii="Arial" w:hAnsi="Arial" w:cs="Arial"/>
          <w:sz w:val="20"/>
          <w:szCs w:val="20"/>
          <w:vertAlign w:val="superscript"/>
        </w:rPr>
        <w:t>4</w:t>
      </w:r>
      <w:r w:rsidRPr="00B16D84">
        <w:rPr>
          <w:rFonts w:ascii="Arial" w:hAnsi="Arial" w:cs="Arial"/>
          <w:sz w:val="20"/>
          <w:szCs w:val="20"/>
        </w:rPr>
        <w:t>, 10</w:t>
      </w:r>
      <w:r w:rsidRPr="00B16D84">
        <w:rPr>
          <w:rFonts w:ascii="Arial" w:hAnsi="Arial" w:cs="Arial"/>
          <w:sz w:val="20"/>
          <w:szCs w:val="20"/>
          <w:vertAlign w:val="superscript"/>
        </w:rPr>
        <w:t>3</w:t>
      </w:r>
      <w:r w:rsidRPr="00B16D84">
        <w:rPr>
          <w:rFonts w:ascii="Arial" w:hAnsi="Arial" w:cs="Arial"/>
          <w:sz w:val="20"/>
          <w:szCs w:val="20"/>
        </w:rPr>
        <w:t>, 10</w:t>
      </w:r>
      <w:r w:rsidRPr="00B16D84">
        <w:rPr>
          <w:rFonts w:ascii="Arial" w:hAnsi="Arial" w:cs="Arial"/>
          <w:sz w:val="20"/>
          <w:szCs w:val="20"/>
          <w:vertAlign w:val="superscript"/>
        </w:rPr>
        <w:t>2</w:t>
      </w:r>
      <w:r w:rsidRPr="00B16D84">
        <w:rPr>
          <w:rFonts w:ascii="Arial" w:hAnsi="Arial" w:cs="Arial"/>
          <w:sz w:val="20"/>
          <w:szCs w:val="20"/>
        </w:rPr>
        <w:t>, 10</w:t>
      </w:r>
      <w:r w:rsidRPr="00B16D84">
        <w:rPr>
          <w:rFonts w:ascii="Arial" w:hAnsi="Arial" w:cs="Arial"/>
          <w:sz w:val="20"/>
          <w:szCs w:val="20"/>
          <w:vertAlign w:val="superscript"/>
        </w:rPr>
        <w:t>1</w:t>
      </w:r>
      <w:r w:rsidRPr="00B16D84">
        <w:rPr>
          <w:rFonts w:ascii="Arial" w:hAnsi="Arial" w:cs="Arial"/>
          <w:sz w:val="20"/>
          <w:szCs w:val="20"/>
        </w:rPr>
        <w:t xml:space="preserve"> и 10</w:t>
      </w:r>
      <w:r w:rsidRPr="00B16D84">
        <w:rPr>
          <w:rFonts w:ascii="Arial" w:hAnsi="Arial" w:cs="Arial"/>
          <w:sz w:val="20"/>
          <w:szCs w:val="20"/>
          <w:vertAlign w:val="superscript"/>
        </w:rPr>
        <w:t>0</w:t>
      </w:r>
      <w:r w:rsidRPr="00B16D84">
        <w:rPr>
          <w:rFonts w:ascii="Arial" w:hAnsi="Arial" w:cs="Arial"/>
          <w:sz w:val="20"/>
          <w:szCs w:val="20"/>
        </w:rPr>
        <w:t>.</w:t>
      </w:r>
    </w:p>
    <w:p w14:paraId="6542203B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 xml:space="preserve">3.1.1.5 кривая снижения температуры </w:t>
      </w:r>
      <w:r w:rsidRPr="00764938">
        <w:rPr>
          <w:rFonts w:ascii="Arial" w:hAnsi="Arial" w:cs="Arial"/>
        </w:rPr>
        <w:t>(</w:t>
      </w:r>
      <w:proofErr w:type="spellStart"/>
      <w:r w:rsidRPr="00764938">
        <w:rPr>
          <w:rFonts w:ascii="Arial" w:hAnsi="Arial" w:cs="Arial"/>
        </w:rPr>
        <w:t>temperature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derating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curve</w:t>
      </w:r>
      <w:proofErr w:type="spellEnd"/>
      <w:r w:rsidRPr="00764938">
        <w:rPr>
          <w:rFonts w:ascii="Arial" w:hAnsi="Arial" w:cs="Arial"/>
        </w:rPr>
        <w:t>): Графическое представление снижения параметра в зависимости от температуры.</w:t>
      </w:r>
    </w:p>
    <w:p w14:paraId="34DB5B04" w14:textId="77777777" w:rsidR="00764938" w:rsidRPr="00B16D84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16D84">
        <w:rPr>
          <w:rFonts w:ascii="Arial" w:hAnsi="Arial" w:cs="Arial"/>
          <w:spacing w:val="40"/>
          <w:sz w:val="20"/>
          <w:szCs w:val="20"/>
        </w:rPr>
        <w:t>Примечание –</w:t>
      </w:r>
      <w:r w:rsidRPr="00B16D84">
        <w:rPr>
          <w:rFonts w:ascii="Arial" w:hAnsi="Arial" w:cs="Arial"/>
          <w:sz w:val="20"/>
          <w:szCs w:val="20"/>
        </w:rPr>
        <w:t xml:space="preserve"> Типичными параметрами являются номинальное напряжение, импульсный ток, рассеиваемая энергия и средняя мощность.</w:t>
      </w:r>
    </w:p>
    <w:p w14:paraId="5E3F6B4A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 xml:space="preserve">3.1.1.6 одноимпульсная [переходная] максимальная энергия </w:t>
      </w:r>
      <w:r w:rsidRPr="00764938">
        <w:rPr>
          <w:rFonts w:ascii="Arial" w:hAnsi="Arial" w:cs="Arial"/>
        </w:rPr>
        <w:t>(</w:t>
      </w:r>
      <w:r w:rsidRPr="00764938">
        <w:rPr>
          <w:rFonts w:ascii="Arial" w:hAnsi="Arial" w:cs="Arial"/>
          <w:lang w:val="en-US"/>
        </w:rPr>
        <w:t>single</w:t>
      </w:r>
      <w:r w:rsidRPr="00764938">
        <w:rPr>
          <w:rFonts w:ascii="Arial" w:hAnsi="Arial" w:cs="Arial"/>
        </w:rPr>
        <w:t>-</w:t>
      </w:r>
      <w:r w:rsidRPr="00764938">
        <w:rPr>
          <w:rFonts w:ascii="Arial" w:hAnsi="Arial" w:cs="Arial"/>
          <w:lang w:val="en-US"/>
        </w:rPr>
        <w:t>pulse</w:t>
      </w:r>
      <w:r w:rsidRPr="00764938">
        <w:rPr>
          <w:rFonts w:ascii="Arial" w:hAnsi="Arial" w:cs="Arial"/>
        </w:rPr>
        <w:t xml:space="preserve"> [</w:t>
      </w:r>
      <w:r w:rsidRPr="00764938">
        <w:rPr>
          <w:rFonts w:ascii="Arial" w:hAnsi="Arial" w:cs="Arial"/>
          <w:lang w:val="en-US"/>
        </w:rPr>
        <w:t>transient</w:t>
      </w:r>
      <w:r w:rsidRPr="00764938">
        <w:rPr>
          <w:rFonts w:ascii="Arial" w:hAnsi="Arial" w:cs="Arial"/>
        </w:rPr>
        <w:t xml:space="preserve">] </w:t>
      </w:r>
      <w:r w:rsidRPr="00764938">
        <w:rPr>
          <w:rFonts w:ascii="Arial" w:hAnsi="Arial" w:cs="Arial"/>
          <w:lang w:val="en-US"/>
        </w:rPr>
        <w:t>maximum</w:t>
      </w:r>
      <w:r w:rsidRPr="00764938">
        <w:rPr>
          <w:rFonts w:ascii="Arial" w:hAnsi="Arial" w:cs="Arial"/>
        </w:rPr>
        <w:t xml:space="preserve"> </w:t>
      </w:r>
      <w:r w:rsidRPr="00764938">
        <w:rPr>
          <w:rFonts w:ascii="Arial" w:hAnsi="Arial" w:cs="Arial"/>
          <w:lang w:val="en-US"/>
        </w:rPr>
        <w:t>energy</w:t>
      </w:r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W</w:t>
      </w:r>
      <w:r w:rsidRPr="00764938">
        <w:rPr>
          <w:rFonts w:ascii="Arial" w:hAnsi="Arial" w:cs="Arial"/>
          <w:vertAlign w:val="subscript"/>
          <w:lang w:val="en-US"/>
        </w:rPr>
        <w:t>TM</w:t>
      </w:r>
      <w:r w:rsidRPr="00764938">
        <w:rPr>
          <w:rFonts w:ascii="Arial" w:hAnsi="Arial" w:cs="Arial"/>
        </w:rPr>
        <w:t>): Номинальное максимальное значение, которое может быть поглощено за один импульс заданной формы волны.</w:t>
      </w:r>
    </w:p>
    <w:p w14:paraId="4203D09F" w14:textId="77777777" w:rsidR="00764938" w:rsidRPr="00B16D84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16D84">
        <w:rPr>
          <w:rFonts w:ascii="Arial" w:hAnsi="Arial" w:cs="Arial"/>
          <w:spacing w:val="40"/>
          <w:sz w:val="20"/>
          <w:szCs w:val="20"/>
        </w:rPr>
        <w:lastRenderedPageBreak/>
        <w:t>Примечание –</w:t>
      </w:r>
      <w:r w:rsidRPr="00B16D84">
        <w:rPr>
          <w:rFonts w:ascii="Arial" w:hAnsi="Arial" w:cs="Arial"/>
          <w:sz w:val="20"/>
          <w:szCs w:val="20"/>
        </w:rPr>
        <w:t xml:space="preserve"> Если не указано иное, используется прямоугольный импульс длительностью 2 </w:t>
      </w:r>
      <w:proofErr w:type="spellStart"/>
      <w:r w:rsidRPr="00B16D84">
        <w:rPr>
          <w:rFonts w:ascii="Arial" w:hAnsi="Arial" w:cs="Arial"/>
          <w:sz w:val="20"/>
          <w:szCs w:val="20"/>
        </w:rPr>
        <w:t>мс</w:t>
      </w:r>
      <w:proofErr w:type="spellEnd"/>
      <w:r w:rsidRPr="00B16D84">
        <w:rPr>
          <w:rFonts w:ascii="Arial" w:hAnsi="Arial" w:cs="Arial"/>
          <w:sz w:val="20"/>
          <w:szCs w:val="20"/>
        </w:rPr>
        <w:t xml:space="preserve"> (IEC 60060).</w:t>
      </w:r>
    </w:p>
    <w:p w14:paraId="27673C54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 xml:space="preserve">3.1.1.7 максимально длительное напряжение </w:t>
      </w:r>
      <w:r w:rsidRPr="00764938">
        <w:rPr>
          <w:rFonts w:ascii="Arial" w:hAnsi="Arial" w:cs="Arial"/>
        </w:rPr>
        <w:t>(</w:t>
      </w:r>
      <w:r w:rsidRPr="00764938">
        <w:rPr>
          <w:rFonts w:ascii="Arial" w:hAnsi="Arial" w:cs="Arial"/>
          <w:lang w:val="en-US"/>
        </w:rPr>
        <w:t>maximum</w:t>
      </w:r>
      <w:r w:rsidRPr="00764938">
        <w:rPr>
          <w:rFonts w:ascii="Arial" w:hAnsi="Arial" w:cs="Arial"/>
        </w:rPr>
        <w:t xml:space="preserve"> </w:t>
      </w:r>
      <w:r w:rsidRPr="00764938">
        <w:rPr>
          <w:rFonts w:ascii="Arial" w:hAnsi="Arial" w:cs="Arial"/>
          <w:lang w:val="en-US"/>
        </w:rPr>
        <w:t>continuous</w:t>
      </w:r>
      <w:r w:rsidRPr="00764938">
        <w:rPr>
          <w:rFonts w:ascii="Arial" w:hAnsi="Arial" w:cs="Arial"/>
        </w:rPr>
        <w:t xml:space="preserve"> </w:t>
      </w:r>
      <w:r w:rsidRPr="00764938">
        <w:rPr>
          <w:rFonts w:ascii="Arial" w:hAnsi="Arial" w:cs="Arial"/>
          <w:lang w:val="en-US"/>
        </w:rPr>
        <w:t>voltage</w:t>
      </w:r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V</w:t>
      </w:r>
      <w:r w:rsidRPr="00764938">
        <w:rPr>
          <w:rFonts w:ascii="Arial" w:hAnsi="Arial" w:cs="Arial"/>
          <w:vertAlign w:val="subscript"/>
          <w:lang w:val="en-US"/>
        </w:rPr>
        <w:t>M</w:t>
      </w:r>
      <w:r w:rsidRPr="00764938">
        <w:rPr>
          <w:rFonts w:ascii="Arial" w:hAnsi="Arial" w:cs="Arial"/>
        </w:rPr>
        <w:t>): Напряжение, которое может быть приложено непрерывно при заданной температуре.</w:t>
      </w:r>
    </w:p>
    <w:p w14:paraId="3E8230D1" w14:textId="77777777" w:rsidR="00764938" w:rsidRPr="00B16D84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16D84">
        <w:rPr>
          <w:rFonts w:ascii="Arial" w:hAnsi="Arial" w:cs="Arial"/>
          <w:spacing w:val="40"/>
          <w:sz w:val="20"/>
          <w:szCs w:val="20"/>
        </w:rPr>
        <w:t>Примечание 1 –</w:t>
      </w:r>
      <w:r w:rsidRPr="00B16D84">
        <w:rPr>
          <w:rFonts w:ascii="Arial" w:hAnsi="Arial" w:cs="Arial"/>
          <w:sz w:val="20"/>
          <w:szCs w:val="20"/>
        </w:rPr>
        <w:t xml:space="preserve"> Может также обозначаться как </w:t>
      </w:r>
      <w:r w:rsidRPr="007E035C">
        <w:rPr>
          <w:rFonts w:ascii="Arial" w:hAnsi="Arial" w:cs="Arial"/>
          <w:i/>
          <w:sz w:val="20"/>
          <w:szCs w:val="20"/>
          <w:lang w:val="en-US"/>
        </w:rPr>
        <w:t>U</w:t>
      </w:r>
      <w:r w:rsidRPr="00B16D84">
        <w:rPr>
          <w:rFonts w:ascii="Arial" w:hAnsi="Arial" w:cs="Arial"/>
          <w:sz w:val="20"/>
          <w:szCs w:val="20"/>
          <w:vertAlign w:val="subscript"/>
          <w:lang w:val="en-US"/>
        </w:rPr>
        <w:t>C</w:t>
      </w:r>
      <w:r w:rsidRPr="00B16D84">
        <w:rPr>
          <w:rFonts w:ascii="Arial" w:hAnsi="Arial" w:cs="Arial"/>
          <w:sz w:val="20"/>
          <w:szCs w:val="20"/>
        </w:rPr>
        <w:t xml:space="preserve"> или </w:t>
      </w:r>
      <w:r w:rsidRPr="00B16D84">
        <w:rPr>
          <w:rFonts w:ascii="Arial" w:hAnsi="Arial" w:cs="Arial"/>
          <w:sz w:val="20"/>
          <w:szCs w:val="20"/>
          <w:lang w:val="en-US"/>
        </w:rPr>
        <w:t>MCOV</w:t>
      </w:r>
      <w:r w:rsidRPr="00B16D84">
        <w:rPr>
          <w:rFonts w:ascii="Arial" w:hAnsi="Arial" w:cs="Arial"/>
          <w:sz w:val="20"/>
          <w:szCs w:val="20"/>
        </w:rPr>
        <w:t>.</w:t>
      </w:r>
    </w:p>
    <w:p w14:paraId="239794A6" w14:textId="77777777" w:rsidR="00764938" w:rsidRPr="00B16D84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16D84">
        <w:rPr>
          <w:rFonts w:ascii="Arial" w:hAnsi="Arial" w:cs="Arial"/>
          <w:spacing w:val="40"/>
          <w:sz w:val="20"/>
          <w:szCs w:val="20"/>
        </w:rPr>
        <w:t>Примечание 2 –</w:t>
      </w:r>
      <w:r w:rsidRPr="00B16D84">
        <w:rPr>
          <w:rFonts w:ascii="Arial" w:hAnsi="Arial" w:cs="Arial"/>
          <w:sz w:val="20"/>
          <w:szCs w:val="20"/>
        </w:rPr>
        <w:t xml:space="preserve"> См. рисунок 1.</w:t>
      </w:r>
    </w:p>
    <w:p w14:paraId="092E6C2A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 xml:space="preserve">3.1.1.8 максимально длительное напряжение переменного тока </w:t>
      </w:r>
      <w:r w:rsidRPr="00764938">
        <w:rPr>
          <w:rFonts w:ascii="Arial" w:hAnsi="Arial" w:cs="Arial"/>
        </w:rPr>
        <w:t>(</w:t>
      </w:r>
      <w:proofErr w:type="spellStart"/>
      <w:r w:rsidRPr="00764938">
        <w:rPr>
          <w:rFonts w:ascii="Arial" w:hAnsi="Arial" w:cs="Arial"/>
        </w:rPr>
        <w:t>maximum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continuous</w:t>
      </w:r>
      <w:proofErr w:type="spellEnd"/>
      <w:r w:rsidRPr="00764938">
        <w:rPr>
          <w:rFonts w:ascii="Arial" w:hAnsi="Arial" w:cs="Arial"/>
        </w:rPr>
        <w:t xml:space="preserve"> AC </w:t>
      </w:r>
      <w:proofErr w:type="spellStart"/>
      <w:r w:rsidRPr="00764938">
        <w:rPr>
          <w:rFonts w:ascii="Arial" w:hAnsi="Arial" w:cs="Arial"/>
        </w:rPr>
        <w:t>voltage</w:t>
      </w:r>
      <w:proofErr w:type="spellEnd"/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V</w:t>
      </w:r>
      <w:r w:rsidRPr="00764938">
        <w:rPr>
          <w:rFonts w:ascii="Arial" w:hAnsi="Arial" w:cs="Arial"/>
          <w:vertAlign w:val="subscript"/>
          <w:lang w:val="en-US"/>
        </w:rPr>
        <w:t>M</w:t>
      </w:r>
      <w:r w:rsidRPr="00764938">
        <w:rPr>
          <w:rFonts w:ascii="Arial" w:hAnsi="Arial" w:cs="Arial"/>
          <w:vertAlign w:val="subscript"/>
        </w:rPr>
        <w:t>(</w:t>
      </w:r>
      <w:r w:rsidRPr="00764938">
        <w:rPr>
          <w:rFonts w:ascii="Arial" w:hAnsi="Arial" w:cs="Arial"/>
          <w:vertAlign w:val="subscript"/>
          <w:lang w:val="en-US"/>
        </w:rPr>
        <w:t>AC</w:t>
      </w:r>
      <w:r w:rsidRPr="00764938">
        <w:rPr>
          <w:rFonts w:ascii="Arial" w:hAnsi="Arial" w:cs="Arial"/>
          <w:vertAlign w:val="subscript"/>
        </w:rPr>
        <w:t>)</w:t>
      </w:r>
      <w:r w:rsidRPr="00764938">
        <w:rPr>
          <w:rFonts w:ascii="Arial" w:hAnsi="Arial" w:cs="Arial"/>
        </w:rPr>
        <w:t>): Значение среднеквадратичного напряжения частоты питания (менее 5 % суммарных гармонических искажений), которое может быть приложено непрерывно при заданной температуре.</w:t>
      </w:r>
    </w:p>
    <w:p w14:paraId="54F84227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>3.1.1.9 максимально длительное напряжение постоянного тока</w:t>
      </w:r>
      <w:r w:rsidRPr="00764938">
        <w:rPr>
          <w:rFonts w:ascii="Arial" w:hAnsi="Arial" w:cs="Arial"/>
        </w:rPr>
        <w:t xml:space="preserve"> (</w:t>
      </w:r>
      <w:proofErr w:type="spellStart"/>
      <w:r w:rsidRPr="00764938">
        <w:rPr>
          <w:rFonts w:ascii="Arial" w:hAnsi="Arial" w:cs="Arial"/>
        </w:rPr>
        <w:t>maximum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continuous</w:t>
      </w:r>
      <w:proofErr w:type="spellEnd"/>
      <w:r w:rsidRPr="00764938">
        <w:rPr>
          <w:rFonts w:ascii="Arial" w:hAnsi="Arial" w:cs="Arial"/>
        </w:rPr>
        <w:t xml:space="preserve"> DC </w:t>
      </w:r>
      <w:proofErr w:type="spellStart"/>
      <w:r w:rsidRPr="00764938">
        <w:rPr>
          <w:rFonts w:ascii="Arial" w:hAnsi="Arial" w:cs="Arial"/>
        </w:rPr>
        <w:t>voltage</w:t>
      </w:r>
      <w:proofErr w:type="spellEnd"/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V</w:t>
      </w:r>
      <w:r w:rsidRPr="00764938">
        <w:rPr>
          <w:rFonts w:ascii="Arial" w:hAnsi="Arial" w:cs="Arial"/>
          <w:vertAlign w:val="subscript"/>
          <w:lang w:val="en-US"/>
        </w:rPr>
        <w:t>M</w:t>
      </w:r>
      <w:r w:rsidRPr="00764938">
        <w:rPr>
          <w:rFonts w:ascii="Arial" w:hAnsi="Arial" w:cs="Arial"/>
          <w:vertAlign w:val="subscript"/>
        </w:rPr>
        <w:t>(</w:t>
      </w:r>
      <w:r w:rsidRPr="00764938">
        <w:rPr>
          <w:rFonts w:ascii="Arial" w:hAnsi="Arial" w:cs="Arial"/>
          <w:vertAlign w:val="subscript"/>
          <w:lang w:val="en-US"/>
        </w:rPr>
        <w:t>DC</w:t>
      </w:r>
      <w:r w:rsidRPr="00764938">
        <w:rPr>
          <w:rFonts w:ascii="Arial" w:hAnsi="Arial" w:cs="Arial"/>
          <w:vertAlign w:val="subscript"/>
        </w:rPr>
        <w:t>)</w:t>
      </w:r>
      <w:r w:rsidRPr="00764938">
        <w:rPr>
          <w:rFonts w:ascii="Arial" w:hAnsi="Arial" w:cs="Arial"/>
        </w:rPr>
        <w:t>): Напряжение постоянного тока, которое может быть приложено непрерывно при заданной температуре.</w:t>
      </w:r>
    </w:p>
    <w:p w14:paraId="530EA32A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>3.1.1.10 среднее время наработки на отказ</w:t>
      </w:r>
      <w:r w:rsidRPr="00764938">
        <w:rPr>
          <w:rFonts w:ascii="Arial" w:hAnsi="Arial" w:cs="Arial"/>
        </w:rPr>
        <w:t xml:space="preserve"> (</w:t>
      </w:r>
      <w:proofErr w:type="spellStart"/>
      <w:r w:rsidRPr="00764938">
        <w:rPr>
          <w:rFonts w:ascii="Arial" w:hAnsi="Arial" w:cs="Arial"/>
        </w:rPr>
        <w:t>mean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time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to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failure</w:t>
      </w:r>
      <w:proofErr w:type="spellEnd"/>
      <w:r w:rsidRPr="00764938">
        <w:rPr>
          <w:rFonts w:ascii="Arial" w:hAnsi="Arial" w:cs="Arial"/>
        </w:rPr>
        <w:t>) (MTTF): Основная мера надежности для неремонтопригодных изделий, представляющая собой отношение общего количества единиц ресурса изделия к общему количеству отказов в данной совокупности за определенный интервал измерений в заданных условиях.</w:t>
      </w:r>
    </w:p>
    <w:p w14:paraId="739669A8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764938">
        <w:rPr>
          <w:rFonts w:ascii="Arial" w:hAnsi="Arial" w:cs="Arial"/>
          <w:b/>
        </w:rPr>
        <w:t>3.1.2 Характеристики</w:t>
      </w:r>
    </w:p>
    <w:p w14:paraId="6C604558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 xml:space="preserve">3.1.2.1 характеристика </w:t>
      </w:r>
      <w:r w:rsidRPr="00764938">
        <w:rPr>
          <w:rFonts w:ascii="Arial" w:hAnsi="Arial" w:cs="Arial"/>
        </w:rPr>
        <w:t>(</w:t>
      </w:r>
      <w:proofErr w:type="spellStart"/>
      <w:r w:rsidRPr="00764938">
        <w:rPr>
          <w:rFonts w:ascii="Arial" w:hAnsi="Arial" w:cs="Arial"/>
        </w:rPr>
        <w:t>characteristic</w:t>
      </w:r>
      <w:proofErr w:type="spellEnd"/>
      <w:r w:rsidRPr="00764938">
        <w:rPr>
          <w:rFonts w:ascii="Arial" w:hAnsi="Arial" w:cs="Arial"/>
        </w:rPr>
        <w:t>): Присущие и измеряемые свойства MOV.</w:t>
      </w:r>
    </w:p>
    <w:p w14:paraId="44512FCA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  <w:vertAlign w:val="subscript"/>
        </w:rPr>
      </w:pPr>
      <w:r w:rsidRPr="00764938">
        <w:rPr>
          <w:rFonts w:ascii="Arial" w:hAnsi="Arial" w:cs="Arial"/>
          <w:b/>
        </w:rPr>
        <w:t xml:space="preserve">3.1.2.2 ток ожидания </w:t>
      </w:r>
      <w:r w:rsidRPr="00764938">
        <w:rPr>
          <w:rFonts w:ascii="Arial" w:hAnsi="Arial" w:cs="Arial"/>
        </w:rPr>
        <w:t>(</w:t>
      </w:r>
      <w:proofErr w:type="spellStart"/>
      <w:r w:rsidRPr="00764938">
        <w:rPr>
          <w:rFonts w:ascii="Arial" w:hAnsi="Arial" w:cs="Arial"/>
        </w:rPr>
        <w:t>standby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current</w:t>
      </w:r>
      <w:proofErr w:type="spellEnd"/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I</w:t>
      </w:r>
      <w:r w:rsidRPr="00764938">
        <w:rPr>
          <w:rFonts w:ascii="Arial" w:hAnsi="Arial" w:cs="Arial"/>
          <w:vertAlign w:val="subscript"/>
          <w:lang w:val="en-US"/>
        </w:rPr>
        <w:t>D</w:t>
      </w:r>
      <w:r w:rsidRPr="00764938">
        <w:rPr>
          <w:rFonts w:ascii="Arial" w:hAnsi="Arial" w:cs="Arial"/>
        </w:rPr>
        <w:t xml:space="preserve">): Ток, проходящий через MOV при максимально длительном напряжении </w:t>
      </w:r>
      <w:r w:rsidRPr="00764938">
        <w:rPr>
          <w:rFonts w:ascii="Arial" w:hAnsi="Arial" w:cs="Arial"/>
          <w:i/>
        </w:rPr>
        <w:t>V</w:t>
      </w:r>
      <w:r w:rsidRPr="00764938">
        <w:rPr>
          <w:rFonts w:ascii="Arial" w:hAnsi="Arial" w:cs="Arial"/>
          <w:vertAlign w:val="subscript"/>
        </w:rPr>
        <w:t>M.</w:t>
      </w:r>
    </w:p>
    <w:p w14:paraId="79A324BB" w14:textId="77777777" w:rsidR="00764938" w:rsidRPr="007E035C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E035C">
        <w:rPr>
          <w:rFonts w:ascii="Arial" w:hAnsi="Arial" w:cs="Arial"/>
          <w:spacing w:val="40"/>
          <w:sz w:val="20"/>
          <w:szCs w:val="20"/>
        </w:rPr>
        <w:t>Примечание –</w:t>
      </w:r>
      <w:r w:rsidRPr="007E035C">
        <w:rPr>
          <w:rFonts w:ascii="Arial" w:hAnsi="Arial" w:cs="Arial"/>
          <w:sz w:val="20"/>
          <w:szCs w:val="20"/>
        </w:rPr>
        <w:t xml:space="preserve"> Ток, проходящий через MOV при температуре меньше </w:t>
      </w:r>
      <w:proofErr w:type="gramStart"/>
      <w:r w:rsidRPr="007E035C">
        <w:rPr>
          <w:rFonts w:ascii="Arial" w:hAnsi="Arial" w:cs="Arial"/>
          <w:i/>
          <w:sz w:val="20"/>
          <w:szCs w:val="20"/>
          <w:lang w:val="en-US"/>
        </w:rPr>
        <w:t>V</w:t>
      </w:r>
      <w:proofErr w:type="gramEnd"/>
      <w:r w:rsidRPr="007E035C">
        <w:rPr>
          <w:rFonts w:ascii="Arial" w:hAnsi="Arial" w:cs="Arial"/>
          <w:sz w:val="20"/>
          <w:szCs w:val="20"/>
          <w:vertAlign w:val="subscript"/>
        </w:rPr>
        <w:t>М</w:t>
      </w:r>
      <w:r w:rsidRPr="007E035C">
        <w:rPr>
          <w:rFonts w:ascii="Arial" w:hAnsi="Arial" w:cs="Arial"/>
          <w:sz w:val="20"/>
          <w:szCs w:val="20"/>
        </w:rPr>
        <w:t>, называется током утечки.</w:t>
      </w:r>
    </w:p>
    <w:p w14:paraId="02C51DA9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>3.1.2.3 напряжение на варисторе</w:t>
      </w:r>
      <w:r w:rsidRPr="00764938">
        <w:rPr>
          <w:rFonts w:ascii="Arial" w:hAnsi="Arial" w:cs="Arial"/>
        </w:rPr>
        <w:t xml:space="preserve"> (</w:t>
      </w:r>
      <w:proofErr w:type="spellStart"/>
      <w:r w:rsidRPr="00764938">
        <w:rPr>
          <w:rFonts w:ascii="Arial" w:hAnsi="Arial" w:cs="Arial"/>
          <w:lang w:val="en-US"/>
        </w:rPr>
        <w:t>varistor</w:t>
      </w:r>
      <w:proofErr w:type="spellEnd"/>
      <w:r w:rsidRPr="00764938">
        <w:rPr>
          <w:rFonts w:ascii="Arial" w:hAnsi="Arial" w:cs="Arial"/>
        </w:rPr>
        <w:t xml:space="preserve"> </w:t>
      </w:r>
      <w:r w:rsidRPr="00764938">
        <w:rPr>
          <w:rFonts w:ascii="Arial" w:hAnsi="Arial" w:cs="Arial"/>
          <w:lang w:val="en-US"/>
        </w:rPr>
        <w:t>voltage</w:t>
      </w:r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V</w:t>
      </w:r>
      <w:r w:rsidRPr="00764938">
        <w:rPr>
          <w:rFonts w:ascii="Arial" w:hAnsi="Arial" w:cs="Arial"/>
          <w:vertAlign w:val="subscript"/>
          <w:lang w:val="en-US"/>
        </w:rPr>
        <w:t>V</w:t>
      </w:r>
      <w:r w:rsidRPr="00764938">
        <w:rPr>
          <w:rFonts w:ascii="Arial" w:hAnsi="Arial" w:cs="Arial"/>
        </w:rPr>
        <w:t>): напряжение на MOV, измеренное при определенном токе (обычно 1 мА) в течение определенного времени.</w:t>
      </w:r>
    </w:p>
    <w:p w14:paraId="5F0F9C75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>3.1.2.4 испытательный ток варистора</w:t>
      </w:r>
      <w:r w:rsidRPr="00764938">
        <w:rPr>
          <w:rFonts w:ascii="Arial" w:hAnsi="Arial" w:cs="Arial"/>
        </w:rPr>
        <w:t xml:space="preserve"> (</w:t>
      </w:r>
      <w:proofErr w:type="spellStart"/>
      <w:r w:rsidRPr="00764938">
        <w:rPr>
          <w:rFonts w:ascii="Arial" w:hAnsi="Arial" w:cs="Arial"/>
          <w:lang w:val="en-US"/>
        </w:rPr>
        <w:t>varistor</w:t>
      </w:r>
      <w:proofErr w:type="spellEnd"/>
      <w:r w:rsidRPr="00764938">
        <w:rPr>
          <w:rFonts w:ascii="Arial" w:hAnsi="Arial" w:cs="Arial"/>
        </w:rPr>
        <w:t xml:space="preserve"> </w:t>
      </w:r>
      <w:r w:rsidRPr="00764938">
        <w:rPr>
          <w:rFonts w:ascii="Arial" w:hAnsi="Arial" w:cs="Arial"/>
          <w:lang w:val="en-US"/>
        </w:rPr>
        <w:t>test</w:t>
      </w:r>
      <w:r w:rsidRPr="00764938">
        <w:rPr>
          <w:rFonts w:ascii="Arial" w:hAnsi="Arial" w:cs="Arial"/>
        </w:rPr>
        <w:t xml:space="preserve"> </w:t>
      </w:r>
      <w:r w:rsidRPr="00764938">
        <w:rPr>
          <w:rFonts w:ascii="Arial" w:hAnsi="Arial" w:cs="Arial"/>
          <w:lang w:val="en-US"/>
        </w:rPr>
        <w:t>current</w:t>
      </w:r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I</w:t>
      </w:r>
      <w:r w:rsidRPr="00764938">
        <w:rPr>
          <w:rFonts w:ascii="Arial" w:hAnsi="Arial" w:cs="Arial"/>
          <w:vertAlign w:val="subscript"/>
          <w:lang w:val="en-US"/>
        </w:rPr>
        <w:t>N</w:t>
      </w:r>
      <w:r w:rsidRPr="00764938">
        <w:rPr>
          <w:rFonts w:ascii="Arial" w:hAnsi="Arial" w:cs="Arial"/>
        </w:rPr>
        <w:t xml:space="preserve">): испытательный ток (обычно 1 мА) для определения напряжения на варисторе </w:t>
      </w:r>
      <w:r w:rsidRPr="00764938">
        <w:rPr>
          <w:rFonts w:ascii="Arial" w:hAnsi="Arial" w:cs="Arial"/>
          <w:i/>
          <w:lang w:val="en-US"/>
        </w:rPr>
        <w:t>V</w:t>
      </w:r>
      <w:r w:rsidRPr="00764938">
        <w:rPr>
          <w:rFonts w:ascii="Arial" w:hAnsi="Arial" w:cs="Arial"/>
          <w:vertAlign w:val="subscript"/>
          <w:lang w:val="en-US"/>
        </w:rPr>
        <w:t>V</w:t>
      </w:r>
      <w:r w:rsidRPr="00764938">
        <w:rPr>
          <w:rFonts w:ascii="Arial" w:hAnsi="Arial" w:cs="Arial"/>
        </w:rPr>
        <w:t>.</w:t>
      </w:r>
    </w:p>
    <w:p w14:paraId="74F219F5" w14:textId="77777777" w:rsidR="00764938" w:rsidRPr="007E035C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E035C">
        <w:rPr>
          <w:rFonts w:ascii="Arial" w:hAnsi="Arial" w:cs="Arial"/>
          <w:spacing w:val="40"/>
          <w:sz w:val="20"/>
          <w:szCs w:val="20"/>
        </w:rPr>
        <w:t>Примечание –</w:t>
      </w:r>
      <w:r w:rsidRPr="007E035C">
        <w:rPr>
          <w:rFonts w:ascii="Arial" w:hAnsi="Arial" w:cs="Arial"/>
          <w:sz w:val="20"/>
          <w:szCs w:val="20"/>
        </w:rPr>
        <w:t xml:space="preserve"> См. рисунок 1.</w:t>
      </w:r>
    </w:p>
    <w:p w14:paraId="06DABA9A" w14:textId="67B0BB02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</w:rPr>
        <w:t>3.1.2.5 напряжение</w:t>
      </w:r>
      <w:r w:rsidR="007A58E0" w:rsidRPr="007A58E0">
        <w:t xml:space="preserve"> </w:t>
      </w:r>
      <w:r w:rsidR="007A58E0" w:rsidRPr="00C50553">
        <w:rPr>
          <w:rFonts w:ascii="Arial" w:hAnsi="Arial" w:cs="Arial"/>
          <w:b/>
        </w:rPr>
        <w:t xml:space="preserve">на </w:t>
      </w:r>
      <w:r w:rsidR="007A58E0" w:rsidRPr="007A58E0">
        <w:rPr>
          <w:rFonts w:ascii="Arial" w:hAnsi="Arial" w:cs="Arial"/>
          <w:b/>
        </w:rPr>
        <w:t>клеммах варистора</w:t>
      </w:r>
      <w:r w:rsidRPr="00764938">
        <w:rPr>
          <w:rFonts w:ascii="Arial" w:hAnsi="Arial" w:cs="Arial"/>
        </w:rPr>
        <w:t xml:space="preserve"> (</w:t>
      </w:r>
      <w:proofErr w:type="spellStart"/>
      <w:r w:rsidRPr="00764938">
        <w:rPr>
          <w:rFonts w:ascii="Arial" w:hAnsi="Arial" w:cs="Arial"/>
        </w:rPr>
        <w:t>clamping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voltage</w:t>
      </w:r>
      <w:proofErr w:type="spellEnd"/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V</w:t>
      </w:r>
      <w:r w:rsidRPr="00764938">
        <w:rPr>
          <w:rFonts w:ascii="Arial" w:hAnsi="Arial" w:cs="Arial"/>
          <w:vertAlign w:val="subscript"/>
          <w:lang w:val="en-US"/>
        </w:rPr>
        <w:t>C</w:t>
      </w:r>
      <w:r w:rsidRPr="00764938">
        <w:rPr>
          <w:rFonts w:ascii="Arial" w:hAnsi="Arial" w:cs="Arial"/>
        </w:rPr>
        <w:t xml:space="preserve">): Пиковое напряжение на MOV, измеренное </w:t>
      </w:r>
      <w:r w:rsidR="007A58E0">
        <w:rPr>
          <w:rFonts w:ascii="Arial" w:hAnsi="Arial" w:cs="Arial"/>
        </w:rPr>
        <w:t xml:space="preserve">на </w:t>
      </w:r>
      <w:r w:rsidR="004C4514">
        <w:rPr>
          <w:rFonts w:ascii="Arial" w:hAnsi="Arial" w:cs="Arial"/>
        </w:rPr>
        <w:t>клеммах (выводах)</w:t>
      </w:r>
      <w:r w:rsidR="007A58E0">
        <w:rPr>
          <w:rFonts w:ascii="Arial" w:hAnsi="Arial" w:cs="Arial"/>
        </w:rPr>
        <w:t xml:space="preserve"> </w:t>
      </w:r>
      <w:r w:rsidRPr="00764938">
        <w:rPr>
          <w:rFonts w:ascii="Arial" w:hAnsi="Arial" w:cs="Arial"/>
        </w:rPr>
        <w:t>в условиях заданного пикового импульсного тока (</w:t>
      </w:r>
      <w:r w:rsidRPr="00764938">
        <w:rPr>
          <w:rFonts w:ascii="Arial" w:hAnsi="Arial" w:cs="Arial"/>
          <w:i/>
        </w:rPr>
        <w:t>I</w:t>
      </w:r>
      <w:r w:rsidRPr="00764938">
        <w:rPr>
          <w:rFonts w:ascii="Arial" w:hAnsi="Arial" w:cs="Arial"/>
          <w:vertAlign w:val="subscript"/>
        </w:rPr>
        <w:t>P</w:t>
      </w:r>
      <w:r w:rsidRPr="00764938">
        <w:rPr>
          <w:rFonts w:ascii="Arial" w:hAnsi="Arial" w:cs="Arial"/>
        </w:rPr>
        <w:t>) и заданной формы волны</w:t>
      </w:r>
    </w:p>
    <w:p w14:paraId="10355D52" w14:textId="77777777" w:rsidR="00764938" w:rsidRPr="007E035C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E035C">
        <w:rPr>
          <w:rFonts w:ascii="Arial" w:hAnsi="Arial" w:cs="Arial"/>
          <w:spacing w:val="40"/>
          <w:sz w:val="20"/>
          <w:szCs w:val="20"/>
        </w:rPr>
        <w:t>Примечание 1 –</w:t>
      </w:r>
      <w:r w:rsidRPr="007E035C">
        <w:rPr>
          <w:rFonts w:ascii="Arial" w:hAnsi="Arial" w:cs="Arial"/>
          <w:sz w:val="20"/>
          <w:szCs w:val="20"/>
        </w:rPr>
        <w:t xml:space="preserve"> См. рисунок 1.</w:t>
      </w:r>
    </w:p>
    <w:p w14:paraId="6A49CF2E" w14:textId="77777777" w:rsidR="00764938" w:rsidRPr="007E035C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E035C">
        <w:rPr>
          <w:rFonts w:ascii="Arial" w:hAnsi="Arial" w:cs="Arial"/>
          <w:spacing w:val="40"/>
          <w:sz w:val="20"/>
          <w:szCs w:val="20"/>
        </w:rPr>
        <w:lastRenderedPageBreak/>
        <w:t>Примечание 2 –</w:t>
      </w:r>
      <w:r w:rsidRPr="007E035C">
        <w:rPr>
          <w:rFonts w:ascii="Arial" w:hAnsi="Arial" w:cs="Arial"/>
          <w:sz w:val="20"/>
          <w:szCs w:val="20"/>
        </w:rPr>
        <w:t xml:space="preserve"> Если не указано иное, типичное значение этого параметра измеряется при импульсной форме тока 8/20.</w:t>
      </w:r>
    </w:p>
    <w:p w14:paraId="2C9E00FD" w14:textId="77777777" w:rsidR="00764938" w:rsidRPr="007E035C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E035C">
        <w:rPr>
          <w:rFonts w:ascii="Arial" w:hAnsi="Arial" w:cs="Arial"/>
          <w:spacing w:val="40"/>
          <w:sz w:val="20"/>
          <w:szCs w:val="20"/>
        </w:rPr>
        <w:t>Примечание 3 –</w:t>
      </w:r>
      <w:r w:rsidRPr="007E035C">
        <w:rPr>
          <w:rFonts w:ascii="Arial" w:hAnsi="Arial" w:cs="Arial"/>
          <w:sz w:val="20"/>
          <w:szCs w:val="20"/>
        </w:rPr>
        <w:t xml:space="preserve"> Напряжение зажима, VC, в IEC 61643-11 называется измеренным предельным напряжением.</w:t>
      </w:r>
    </w:p>
    <w:p w14:paraId="54F57918" w14:textId="77777777" w:rsidR="00764938" w:rsidRDefault="00764938" w:rsidP="00764938">
      <w:pPr>
        <w:rPr>
          <w:b/>
          <w:bCs/>
        </w:rPr>
      </w:pPr>
    </w:p>
    <w:p w14:paraId="3781B0B8" w14:textId="0AE38A2F" w:rsidR="00764938" w:rsidRDefault="007E035C" w:rsidP="007E035C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13C74EAC" wp14:editId="61EA409C">
            <wp:extent cx="4140558" cy="34908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24" cy="34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63EC" w14:textId="77777777" w:rsidR="007E035C" w:rsidRDefault="007E035C" w:rsidP="00764938">
      <w:pPr>
        <w:jc w:val="center"/>
        <w:rPr>
          <w:rFonts w:ascii="Arial" w:hAnsi="Arial" w:cs="Arial"/>
          <w:b/>
          <w:iCs/>
        </w:rPr>
      </w:pPr>
    </w:p>
    <w:p w14:paraId="2D0D4901" w14:textId="7839E9D4" w:rsidR="00764938" w:rsidRPr="00764938" w:rsidRDefault="00764938" w:rsidP="00764938">
      <w:pPr>
        <w:jc w:val="center"/>
        <w:rPr>
          <w:rFonts w:ascii="Arial" w:hAnsi="Arial" w:cs="Arial"/>
          <w:b/>
          <w:bCs/>
        </w:rPr>
      </w:pPr>
      <w:r w:rsidRPr="00764938">
        <w:rPr>
          <w:rFonts w:ascii="Arial" w:hAnsi="Arial" w:cs="Arial"/>
          <w:b/>
          <w:iCs/>
        </w:rPr>
        <w:t xml:space="preserve">Рисунок </w:t>
      </w:r>
      <w:r w:rsidRPr="00764938">
        <w:rPr>
          <w:rFonts w:ascii="Arial" w:hAnsi="Arial" w:cs="Arial"/>
          <w:b/>
          <w:iCs/>
        </w:rPr>
        <w:fldChar w:fldCharType="begin"/>
      </w:r>
      <w:r w:rsidRPr="00764938">
        <w:rPr>
          <w:rFonts w:ascii="Arial" w:hAnsi="Arial" w:cs="Arial"/>
          <w:b/>
          <w:iCs/>
        </w:rPr>
        <w:instrText xml:space="preserve"> SEQ Рисунок \* ARABIC </w:instrText>
      </w:r>
      <w:r w:rsidRPr="00764938">
        <w:rPr>
          <w:rFonts w:ascii="Arial" w:hAnsi="Arial" w:cs="Arial"/>
          <w:b/>
          <w:iCs/>
        </w:rPr>
        <w:fldChar w:fldCharType="separate"/>
      </w:r>
      <w:r w:rsidRPr="00764938">
        <w:rPr>
          <w:rFonts w:ascii="Arial" w:hAnsi="Arial" w:cs="Arial"/>
          <w:b/>
          <w:iCs/>
          <w:noProof/>
        </w:rPr>
        <w:t>1</w:t>
      </w:r>
      <w:r w:rsidRPr="00764938">
        <w:rPr>
          <w:rFonts w:ascii="Arial" w:hAnsi="Arial" w:cs="Arial"/>
          <w:b/>
          <w:iCs/>
        </w:rPr>
        <w:fldChar w:fldCharType="end"/>
      </w:r>
      <w:r w:rsidRPr="00764938">
        <w:rPr>
          <w:rFonts w:ascii="Arial" w:hAnsi="Arial" w:cs="Arial"/>
          <w:b/>
          <w:iCs/>
        </w:rPr>
        <w:t xml:space="preserve"> </w:t>
      </w:r>
      <w:r w:rsidR="007E035C">
        <w:rPr>
          <w:rFonts w:ascii="Arial" w:hAnsi="Arial" w:cs="Arial"/>
          <w:b/>
          <w:iCs/>
        </w:rPr>
        <w:t>–</w:t>
      </w:r>
      <w:r w:rsidRPr="00764938">
        <w:rPr>
          <w:rFonts w:ascii="Arial" w:hAnsi="Arial" w:cs="Arial"/>
          <w:b/>
          <w:iCs/>
        </w:rPr>
        <w:t xml:space="preserve"> Вольт-амперная характеристика MOV</w:t>
      </w:r>
    </w:p>
    <w:p w14:paraId="5720962B" w14:textId="77777777" w:rsidR="00764938" w:rsidRDefault="00764938" w:rsidP="00764938">
      <w:pPr>
        <w:rPr>
          <w:b/>
          <w:bCs/>
        </w:rPr>
      </w:pPr>
    </w:p>
    <w:p w14:paraId="46BAB404" w14:textId="13432F16" w:rsidR="00764938" w:rsidRPr="00764938" w:rsidRDefault="00764938" w:rsidP="00E403A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764938">
        <w:rPr>
          <w:rFonts w:ascii="Arial" w:hAnsi="Arial" w:cs="Arial"/>
          <w:b/>
          <w:bCs/>
        </w:rPr>
        <w:t>3.1.2.6 емкость</w:t>
      </w:r>
      <w:r w:rsidRPr="00764938">
        <w:rPr>
          <w:rFonts w:ascii="Arial" w:hAnsi="Arial" w:cs="Arial"/>
        </w:rPr>
        <w:t xml:space="preserve"> (</w:t>
      </w:r>
      <w:proofErr w:type="spellStart"/>
      <w:r w:rsidRPr="00764938">
        <w:rPr>
          <w:rFonts w:ascii="Arial" w:hAnsi="Arial" w:cs="Arial"/>
        </w:rPr>
        <w:t>capacitance</w:t>
      </w:r>
      <w:proofErr w:type="spellEnd"/>
      <w:r w:rsidRPr="00764938">
        <w:rPr>
          <w:rFonts w:ascii="Arial" w:hAnsi="Arial" w:cs="Arial"/>
        </w:rPr>
        <w:t>) (</w:t>
      </w:r>
      <w:r w:rsidRPr="007E035C">
        <w:rPr>
          <w:rFonts w:ascii="Arial" w:hAnsi="Arial" w:cs="Arial"/>
          <w:i/>
          <w:lang w:val="en-US"/>
        </w:rPr>
        <w:t>C</w:t>
      </w:r>
      <w:r w:rsidRPr="00764938">
        <w:rPr>
          <w:rFonts w:ascii="Arial" w:hAnsi="Arial" w:cs="Arial"/>
          <w:vertAlign w:val="subscript"/>
          <w:lang w:val="en-US"/>
        </w:rPr>
        <w:t>V</w:t>
      </w:r>
      <w:r w:rsidRPr="00764938">
        <w:rPr>
          <w:rFonts w:ascii="Arial" w:hAnsi="Arial" w:cs="Arial"/>
        </w:rPr>
        <w:t xml:space="preserve">): Емкость MOV, измеренная при </w:t>
      </w:r>
      <w:proofErr w:type="gramStart"/>
      <w:r w:rsidRPr="00764938">
        <w:rPr>
          <w:rFonts w:ascii="Arial" w:hAnsi="Arial" w:cs="Arial"/>
        </w:rPr>
        <w:t>заданных</w:t>
      </w:r>
      <w:proofErr w:type="gramEnd"/>
      <w:r w:rsidRPr="00764938">
        <w:rPr>
          <w:rFonts w:ascii="Arial" w:hAnsi="Arial" w:cs="Arial"/>
        </w:rPr>
        <w:t xml:space="preserve"> частоте, напряжении и времени</w:t>
      </w:r>
    </w:p>
    <w:p w14:paraId="6C40E0A7" w14:textId="1EE9D324" w:rsidR="00764938" w:rsidRPr="00764938" w:rsidRDefault="00764938" w:rsidP="00E403A4">
      <w:pPr>
        <w:spacing w:line="360" w:lineRule="auto"/>
        <w:ind w:firstLine="709"/>
        <w:jc w:val="both"/>
        <w:rPr>
          <w:rFonts w:ascii="Arial" w:hAnsi="Arial" w:cs="Arial"/>
        </w:rPr>
      </w:pPr>
      <w:r w:rsidRPr="00764938">
        <w:rPr>
          <w:rFonts w:ascii="Arial" w:hAnsi="Arial" w:cs="Arial"/>
          <w:b/>
          <w:bCs/>
        </w:rPr>
        <w:t xml:space="preserve">3.1.2.7 </w:t>
      </w:r>
      <w:proofErr w:type="spellStart"/>
      <w:r w:rsidRPr="00764938">
        <w:rPr>
          <w:rFonts w:ascii="Arial" w:hAnsi="Arial" w:cs="Arial"/>
          <w:b/>
          <w:bCs/>
        </w:rPr>
        <w:t>металлооксидный</w:t>
      </w:r>
      <w:proofErr w:type="spellEnd"/>
      <w:r w:rsidRPr="00764938">
        <w:rPr>
          <w:rFonts w:ascii="Arial" w:hAnsi="Arial" w:cs="Arial"/>
          <w:b/>
          <w:bCs/>
        </w:rPr>
        <w:t xml:space="preserve"> варистор (MOV)</w:t>
      </w:r>
      <w:r w:rsidRPr="00764938">
        <w:rPr>
          <w:rFonts w:ascii="Arial" w:hAnsi="Arial" w:cs="Arial"/>
        </w:rPr>
        <w:t xml:space="preserve"> (</w:t>
      </w:r>
      <w:proofErr w:type="spellStart"/>
      <w:r w:rsidRPr="00764938">
        <w:rPr>
          <w:rFonts w:ascii="Arial" w:hAnsi="Arial" w:cs="Arial"/>
        </w:rPr>
        <w:t>metal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oxide</w:t>
      </w:r>
      <w:proofErr w:type="spellEnd"/>
      <w:r w:rsidRPr="00764938">
        <w:rPr>
          <w:rFonts w:ascii="Arial" w:hAnsi="Arial" w:cs="Arial"/>
        </w:rPr>
        <w:t xml:space="preserve"> </w:t>
      </w:r>
      <w:proofErr w:type="spellStart"/>
      <w:r w:rsidRPr="00764938">
        <w:rPr>
          <w:rFonts w:ascii="Arial" w:hAnsi="Arial" w:cs="Arial"/>
        </w:rPr>
        <w:t>varistor</w:t>
      </w:r>
      <w:proofErr w:type="spellEnd"/>
      <w:r w:rsidRPr="00764938">
        <w:rPr>
          <w:rFonts w:ascii="Arial" w:hAnsi="Arial" w:cs="Arial"/>
        </w:rPr>
        <w:t xml:space="preserve"> (MOV)): Компонент, проводимость которого в статическом состоянии при заданной температуре быстро увеличивается с ростом напряжения.</w:t>
      </w:r>
    </w:p>
    <w:p w14:paraId="0FF75FFB" w14:textId="77777777" w:rsidR="00764938" w:rsidRPr="007E035C" w:rsidRDefault="00764938" w:rsidP="007E035C">
      <w:pPr>
        <w:spacing w:line="360" w:lineRule="auto"/>
        <w:ind w:firstLine="709"/>
        <w:rPr>
          <w:rFonts w:ascii="Arial" w:hAnsi="Arial" w:cs="Arial"/>
          <w:sz w:val="20"/>
          <w:szCs w:val="20"/>
        </w:rPr>
      </w:pPr>
      <w:r w:rsidRPr="007E035C">
        <w:rPr>
          <w:rFonts w:ascii="Arial" w:hAnsi="Arial" w:cs="Arial"/>
          <w:spacing w:val="40"/>
          <w:sz w:val="20"/>
          <w:szCs w:val="20"/>
        </w:rPr>
        <w:t>Примечание –</w:t>
      </w:r>
      <w:r w:rsidRPr="007E035C">
        <w:rPr>
          <w:rFonts w:ascii="Arial" w:hAnsi="Arial" w:cs="Arial"/>
          <w:sz w:val="20"/>
          <w:szCs w:val="20"/>
        </w:rPr>
        <w:t xml:space="preserve"> Этот элемент также известен как резистор, зависящий от напряжения (VDR).</w:t>
      </w:r>
    </w:p>
    <w:p w14:paraId="2029D6A9" w14:textId="77777777" w:rsidR="00764938" w:rsidRPr="00E403A4" w:rsidRDefault="00764938" w:rsidP="00E403A4">
      <w:pPr>
        <w:spacing w:line="360" w:lineRule="auto"/>
        <w:ind w:firstLine="709"/>
        <w:jc w:val="both"/>
        <w:rPr>
          <w:rFonts w:ascii="Arial" w:hAnsi="Arial" w:cs="Arial"/>
        </w:rPr>
      </w:pPr>
      <w:r w:rsidRPr="00E403A4">
        <w:rPr>
          <w:rFonts w:ascii="Arial" w:hAnsi="Arial" w:cs="Arial"/>
          <w:b/>
          <w:bCs/>
        </w:rPr>
        <w:t xml:space="preserve">3.1.2.8 </w:t>
      </w:r>
      <w:proofErr w:type="spellStart"/>
      <w:r w:rsidRPr="00E403A4">
        <w:rPr>
          <w:rFonts w:ascii="Arial" w:hAnsi="Arial" w:cs="Arial"/>
          <w:b/>
          <w:bCs/>
        </w:rPr>
        <w:t>термозащищенный</w:t>
      </w:r>
      <w:proofErr w:type="spellEnd"/>
      <w:r w:rsidRPr="00E403A4">
        <w:rPr>
          <w:rFonts w:ascii="Arial" w:hAnsi="Arial" w:cs="Arial"/>
          <w:b/>
          <w:bCs/>
        </w:rPr>
        <w:t xml:space="preserve"> </w:t>
      </w:r>
      <w:proofErr w:type="spellStart"/>
      <w:r w:rsidRPr="00E403A4">
        <w:rPr>
          <w:rFonts w:ascii="Arial" w:hAnsi="Arial" w:cs="Arial"/>
          <w:b/>
          <w:bCs/>
        </w:rPr>
        <w:t>металлооксидный</w:t>
      </w:r>
      <w:proofErr w:type="spellEnd"/>
      <w:r w:rsidRPr="00E403A4">
        <w:rPr>
          <w:rFonts w:ascii="Arial" w:hAnsi="Arial" w:cs="Arial"/>
          <w:b/>
          <w:bCs/>
        </w:rPr>
        <w:t xml:space="preserve"> варистор</w:t>
      </w:r>
      <w:r w:rsidRPr="00E403A4">
        <w:rPr>
          <w:rFonts w:ascii="Arial" w:hAnsi="Arial" w:cs="Arial"/>
        </w:rPr>
        <w:t xml:space="preserve"> (</w:t>
      </w:r>
      <w:r w:rsidRPr="00E403A4">
        <w:rPr>
          <w:rFonts w:ascii="Arial" w:hAnsi="Arial" w:cs="Arial"/>
          <w:lang w:val="en-US"/>
        </w:rPr>
        <w:t>thermally</w:t>
      </w:r>
      <w:r w:rsidRPr="00E403A4">
        <w:rPr>
          <w:rFonts w:ascii="Arial" w:hAnsi="Arial" w:cs="Arial"/>
        </w:rPr>
        <w:t xml:space="preserve"> </w:t>
      </w:r>
      <w:r w:rsidRPr="00E403A4">
        <w:rPr>
          <w:rFonts w:ascii="Arial" w:hAnsi="Arial" w:cs="Arial"/>
          <w:lang w:val="en-US"/>
        </w:rPr>
        <w:t>protected</w:t>
      </w:r>
      <w:r w:rsidRPr="00E403A4">
        <w:rPr>
          <w:rFonts w:ascii="Arial" w:hAnsi="Arial" w:cs="Arial"/>
        </w:rPr>
        <w:t xml:space="preserve"> </w:t>
      </w:r>
      <w:r w:rsidRPr="00E403A4">
        <w:rPr>
          <w:rFonts w:ascii="Arial" w:hAnsi="Arial" w:cs="Arial"/>
          <w:lang w:val="en-US"/>
        </w:rPr>
        <w:t>metal</w:t>
      </w:r>
      <w:r w:rsidRPr="00E403A4">
        <w:rPr>
          <w:rFonts w:ascii="Arial" w:hAnsi="Arial" w:cs="Arial"/>
        </w:rPr>
        <w:t xml:space="preserve"> </w:t>
      </w:r>
      <w:r w:rsidRPr="00E403A4">
        <w:rPr>
          <w:rFonts w:ascii="Arial" w:hAnsi="Arial" w:cs="Arial"/>
          <w:lang w:val="en-US"/>
        </w:rPr>
        <w:t>oxide</w:t>
      </w:r>
      <w:r w:rsidRPr="00E403A4">
        <w:rPr>
          <w:rFonts w:ascii="Arial" w:hAnsi="Arial" w:cs="Arial"/>
        </w:rPr>
        <w:t xml:space="preserve"> </w:t>
      </w:r>
      <w:proofErr w:type="spellStart"/>
      <w:r w:rsidRPr="00E403A4">
        <w:rPr>
          <w:rFonts w:ascii="Arial" w:hAnsi="Arial" w:cs="Arial"/>
          <w:lang w:val="en-US"/>
        </w:rPr>
        <w:t>varistor</w:t>
      </w:r>
      <w:proofErr w:type="spellEnd"/>
      <w:r w:rsidRPr="00E403A4">
        <w:rPr>
          <w:rFonts w:ascii="Arial" w:hAnsi="Arial" w:cs="Arial"/>
        </w:rPr>
        <w:t xml:space="preserve">): Варистор, включающий в себя последовательный </w:t>
      </w:r>
      <w:proofErr w:type="spellStart"/>
      <w:r w:rsidRPr="00E403A4">
        <w:rPr>
          <w:rFonts w:ascii="Arial" w:hAnsi="Arial" w:cs="Arial"/>
        </w:rPr>
        <w:t>несбрасываемый</w:t>
      </w:r>
      <w:proofErr w:type="spellEnd"/>
      <w:r w:rsidRPr="00E403A4">
        <w:rPr>
          <w:rFonts w:ascii="Arial" w:hAnsi="Arial" w:cs="Arial"/>
        </w:rPr>
        <w:t xml:space="preserve"> элемент, который отключает </w:t>
      </w:r>
      <w:r w:rsidRPr="00E403A4">
        <w:rPr>
          <w:rFonts w:ascii="Arial" w:hAnsi="Arial" w:cs="Arial"/>
          <w:lang w:val="en-US"/>
        </w:rPr>
        <w:t>MOV</w:t>
      </w:r>
      <w:r w:rsidRPr="00E403A4">
        <w:rPr>
          <w:rFonts w:ascii="Arial" w:hAnsi="Arial" w:cs="Arial"/>
        </w:rPr>
        <w:t xml:space="preserve"> при перегреве из-за чрезмерной диэлектрической проницаемости.</w:t>
      </w:r>
    </w:p>
    <w:p w14:paraId="001CC6E6" w14:textId="54BEBE34" w:rsidR="00764938" w:rsidRDefault="00764938" w:rsidP="00E403A4">
      <w:pPr>
        <w:spacing w:line="360" w:lineRule="auto"/>
        <w:ind w:firstLine="709"/>
        <w:jc w:val="both"/>
        <w:rPr>
          <w:rFonts w:ascii="Arial" w:hAnsi="Arial" w:cs="Arial"/>
        </w:rPr>
      </w:pPr>
      <w:r w:rsidRPr="00E403A4">
        <w:rPr>
          <w:rFonts w:ascii="Arial" w:hAnsi="Arial" w:cs="Arial"/>
          <w:b/>
          <w:bCs/>
        </w:rPr>
        <w:t>3.1.2.9 постоянный ток в режиме ожидания</w:t>
      </w:r>
      <w:r w:rsidRPr="00E403A4">
        <w:rPr>
          <w:rFonts w:ascii="Arial" w:hAnsi="Arial" w:cs="Arial"/>
        </w:rPr>
        <w:t xml:space="preserve"> (DC </w:t>
      </w:r>
      <w:proofErr w:type="spellStart"/>
      <w:r w:rsidRPr="00E403A4">
        <w:rPr>
          <w:rFonts w:ascii="Arial" w:hAnsi="Arial" w:cs="Arial"/>
        </w:rPr>
        <w:t>standby</w:t>
      </w:r>
      <w:proofErr w:type="spellEnd"/>
      <w:r w:rsidRPr="00E403A4">
        <w:rPr>
          <w:rFonts w:ascii="Arial" w:hAnsi="Arial" w:cs="Arial"/>
        </w:rPr>
        <w:t xml:space="preserve"> </w:t>
      </w:r>
      <w:proofErr w:type="spellStart"/>
      <w:r w:rsidRPr="00E403A4">
        <w:rPr>
          <w:rFonts w:ascii="Arial" w:hAnsi="Arial" w:cs="Arial"/>
        </w:rPr>
        <w:t>current</w:t>
      </w:r>
      <w:proofErr w:type="spellEnd"/>
      <w:r w:rsidRPr="00E403A4">
        <w:rPr>
          <w:rFonts w:ascii="Arial" w:hAnsi="Arial" w:cs="Arial"/>
        </w:rPr>
        <w:t>) (</w:t>
      </w:r>
      <w:r w:rsidRPr="00E403A4">
        <w:rPr>
          <w:rFonts w:ascii="Arial" w:hAnsi="Arial" w:cs="Arial"/>
          <w:i/>
          <w:iCs/>
          <w:lang w:val="en-US"/>
        </w:rPr>
        <w:t>I</w:t>
      </w:r>
      <w:r w:rsidRPr="00E403A4">
        <w:rPr>
          <w:rFonts w:ascii="Arial" w:hAnsi="Arial" w:cs="Arial"/>
          <w:vertAlign w:val="subscript"/>
          <w:lang w:val="en-US"/>
        </w:rPr>
        <w:t>DC</w:t>
      </w:r>
      <w:r w:rsidRPr="00E403A4">
        <w:rPr>
          <w:rFonts w:ascii="Arial" w:hAnsi="Arial" w:cs="Arial"/>
        </w:rPr>
        <w:t xml:space="preserve">): Ток, проходящий через MOV при максимально продолжительном напряжении постоянного тока </w:t>
      </w:r>
      <w:r w:rsidRPr="00E403A4">
        <w:rPr>
          <w:rFonts w:ascii="Arial" w:hAnsi="Arial" w:cs="Arial"/>
          <w:i/>
          <w:iCs/>
        </w:rPr>
        <w:t>V</w:t>
      </w:r>
      <w:r w:rsidRPr="00E403A4">
        <w:rPr>
          <w:rFonts w:ascii="Arial" w:hAnsi="Arial" w:cs="Arial"/>
          <w:vertAlign w:val="subscript"/>
        </w:rPr>
        <w:t>M(DC)</w:t>
      </w:r>
      <w:r w:rsidRPr="00E403A4">
        <w:rPr>
          <w:rFonts w:ascii="Arial" w:hAnsi="Arial" w:cs="Arial"/>
        </w:rPr>
        <w:t>.</w:t>
      </w:r>
    </w:p>
    <w:p w14:paraId="3493BEA9" w14:textId="77777777" w:rsidR="007E035C" w:rsidRPr="00E403A4" w:rsidRDefault="007E035C" w:rsidP="00E403A4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B070D31" w14:textId="77777777" w:rsidR="00764938" w:rsidRPr="00E403A4" w:rsidRDefault="00764938" w:rsidP="00E403A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E403A4">
        <w:rPr>
          <w:rFonts w:ascii="Arial" w:hAnsi="Arial" w:cs="Arial"/>
          <w:b/>
          <w:bCs/>
        </w:rPr>
        <w:lastRenderedPageBreak/>
        <w:t>3.2 Символы и аббревиатуры, используемые в данном документе</w:t>
      </w:r>
    </w:p>
    <w:p w14:paraId="0891EE04" w14:textId="5B776D27" w:rsidR="00764938" w:rsidRPr="00E403A4" w:rsidRDefault="00764938" w:rsidP="00E403A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E403A4">
        <w:rPr>
          <w:rFonts w:ascii="Arial" w:hAnsi="Arial" w:cs="Arial"/>
          <w:b/>
          <w:bCs/>
        </w:rPr>
        <w:t>3.2.1 Символы</w:t>
      </w:r>
    </w:p>
    <w:p w14:paraId="3FC14EC8" w14:textId="73DA4CF2" w:rsidR="00E403A4" w:rsidRDefault="00764938" w:rsidP="00290B20">
      <w:pPr>
        <w:spacing w:line="360" w:lineRule="auto"/>
        <w:ind w:firstLine="709"/>
        <w:jc w:val="both"/>
        <w:rPr>
          <w:rFonts w:ascii="Arial" w:hAnsi="Arial" w:cs="Arial"/>
        </w:rPr>
      </w:pPr>
      <w:r w:rsidRPr="00E403A4">
        <w:rPr>
          <w:rFonts w:ascii="Arial" w:hAnsi="Arial" w:cs="Arial"/>
        </w:rPr>
        <w:t xml:space="preserve">На рис. 2 и рис. 3 представлены условные обозначения </w:t>
      </w:r>
      <w:r w:rsidR="007E035C">
        <w:rPr>
          <w:rFonts w:ascii="Arial" w:hAnsi="Arial" w:cs="Arial"/>
          <w:lang w:val="en-US"/>
        </w:rPr>
        <w:t>IEC</w:t>
      </w:r>
      <w:r w:rsidRPr="00E403A4">
        <w:rPr>
          <w:rFonts w:ascii="Arial" w:hAnsi="Arial" w:cs="Arial"/>
        </w:rPr>
        <w:t xml:space="preserve"> 60617 для </w:t>
      </w:r>
      <w:r w:rsidRPr="00E403A4">
        <w:rPr>
          <w:rFonts w:ascii="Arial" w:hAnsi="Arial" w:cs="Arial"/>
          <w:lang w:val="en-US"/>
        </w:rPr>
        <w:t>MOV</w:t>
      </w:r>
      <w:r w:rsidRPr="00E403A4">
        <w:rPr>
          <w:rFonts w:ascii="Arial" w:hAnsi="Arial" w:cs="Arial"/>
        </w:rPr>
        <w:t xml:space="preserve"> и </w:t>
      </w:r>
      <w:proofErr w:type="spellStart"/>
      <w:r w:rsidRPr="00E403A4">
        <w:rPr>
          <w:rFonts w:ascii="Arial" w:hAnsi="Arial" w:cs="Arial"/>
        </w:rPr>
        <w:t>термозащищенного</w:t>
      </w:r>
      <w:proofErr w:type="spellEnd"/>
      <w:r w:rsidRPr="00E403A4">
        <w:rPr>
          <w:rFonts w:ascii="Arial" w:hAnsi="Arial" w:cs="Arial"/>
        </w:rPr>
        <w:t xml:space="preserve"> </w:t>
      </w:r>
      <w:r w:rsidRPr="00E403A4">
        <w:rPr>
          <w:rFonts w:ascii="Arial" w:hAnsi="Arial" w:cs="Arial"/>
          <w:lang w:val="en-US"/>
        </w:rPr>
        <w:t>MOV</w:t>
      </w:r>
      <w:r w:rsidRPr="00E403A4">
        <w:rPr>
          <w:rFonts w:ascii="Arial" w:hAnsi="Arial" w:cs="Arial"/>
        </w:rPr>
        <w:t>, соответственно.</w:t>
      </w:r>
    </w:p>
    <w:p w14:paraId="52F31DAC" w14:textId="77777777" w:rsidR="00E403A4" w:rsidRDefault="00E403A4" w:rsidP="00E403A4">
      <w:pPr>
        <w:ind w:firstLine="709"/>
        <w:jc w:val="both"/>
        <w:rPr>
          <w:rFonts w:ascii="Arial" w:hAnsi="Arial" w:cs="Arial"/>
        </w:rPr>
      </w:pPr>
    </w:p>
    <w:p w14:paraId="7BE80D78" w14:textId="07A5FEEF" w:rsidR="00E403A4" w:rsidRDefault="00E403A4" w:rsidP="00E403A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35FE00F" wp14:editId="2DA305D5">
            <wp:extent cx="1137261" cy="209774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00" cy="21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B0A67" w14:textId="37A23FCE" w:rsidR="00E403A4" w:rsidRPr="00E403A4" w:rsidRDefault="00E403A4" w:rsidP="00E403A4">
      <w:pPr>
        <w:jc w:val="center"/>
        <w:rPr>
          <w:rFonts w:ascii="Arial" w:hAnsi="Arial" w:cs="Arial"/>
          <w:b/>
        </w:rPr>
      </w:pPr>
      <w:r w:rsidRPr="00E403A4">
        <w:rPr>
          <w:rFonts w:ascii="Arial" w:hAnsi="Arial" w:cs="Arial"/>
          <w:b/>
          <w:iCs/>
        </w:rPr>
        <w:t xml:space="preserve">Рисунок </w:t>
      </w:r>
      <w:r w:rsidRPr="00E403A4">
        <w:rPr>
          <w:rFonts w:ascii="Arial" w:hAnsi="Arial" w:cs="Arial"/>
          <w:b/>
          <w:iCs/>
        </w:rPr>
        <w:fldChar w:fldCharType="begin"/>
      </w:r>
      <w:r w:rsidRPr="00E403A4">
        <w:rPr>
          <w:rFonts w:ascii="Arial" w:hAnsi="Arial" w:cs="Arial"/>
          <w:b/>
          <w:iCs/>
        </w:rPr>
        <w:instrText xml:space="preserve"> SEQ Рисунок \* ARABIC </w:instrText>
      </w:r>
      <w:r w:rsidRPr="00E403A4">
        <w:rPr>
          <w:rFonts w:ascii="Arial" w:hAnsi="Arial" w:cs="Arial"/>
          <w:b/>
          <w:iCs/>
        </w:rPr>
        <w:fldChar w:fldCharType="separate"/>
      </w:r>
      <w:r w:rsidRPr="00E403A4">
        <w:rPr>
          <w:rFonts w:ascii="Arial" w:hAnsi="Arial" w:cs="Arial"/>
          <w:b/>
          <w:iCs/>
          <w:noProof/>
        </w:rPr>
        <w:t>2</w:t>
      </w:r>
      <w:r w:rsidRPr="00E403A4">
        <w:rPr>
          <w:rFonts w:ascii="Arial" w:hAnsi="Arial" w:cs="Arial"/>
          <w:b/>
          <w:iCs/>
        </w:rPr>
        <w:fldChar w:fldCharType="end"/>
      </w:r>
      <w:r w:rsidRPr="00E403A4">
        <w:rPr>
          <w:rFonts w:ascii="Arial" w:hAnsi="Arial" w:cs="Arial"/>
          <w:b/>
          <w:iCs/>
          <w:lang w:val="en-US"/>
        </w:rPr>
        <w:t xml:space="preserve"> </w:t>
      </w:r>
      <w:r w:rsidR="007E035C">
        <w:rPr>
          <w:rFonts w:ascii="Arial" w:hAnsi="Arial" w:cs="Arial"/>
          <w:b/>
          <w:iCs/>
          <w:lang w:val="en-US"/>
        </w:rPr>
        <w:t>–</w:t>
      </w:r>
      <w:r w:rsidRPr="00E403A4">
        <w:rPr>
          <w:rFonts w:ascii="Arial" w:hAnsi="Arial" w:cs="Arial"/>
          <w:b/>
          <w:iCs/>
          <w:lang w:val="en-US"/>
        </w:rPr>
        <w:t xml:space="preserve"> </w:t>
      </w:r>
      <w:r w:rsidRPr="00E403A4">
        <w:rPr>
          <w:rFonts w:ascii="Arial" w:hAnsi="Arial" w:cs="Arial"/>
          <w:b/>
          <w:iCs/>
        </w:rPr>
        <w:t>Условное обозначение MOV</w:t>
      </w:r>
    </w:p>
    <w:p w14:paraId="14AD31E1" w14:textId="77777777" w:rsidR="00E403A4" w:rsidRDefault="00E403A4" w:rsidP="00E403A4">
      <w:pPr>
        <w:ind w:firstLine="709"/>
        <w:jc w:val="both"/>
        <w:rPr>
          <w:rFonts w:ascii="Arial" w:hAnsi="Arial" w:cs="Arial"/>
        </w:rPr>
      </w:pPr>
    </w:p>
    <w:p w14:paraId="572BFFEA" w14:textId="7D80DD1A" w:rsidR="00E403A4" w:rsidRDefault="00290B20" w:rsidP="00290B20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805494F" wp14:editId="2617E38A">
            <wp:extent cx="1957705" cy="2565400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86B8" w14:textId="0985A275" w:rsidR="00E403A4" w:rsidRPr="00290B20" w:rsidRDefault="00290B20" w:rsidP="00290B20">
      <w:pPr>
        <w:ind w:firstLine="142"/>
        <w:jc w:val="center"/>
        <w:rPr>
          <w:rFonts w:ascii="Arial" w:hAnsi="Arial" w:cs="Arial"/>
          <w:b/>
        </w:rPr>
      </w:pPr>
      <w:r w:rsidRPr="00290B20">
        <w:rPr>
          <w:rFonts w:ascii="Arial" w:hAnsi="Arial" w:cs="Arial"/>
          <w:b/>
          <w:iCs/>
        </w:rPr>
        <w:t xml:space="preserve">Рисунок </w:t>
      </w:r>
      <w:r w:rsidRPr="00290B20">
        <w:rPr>
          <w:rFonts w:ascii="Arial" w:hAnsi="Arial" w:cs="Arial"/>
          <w:b/>
          <w:iCs/>
        </w:rPr>
        <w:fldChar w:fldCharType="begin"/>
      </w:r>
      <w:r w:rsidRPr="00290B20">
        <w:rPr>
          <w:rFonts w:ascii="Arial" w:hAnsi="Arial" w:cs="Arial"/>
          <w:b/>
          <w:iCs/>
        </w:rPr>
        <w:instrText xml:space="preserve"> SEQ Рисунок \* ARABIC </w:instrText>
      </w:r>
      <w:r w:rsidRPr="00290B20">
        <w:rPr>
          <w:rFonts w:ascii="Arial" w:hAnsi="Arial" w:cs="Arial"/>
          <w:b/>
          <w:iCs/>
        </w:rPr>
        <w:fldChar w:fldCharType="separate"/>
      </w:r>
      <w:r w:rsidRPr="00290B20">
        <w:rPr>
          <w:rFonts w:ascii="Arial" w:hAnsi="Arial" w:cs="Arial"/>
          <w:b/>
          <w:iCs/>
          <w:noProof/>
        </w:rPr>
        <w:t>3</w:t>
      </w:r>
      <w:r w:rsidRPr="00290B20">
        <w:rPr>
          <w:rFonts w:ascii="Arial" w:hAnsi="Arial" w:cs="Arial"/>
          <w:b/>
          <w:iCs/>
        </w:rPr>
        <w:fldChar w:fldCharType="end"/>
      </w:r>
      <w:r w:rsidRPr="00290B20">
        <w:rPr>
          <w:rFonts w:ascii="Arial" w:hAnsi="Arial" w:cs="Arial"/>
          <w:b/>
          <w:iCs/>
        </w:rPr>
        <w:t xml:space="preserve"> </w:t>
      </w:r>
      <w:r w:rsidR="007E035C">
        <w:rPr>
          <w:rFonts w:ascii="Arial" w:hAnsi="Arial" w:cs="Arial"/>
          <w:b/>
          <w:iCs/>
        </w:rPr>
        <w:t>–</w:t>
      </w:r>
      <w:r w:rsidRPr="00290B20">
        <w:rPr>
          <w:rFonts w:ascii="Arial" w:hAnsi="Arial" w:cs="Arial"/>
          <w:b/>
          <w:iCs/>
        </w:rPr>
        <w:t xml:space="preserve"> Условное обозначение </w:t>
      </w:r>
      <w:proofErr w:type="spellStart"/>
      <w:r w:rsidRPr="00290B20">
        <w:rPr>
          <w:rFonts w:ascii="Arial" w:hAnsi="Arial" w:cs="Arial"/>
          <w:b/>
          <w:iCs/>
        </w:rPr>
        <w:t>термозащищенного</w:t>
      </w:r>
      <w:proofErr w:type="spellEnd"/>
      <w:r w:rsidRPr="00290B20">
        <w:rPr>
          <w:rFonts w:ascii="Arial" w:hAnsi="Arial" w:cs="Arial"/>
          <w:b/>
          <w:iCs/>
        </w:rPr>
        <w:t xml:space="preserve"> </w:t>
      </w:r>
      <w:r w:rsidRPr="00290B20">
        <w:rPr>
          <w:rFonts w:ascii="Arial" w:hAnsi="Arial" w:cs="Arial"/>
          <w:b/>
          <w:iCs/>
          <w:lang w:val="en-US"/>
        </w:rPr>
        <w:t>MOV</w:t>
      </w:r>
    </w:p>
    <w:p w14:paraId="175E0E2A" w14:textId="77777777" w:rsidR="00E403A4" w:rsidRDefault="00E403A4" w:rsidP="00E403A4">
      <w:pPr>
        <w:ind w:firstLine="709"/>
        <w:jc w:val="both"/>
        <w:rPr>
          <w:rFonts w:ascii="Arial" w:hAnsi="Arial" w:cs="Arial"/>
        </w:rPr>
      </w:pPr>
    </w:p>
    <w:p w14:paraId="5EBC74EF" w14:textId="1A7EAD29" w:rsidR="00764938" w:rsidRPr="00290B20" w:rsidRDefault="00764938" w:rsidP="00290B20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90B20">
        <w:rPr>
          <w:rFonts w:ascii="Arial" w:hAnsi="Arial" w:cs="Arial"/>
          <w:spacing w:val="40"/>
          <w:sz w:val="20"/>
          <w:szCs w:val="20"/>
        </w:rPr>
        <w:t>Примечание –</w:t>
      </w:r>
      <w:r w:rsidRPr="00290B20">
        <w:rPr>
          <w:rFonts w:ascii="Arial" w:hAnsi="Arial" w:cs="Arial"/>
          <w:sz w:val="20"/>
          <w:szCs w:val="20"/>
        </w:rPr>
        <w:t xml:space="preserve"> </w:t>
      </w:r>
      <w:r w:rsidR="007E035C">
        <w:rPr>
          <w:rFonts w:ascii="Arial" w:hAnsi="Arial" w:cs="Arial"/>
          <w:sz w:val="20"/>
          <w:szCs w:val="20"/>
          <w:lang w:val="en-US"/>
        </w:rPr>
        <w:t>IEC</w:t>
      </w:r>
      <w:r w:rsidRPr="00290B20">
        <w:rPr>
          <w:rFonts w:ascii="Arial" w:hAnsi="Arial" w:cs="Arial"/>
          <w:sz w:val="20"/>
          <w:szCs w:val="20"/>
        </w:rPr>
        <w:t xml:space="preserve"> 60027 рекомендует использовать буквы </w:t>
      </w:r>
      <w:r w:rsidRPr="00290B20">
        <w:rPr>
          <w:rFonts w:ascii="Arial" w:hAnsi="Arial" w:cs="Arial"/>
          <w:sz w:val="20"/>
          <w:szCs w:val="20"/>
          <w:lang w:val="en-US"/>
        </w:rPr>
        <w:t>V</w:t>
      </w:r>
      <w:r w:rsidRPr="00290B20">
        <w:rPr>
          <w:rFonts w:ascii="Arial" w:hAnsi="Arial" w:cs="Arial"/>
          <w:sz w:val="20"/>
          <w:szCs w:val="20"/>
        </w:rPr>
        <w:t xml:space="preserve"> и </w:t>
      </w:r>
      <w:r w:rsidRPr="00290B20">
        <w:rPr>
          <w:rFonts w:ascii="Arial" w:hAnsi="Arial" w:cs="Arial"/>
          <w:sz w:val="20"/>
          <w:szCs w:val="20"/>
          <w:lang w:val="en-US"/>
        </w:rPr>
        <w:t>v</w:t>
      </w:r>
      <w:r w:rsidRPr="00290B20">
        <w:rPr>
          <w:rFonts w:ascii="Arial" w:hAnsi="Arial" w:cs="Arial"/>
          <w:sz w:val="20"/>
          <w:szCs w:val="20"/>
        </w:rPr>
        <w:t xml:space="preserve"> только в качестве резервных символов для обозначения напряжения; однако в области компонентов </w:t>
      </w:r>
      <w:r w:rsidRPr="00290B20">
        <w:rPr>
          <w:rFonts w:ascii="Arial" w:hAnsi="Arial" w:cs="Arial"/>
          <w:sz w:val="20"/>
          <w:szCs w:val="20"/>
          <w:lang w:val="en-US"/>
        </w:rPr>
        <w:t>MOV</w:t>
      </w:r>
      <w:r w:rsidRPr="00290B20">
        <w:rPr>
          <w:rFonts w:ascii="Arial" w:hAnsi="Arial" w:cs="Arial"/>
          <w:sz w:val="20"/>
          <w:szCs w:val="20"/>
        </w:rPr>
        <w:t xml:space="preserve"> они используются настолько широко, что в данном документе им отдается предпочтение перед </w:t>
      </w:r>
      <w:r w:rsidRPr="00290B20">
        <w:rPr>
          <w:rFonts w:ascii="Arial" w:hAnsi="Arial" w:cs="Arial"/>
          <w:sz w:val="20"/>
          <w:szCs w:val="20"/>
          <w:lang w:val="en-US"/>
        </w:rPr>
        <w:t>U</w:t>
      </w:r>
      <w:r w:rsidRPr="00290B20">
        <w:rPr>
          <w:rFonts w:ascii="Arial" w:hAnsi="Arial" w:cs="Arial"/>
          <w:sz w:val="20"/>
          <w:szCs w:val="20"/>
        </w:rPr>
        <w:t xml:space="preserve"> и </w:t>
      </w:r>
      <w:r w:rsidRPr="00290B20">
        <w:rPr>
          <w:rFonts w:ascii="Arial" w:hAnsi="Arial" w:cs="Arial"/>
          <w:sz w:val="20"/>
          <w:szCs w:val="20"/>
          <w:lang w:val="en-US"/>
        </w:rPr>
        <w:t>u</w:t>
      </w:r>
      <w:r w:rsidRPr="00290B20">
        <w:rPr>
          <w:rFonts w:ascii="Arial" w:hAnsi="Arial" w:cs="Arial"/>
          <w:sz w:val="20"/>
          <w:szCs w:val="20"/>
        </w:rPr>
        <w:t>.</w:t>
      </w:r>
    </w:p>
    <w:p w14:paraId="058A9125" w14:textId="77777777" w:rsidR="00764938" w:rsidRPr="00290B20" w:rsidRDefault="00764938" w:rsidP="00290B20">
      <w:pPr>
        <w:spacing w:line="360" w:lineRule="auto"/>
        <w:ind w:firstLine="709"/>
        <w:rPr>
          <w:rFonts w:ascii="Arial" w:hAnsi="Arial" w:cs="Arial"/>
          <w:b/>
          <w:bCs/>
        </w:rPr>
      </w:pPr>
      <w:r w:rsidRPr="00290B20">
        <w:rPr>
          <w:rFonts w:ascii="Arial" w:hAnsi="Arial" w:cs="Arial"/>
          <w:b/>
          <w:bCs/>
        </w:rPr>
        <w:t>3.2.2 Аббревиатуры</w:t>
      </w:r>
    </w:p>
    <w:p w14:paraId="5CC5EFB3" w14:textId="77777777" w:rsidR="00F96E74" w:rsidRPr="00290B20" w:rsidRDefault="00F96E74" w:rsidP="00F96E74">
      <w:pPr>
        <w:spacing w:line="360" w:lineRule="auto"/>
        <w:ind w:firstLine="709"/>
        <w:rPr>
          <w:rFonts w:ascii="Arial" w:hAnsi="Arial" w:cs="Arial"/>
        </w:rPr>
      </w:pPr>
      <w:r w:rsidRPr="00290B20">
        <w:rPr>
          <w:rFonts w:ascii="Arial" w:hAnsi="Arial" w:cs="Arial"/>
          <w:lang w:val="en-US"/>
        </w:rPr>
        <w:t>MCOV</w:t>
      </w:r>
      <w:r w:rsidRPr="00290B20">
        <w:rPr>
          <w:rFonts w:ascii="Arial" w:hAnsi="Arial" w:cs="Arial"/>
        </w:rPr>
        <w:t xml:space="preserve"> Максимально длительное рабочее напряжение</w:t>
      </w:r>
    </w:p>
    <w:p w14:paraId="308984F6" w14:textId="77777777" w:rsidR="00F96E74" w:rsidRPr="00290B20" w:rsidRDefault="00F96E74" w:rsidP="00F96E74">
      <w:pPr>
        <w:spacing w:line="360" w:lineRule="auto"/>
        <w:ind w:firstLine="709"/>
        <w:rPr>
          <w:rFonts w:ascii="Arial" w:hAnsi="Arial" w:cs="Arial"/>
        </w:rPr>
      </w:pPr>
      <w:r w:rsidRPr="00290B20">
        <w:rPr>
          <w:rFonts w:ascii="Arial" w:hAnsi="Arial" w:cs="Arial"/>
          <w:lang w:val="en-US"/>
        </w:rPr>
        <w:t>MOV</w:t>
      </w:r>
      <w:r w:rsidRPr="00290B20">
        <w:rPr>
          <w:rFonts w:ascii="Arial" w:hAnsi="Arial" w:cs="Arial"/>
        </w:rPr>
        <w:t xml:space="preserve"> </w:t>
      </w:r>
      <w:proofErr w:type="spellStart"/>
      <w:r w:rsidRPr="00290B20">
        <w:rPr>
          <w:rFonts w:ascii="Arial" w:hAnsi="Arial" w:cs="Arial"/>
        </w:rPr>
        <w:t>Металлооксидный</w:t>
      </w:r>
      <w:proofErr w:type="spellEnd"/>
      <w:r w:rsidRPr="00290B20">
        <w:rPr>
          <w:rFonts w:ascii="Arial" w:hAnsi="Arial" w:cs="Arial"/>
        </w:rPr>
        <w:t xml:space="preserve"> варистор</w:t>
      </w:r>
    </w:p>
    <w:p w14:paraId="26BEB087" w14:textId="77777777" w:rsidR="00F96E74" w:rsidRPr="00290B20" w:rsidRDefault="00F96E74" w:rsidP="00F96E74">
      <w:pPr>
        <w:spacing w:line="360" w:lineRule="auto"/>
        <w:ind w:firstLine="709"/>
        <w:rPr>
          <w:rFonts w:ascii="Arial" w:hAnsi="Arial" w:cs="Arial"/>
          <w:bCs/>
        </w:rPr>
      </w:pPr>
      <w:r w:rsidRPr="00290B20">
        <w:rPr>
          <w:rFonts w:ascii="Arial" w:hAnsi="Arial" w:cs="Arial"/>
          <w:lang w:val="en-US"/>
        </w:rPr>
        <w:t>MTTF</w:t>
      </w:r>
      <w:r w:rsidRPr="00290B20">
        <w:rPr>
          <w:rFonts w:ascii="Arial" w:hAnsi="Arial" w:cs="Arial"/>
        </w:rPr>
        <w:t xml:space="preserve"> </w:t>
      </w:r>
      <w:r w:rsidRPr="00290B20">
        <w:rPr>
          <w:rFonts w:ascii="Arial" w:hAnsi="Arial" w:cs="Arial"/>
          <w:bCs/>
        </w:rPr>
        <w:t>Среднее время наработки на отказ</w:t>
      </w:r>
    </w:p>
    <w:p w14:paraId="7C86F8BE" w14:textId="77777777" w:rsidR="00F96E74" w:rsidRPr="00290B20" w:rsidRDefault="00F96E74" w:rsidP="00F96E74">
      <w:pPr>
        <w:spacing w:line="360" w:lineRule="auto"/>
        <w:ind w:firstLine="709"/>
        <w:rPr>
          <w:rFonts w:ascii="Arial" w:hAnsi="Arial" w:cs="Arial"/>
        </w:rPr>
      </w:pPr>
      <w:r w:rsidRPr="00290B20">
        <w:rPr>
          <w:rFonts w:ascii="Arial" w:hAnsi="Arial" w:cs="Arial"/>
          <w:lang w:val="en-US"/>
        </w:rPr>
        <w:t>SMD</w:t>
      </w:r>
      <w:r w:rsidRPr="00290B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радиоэлектронный к</w:t>
      </w:r>
      <w:r w:rsidRPr="00290B20">
        <w:rPr>
          <w:rFonts w:ascii="Arial" w:hAnsi="Arial" w:cs="Arial"/>
        </w:rPr>
        <w:t xml:space="preserve">омпонент, </w:t>
      </w:r>
      <w:r>
        <w:rPr>
          <w:rFonts w:ascii="Arial" w:hAnsi="Arial" w:cs="Arial"/>
        </w:rPr>
        <w:t>поверхностного монтажа</w:t>
      </w:r>
    </w:p>
    <w:p w14:paraId="610178B9" w14:textId="77777777" w:rsidR="00F96E74" w:rsidRPr="00290B20" w:rsidRDefault="00F96E74" w:rsidP="00F96E74">
      <w:pPr>
        <w:spacing w:line="360" w:lineRule="auto"/>
        <w:ind w:firstLine="709"/>
        <w:rPr>
          <w:rFonts w:ascii="Arial" w:hAnsi="Arial" w:cs="Arial"/>
        </w:rPr>
      </w:pPr>
      <w:r w:rsidRPr="00290B20">
        <w:rPr>
          <w:rFonts w:ascii="Arial" w:hAnsi="Arial" w:cs="Arial"/>
          <w:lang w:val="en-US"/>
        </w:rPr>
        <w:t>SPD</w:t>
      </w:r>
      <w:r w:rsidRPr="00290B20">
        <w:rPr>
          <w:rFonts w:ascii="Arial" w:hAnsi="Arial" w:cs="Arial"/>
        </w:rPr>
        <w:t xml:space="preserve"> Устройство защиты от импульсных перенапряжений УЗИП</w:t>
      </w:r>
      <w:r w:rsidRPr="00290B20">
        <w:rPr>
          <w:rFonts w:ascii="Arial" w:hAnsi="Arial" w:cs="Arial"/>
          <w:color w:val="FF0000"/>
        </w:rPr>
        <w:t xml:space="preserve"> </w:t>
      </w:r>
    </w:p>
    <w:p w14:paraId="10813A09" w14:textId="77777777" w:rsidR="00F96E74" w:rsidRPr="00F2103A" w:rsidRDefault="00F96E74" w:rsidP="00F96E74">
      <w:pPr>
        <w:spacing w:line="360" w:lineRule="auto"/>
        <w:ind w:firstLine="709"/>
        <w:rPr>
          <w:rFonts w:ascii="Arial" w:hAnsi="Arial" w:cs="Arial"/>
        </w:rPr>
      </w:pPr>
      <w:proofErr w:type="gramStart"/>
      <w:r w:rsidRPr="00290B20">
        <w:rPr>
          <w:rFonts w:ascii="Arial" w:hAnsi="Arial" w:cs="Arial"/>
          <w:lang w:val="en-US"/>
        </w:rPr>
        <w:t>VDR</w:t>
      </w:r>
      <w:r w:rsidRPr="00290B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Варистор (</w:t>
      </w:r>
      <w:r w:rsidRPr="00290B20">
        <w:rPr>
          <w:rFonts w:ascii="Arial" w:hAnsi="Arial" w:cs="Arial"/>
        </w:rPr>
        <w:t>Резистор, зависящий от напряжения</w:t>
      </w:r>
      <w:r>
        <w:rPr>
          <w:rFonts w:ascii="Arial" w:hAnsi="Arial" w:cs="Arial"/>
        </w:rPr>
        <w:t>).</w:t>
      </w:r>
      <w:proofErr w:type="gramEnd"/>
    </w:p>
    <w:p w14:paraId="7984A312" w14:textId="18F22F10" w:rsidR="00764938" w:rsidRPr="00290B20" w:rsidRDefault="00F96E74" w:rsidP="00290B20">
      <w:pPr>
        <w:spacing w:line="360" w:lineRule="auto"/>
        <w:ind w:firstLine="709"/>
        <w:rPr>
          <w:rFonts w:ascii="Arial" w:hAnsi="Arial" w:cs="Arial"/>
        </w:rPr>
      </w:pPr>
      <w:r w:rsidRPr="00C50553">
        <w:rPr>
          <w:rFonts w:ascii="Arial" w:hAnsi="Arial" w:cs="Arial"/>
        </w:rPr>
        <w:lastRenderedPageBreak/>
        <w:t>ЭСР</w:t>
      </w:r>
      <w:r w:rsidR="00764938" w:rsidRPr="00290B20">
        <w:rPr>
          <w:rFonts w:ascii="Arial" w:hAnsi="Arial" w:cs="Arial"/>
        </w:rPr>
        <w:t xml:space="preserve"> Электростатический разряд</w:t>
      </w:r>
    </w:p>
    <w:p w14:paraId="46524659" w14:textId="2285FC6D" w:rsidR="009E418C" w:rsidRPr="00F2103A" w:rsidRDefault="00975381" w:rsidP="00741531">
      <w:pPr>
        <w:pStyle w:val="HEADERTEXT0"/>
        <w:spacing w:line="360" w:lineRule="auto"/>
        <w:ind w:firstLine="709"/>
        <w:jc w:val="both"/>
        <w:outlineLvl w:val="2"/>
        <w:rPr>
          <w:b/>
          <w:bCs/>
          <w:color w:val="auto"/>
          <w:sz w:val="28"/>
          <w:szCs w:val="28"/>
        </w:rPr>
      </w:pPr>
      <w:bookmarkStart w:id="4" w:name="_Toc99525436"/>
      <w:r w:rsidRPr="00F2103A">
        <w:rPr>
          <w:b/>
          <w:color w:val="auto"/>
          <w:sz w:val="28"/>
          <w:szCs w:val="28"/>
        </w:rPr>
        <w:t xml:space="preserve">4 </w:t>
      </w:r>
      <w:bookmarkEnd w:id="4"/>
      <w:r w:rsidR="00F2103A">
        <w:rPr>
          <w:b/>
          <w:bCs/>
          <w:color w:val="auto"/>
          <w:sz w:val="28"/>
          <w:szCs w:val="28"/>
        </w:rPr>
        <w:t>Условия эксплуатации</w:t>
      </w:r>
      <w:r w:rsidR="009E418C" w:rsidRPr="00F2103A">
        <w:rPr>
          <w:b/>
          <w:bCs/>
          <w:color w:val="auto"/>
          <w:sz w:val="28"/>
          <w:szCs w:val="28"/>
        </w:rPr>
        <w:t xml:space="preserve"> </w:t>
      </w:r>
    </w:p>
    <w:p w14:paraId="7824ED5F" w14:textId="77777777" w:rsidR="00F2103A" w:rsidRPr="00F2103A" w:rsidRDefault="00F2103A" w:rsidP="00741531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bookmarkStart w:id="5" w:name="_Toc99525437"/>
      <w:r w:rsidRPr="00F2103A">
        <w:rPr>
          <w:rFonts w:ascii="Arial" w:hAnsi="Arial" w:cs="Arial"/>
          <w:b/>
          <w:bCs/>
        </w:rPr>
        <w:t>4.1 Диапазоны рабочих температур и температур хранения</w:t>
      </w:r>
    </w:p>
    <w:p w14:paraId="3BB35AA9" w14:textId="77777777" w:rsidR="00F2103A" w:rsidRPr="00F2103A" w:rsidRDefault="00F2103A" w:rsidP="00741531">
      <w:pPr>
        <w:spacing w:line="360" w:lineRule="auto"/>
        <w:ind w:firstLine="709"/>
        <w:jc w:val="both"/>
        <w:rPr>
          <w:rFonts w:ascii="Arial" w:hAnsi="Arial" w:cs="Arial"/>
        </w:rPr>
      </w:pPr>
      <w:r w:rsidRPr="00F2103A">
        <w:rPr>
          <w:rFonts w:ascii="Arial" w:hAnsi="Arial" w:cs="Arial"/>
        </w:rPr>
        <w:t>Рабочий диапазон</w:t>
      </w:r>
    </w:p>
    <w:p w14:paraId="6AA9E23A" w14:textId="0F03A5FE" w:rsidR="00F2103A" w:rsidRPr="00F2103A" w:rsidRDefault="00741531" w:rsidP="00741531">
      <w:p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2103A" w:rsidRPr="00F2103A">
        <w:rPr>
          <w:rFonts w:ascii="Arial" w:hAnsi="Arial" w:cs="Arial"/>
        </w:rPr>
        <w:t xml:space="preserve"> Нормальный: от -5 °C до +55 °C</w:t>
      </w:r>
    </w:p>
    <w:p w14:paraId="1258CD4C" w14:textId="42524EA8" w:rsidR="00F2103A" w:rsidRPr="00F2103A" w:rsidRDefault="00741531" w:rsidP="00741531">
      <w:p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2103A" w:rsidRPr="00F2103A">
        <w:rPr>
          <w:rFonts w:ascii="Arial" w:hAnsi="Arial" w:cs="Arial"/>
        </w:rPr>
        <w:t xml:space="preserve"> Расширенный: от -40 °C до +85 °C</w:t>
      </w:r>
    </w:p>
    <w:p w14:paraId="73C8AA9B" w14:textId="77777777" w:rsidR="00F2103A" w:rsidRPr="00F2103A" w:rsidRDefault="00F2103A" w:rsidP="00741531">
      <w:pPr>
        <w:spacing w:line="360" w:lineRule="auto"/>
        <w:ind w:firstLine="709"/>
        <w:jc w:val="both"/>
        <w:rPr>
          <w:rFonts w:ascii="Arial" w:hAnsi="Arial" w:cs="Arial"/>
        </w:rPr>
      </w:pPr>
      <w:r w:rsidRPr="00F2103A">
        <w:rPr>
          <w:rFonts w:ascii="Arial" w:hAnsi="Arial" w:cs="Arial"/>
        </w:rPr>
        <w:t>Диапазон хранения MOV</w:t>
      </w:r>
    </w:p>
    <w:p w14:paraId="7445FFE1" w14:textId="4C4F9A6E" w:rsidR="00F2103A" w:rsidRPr="00F2103A" w:rsidRDefault="00741531" w:rsidP="00741531">
      <w:p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2103A" w:rsidRPr="00F2103A">
        <w:rPr>
          <w:rFonts w:ascii="Arial" w:hAnsi="Arial" w:cs="Arial"/>
        </w:rPr>
        <w:t xml:space="preserve"> Нормальный: от -40 °C до +85 °C</w:t>
      </w:r>
    </w:p>
    <w:p w14:paraId="3C765971" w14:textId="7D6325F4" w:rsidR="00F2103A" w:rsidRPr="00F2103A" w:rsidRDefault="00741531" w:rsidP="00741531">
      <w:p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2103A" w:rsidRPr="00F2103A">
        <w:rPr>
          <w:rFonts w:ascii="Arial" w:hAnsi="Arial" w:cs="Arial"/>
        </w:rPr>
        <w:t>Расширенный: от -40 °C до +125 °C</w:t>
      </w:r>
    </w:p>
    <w:p w14:paraId="235223E3" w14:textId="77777777" w:rsidR="00F2103A" w:rsidRPr="00F2103A" w:rsidRDefault="00F2103A" w:rsidP="00741531">
      <w:pPr>
        <w:spacing w:line="360" w:lineRule="auto"/>
        <w:ind w:firstLine="709"/>
        <w:jc w:val="both"/>
        <w:rPr>
          <w:rFonts w:ascii="Arial" w:hAnsi="Arial" w:cs="Arial"/>
        </w:rPr>
      </w:pPr>
      <w:r w:rsidRPr="00F2103A">
        <w:rPr>
          <w:rFonts w:ascii="Arial" w:hAnsi="Arial" w:cs="Arial"/>
        </w:rPr>
        <w:t xml:space="preserve">Диапазон хранения </w:t>
      </w:r>
      <w:proofErr w:type="spellStart"/>
      <w:r w:rsidRPr="00F2103A">
        <w:rPr>
          <w:rFonts w:ascii="Arial" w:hAnsi="Arial" w:cs="Arial"/>
        </w:rPr>
        <w:t>термозащищенных</w:t>
      </w:r>
      <w:proofErr w:type="spellEnd"/>
      <w:r w:rsidRPr="00F2103A">
        <w:rPr>
          <w:rFonts w:ascii="Arial" w:hAnsi="Arial" w:cs="Arial"/>
        </w:rPr>
        <w:t xml:space="preserve"> MOV</w:t>
      </w:r>
    </w:p>
    <w:p w14:paraId="21377B28" w14:textId="41A518E9" w:rsidR="00F2103A" w:rsidRPr="00F2103A" w:rsidRDefault="00741531" w:rsidP="00741531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2103A" w:rsidRPr="00F2103A">
        <w:rPr>
          <w:rFonts w:ascii="Arial" w:hAnsi="Arial" w:cs="Arial"/>
        </w:rPr>
        <w:t xml:space="preserve"> Нормальный: от -40 °C до +85 °C</w:t>
      </w:r>
    </w:p>
    <w:p w14:paraId="687C7024" w14:textId="52E05026" w:rsidR="00F2103A" w:rsidRPr="00F2103A" w:rsidRDefault="00741531" w:rsidP="00741531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2103A" w:rsidRPr="00F2103A">
        <w:rPr>
          <w:rFonts w:ascii="Arial" w:hAnsi="Arial" w:cs="Arial"/>
        </w:rPr>
        <w:t xml:space="preserve"> Расширенный: от -40 °C до +85 °C</w:t>
      </w:r>
    </w:p>
    <w:p w14:paraId="08E70147" w14:textId="77777777" w:rsidR="00F2103A" w:rsidRPr="00741531" w:rsidRDefault="00F2103A" w:rsidP="00741531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41531">
        <w:rPr>
          <w:rFonts w:ascii="Arial" w:hAnsi="Arial" w:cs="Arial"/>
          <w:spacing w:val="40"/>
          <w:sz w:val="20"/>
          <w:szCs w:val="20"/>
        </w:rPr>
        <w:t>Примечание –</w:t>
      </w:r>
      <w:r w:rsidRPr="00741531">
        <w:rPr>
          <w:rFonts w:ascii="Arial" w:hAnsi="Arial" w:cs="Arial"/>
          <w:sz w:val="20"/>
          <w:szCs w:val="20"/>
        </w:rPr>
        <w:t xml:space="preserve"> Температурный диапазон (рабочий или хранения) может отличаться от приведенных выше нормальных или расширенных значений.</w:t>
      </w:r>
    </w:p>
    <w:p w14:paraId="2128BF5C" w14:textId="77777777" w:rsidR="00F2103A" w:rsidRPr="00F2103A" w:rsidRDefault="00F2103A" w:rsidP="004B00D1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F2103A">
        <w:rPr>
          <w:rFonts w:ascii="Arial" w:hAnsi="Arial" w:cs="Arial"/>
          <w:b/>
          <w:bCs/>
        </w:rPr>
        <w:t>4.2 Диапазон высот или атмосферного давления</w:t>
      </w:r>
    </w:p>
    <w:p w14:paraId="3341F999" w14:textId="77777777" w:rsidR="00F2103A" w:rsidRPr="00F2103A" w:rsidRDefault="00F2103A" w:rsidP="004B00D1">
      <w:pPr>
        <w:spacing w:line="360" w:lineRule="auto"/>
        <w:ind w:firstLine="709"/>
        <w:jc w:val="both"/>
        <w:rPr>
          <w:rFonts w:ascii="Arial" w:hAnsi="Arial" w:cs="Arial"/>
        </w:rPr>
      </w:pPr>
      <w:r w:rsidRPr="00F2103A">
        <w:rPr>
          <w:rFonts w:ascii="Arial" w:hAnsi="Arial" w:cs="Arial"/>
        </w:rPr>
        <w:t>Высота атмосферного давления находится в пределах от 80 кПа до 106 кПа (см. IEC 60068-1).</w:t>
      </w:r>
    </w:p>
    <w:p w14:paraId="05113FDF" w14:textId="77777777" w:rsidR="00F2103A" w:rsidRPr="00F2103A" w:rsidRDefault="00F2103A" w:rsidP="004B00D1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F2103A">
        <w:rPr>
          <w:rFonts w:ascii="Arial" w:hAnsi="Arial" w:cs="Arial"/>
          <w:b/>
          <w:bCs/>
        </w:rPr>
        <w:t>4.3 Относительная влажность</w:t>
      </w:r>
    </w:p>
    <w:p w14:paraId="56AA86B7" w14:textId="42235D2F" w:rsidR="00F11B17" w:rsidRPr="00F2103A" w:rsidRDefault="00F2103A" w:rsidP="004B00D1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F2103A">
        <w:rPr>
          <w:sz w:val="24"/>
          <w:szCs w:val="24"/>
        </w:rPr>
        <w:t>Нормальный диапазон: 5 % - 95 % при 25 °C (см. IEC 60068-1 и IEC 60068-2-78).</w:t>
      </w:r>
    </w:p>
    <w:p w14:paraId="4AE81BBF" w14:textId="419C8E4D" w:rsidR="00975381" w:rsidRDefault="00975381" w:rsidP="004B00D1">
      <w:pPr>
        <w:pStyle w:val="2"/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  <w:bCs/>
        </w:rPr>
      </w:pPr>
      <w:r w:rsidRPr="009D1D74">
        <w:rPr>
          <w:rFonts w:ascii="Arial" w:hAnsi="Arial" w:cs="Arial"/>
          <w:b/>
        </w:rPr>
        <w:t xml:space="preserve">5 </w:t>
      </w:r>
      <w:bookmarkEnd w:id="5"/>
      <w:r w:rsidR="0014142A">
        <w:rPr>
          <w:rFonts w:ascii="Arial" w:hAnsi="Arial" w:cs="Arial"/>
          <w:b/>
        </w:rPr>
        <w:t>Механические требования и материалы</w:t>
      </w:r>
    </w:p>
    <w:p w14:paraId="50B4CD6E" w14:textId="77777777" w:rsidR="0014142A" w:rsidRPr="0014142A" w:rsidRDefault="0014142A" w:rsidP="0014142A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14142A">
        <w:rPr>
          <w:rFonts w:ascii="Arial" w:hAnsi="Arial" w:cs="Arial"/>
          <w:b/>
        </w:rPr>
        <w:t xml:space="preserve">5.1 Надежность </w:t>
      </w:r>
      <w:proofErr w:type="spellStart"/>
      <w:r w:rsidRPr="0014142A">
        <w:rPr>
          <w:rFonts w:ascii="Arial" w:hAnsi="Arial" w:cs="Arial"/>
          <w:b/>
        </w:rPr>
        <w:t>клеммных</w:t>
      </w:r>
      <w:proofErr w:type="spellEnd"/>
      <w:r w:rsidRPr="0014142A">
        <w:rPr>
          <w:rFonts w:ascii="Arial" w:hAnsi="Arial" w:cs="Arial"/>
          <w:b/>
        </w:rPr>
        <w:t xml:space="preserve"> соединений</w:t>
      </w:r>
    </w:p>
    <w:p w14:paraId="4339C2E3" w14:textId="7CA098B9" w:rsidR="0014142A" w:rsidRPr="0014142A" w:rsidRDefault="0014142A" w:rsidP="0014142A">
      <w:pPr>
        <w:spacing w:line="360" w:lineRule="auto"/>
        <w:ind w:firstLine="709"/>
        <w:jc w:val="both"/>
        <w:rPr>
          <w:rFonts w:ascii="Arial" w:hAnsi="Arial" w:cs="Arial"/>
        </w:rPr>
      </w:pPr>
      <w:r w:rsidRPr="0014142A">
        <w:rPr>
          <w:rFonts w:ascii="Arial" w:hAnsi="Arial" w:cs="Arial"/>
        </w:rPr>
        <w:t xml:space="preserve">Если применимо, </w:t>
      </w:r>
      <w:r>
        <w:rPr>
          <w:rFonts w:ascii="Arial" w:hAnsi="Arial" w:cs="Arial"/>
        </w:rPr>
        <w:t>потребитель</w:t>
      </w:r>
      <w:r w:rsidRPr="0014142A">
        <w:rPr>
          <w:rFonts w:ascii="Arial" w:hAnsi="Arial" w:cs="Arial"/>
        </w:rPr>
        <w:t xml:space="preserve"> должен указать соответствующее испытание из стандарта IEC 60068-2-21.</w:t>
      </w:r>
    </w:p>
    <w:p w14:paraId="19F654B6" w14:textId="77777777" w:rsidR="0014142A" w:rsidRPr="00A11566" w:rsidRDefault="0014142A" w:rsidP="0014142A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A11566">
        <w:rPr>
          <w:rFonts w:ascii="Arial" w:hAnsi="Arial" w:cs="Arial"/>
          <w:b/>
        </w:rPr>
        <w:t xml:space="preserve">5.2 </w:t>
      </w:r>
      <w:proofErr w:type="spellStart"/>
      <w:r w:rsidRPr="00A11566">
        <w:rPr>
          <w:rFonts w:ascii="Arial" w:hAnsi="Arial" w:cs="Arial"/>
          <w:b/>
        </w:rPr>
        <w:t>Паяемость</w:t>
      </w:r>
      <w:proofErr w:type="spellEnd"/>
    </w:p>
    <w:p w14:paraId="1A1C8038" w14:textId="77777777" w:rsidR="0014142A" w:rsidRPr="0014142A" w:rsidRDefault="0014142A" w:rsidP="0014142A">
      <w:pPr>
        <w:spacing w:line="360" w:lineRule="auto"/>
        <w:ind w:firstLine="709"/>
        <w:jc w:val="both"/>
        <w:rPr>
          <w:rFonts w:ascii="Arial" w:hAnsi="Arial" w:cs="Arial"/>
        </w:rPr>
      </w:pPr>
      <w:r w:rsidRPr="0014142A">
        <w:rPr>
          <w:rFonts w:ascii="Arial" w:hAnsi="Arial" w:cs="Arial"/>
        </w:rPr>
        <w:t xml:space="preserve">Паяные клеммы должны удовлетворять требованиям IEC 60068-2-20, испытание </w:t>
      </w:r>
      <w:r w:rsidRPr="0014142A">
        <w:rPr>
          <w:rFonts w:ascii="Arial" w:hAnsi="Arial" w:cs="Arial"/>
          <w:lang w:val="en-US"/>
        </w:rPr>
        <w:t>Ta</w:t>
      </w:r>
      <w:r w:rsidRPr="0014142A">
        <w:rPr>
          <w:rFonts w:ascii="Arial" w:hAnsi="Arial" w:cs="Arial"/>
        </w:rPr>
        <w:t>, метод 1.</w:t>
      </w:r>
    </w:p>
    <w:p w14:paraId="526F9D5D" w14:textId="77777777" w:rsidR="0014142A" w:rsidRPr="00A11566" w:rsidRDefault="0014142A" w:rsidP="0014142A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A11566">
        <w:rPr>
          <w:rFonts w:ascii="Arial" w:hAnsi="Arial" w:cs="Arial"/>
          <w:b/>
        </w:rPr>
        <w:t>5.3 Маркировка</w:t>
      </w:r>
    </w:p>
    <w:p w14:paraId="1EF4DB65" w14:textId="4788DFB6" w:rsidR="0014142A" w:rsidRPr="0014142A" w:rsidRDefault="0014142A" w:rsidP="0014142A">
      <w:pPr>
        <w:spacing w:line="360" w:lineRule="auto"/>
        <w:ind w:firstLine="709"/>
        <w:jc w:val="both"/>
        <w:rPr>
          <w:rFonts w:ascii="Arial" w:hAnsi="Arial" w:cs="Arial"/>
        </w:rPr>
      </w:pPr>
      <w:r w:rsidRPr="0014142A">
        <w:rPr>
          <w:rFonts w:ascii="Arial" w:hAnsi="Arial" w:cs="Arial"/>
        </w:rPr>
        <w:t>На MOV должна быть нанесена разборчивая</w:t>
      </w:r>
      <w:r w:rsidR="00B75B9A">
        <w:rPr>
          <w:rFonts w:ascii="Arial" w:hAnsi="Arial" w:cs="Arial"/>
        </w:rPr>
        <w:t>, нестираемая</w:t>
      </w:r>
      <w:r w:rsidRPr="0014142A">
        <w:rPr>
          <w:rFonts w:ascii="Arial" w:hAnsi="Arial" w:cs="Arial"/>
        </w:rPr>
        <w:t xml:space="preserve"> маркировка, необходимая для </w:t>
      </w:r>
      <w:r w:rsidR="00B75B9A" w:rsidRPr="0014142A">
        <w:rPr>
          <w:rFonts w:ascii="Arial" w:hAnsi="Arial" w:cs="Arial"/>
        </w:rPr>
        <w:t>определ</w:t>
      </w:r>
      <w:r w:rsidR="00B75B9A">
        <w:rPr>
          <w:rFonts w:ascii="Arial" w:hAnsi="Arial" w:cs="Arial"/>
        </w:rPr>
        <w:t>ения</w:t>
      </w:r>
      <w:r w:rsidR="00B75B9A" w:rsidRPr="0014142A">
        <w:rPr>
          <w:rFonts w:ascii="Arial" w:hAnsi="Arial" w:cs="Arial"/>
        </w:rPr>
        <w:t xml:space="preserve"> </w:t>
      </w:r>
      <w:r w:rsidR="00A11566">
        <w:rPr>
          <w:rFonts w:ascii="Arial" w:hAnsi="Arial" w:cs="Arial"/>
        </w:rPr>
        <w:t>потребител</w:t>
      </w:r>
      <w:r w:rsidR="00B75B9A">
        <w:rPr>
          <w:rFonts w:ascii="Arial" w:hAnsi="Arial" w:cs="Arial"/>
        </w:rPr>
        <w:t>ем</w:t>
      </w:r>
      <w:r w:rsidRPr="0014142A">
        <w:rPr>
          <w:rFonts w:ascii="Arial" w:hAnsi="Arial" w:cs="Arial"/>
        </w:rPr>
        <w:t xml:space="preserve"> </w:t>
      </w:r>
      <w:r w:rsidR="00B75B9A" w:rsidRPr="0014142A">
        <w:rPr>
          <w:rFonts w:ascii="Arial" w:hAnsi="Arial" w:cs="Arial"/>
        </w:rPr>
        <w:t>путем осмотра</w:t>
      </w:r>
      <w:r w:rsidR="00B75B9A" w:rsidRPr="0014142A" w:rsidDel="00B75B9A">
        <w:rPr>
          <w:rFonts w:ascii="Arial" w:hAnsi="Arial" w:cs="Arial"/>
        </w:rPr>
        <w:t xml:space="preserve"> </w:t>
      </w:r>
      <w:r w:rsidRPr="0014142A">
        <w:rPr>
          <w:rFonts w:ascii="Arial" w:hAnsi="Arial" w:cs="Arial"/>
        </w:rPr>
        <w:t>следующ</w:t>
      </w:r>
      <w:r w:rsidR="00B75B9A">
        <w:rPr>
          <w:rFonts w:ascii="Arial" w:hAnsi="Arial" w:cs="Arial"/>
        </w:rPr>
        <w:t>ей</w:t>
      </w:r>
      <w:r w:rsidRPr="0014142A">
        <w:rPr>
          <w:rFonts w:ascii="Arial" w:hAnsi="Arial" w:cs="Arial"/>
        </w:rPr>
        <w:t xml:space="preserve"> </w:t>
      </w:r>
      <w:r w:rsidR="00B75B9A" w:rsidRPr="0014142A">
        <w:rPr>
          <w:rFonts w:ascii="Arial" w:hAnsi="Arial" w:cs="Arial"/>
        </w:rPr>
        <w:t>информаци</w:t>
      </w:r>
      <w:r w:rsidR="00B75B9A">
        <w:rPr>
          <w:rFonts w:ascii="Arial" w:hAnsi="Arial" w:cs="Arial"/>
        </w:rPr>
        <w:t>и</w:t>
      </w:r>
      <w:r w:rsidRPr="0014142A">
        <w:rPr>
          <w:rFonts w:ascii="Arial" w:hAnsi="Arial" w:cs="Arial"/>
        </w:rPr>
        <w:t>.</w:t>
      </w:r>
    </w:p>
    <w:p w14:paraId="329166AB" w14:textId="77777777" w:rsidR="0014142A" w:rsidRPr="0014142A" w:rsidRDefault="0014142A" w:rsidP="0014142A">
      <w:pPr>
        <w:spacing w:line="360" w:lineRule="auto"/>
        <w:ind w:firstLine="709"/>
        <w:jc w:val="both"/>
        <w:rPr>
          <w:rFonts w:ascii="Arial" w:hAnsi="Arial" w:cs="Arial"/>
        </w:rPr>
      </w:pPr>
      <w:r w:rsidRPr="0014142A">
        <w:rPr>
          <w:rFonts w:ascii="Arial" w:hAnsi="Arial" w:cs="Arial"/>
        </w:rPr>
        <w:t>Каждый MOV должен иметь маркировку, содержащую следующую информацию:</w:t>
      </w:r>
    </w:p>
    <w:p w14:paraId="0F1C71B6" w14:textId="354B179A" w:rsidR="0014142A" w:rsidRPr="0014142A" w:rsidRDefault="00A11566" w:rsidP="0014142A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4142A" w:rsidRPr="0014142A">
        <w:rPr>
          <w:rFonts w:ascii="Arial" w:hAnsi="Arial" w:cs="Arial"/>
        </w:rPr>
        <w:t xml:space="preserve"> дат</w:t>
      </w:r>
      <w:r>
        <w:rPr>
          <w:rFonts w:ascii="Arial" w:hAnsi="Arial" w:cs="Arial"/>
        </w:rPr>
        <w:t>у</w:t>
      </w:r>
      <w:r w:rsidR="0014142A" w:rsidRPr="0014142A">
        <w:rPr>
          <w:rFonts w:ascii="Arial" w:hAnsi="Arial" w:cs="Arial"/>
        </w:rPr>
        <w:t xml:space="preserve"> изготовления или номер партии;</w:t>
      </w:r>
    </w:p>
    <w:p w14:paraId="51430073" w14:textId="4DD10DCB" w:rsidR="0014142A" w:rsidRPr="0014142A" w:rsidRDefault="00A11566" w:rsidP="0014142A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14142A" w:rsidRPr="0014142A">
        <w:rPr>
          <w:rFonts w:ascii="Arial" w:hAnsi="Arial" w:cs="Arial"/>
        </w:rPr>
        <w:t xml:space="preserve"> наименование изготовителя или товарный знак;</w:t>
      </w:r>
    </w:p>
    <w:p w14:paraId="12751180" w14:textId="379BE873" w:rsidR="0014142A" w:rsidRPr="0014142A" w:rsidRDefault="00A11566" w:rsidP="0014142A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4142A" w:rsidRPr="0014142A">
        <w:rPr>
          <w:rFonts w:ascii="Arial" w:hAnsi="Arial" w:cs="Arial"/>
        </w:rPr>
        <w:t xml:space="preserve"> номер детали;</w:t>
      </w:r>
    </w:p>
    <w:p w14:paraId="302D072F" w14:textId="5B4A4A89" w:rsidR="0014142A" w:rsidRPr="0014142A" w:rsidRDefault="00A11566" w:rsidP="0014142A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4142A" w:rsidRPr="0014142A">
        <w:rPr>
          <w:rFonts w:ascii="Arial" w:hAnsi="Arial" w:cs="Arial"/>
        </w:rPr>
        <w:t xml:space="preserve"> маркировка, подтверждающая безопасность.</w:t>
      </w:r>
    </w:p>
    <w:p w14:paraId="4A796BF1" w14:textId="77777777" w:rsidR="0014142A" w:rsidRPr="00A11566" w:rsidRDefault="0014142A" w:rsidP="0014142A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11566">
        <w:rPr>
          <w:rFonts w:ascii="Arial" w:hAnsi="Arial" w:cs="Arial"/>
          <w:spacing w:val="40"/>
          <w:sz w:val="20"/>
          <w:szCs w:val="20"/>
        </w:rPr>
        <w:t>Примечание 1 –</w:t>
      </w:r>
      <w:r w:rsidRPr="00A11566">
        <w:rPr>
          <w:rFonts w:ascii="Arial" w:hAnsi="Arial" w:cs="Arial"/>
          <w:sz w:val="20"/>
          <w:szCs w:val="20"/>
        </w:rPr>
        <w:t xml:space="preserve"> Необходимая информация также может быть закодирована.</w:t>
      </w:r>
    </w:p>
    <w:p w14:paraId="2F2EDC89" w14:textId="554EC5C8" w:rsidR="0014142A" w:rsidRPr="00A11566" w:rsidRDefault="0014142A" w:rsidP="0014142A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11566">
        <w:rPr>
          <w:rFonts w:ascii="Arial" w:hAnsi="Arial" w:cs="Arial"/>
          <w:spacing w:val="40"/>
          <w:sz w:val="20"/>
          <w:szCs w:val="20"/>
        </w:rPr>
        <w:t>Примечание 2 –</w:t>
      </w:r>
      <w:r w:rsidRPr="00A11566">
        <w:rPr>
          <w:rFonts w:ascii="Arial" w:hAnsi="Arial" w:cs="Arial"/>
          <w:sz w:val="20"/>
          <w:szCs w:val="20"/>
        </w:rPr>
        <w:t xml:space="preserve"> Если места для печати этих данных недостаточно, они могут быть указаны на наименьшей единичной таре, в которую упакован продукт, или по договоренности между </w:t>
      </w:r>
      <w:r w:rsidR="00A11566" w:rsidRPr="00A11566">
        <w:rPr>
          <w:rFonts w:ascii="Arial" w:hAnsi="Arial" w:cs="Arial"/>
          <w:sz w:val="20"/>
          <w:szCs w:val="20"/>
        </w:rPr>
        <w:t>изготовителем</w:t>
      </w:r>
      <w:r w:rsidRPr="00A11566">
        <w:rPr>
          <w:rFonts w:ascii="Arial" w:hAnsi="Arial" w:cs="Arial"/>
          <w:sz w:val="20"/>
          <w:szCs w:val="20"/>
        </w:rPr>
        <w:t xml:space="preserve"> и </w:t>
      </w:r>
      <w:r w:rsidR="00A11566" w:rsidRPr="00A11566">
        <w:rPr>
          <w:rFonts w:ascii="Arial" w:hAnsi="Arial" w:cs="Arial"/>
          <w:sz w:val="20"/>
          <w:szCs w:val="20"/>
        </w:rPr>
        <w:t>потребителем.</w:t>
      </w:r>
    </w:p>
    <w:p w14:paraId="320F0E72" w14:textId="5CFF9B65" w:rsidR="00D715A5" w:rsidRPr="00A11566" w:rsidRDefault="00D715A5" w:rsidP="00A11566">
      <w:pPr>
        <w:pStyle w:val="2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Cs w:val="28"/>
        </w:rPr>
      </w:pPr>
      <w:bookmarkStart w:id="6" w:name="_Toc99525439"/>
      <w:r w:rsidRPr="00A11566">
        <w:rPr>
          <w:rFonts w:ascii="Arial" w:hAnsi="Arial" w:cs="Arial"/>
          <w:b/>
          <w:szCs w:val="28"/>
        </w:rPr>
        <w:t xml:space="preserve">6 </w:t>
      </w:r>
      <w:r w:rsidR="00A11566" w:rsidRPr="00A11566">
        <w:rPr>
          <w:rFonts w:ascii="Arial" w:hAnsi="Arial" w:cs="Arial"/>
          <w:b/>
          <w:szCs w:val="28"/>
        </w:rPr>
        <w:t>Общие положения</w:t>
      </w:r>
    </w:p>
    <w:p w14:paraId="075BA0F2" w14:textId="77777777" w:rsidR="00A11566" w:rsidRPr="00A11566" w:rsidRDefault="00A11566" w:rsidP="00944A92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A11566">
        <w:rPr>
          <w:rFonts w:ascii="Arial" w:hAnsi="Arial" w:cs="Arial"/>
          <w:b/>
          <w:bCs/>
        </w:rPr>
        <w:t>6.1 Частота отказов</w:t>
      </w:r>
    </w:p>
    <w:p w14:paraId="613A1D15" w14:textId="77777777" w:rsidR="00A11566" w:rsidRPr="00A11566" w:rsidRDefault="00A11566" w:rsidP="00944A92">
      <w:pPr>
        <w:spacing w:line="360" w:lineRule="auto"/>
        <w:ind w:firstLine="709"/>
        <w:jc w:val="both"/>
        <w:rPr>
          <w:rFonts w:ascii="Arial" w:hAnsi="Arial" w:cs="Arial"/>
        </w:rPr>
      </w:pPr>
      <w:r w:rsidRPr="00A11566">
        <w:rPr>
          <w:rFonts w:ascii="Arial" w:hAnsi="Arial" w:cs="Arial"/>
        </w:rPr>
        <w:t>Размер выборки, проверяемые электрические характеристики и т.д. должны быть отражены в требованиях к обеспечению качества, которые не рассматриваются в данном документе.</w:t>
      </w:r>
    </w:p>
    <w:p w14:paraId="0D7A9F2D" w14:textId="77777777" w:rsidR="00A11566" w:rsidRPr="00A11566" w:rsidRDefault="00A11566" w:rsidP="00944A92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A11566">
        <w:rPr>
          <w:rFonts w:ascii="Arial" w:hAnsi="Arial" w:cs="Arial"/>
          <w:b/>
          <w:bCs/>
        </w:rPr>
        <w:t>6.2 Стандартные атмосферные условия испытаний</w:t>
      </w:r>
    </w:p>
    <w:p w14:paraId="34392E15" w14:textId="77777777" w:rsidR="00A11566" w:rsidRPr="00A11566" w:rsidRDefault="00A11566" w:rsidP="00944A92">
      <w:pPr>
        <w:spacing w:line="360" w:lineRule="auto"/>
        <w:ind w:firstLine="709"/>
        <w:jc w:val="both"/>
        <w:rPr>
          <w:rFonts w:ascii="Arial" w:hAnsi="Arial" w:cs="Arial"/>
        </w:rPr>
      </w:pPr>
      <w:r w:rsidRPr="00A11566">
        <w:rPr>
          <w:rFonts w:ascii="Arial" w:hAnsi="Arial" w:cs="Arial"/>
        </w:rPr>
        <w:t xml:space="preserve">Следующие испытания должны проводиться для </w:t>
      </w:r>
      <w:r w:rsidRPr="00A11566">
        <w:rPr>
          <w:rFonts w:ascii="Arial" w:hAnsi="Arial" w:cs="Arial"/>
          <w:lang w:val="en-US"/>
        </w:rPr>
        <w:t>MOV</w:t>
      </w:r>
      <w:r w:rsidRPr="00A11566">
        <w:rPr>
          <w:rFonts w:ascii="Arial" w:hAnsi="Arial" w:cs="Arial"/>
        </w:rPr>
        <w:t xml:space="preserve"> в соответствии с требованиями эксплуатации. Если не указано иное, условия испытаний должны быть следующими:</w:t>
      </w:r>
    </w:p>
    <w:p w14:paraId="10A99FF7" w14:textId="681FC947" w:rsidR="00A11566" w:rsidRPr="00A11566" w:rsidRDefault="00944A92" w:rsidP="00944A92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11566" w:rsidRPr="00A11566">
        <w:rPr>
          <w:rFonts w:ascii="Arial" w:hAnsi="Arial" w:cs="Arial"/>
        </w:rPr>
        <w:t xml:space="preserve"> температура: 15 °</w:t>
      </w:r>
      <w:r w:rsidR="00A11566" w:rsidRPr="00A11566">
        <w:rPr>
          <w:rFonts w:ascii="Arial" w:hAnsi="Arial" w:cs="Arial"/>
          <w:lang w:val="en-US"/>
        </w:rPr>
        <w:t>C</w:t>
      </w:r>
      <w:r w:rsidR="00A11566" w:rsidRPr="00A11566">
        <w:rPr>
          <w:rFonts w:ascii="Arial" w:hAnsi="Arial" w:cs="Arial"/>
        </w:rPr>
        <w:t xml:space="preserve"> - 35 °</w:t>
      </w:r>
      <w:r w:rsidR="00A11566" w:rsidRPr="00A11566">
        <w:rPr>
          <w:rFonts w:ascii="Arial" w:hAnsi="Arial" w:cs="Arial"/>
          <w:lang w:val="en-US"/>
        </w:rPr>
        <w:t>C</w:t>
      </w:r>
      <w:r w:rsidR="00A11566" w:rsidRPr="00A11566">
        <w:rPr>
          <w:rFonts w:ascii="Arial" w:hAnsi="Arial" w:cs="Arial"/>
        </w:rPr>
        <w:t>;</w:t>
      </w:r>
    </w:p>
    <w:p w14:paraId="566A9362" w14:textId="271A7B44" w:rsidR="00A11566" w:rsidRPr="00A11566" w:rsidRDefault="00944A92" w:rsidP="00944A92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11566" w:rsidRPr="00A11566">
        <w:rPr>
          <w:rFonts w:ascii="Arial" w:hAnsi="Arial" w:cs="Arial"/>
        </w:rPr>
        <w:t xml:space="preserve"> относительная влажность от 25 % до 75 %;</w:t>
      </w:r>
    </w:p>
    <w:p w14:paraId="70D0D62F" w14:textId="0F5D58A9" w:rsidR="00405899" w:rsidRPr="00A11566" w:rsidRDefault="00A11566" w:rsidP="00944A92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A11566">
        <w:rPr>
          <w:sz w:val="24"/>
          <w:szCs w:val="24"/>
        </w:rPr>
        <w:t xml:space="preserve">При испытаниях в соответствии с </w:t>
      </w:r>
      <w:r w:rsidR="00944A92">
        <w:rPr>
          <w:sz w:val="24"/>
          <w:szCs w:val="24"/>
        </w:rPr>
        <w:t xml:space="preserve">разделом </w:t>
      </w:r>
      <w:r w:rsidRPr="00A11566">
        <w:rPr>
          <w:sz w:val="24"/>
          <w:szCs w:val="24"/>
        </w:rPr>
        <w:t xml:space="preserve">8 </w:t>
      </w:r>
      <w:r w:rsidR="00944A92">
        <w:rPr>
          <w:sz w:val="24"/>
          <w:szCs w:val="24"/>
        </w:rPr>
        <w:t>варисторы</w:t>
      </w:r>
      <w:r w:rsidRPr="00A11566">
        <w:rPr>
          <w:sz w:val="24"/>
          <w:szCs w:val="24"/>
        </w:rPr>
        <w:t xml:space="preserve"> различных типов должны иметь характеристики, приведенные в </w:t>
      </w:r>
      <w:r w:rsidR="00944A92">
        <w:rPr>
          <w:sz w:val="24"/>
          <w:szCs w:val="24"/>
        </w:rPr>
        <w:t>Таблице 1</w:t>
      </w:r>
      <w:r w:rsidRPr="00944A92">
        <w:rPr>
          <w:sz w:val="24"/>
          <w:szCs w:val="24"/>
        </w:rPr>
        <w:t>.</w:t>
      </w:r>
    </w:p>
    <w:p w14:paraId="0FA4753A" w14:textId="3DF4111D" w:rsidR="00586DC6" w:rsidRPr="00CB48C5" w:rsidRDefault="006A7AED" w:rsidP="00586DC6">
      <w:pPr>
        <w:pStyle w:val="2"/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</w:rPr>
      </w:pPr>
      <w:r w:rsidRPr="00CB48C5">
        <w:rPr>
          <w:rFonts w:ascii="Arial" w:hAnsi="Arial" w:cs="Arial"/>
          <w:b/>
        </w:rPr>
        <w:t xml:space="preserve">7 </w:t>
      </w:r>
      <w:bookmarkStart w:id="7" w:name="_Toc99525440"/>
      <w:bookmarkEnd w:id="6"/>
      <w:r w:rsidR="00DE121C">
        <w:rPr>
          <w:rFonts w:ascii="Arial" w:hAnsi="Arial" w:cs="Arial"/>
          <w:b/>
        </w:rPr>
        <w:t>Требования к электрооборудованию</w:t>
      </w:r>
    </w:p>
    <w:p w14:paraId="77E2C794" w14:textId="69BE1C62" w:rsidR="00586DC6" w:rsidRPr="00DE121C" w:rsidRDefault="00586DC6" w:rsidP="00586DC6">
      <w:pPr>
        <w:pStyle w:val="2"/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CB48C5">
        <w:rPr>
          <w:rFonts w:ascii="Arial" w:hAnsi="Arial" w:cs="Arial"/>
          <w:b/>
          <w:sz w:val="24"/>
          <w:szCs w:val="24"/>
        </w:rPr>
        <w:t xml:space="preserve">7.1 </w:t>
      </w:r>
      <w:r w:rsidR="00DE121C">
        <w:rPr>
          <w:rFonts w:ascii="Arial" w:hAnsi="Arial" w:cs="Arial"/>
          <w:b/>
          <w:sz w:val="24"/>
          <w:szCs w:val="24"/>
        </w:rPr>
        <w:t xml:space="preserve">Напряжение на варисторе </w:t>
      </w:r>
      <w:r w:rsidR="00DE121C" w:rsidRPr="00DE121C">
        <w:rPr>
          <w:rFonts w:ascii="Arial" w:hAnsi="Arial" w:cs="Arial"/>
          <w:b/>
          <w:sz w:val="24"/>
          <w:szCs w:val="24"/>
        </w:rPr>
        <w:t>(</w:t>
      </w:r>
      <w:r w:rsidR="00DE121C">
        <w:rPr>
          <w:rFonts w:ascii="Arial" w:hAnsi="Arial" w:cs="Arial"/>
          <w:b/>
          <w:sz w:val="24"/>
          <w:szCs w:val="24"/>
          <w:lang w:val="en-US"/>
        </w:rPr>
        <w:t>VV</w:t>
      </w:r>
      <w:r w:rsidR="00DE121C" w:rsidRPr="00DE121C">
        <w:rPr>
          <w:rFonts w:ascii="Arial" w:hAnsi="Arial" w:cs="Arial"/>
          <w:b/>
          <w:sz w:val="24"/>
          <w:szCs w:val="24"/>
        </w:rPr>
        <w:t>)</w:t>
      </w:r>
    </w:p>
    <w:p w14:paraId="141071E3" w14:textId="211ABFC9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</w:rPr>
      </w:pPr>
      <w:r w:rsidRPr="00DE121C">
        <w:rPr>
          <w:rFonts w:ascii="Arial" w:hAnsi="Arial" w:cs="Arial"/>
        </w:rPr>
        <w:t xml:space="preserve">При </w:t>
      </w:r>
      <w:r>
        <w:rPr>
          <w:rFonts w:ascii="Arial" w:hAnsi="Arial" w:cs="Arial"/>
        </w:rPr>
        <w:t>испытании</w:t>
      </w:r>
      <w:r w:rsidRPr="00DE121C">
        <w:rPr>
          <w:rFonts w:ascii="Arial" w:hAnsi="Arial" w:cs="Arial"/>
        </w:rPr>
        <w:t xml:space="preserve"> в соответствии с п. 8.3.3 напряжение на варисторе должно находиться в пределах, указанных </w:t>
      </w:r>
      <w:r>
        <w:rPr>
          <w:rFonts w:ascii="Arial" w:hAnsi="Arial" w:cs="Arial"/>
        </w:rPr>
        <w:t>изготовителем</w:t>
      </w:r>
      <w:r w:rsidRPr="00DE121C">
        <w:rPr>
          <w:rFonts w:ascii="Arial" w:hAnsi="Arial" w:cs="Arial"/>
        </w:rPr>
        <w:t xml:space="preserve">. В </w:t>
      </w:r>
      <w:r>
        <w:rPr>
          <w:rFonts w:ascii="Arial" w:hAnsi="Arial" w:cs="Arial"/>
        </w:rPr>
        <w:t>таблице</w:t>
      </w:r>
      <w:r w:rsidRPr="00DE121C">
        <w:rPr>
          <w:rFonts w:ascii="Arial" w:hAnsi="Arial" w:cs="Arial"/>
        </w:rPr>
        <w:t xml:space="preserve"> 1 приведены значения напряжения на варисторах высоковольтных и низковольтных типов дисков, которые обычно используются; их допустимые отклонения составляют ±10%.</w:t>
      </w:r>
    </w:p>
    <w:p w14:paraId="55EDC504" w14:textId="18ADB9CF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</w:rPr>
      </w:pPr>
      <w:r w:rsidRPr="00DE121C">
        <w:rPr>
          <w:rFonts w:ascii="Arial" w:hAnsi="Arial" w:cs="Arial"/>
        </w:rPr>
        <w:t xml:space="preserve">Напряжения и допуски варисторов, приведенные в </w:t>
      </w:r>
      <w:r w:rsidR="00187872">
        <w:rPr>
          <w:rFonts w:ascii="Arial" w:hAnsi="Arial" w:cs="Arial"/>
        </w:rPr>
        <w:t>таблице</w:t>
      </w:r>
      <w:r w:rsidRPr="00DE121C">
        <w:rPr>
          <w:rFonts w:ascii="Arial" w:hAnsi="Arial" w:cs="Arial"/>
        </w:rPr>
        <w:t xml:space="preserve"> 2, являются типичными для типов SMD.</w:t>
      </w:r>
    </w:p>
    <w:p w14:paraId="1DAC0319" w14:textId="77777777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>7.2 Максимальное непрерывное напряжение переменного (постоянного) тока (</w:t>
      </w:r>
      <w:r w:rsidRPr="00DE121C">
        <w:rPr>
          <w:rFonts w:ascii="Arial" w:hAnsi="Arial" w:cs="Arial"/>
          <w:b/>
          <w:bCs/>
          <w:i/>
          <w:iCs/>
        </w:rPr>
        <w:t>V</w:t>
      </w:r>
      <w:r w:rsidRPr="00DE121C">
        <w:rPr>
          <w:rFonts w:ascii="Arial" w:hAnsi="Arial" w:cs="Arial"/>
          <w:b/>
          <w:bCs/>
          <w:vertAlign w:val="subscript"/>
        </w:rPr>
        <w:t xml:space="preserve">M(AC) </w:t>
      </w:r>
      <w:r w:rsidRPr="00DE121C">
        <w:rPr>
          <w:rFonts w:ascii="Arial" w:hAnsi="Arial" w:cs="Arial"/>
          <w:b/>
          <w:bCs/>
        </w:rPr>
        <w:t>/</w:t>
      </w:r>
      <w:r w:rsidRPr="00DE121C">
        <w:rPr>
          <w:rFonts w:ascii="Arial" w:hAnsi="Arial" w:cs="Arial"/>
          <w:b/>
          <w:bCs/>
          <w:i/>
          <w:iCs/>
        </w:rPr>
        <w:t xml:space="preserve"> V</w:t>
      </w:r>
      <w:r w:rsidRPr="00DE121C">
        <w:rPr>
          <w:rFonts w:ascii="Arial" w:hAnsi="Arial" w:cs="Arial"/>
          <w:b/>
          <w:bCs/>
          <w:vertAlign w:val="subscript"/>
        </w:rPr>
        <w:t>M(DC)</w:t>
      </w:r>
      <w:r w:rsidRPr="00DE121C">
        <w:rPr>
          <w:rFonts w:ascii="Arial" w:hAnsi="Arial" w:cs="Arial"/>
          <w:b/>
          <w:bCs/>
        </w:rPr>
        <w:t>)</w:t>
      </w:r>
    </w:p>
    <w:p w14:paraId="6AFF84FC" w14:textId="212B6C73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</w:rPr>
      </w:pPr>
      <w:r w:rsidRPr="00DE121C">
        <w:rPr>
          <w:rFonts w:ascii="Arial" w:hAnsi="Arial" w:cs="Arial"/>
        </w:rPr>
        <w:t xml:space="preserve">Если не указано иное, то MOV должны иметь максимальное непрерывное напряжение переменного (постоянного) тока </w:t>
      </w:r>
      <w:r w:rsidRPr="00DE121C">
        <w:rPr>
          <w:rFonts w:ascii="Arial" w:hAnsi="Arial" w:cs="Arial"/>
          <w:i/>
          <w:iCs/>
        </w:rPr>
        <w:t>V</w:t>
      </w:r>
      <w:r w:rsidRPr="00DE121C">
        <w:rPr>
          <w:rFonts w:ascii="Arial" w:hAnsi="Arial" w:cs="Arial"/>
          <w:vertAlign w:val="subscript"/>
        </w:rPr>
        <w:t>M(AC)</w:t>
      </w:r>
      <w:r w:rsidRPr="00DE121C">
        <w:rPr>
          <w:rFonts w:ascii="Arial" w:hAnsi="Arial" w:cs="Arial"/>
        </w:rPr>
        <w:t xml:space="preserve"> / (</w:t>
      </w:r>
      <w:r w:rsidRPr="00DE121C">
        <w:rPr>
          <w:rFonts w:ascii="Arial" w:hAnsi="Arial" w:cs="Arial"/>
          <w:i/>
          <w:iCs/>
        </w:rPr>
        <w:t>V</w:t>
      </w:r>
      <w:r w:rsidRPr="00DE121C">
        <w:rPr>
          <w:rFonts w:ascii="Arial" w:hAnsi="Arial" w:cs="Arial"/>
          <w:vertAlign w:val="subscript"/>
        </w:rPr>
        <w:t>M(DC)</w:t>
      </w:r>
      <w:r w:rsidRPr="00DE121C">
        <w:rPr>
          <w:rFonts w:ascii="Arial" w:hAnsi="Arial" w:cs="Arial"/>
        </w:rPr>
        <w:t xml:space="preserve">), указанное в </w:t>
      </w:r>
      <w:r w:rsidR="00187872">
        <w:rPr>
          <w:rFonts w:ascii="Arial" w:hAnsi="Arial" w:cs="Arial"/>
        </w:rPr>
        <w:t>таблице</w:t>
      </w:r>
      <w:r w:rsidRPr="00DE121C">
        <w:rPr>
          <w:rFonts w:ascii="Arial" w:hAnsi="Arial" w:cs="Arial"/>
        </w:rPr>
        <w:t xml:space="preserve"> 1 и </w:t>
      </w:r>
      <w:r w:rsidR="00187872">
        <w:rPr>
          <w:rFonts w:ascii="Arial" w:hAnsi="Arial" w:cs="Arial"/>
        </w:rPr>
        <w:t>таблице</w:t>
      </w:r>
      <w:r w:rsidRPr="00DE121C">
        <w:rPr>
          <w:rFonts w:ascii="Arial" w:hAnsi="Arial" w:cs="Arial"/>
        </w:rPr>
        <w:t xml:space="preserve"> 2, соответствие должно оцениваться согласно п. 8.2.3.</w:t>
      </w:r>
    </w:p>
    <w:p w14:paraId="679DAC82" w14:textId="77777777" w:rsidR="00DE121C" w:rsidRPr="00187872" w:rsidRDefault="00DE121C" w:rsidP="00DE121C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87872">
        <w:rPr>
          <w:rFonts w:ascii="Arial" w:hAnsi="Arial" w:cs="Arial"/>
          <w:spacing w:val="40"/>
          <w:sz w:val="20"/>
          <w:szCs w:val="20"/>
        </w:rPr>
        <w:lastRenderedPageBreak/>
        <w:t>Примечание –</w:t>
      </w:r>
      <w:r w:rsidRPr="00187872">
        <w:rPr>
          <w:rFonts w:ascii="Arial" w:hAnsi="Arial" w:cs="Arial"/>
          <w:sz w:val="20"/>
          <w:szCs w:val="20"/>
        </w:rPr>
        <w:t xml:space="preserve"> Максимальное непрерывное напряжение переменного (постоянного) тока </w:t>
      </w:r>
      <w:r w:rsidRPr="00187872">
        <w:rPr>
          <w:rFonts w:ascii="Arial" w:hAnsi="Arial" w:cs="Arial"/>
          <w:i/>
          <w:iCs/>
          <w:sz w:val="20"/>
          <w:szCs w:val="20"/>
        </w:rPr>
        <w:t>V</w:t>
      </w:r>
      <w:r w:rsidRPr="00187872">
        <w:rPr>
          <w:rFonts w:ascii="Arial" w:hAnsi="Arial" w:cs="Arial"/>
          <w:sz w:val="20"/>
          <w:szCs w:val="20"/>
          <w:vertAlign w:val="subscript"/>
        </w:rPr>
        <w:t>M(AC)</w:t>
      </w:r>
      <w:r w:rsidRPr="00187872">
        <w:rPr>
          <w:rFonts w:ascii="Arial" w:hAnsi="Arial" w:cs="Arial"/>
          <w:sz w:val="20"/>
          <w:szCs w:val="20"/>
        </w:rPr>
        <w:t xml:space="preserve"> / (</w:t>
      </w:r>
      <w:r w:rsidRPr="00187872">
        <w:rPr>
          <w:rFonts w:ascii="Arial" w:hAnsi="Arial" w:cs="Arial"/>
          <w:i/>
          <w:iCs/>
          <w:sz w:val="20"/>
          <w:szCs w:val="20"/>
        </w:rPr>
        <w:t>V</w:t>
      </w:r>
      <w:r w:rsidRPr="00187872">
        <w:rPr>
          <w:rFonts w:ascii="Arial" w:hAnsi="Arial" w:cs="Arial"/>
          <w:sz w:val="20"/>
          <w:szCs w:val="20"/>
          <w:vertAlign w:val="subscript"/>
        </w:rPr>
        <w:t>M(DC)</w:t>
      </w:r>
      <w:r w:rsidRPr="00187872">
        <w:rPr>
          <w:rFonts w:ascii="Arial" w:hAnsi="Arial" w:cs="Arial"/>
          <w:sz w:val="20"/>
          <w:szCs w:val="20"/>
        </w:rPr>
        <w:t xml:space="preserve">) иногда обозначается как </w:t>
      </w:r>
      <w:r w:rsidRPr="00187872">
        <w:rPr>
          <w:rFonts w:ascii="Arial" w:hAnsi="Arial" w:cs="Arial"/>
          <w:i/>
          <w:iCs/>
          <w:sz w:val="20"/>
          <w:szCs w:val="20"/>
        </w:rPr>
        <w:t>U</w:t>
      </w:r>
      <w:r w:rsidRPr="00187872">
        <w:rPr>
          <w:rFonts w:ascii="Arial" w:hAnsi="Arial" w:cs="Arial"/>
          <w:sz w:val="20"/>
          <w:szCs w:val="20"/>
          <w:vertAlign w:val="subscript"/>
        </w:rPr>
        <w:t>C</w:t>
      </w:r>
      <w:r w:rsidRPr="00187872">
        <w:rPr>
          <w:rFonts w:ascii="Arial" w:hAnsi="Arial" w:cs="Arial"/>
          <w:sz w:val="20"/>
          <w:szCs w:val="20"/>
        </w:rPr>
        <w:t>.</w:t>
      </w:r>
    </w:p>
    <w:p w14:paraId="26EFE5E6" w14:textId="77777777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>7.3 Ток ожидания (</w:t>
      </w:r>
      <w:r w:rsidRPr="00DE121C">
        <w:rPr>
          <w:rFonts w:ascii="Arial" w:hAnsi="Arial" w:cs="Arial"/>
          <w:b/>
          <w:bCs/>
          <w:i/>
          <w:iCs/>
        </w:rPr>
        <w:t>I</w:t>
      </w:r>
      <w:r w:rsidRPr="00DE121C">
        <w:rPr>
          <w:rFonts w:ascii="Arial" w:hAnsi="Arial" w:cs="Arial"/>
          <w:b/>
          <w:bCs/>
          <w:vertAlign w:val="subscript"/>
        </w:rPr>
        <w:t>D</w:t>
      </w:r>
      <w:r w:rsidRPr="00DE121C">
        <w:rPr>
          <w:rFonts w:ascii="Arial" w:hAnsi="Arial" w:cs="Arial"/>
          <w:b/>
          <w:bCs/>
        </w:rPr>
        <w:t>)</w:t>
      </w:r>
    </w:p>
    <w:p w14:paraId="5C5366E5" w14:textId="77777777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</w:rPr>
      </w:pPr>
      <w:r w:rsidRPr="00DE121C">
        <w:rPr>
          <w:rFonts w:ascii="Arial" w:hAnsi="Arial" w:cs="Arial"/>
        </w:rPr>
        <w:t xml:space="preserve">При испытаниях в соответствии с п. 8.3.2 ток ожидания </w:t>
      </w:r>
      <w:r w:rsidRPr="00DE121C">
        <w:rPr>
          <w:rFonts w:ascii="Arial" w:hAnsi="Arial" w:cs="Arial"/>
          <w:i/>
          <w:iCs/>
        </w:rPr>
        <w:t>I</w:t>
      </w:r>
      <w:r w:rsidRPr="00DE121C">
        <w:rPr>
          <w:rFonts w:ascii="Arial" w:hAnsi="Arial" w:cs="Arial"/>
          <w:vertAlign w:val="subscript"/>
        </w:rPr>
        <w:t>DC</w:t>
      </w:r>
      <w:r w:rsidRPr="00DE121C">
        <w:rPr>
          <w:rFonts w:ascii="Arial" w:hAnsi="Arial" w:cs="Arial"/>
        </w:rPr>
        <w:t xml:space="preserve"> при максимальном непрерывном постоянном напряжении </w:t>
      </w:r>
      <w:r w:rsidRPr="00DE121C">
        <w:rPr>
          <w:rFonts w:ascii="Arial" w:hAnsi="Arial" w:cs="Arial"/>
          <w:i/>
          <w:iCs/>
        </w:rPr>
        <w:t>V</w:t>
      </w:r>
      <w:r w:rsidRPr="00DE121C">
        <w:rPr>
          <w:rFonts w:ascii="Arial" w:hAnsi="Arial" w:cs="Arial"/>
          <w:vertAlign w:val="subscript"/>
        </w:rPr>
        <w:t>M(DC)</w:t>
      </w:r>
      <w:r w:rsidRPr="00DE121C">
        <w:rPr>
          <w:rFonts w:ascii="Arial" w:hAnsi="Arial" w:cs="Arial"/>
        </w:rPr>
        <w:t xml:space="preserve"> должен быть меньше максимального значения, указанного изготовителем, и не должно быть дрейфа в сторону увеличения при приложении испытательного напряжения </w:t>
      </w:r>
      <w:r w:rsidRPr="00DE121C">
        <w:rPr>
          <w:rFonts w:ascii="Arial" w:hAnsi="Arial" w:cs="Arial"/>
          <w:i/>
          <w:iCs/>
        </w:rPr>
        <w:t>V</w:t>
      </w:r>
      <w:r w:rsidRPr="00DE121C">
        <w:rPr>
          <w:rFonts w:ascii="Arial" w:hAnsi="Arial" w:cs="Arial"/>
          <w:vertAlign w:val="subscript"/>
        </w:rPr>
        <w:t>M(DC)</w:t>
      </w:r>
      <w:r w:rsidRPr="00DE121C">
        <w:rPr>
          <w:rFonts w:ascii="Arial" w:hAnsi="Arial" w:cs="Arial"/>
        </w:rPr>
        <w:t>.</w:t>
      </w:r>
    </w:p>
    <w:p w14:paraId="069F3DD4" w14:textId="77777777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>7.4 Емкость (</w:t>
      </w:r>
      <w:r w:rsidRPr="00DE121C">
        <w:rPr>
          <w:rFonts w:ascii="Arial" w:hAnsi="Arial" w:cs="Arial"/>
          <w:b/>
          <w:bCs/>
          <w:i/>
          <w:iCs/>
        </w:rPr>
        <w:t>C</w:t>
      </w:r>
      <w:r w:rsidRPr="00DE121C">
        <w:rPr>
          <w:rFonts w:ascii="Arial" w:hAnsi="Arial" w:cs="Arial"/>
          <w:b/>
          <w:bCs/>
          <w:vertAlign w:val="subscript"/>
        </w:rPr>
        <w:t>V</w:t>
      </w:r>
      <w:r w:rsidRPr="00DE121C">
        <w:rPr>
          <w:rFonts w:ascii="Arial" w:hAnsi="Arial" w:cs="Arial"/>
          <w:b/>
          <w:bCs/>
        </w:rPr>
        <w:t>)</w:t>
      </w:r>
    </w:p>
    <w:p w14:paraId="2613B14E" w14:textId="497A1700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</w:rPr>
      </w:pPr>
      <w:r w:rsidRPr="00DE121C">
        <w:rPr>
          <w:rFonts w:ascii="Arial" w:hAnsi="Arial" w:cs="Arial"/>
        </w:rPr>
        <w:t xml:space="preserve">При испытаниях в соответствии с п. 8.3.4 измеренное значение емкости не должно превышать значения, указанного </w:t>
      </w:r>
      <w:r w:rsidR="00187872">
        <w:rPr>
          <w:rFonts w:ascii="Arial" w:hAnsi="Arial" w:cs="Arial"/>
        </w:rPr>
        <w:t>изготовителем</w:t>
      </w:r>
      <w:r w:rsidRPr="00DE121C">
        <w:rPr>
          <w:rFonts w:ascii="Arial" w:hAnsi="Arial" w:cs="Arial"/>
        </w:rPr>
        <w:t>.</w:t>
      </w:r>
    </w:p>
    <w:p w14:paraId="5C85B528" w14:textId="77777777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>7.5 Напряжение зажима (V</w:t>
      </w:r>
      <w:r w:rsidRPr="00DE121C">
        <w:rPr>
          <w:rFonts w:ascii="Arial" w:hAnsi="Arial" w:cs="Arial"/>
          <w:b/>
          <w:bCs/>
          <w:vertAlign w:val="subscript"/>
        </w:rPr>
        <w:t>C</w:t>
      </w:r>
      <w:r w:rsidRPr="00DE121C">
        <w:rPr>
          <w:rFonts w:ascii="Arial" w:hAnsi="Arial" w:cs="Arial"/>
          <w:b/>
          <w:bCs/>
        </w:rPr>
        <w:t>)</w:t>
      </w:r>
    </w:p>
    <w:p w14:paraId="1083A5BD" w14:textId="4A469D74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</w:rPr>
      </w:pPr>
      <w:r w:rsidRPr="00DE121C">
        <w:rPr>
          <w:rFonts w:ascii="Arial" w:hAnsi="Arial" w:cs="Arial"/>
        </w:rPr>
        <w:t xml:space="preserve">Измеренное напряжение зажима (см. 8.3.1) при заданном импульсном токе должно быть не </w:t>
      </w:r>
      <w:proofErr w:type="gramStart"/>
      <w:r w:rsidRPr="00DE121C">
        <w:rPr>
          <w:rFonts w:ascii="Arial" w:hAnsi="Arial" w:cs="Arial"/>
        </w:rPr>
        <w:t>более указанных</w:t>
      </w:r>
      <w:proofErr w:type="gramEnd"/>
      <w:r w:rsidRPr="00DE121C">
        <w:rPr>
          <w:rFonts w:ascii="Arial" w:hAnsi="Arial" w:cs="Arial"/>
        </w:rPr>
        <w:t xml:space="preserve"> значений или значений, указанных в </w:t>
      </w:r>
      <w:r w:rsidR="00187872">
        <w:rPr>
          <w:rFonts w:ascii="Arial" w:hAnsi="Arial" w:cs="Arial"/>
        </w:rPr>
        <w:t>таблице</w:t>
      </w:r>
      <w:r w:rsidRPr="00DE121C">
        <w:rPr>
          <w:rFonts w:ascii="Arial" w:hAnsi="Arial" w:cs="Arial"/>
        </w:rPr>
        <w:t xml:space="preserve"> 1. Если не указано иное, должен использоваться импульсный ток 8/20 с пиковым значением, указанным в таблице.</w:t>
      </w:r>
    </w:p>
    <w:p w14:paraId="2579EDD9" w14:textId="77777777" w:rsidR="00DE121C" w:rsidRPr="00187872" w:rsidRDefault="00DE121C" w:rsidP="00DE121C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87872">
        <w:rPr>
          <w:rFonts w:ascii="Arial" w:hAnsi="Arial" w:cs="Arial"/>
          <w:spacing w:val="40"/>
          <w:sz w:val="20"/>
          <w:szCs w:val="20"/>
        </w:rPr>
        <w:t>Примечание –</w:t>
      </w:r>
      <w:r w:rsidRPr="00187872">
        <w:rPr>
          <w:rFonts w:ascii="Arial" w:hAnsi="Arial" w:cs="Arial"/>
          <w:sz w:val="20"/>
          <w:szCs w:val="20"/>
        </w:rPr>
        <w:t xml:space="preserve"> Напряжение зажима </w:t>
      </w:r>
      <w:r w:rsidRPr="00187872">
        <w:rPr>
          <w:rFonts w:ascii="Arial" w:hAnsi="Arial" w:cs="Arial"/>
          <w:i/>
          <w:sz w:val="20"/>
          <w:szCs w:val="20"/>
        </w:rPr>
        <w:t>V</w:t>
      </w:r>
      <w:r w:rsidRPr="00187872">
        <w:rPr>
          <w:rFonts w:ascii="Arial" w:hAnsi="Arial" w:cs="Arial"/>
          <w:sz w:val="20"/>
          <w:szCs w:val="20"/>
          <w:vertAlign w:val="subscript"/>
        </w:rPr>
        <w:t>C</w:t>
      </w:r>
      <w:r w:rsidRPr="00187872">
        <w:rPr>
          <w:rFonts w:ascii="Arial" w:hAnsi="Arial" w:cs="Arial"/>
          <w:sz w:val="20"/>
          <w:szCs w:val="20"/>
        </w:rPr>
        <w:t xml:space="preserve"> в IEC 61643-11 обозначается как измеренное предельное напряжение.</w:t>
      </w:r>
    </w:p>
    <w:p w14:paraId="51A65B6C" w14:textId="5B9E68F0" w:rsidR="00DE121C" w:rsidRPr="00DE121C" w:rsidRDefault="00DE121C" w:rsidP="00DE121C">
      <w:pPr>
        <w:rPr>
          <w:rFonts w:ascii="Arial" w:hAnsi="Arial" w:cs="Arial"/>
          <w:b/>
        </w:rPr>
      </w:pPr>
      <w:r w:rsidRPr="00DE121C">
        <w:rPr>
          <w:rFonts w:ascii="Arial" w:hAnsi="Arial" w:cs="Arial"/>
          <w:b/>
          <w:spacing w:val="40"/>
        </w:rPr>
        <w:t xml:space="preserve">Таблица 1 </w:t>
      </w:r>
      <w:r>
        <w:rPr>
          <w:rFonts w:ascii="Arial" w:hAnsi="Arial" w:cs="Arial"/>
          <w:b/>
          <w:spacing w:val="40"/>
        </w:rPr>
        <w:t>–</w:t>
      </w:r>
      <w:r w:rsidRPr="00DE121C">
        <w:rPr>
          <w:rFonts w:ascii="Arial" w:hAnsi="Arial" w:cs="Arial"/>
          <w:b/>
        </w:rPr>
        <w:t xml:space="preserve"> Типовые значения напряжения </w:t>
      </w:r>
      <w:r w:rsidR="00187872">
        <w:rPr>
          <w:rFonts w:ascii="Arial" w:hAnsi="Arial" w:cs="Arial"/>
          <w:b/>
        </w:rPr>
        <w:t>для типов дисков</w:t>
      </w:r>
    </w:p>
    <w:p w14:paraId="7D51A55C" w14:textId="77777777" w:rsidR="00DE121C" w:rsidRPr="00DE121C" w:rsidRDefault="00DE121C" w:rsidP="00DE121C">
      <w:pPr>
        <w:rPr>
          <w:rFonts w:ascii="Arial" w:hAnsi="Arial" w:cs="Arial"/>
          <w:b/>
        </w:rPr>
      </w:pPr>
    </w:p>
    <w:tbl>
      <w:tblPr>
        <w:tblStyle w:val="TableGrid"/>
        <w:tblW w:w="8727" w:type="dxa"/>
        <w:tblInd w:w="-5" w:type="dxa"/>
        <w:tblCellMar>
          <w:top w:w="99" w:type="dxa"/>
          <w:left w:w="110" w:type="dxa"/>
          <w:right w:w="82" w:type="dxa"/>
        </w:tblCellMar>
        <w:tblLook w:val="04A0" w:firstRow="1" w:lastRow="0" w:firstColumn="1" w:lastColumn="0" w:noHBand="0" w:noVBand="1"/>
      </w:tblPr>
      <w:tblGrid>
        <w:gridCol w:w="1761"/>
        <w:gridCol w:w="2167"/>
        <w:gridCol w:w="1799"/>
        <w:gridCol w:w="3000"/>
      </w:tblGrid>
      <w:tr w:rsidR="00DE121C" w:rsidRPr="00EB764F" w14:paraId="6C050C02" w14:textId="77777777" w:rsidTr="00DE121C">
        <w:trPr>
          <w:trHeight w:val="314"/>
        </w:trPr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E23E9" w14:textId="77777777" w:rsidR="00DE121C" w:rsidRPr="00DE121C" w:rsidRDefault="00DE121C" w:rsidP="00F622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b/>
                <w:sz w:val="18"/>
                <w:szCs w:val="18"/>
              </w:rPr>
              <w:t xml:space="preserve">Напряжение варистора </w:t>
            </w:r>
            <w:r w:rsidRPr="00DE121C">
              <w:rPr>
                <w:rFonts w:ascii="Arial" w:hAnsi="Arial" w:cs="Arial"/>
                <w:b/>
                <w:i/>
                <w:sz w:val="18"/>
                <w:szCs w:val="18"/>
              </w:rPr>
              <w:t>V</w:t>
            </w:r>
            <w:r w:rsidRPr="00DE121C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V</w:t>
            </w:r>
            <w:r w:rsidRPr="00DE121C">
              <w:rPr>
                <w:rFonts w:ascii="Arial" w:hAnsi="Arial" w:cs="Arial"/>
                <w:b/>
                <w:sz w:val="18"/>
                <w:szCs w:val="18"/>
              </w:rPr>
              <w:t xml:space="preserve"> (В) </w:t>
            </w:r>
          </w:p>
        </w:tc>
        <w:tc>
          <w:tcPr>
            <w:tcW w:w="3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8E25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b/>
                <w:sz w:val="18"/>
                <w:szCs w:val="18"/>
              </w:rPr>
              <w:t>Макс. непрерывное напряжение (</w:t>
            </w:r>
            <w:r w:rsidRPr="00DE121C">
              <w:rPr>
                <w:rFonts w:ascii="Arial" w:hAnsi="Arial" w:cs="Arial"/>
                <w:b/>
                <w:i/>
                <w:sz w:val="18"/>
                <w:szCs w:val="18"/>
              </w:rPr>
              <w:t>V</w:t>
            </w:r>
            <w:r w:rsidRPr="00DE121C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</w:t>
            </w:r>
            <w:r w:rsidRPr="00DE121C">
              <w:rPr>
                <w:rFonts w:ascii="Arial" w:hAnsi="Arial" w:cs="Arial"/>
                <w:b/>
                <w:sz w:val="18"/>
                <w:szCs w:val="18"/>
              </w:rPr>
              <w:t xml:space="preserve">)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D584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b/>
                <w:sz w:val="18"/>
                <w:szCs w:val="18"/>
              </w:rPr>
              <w:t xml:space="preserve">Напряжение зажима (примечание), </w:t>
            </w:r>
            <w:r w:rsidRPr="00DE121C">
              <w:rPr>
                <w:rFonts w:ascii="Arial" w:hAnsi="Arial" w:cs="Arial"/>
                <w:b/>
                <w:i/>
                <w:sz w:val="18"/>
                <w:szCs w:val="18"/>
                <w:lang w:val="en-US"/>
              </w:rPr>
              <w:t>V</w:t>
            </w:r>
            <w:r w:rsidRPr="00DE121C">
              <w:rPr>
                <w:rFonts w:ascii="Arial" w:hAnsi="Arial" w:cs="Arial"/>
                <w:b/>
                <w:sz w:val="18"/>
                <w:szCs w:val="18"/>
                <w:vertAlign w:val="subscript"/>
                <w:lang w:val="en-US"/>
              </w:rPr>
              <w:t>C</w:t>
            </w:r>
            <w:r w:rsidRPr="00DE121C">
              <w:rPr>
                <w:rFonts w:ascii="Arial" w:hAnsi="Arial" w:cs="Arial"/>
                <w:b/>
                <w:sz w:val="18"/>
                <w:szCs w:val="18"/>
              </w:rPr>
              <w:t xml:space="preserve"> (В) </w:t>
            </w:r>
          </w:p>
        </w:tc>
      </w:tr>
      <w:tr w:rsidR="00DE121C" w:rsidRPr="00EB764F" w14:paraId="497514A2" w14:textId="77777777" w:rsidTr="00DE121C">
        <w:trPr>
          <w:trHeight w:val="314"/>
        </w:trPr>
        <w:tc>
          <w:tcPr>
            <w:tcW w:w="17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8783" w14:textId="77777777" w:rsidR="00DE121C" w:rsidRPr="00DE121C" w:rsidRDefault="00DE121C" w:rsidP="00F622E9">
            <w:pPr>
              <w:spacing w:after="1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D7DE3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b/>
                <w:sz w:val="18"/>
                <w:szCs w:val="18"/>
              </w:rPr>
              <w:t xml:space="preserve">Переменный ток (среднеквадратичное значение) </w:t>
            </w:r>
            <w:r w:rsidRPr="00DE121C">
              <w:rPr>
                <w:rFonts w:ascii="Arial" w:hAnsi="Arial" w:cs="Arial"/>
                <w:b/>
                <w:i/>
                <w:sz w:val="18"/>
                <w:szCs w:val="18"/>
              </w:rPr>
              <w:t>V</w:t>
            </w:r>
            <w:r w:rsidRPr="00DE121C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M(AC)</w:t>
            </w:r>
            <w:r w:rsidRPr="00DE121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4A60" w14:textId="77777777" w:rsidR="00DE121C" w:rsidRPr="00DE121C" w:rsidRDefault="00DE121C" w:rsidP="00F622E9">
            <w:pPr>
              <w:ind w:right="3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b/>
                <w:sz w:val="18"/>
                <w:szCs w:val="18"/>
              </w:rPr>
              <w:t xml:space="preserve">Постоянный ток </w:t>
            </w:r>
            <w:r w:rsidRPr="00DE121C">
              <w:rPr>
                <w:rFonts w:ascii="Arial" w:hAnsi="Arial" w:cs="Arial"/>
                <w:b/>
                <w:i/>
                <w:sz w:val="18"/>
                <w:szCs w:val="18"/>
              </w:rPr>
              <w:t>V</w:t>
            </w:r>
            <w:r w:rsidRPr="00DE121C">
              <w:rPr>
                <w:rFonts w:ascii="Arial" w:hAnsi="Arial" w:cs="Arial"/>
                <w:b/>
                <w:sz w:val="18"/>
                <w:szCs w:val="18"/>
              </w:rPr>
              <w:t xml:space="preserve">M(DC)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27B5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b/>
                <w:sz w:val="18"/>
                <w:szCs w:val="18"/>
              </w:rPr>
              <w:t xml:space="preserve">8/20, </w:t>
            </w:r>
            <w:r w:rsidRPr="00DE121C">
              <w:rPr>
                <w:rFonts w:ascii="Arial" w:hAnsi="Arial" w:cs="Arial"/>
                <w:b/>
                <w:i/>
                <w:sz w:val="18"/>
                <w:szCs w:val="18"/>
              </w:rPr>
              <w:t>V</w:t>
            </w:r>
            <w:r w:rsidRPr="00DE121C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C</w:t>
            </w:r>
            <w:r w:rsidRPr="00DE121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DE121C" w:rsidRPr="00EB764F" w14:paraId="1FE8CAA7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56870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18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6583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11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6F761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14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2532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DE121C" w:rsidRPr="00EB764F" w14:paraId="73F286DF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3A31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22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C3541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14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D514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18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251A2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43 </w:t>
            </w:r>
          </w:p>
        </w:tc>
      </w:tr>
      <w:tr w:rsidR="00DE121C" w:rsidRPr="00EB764F" w14:paraId="5B3D6553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FCBE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27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D5DE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17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A57B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22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0EAB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53 </w:t>
            </w:r>
          </w:p>
        </w:tc>
      </w:tr>
      <w:tr w:rsidR="00DE121C" w:rsidRPr="00EB764F" w14:paraId="2A13793A" w14:textId="77777777" w:rsidTr="00DE121C">
        <w:trPr>
          <w:trHeight w:val="312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1720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33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136D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E62F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26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96BA6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65 </w:t>
            </w:r>
          </w:p>
        </w:tc>
      </w:tr>
      <w:tr w:rsidR="00DE121C" w:rsidRPr="00EB764F" w14:paraId="37F29231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6935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39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6E68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25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AAF1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31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D5B7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77 </w:t>
            </w:r>
          </w:p>
        </w:tc>
      </w:tr>
      <w:tr w:rsidR="00DE121C" w:rsidRPr="00EB764F" w14:paraId="153DCA32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2AEE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47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D117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3719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38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68875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93 </w:t>
            </w:r>
          </w:p>
        </w:tc>
      </w:tr>
      <w:tr w:rsidR="00DE121C" w:rsidRPr="00EB764F" w14:paraId="2575AC6C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A3E5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56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902F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35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4EFC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19BF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110 </w:t>
            </w:r>
          </w:p>
        </w:tc>
      </w:tr>
      <w:tr w:rsidR="00DE121C" w:rsidRPr="00EB764F" w14:paraId="4B4C3ABC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84C6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68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7C17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3683A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56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26C29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135 </w:t>
            </w:r>
          </w:p>
        </w:tc>
      </w:tr>
      <w:tr w:rsidR="00DE121C" w:rsidRPr="00EB764F" w14:paraId="35D8650D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60FF8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82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F767C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4146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1E62F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>135</w:t>
            </w:r>
            <w:r w:rsidRPr="00DE121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</w:tr>
      <w:tr w:rsidR="00DE121C" w:rsidRPr="00EB764F" w14:paraId="5E47D5F2" w14:textId="77777777" w:rsidTr="00DE121C">
        <w:trPr>
          <w:trHeight w:val="312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849B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100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02D5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54A9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85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AA27A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>165</w:t>
            </w:r>
            <w:r w:rsidRPr="00DE121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</w:tr>
      <w:tr w:rsidR="00DE121C" w:rsidRPr="00EB764F" w14:paraId="145338AE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8487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120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3D9D4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75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68FE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100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9CFB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>200</w:t>
            </w:r>
            <w:r w:rsidRPr="00DE121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</w:tr>
      <w:tr w:rsidR="00DE121C" w:rsidRPr="00EB764F" w14:paraId="4B915185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2297A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150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04FC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95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22552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125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723D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>250</w:t>
            </w:r>
            <w:r w:rsidRPr="00DE121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</w:tr>
      <w:tr w:rsidR="00DE121C" w:rsidRPr="00EB764F" w14:paraId="7382D512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14079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180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1DAC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115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46C5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150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D401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>300</w:t>
            </w:r>
            <w:r w:rsidRPr="00DE121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</w:tr>
      <w:tr w:rsidR="00DE121C" w:rsidRPr="00EB764F" w14:paraId="22683EF6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01E8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lastRenderedPageBreak/>
              <w:t xml:space="preserve">200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108C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130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C106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170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3C7E3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340 </w:t>
            </w:r>
          </w:p>
        </w:tc>
      </w:tr>
      <w:tr w:rsidR="00DE121C" w:rsidRPr="00EB764F" w14:paraId="5295022D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421A3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220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1B85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140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B84B9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180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8B05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360 </w:t>
            </w:r>
          </w:p>
        </w:tc>
      </w:tr>
      <w:tr w:rsidR="00DE121C" w:rsidRPr="00EB764F" w14:paraId="61D8C09A" w14:textId="77777777" w:rsidTr="00DE121C">
        <w:trPr>
          <w:trHeight w:val="312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15D80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240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D995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150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FA0D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200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CA527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395 </w:t>
            </w:r>
          </w:p>
        </w:tc>
      </w:tr>
      <w:tr w:rsidR="00DE121C" w:rsidRPr="00EB764F" w14:paraId="1B0740A4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C277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275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E25FF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175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8E83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225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207C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455 </w:t>
            </w:r>
          </w:p>
        </w:tc>
      </w:tr>
      <w:tr w:rsidR="00DE121C" w:rsidRPr="00EB764F" w14:paraId="2523B993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9658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300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F5B6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195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4E9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250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C6A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505 </w:t>
            </w:r>
          </w:p>
        </w:tc>
      </w:tr>
      <w:tr w:rsidR="00DE121C" w:rsidRPr="00EB764F" w14:paraId="620CA527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00E3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330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DF0E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210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AE6B8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270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D106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545 </w:t>
            </w:r>
          </w:p>
        </w:tc>
      </w:tr>
      <w:tr w:rsidR="00DE121C" w:rsidRPr="00EB764F" w14:paraId="14BD14EB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A389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360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747F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230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E8AF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300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E2C1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595 </w:t>
            </w:r>
          </w:p>
        </w:tc>
      </w:tr>
      <w:tr w:rsidR="00DE121C" w:rsidRPr="00EB764F" w14:paraId="4457B3FB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82A34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390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D485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250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E508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320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F4144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650 </w:t>
            </w:r>
          </w:p>
        </w:tc>
      </w:tr>
      <w:tr w:rsidR="00DE121C" w:rsidRPr="00EB764F" w14:paraId="0D9ED0EC" w14:textId="77777777" w:rsidTr="00DE121C">
        <w:trPr>
          <w:trHeight w:val="312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07BB2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430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61DC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275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1B0C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350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8B61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710 </w:t>
            </w:r>
          </w:p>
        </w:tc>
      </w:tr>
      <w:tr w:rsidR="00DE121C" w:rsidRPr="00EB764F" w14:paraId="219817F3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A88E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470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C199E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300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879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385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4586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775 </w:t>
            </w:r>
          </w:p>
        </w:tc>
      </w:tr>
      <w:tr w:rsidR="00DE121C" w:rsidRPr="00EB764F" w14:paraId="3A5862A2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78D4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510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35A9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320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2434D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410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AF92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845 </w:t>
            </w:r>
          </w:p>
        </w:tc>
      </w:tr>
      <w:tr w:rsidR="00DE121C" w:rsidRPr="00EB764F" w14:paraId="7D6E832B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CBE96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560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8634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350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4515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450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3358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930 </w:t>
            </w:r>
          </w:p>
        </w:tc>
      </w:tr>
      <w:tr w:rsidR="00DE121C" w:rsidRPr="00EB764F" w14:paraId="320E77AC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AFE69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620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CA4D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385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C2BD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505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B38A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1 025 </w:t>
            </w:r>
          </w:p>
        </w:tc>
      </w:tr>
      <w:tr w:rsidR="00DE121C" w:rsidRPr="00EB764F" w14:paraId="34679946" w14:textId="77777777" w:rsidTr="00DE121C">
        <w:trPr>
          <w:trHeight w:val="312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1C059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680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CFF61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420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1F8E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560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D530A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1 120 </w:t>
            </w:r>
          </w:p>
        </w:tc>
      </w:tr>
      <w:tr w:rsidR="00DE121C" w:rsidRPr="00EB764F" w14:paraId="183EF1CC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FE8FA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715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96A6E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440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4CCDC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585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F807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1 180 </w:t>
            </w:r>
          </w:p>
        </w:tc>
      </w:tr>
      <w:tr w:rsidR="00DE121C" w:rsidRPr="00EB764F" w14:paraId="57FD8573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EDD00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750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1243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460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2174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615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14B8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1 240 </w:t>
            </w:r>
          </w:p>
        </w:tc>
      </w:tr>
      <w:tr w:rsidR="00DE121C" w:rsidRPr="00EB764F" w14:paraId="786E3DFF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565DE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820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CE5D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510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6A206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670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8AA8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1 355 </w:t>
            </w:r>
          </w:p>
        </w:tc>
      </w:tr>
      <w:tr w:rsidR="00DE121C" w:rsidRPr="00EB764F" w14:paraId="72806AB7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604A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910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CC14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550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E2E5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745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55DE7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1 500 </w:t>
            </w:r>
          </w:p>
        </w:tc>
      </w:tr>
      <w:tr w:rsidR="00DE121C" w:rsidRPr="00EB764F" w14:paraId="3D21E3C9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DBCD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1 000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F21E9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625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CAB3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825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13D0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1 650 </w:t>
            </w:r>
          </w:p>
        </w:tc>
      </w:tr>
      <w:tr w:rsidR="00DE121C" w:rsidRPr="00EB764F" w14:paraId="2E71661F" w14:textId="77777777" w:rsidTr="00DE121C">
        <w:trPr>
          <w:trHeight w:val="312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6BF6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1 100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A352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680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44A4B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895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005B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1 815 </w:t>
            </w:r>
          </w:p>
        </w:tc>
      </w:tr>
      <w:tr w:rsidR="00DE121C" w:rsidRPr="00EB764F" w14:paraId="050A0A61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77C8A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1 200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ACB3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750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1E74" w14:textId="77777777" w:rsidR="00DE121C" w:rsidRPr="00DE121C" w:rsidRDefault="00DE121C" w:rsidP="00F622E9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970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104B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2 000 </w:t>
            </w:r>
          </w:p>
        </w:tc>
      </w:tr>
      <w:tr w:rsidR="00DE121C" w:rsidRPr="00EB764F" w14:paraId="1222A7D4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EBE6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1 600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2CD64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1 000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5277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1 280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709A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2 650 </w:t>
            </w:r>
          </w:p>
        </w:tc>
      </w:tr>
      <w:tr w:rsidR="00DE121C" w:rsidRPr="00EB764F" w14:paraId="470D8F4E" w14:textId="77777777" w:rsidTr="00DE121C">
        <w:trPr>
          <w:trHeight w:val="314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D287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1 800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21EA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1 100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BD96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1 465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0A72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2 970 </w:t>
            </w:r>
          </w:p>
        </w:tc>
      </w:tr>
      <w:tr w:rsidR="00DE121C" w:rsidRPr="00EB764F" w14:paraId="1510D4C1" w14:textId="77777777" w:rsidTr="00DE121C">
        <w:trPr>
          <w:trHeight w:val="396"/>
        </w:trPr>
        <w:tc>
          <w:tcPr>
            <w:tcW w:w="8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F7FA5" w14:textId="77777777" w:rsidR="00DE121C" w:rsidRPr="00DE121C" w:rsidRDefault="00DE121C" w:rsidP="00F622E9">
            <w:pPr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pacing w:val="40"/>
                <w:sz w:val="18"/>
                <w:szCs w:val="18"/>
              </w:rPr>
              <w:t>Примечание -</w:t>
            </w:r>
            <w:r w:rsidRPr="00DE121C">
              <w:rPr>
                <w:rFonts w:ascii="Arial" w:hAnsi="Arial" w:cs="Arial"/>
                <w:sz w:val="18"/>
                <w:szCs w:val="18"/>
              </w:rPr>
              <w:t xml:space="preserve"> В </w:t>
            </w:r>
            <w:r w:rsidRPr="00DE121C">
              <w:rPr>
                <w:rFonts w:ascii="Arial" w:hAnsi="Arial" w:cs="Arial"/>
                <w:sz w:val="18"/>
                <w:szCs w:val="18"/>
                <w:lang w:val="en-US"/>
              </w:rPr>
              <w:t>IEC</w:t>
            </w:r>
            <w:r w:rsidRPr="00DE121C">
              <w:rPr>
                <w:rFonts w:ascii="Arial" w:hAnsi="Arial" w:cs="Arial"/>
                <w:sz w:val="18"/>
                <w:szCs w:val="18"/>
              </w:rPr>
              <w:t xml:space="preserve"> 61643-11 напряжение зажима </w:t>
            </w:r>
            <w:r w:rsidRPr="00DE121C">
              <w:rPr>
                <w:rFonts w:ascii="Arial" w:hAnsi="Arial" w:cs="Arial"/>
                <w:sz w:val="18"/>
                <w:szCs w:val="18"/>
                <w:lang w:val="en-US"/>
              </w:rPr>
              <w:t>VC</w:t>
            </w:r>
            <w:r w:rsidRPr="00DE121C">
              <w:rPr>
                <w:rFonts w:ascii="Arial" w:hAnsi="Arial" w:cs="Arial"/>
                <w:sz w:val="18"/>
                <w:szCs w:val="18"/>
              </w:rPr>
              <w:t xml:space="preserve"> называется измеренным предельным напряжением.</w:t>
            </w:r>
          </w:p>
        </w:tc>
      </w:tr>
    </w:tbl>
    <w:p w14:paraId="41BEB4AC" w14:textId="71CFFDD1" w:rsidR="00DE121C" w:rsidRDefault="00DE121C" w:rsidP="00DB7A53">
      <w:pPr>
        <w:suppressAutoHyphens w:val="0"/>
        <w:spacing w:line="259" w:lineRule="auto"/>
      </w:pPr>
    </w:p>
    <w:p w14:paraId="53491E48" w14:textId="25D81357" w:rsidR="00187872" w:rsidRDefault="00DB7A53" w:rsidP="00DB7A53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 w:rsidRPr="00DB7A53">
        <w:rPr>
          <w:rFonts w:ascii="Arial" w:hAnsi="Arial" w:cs="Arial"/>
        </w:rPr>
        <w:t>Во время испытаний не должно быть перекрытия или пробоя образцов, до и после испытаний должно быть проверено напряжение зажима (</w:t>
      </w:r>
      <w:r w:rsidRPr="00DB7A53">
        <w:rPr>
          <w:rFonts w:ascii="Arial" w:hAnsi="Arial" w:cs="Arial"/>
          <w:i/>
        </w:rPr>
        <w:t>V</w:t>
      </w:r>
      <w:r w:rsidRPr="00DB7A53">
        <w:rPr>
          <w:rFonts w:ascii="Arial" w:hAnsi="Arial" w:cs="Arial"/>
          <w:vertAlign w:val="subscript"/>
        </w:rPr>
        <w:t>C</w:t>
      </w:r>
      <w:r w:rsidRPr="00DB7A53">
        <w:rPr>
          <w:rFonts w:ascii="Arial" w:hAnsi="Arial" w:cs="Arial"/>
        </w:rPr>
        <w:t>) образцов, и</w:t>
      </w:r>
      <w:r w:rsidRPr="00DB7A53">
        <w:rPr>
          <w:rFonts w:ascii="Arial" w:hAnsi="Arial" w:cs="Arial"/>
        </w:rPr>
        <w:t>з</w:t>
      </w:r>
      <w:r w:rsidRPr="00DB7A53">
        <w:rPr>
          <w:rFonts w:ascii="Arial" w:hAnsi="Arial" w:cs="Arial"/>
        </w:rPr>
        <w:t>менение которого не должно превышать ±10 % при испытаниях согласно 8.3.1.</w:t>
      </w:r>
    </w:p>
    <w:p w14:paraId="33B33DAE" w14:textId="68FB365C" w:rsidR="00DB7A53" w:rsidRPr="00DB7A53" w:rsidRDefault="00DB7A53" w:rsidP="00DB7A53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</w:rPr>
      </w:pPr>
      <w:r w:rsidRPr="00DB7A53">
        <w:rPr>
          <w:rFonts w:ascii="Arial" w:hAnsi="Arial" w:cs="Arial"/>
          <w:b/>
        </w:rPr>
        <w:t>7.6 Электростатический разряд (</w:t>
      </w:r>
      <w:r w:rsidR="00F96E74" w:rsidRPr="00F96E74">
        <w:rPr>
          <w:rFonts w:ascii="Arial" w:hAnsi="Arial" w:cs="Arial"/>
          <w:b/>
        </w:rPr>
        <w:t>ЭСР</w:t>
      </w:r>
      <w:r w:rsidRPr="00DB7A53">
        <w:rPr>
          <w:rFonts w:ascii="Arial" w:hAnsi="Arial" w:cs="Arial"/>
          <w:b/>
        </w:rPr>
        <w:t>) (только для MOV типа SMD)</w:t>
      </w:r>
    </w:p>
    <w:p w14:paraId="6D6AA5A7" w14:textId="694C4086" w:rsidR="00DB7A53" w:rsidRDefault="00DB7A53" w:rsidP="00DB7A53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 w:rsidRPr="00DB7A53">
        <w:rPr>
          <w:rFonts w:ascii="Arial" w:hAnsi="Arial" w:cs="Arial"/>
        </w:rPr>
        <w:t xml:space="preserve">Требование </w:t>
      </w:r>
      <w:r>
        <w:rPr>
          <w:rFonts w:ascii="Arial" w:hAnsi="Arial" w:cs="Arial"/>
        </w:rPr>
        <w:t>т</w:t>
      </w:r>
      <w:r w:rsidRPr="00DB7A53">
        <w:rPr>
          <w:rFonts w:ascii="Arial" w:hAnsi="Arial" w:cs="Arial"/>
        </w:rPr>
        <w:t xml:space="preserve">аблицы 2 применимо только для устройств поверхностного монтажа (ТОЛЬКО для варисторов SMD). </w:t>
      </w:r>
      <w:r>
        <w:rPr>
          <w:rFonts w:ascii="Arial" w:hAnsi="Arial" w:cs="Arial"/>
        </w:rPr>
        <w:t>Варисторы</w:t>
      </w:r>
      <w:r w:rsidRPr="00DB7A53">
        <w:rPr>
          <w:rFonts w:ascii="Arial" w:hAnsi="Arial" w:cs="Arial"/>
        </w:rPr>
        <w:t xml:space="preserve"> SMD должны быть испыт</w:t>
      </w:r>
      <w:r w:rsidRPr="00DB7A53">
        <w:rPr>
          <w:rFonts w:ascii="Arial" w:hAnsi="Arial" w:cs="Arial"/>
        </w:rPr>
        <w:t>а</w:t>
      </w:r>
      <w:r w:rsidRPr="00DB7A53">
        <w:rPr>
          <w:rFonts w:ascii="Arial" w:hAnsi="Arial" w:cs="Arial"/>
        </w:rPr>
        <w:t xml:space="preserve">ны, </w:t>
      </w:r>
      <w:r>
        <w:rPr>
          <w:rFonts w:ascii="Arial" w:hAnsi="Arial" w:cs="Arial"/>
        </w:rPr>
        <w:t>согласно пункту</w:t>
      </w:r>
      <w:r w:rsidRPr="00DB7A53">
        <w:rPr>
          <w:rFonts w:ascii="Arial" w:hAnsi="Arial" w:cs="Arial"/>
        </w:rPr>
        <w:t xml:space="preserve"> 8.5.</w:t>
      </w:r>
    </w:p>
    <w:p w14:paraId="2D54534F" w14:textId="77777777" w:rsidR="00DB7A53" w:rsidRDefault="00DB7A53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6E0897" w14:textId="77777777" w:rsidR="00DB7A53" w:rsidRDefault="00DB7A53" w:rsidP="00DB7A53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</w:p>
    <w:p w14:paraId="5031B9A9" w14:textId="3A97F22D" w:rsidR="00DB7A53" w:rsidRDefault="00DB7A53" w:rsidP="00DB7A53">
      <w:pPr>
        <w:suppressAutoHyphens w:val="0"/>
        <w:spacing w:line="360" w:lineRule="auto"/>
        <w:jc w:val="both"/>
        <w:rPr>
          <w:rFonts w:ascii="Arial" w:hAnsi="Arial" w:cs="Arial"/>
          <w:b/>
        </w:rPr>
      </w:pPr>
      <w:r w:rsidRPr="00DB7A53">
        <w:rPr>
          <w:rFonts w:ascii="Arial" w:hAnsi="Arial" w:cs="Arial"/>
          <w:b/>
        </w:rPr>
        <w:t>Таблица 2 – Типичные номинальные напряжения для типов SMD</w:t>
      </w:r>
    </w:p>
    <w:tbl>
      <w:tblPr>
        <w:tblW w:w="9356" w:type="dxa"/>
        <w:tblInd w:w="-5" w:type="dxa"/>
        <w:tblCellMar>
          <w:top w:w="9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30"/>
        <w:gridCol w:w="2595"/>
        <w:gridCol w:w="2931"/>
      </w:tblGrid>
      <w:tr w:rsidR="00DB7A53" w14:paraId="47219191" w14:textId="77777777" w:rsidTr="003D1B49">
        <w:trPr>
          <w:trHeight w:val="314"/>
        </w:trPr>
        <w:tc>
          <w:tcPr>
            <w:tcW w:w="3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C5E70" w14:textId="70687BBB" w:rsidR="00DB7A53" w:rsidRPr="003D1B49" w:rsidRDefault="00DB7A53" w:rsidP="00DB7A53">
            <w:pPr>
              <w:spacing w:line="259" w:lineRule="auto"/>
              <w:ind w:left="597" w:right="55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b/>
                <w:sz w:val="20"/>
                <w:szCs w:val="20"/>
              </w:rPr>
              <w:t xml:space="preserve">Напряжение варистора </w:t>
            </w:r>
            <w:r w:rsidRPr="003D1B49">
              <w:rPr>
                <w:rFonts w:ascii="Arial" w:hAnsi="Arial" w:cs="Arial"/>
                <w:b/>
                <w:i/>
                <w:sz w:val="20"/>
                <w:szCs w:val="20"/>
              </w:rPr>
              <w:t>V</w:t>
            </w:r>
            <w:r w:rsidRPr="003D1B4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V</w:t>
            </w:r>
            <w:r w:rsidRPr="003D1B49">
              <w:rPr>
                <w:rFonts w:ascii="Arial" w:hAnsi="Arial" w:cs="Arial"/>
                <w:b/>
                <w:sz w:val="20"/>
                <w:szCs w:val="20"/>
              </w:rPr>
              <w:t xml:space="preserve">(В) </w:t>
            </w:r>
          </w:p>
        </w:tc>
        <w:tc>
          <w:tcPr>
            <w:tcW w:w="5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FD0FF" w14:textId="1A885447" w:rsidR="00DB7A53" w:rsidRPr="003D1B49" w:rsidRDefault="00DB7A53" w:rsidP="00F622E9">
            <w:pPr>
              <w:spacing w:line="259" w:lineRule="auto"/>
              <w:ind w:righ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b/>
                <w:sz w:val="20"/>
                <w:szCs w:val="20"/>
              </w:rPr>
              <w:t>Максимальное непрерывное напряжение (</w:t>
            </w:r>
            <w:r w:rsidRPr="003D1B49">
              <w:rPr>
                <w:rFonts w:ascii="Arial" w:hAnsi="Arial" w:cs="Arial"/>
                <w:b/>
                <w:i/>
                <w:sz w:val="20"/>
                <w:szCs w:val="20"/>
              </w:rPr>
              <w:t>V</w:t>
            </w:r>
            <w:r w:rsidRPr="003D1B4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M</w:t>
            </w:r>
            <w:r w:rsidRPr="003D1B49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</w:p>
        </w:tc>
      </w:tr>
      <w:tr w:rsidR="00DB7A53" w14:paraId="4F97BD9C" w14:textId="77777777" w:rsidTr="003D1B49">
        <w:trPr>
          <w:trHeight w:val="314"/>
        </w:trPr>
        <w:tc>
          <w:tcPr>
            <w:tcW w:w="3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A33BA" w14:textId="77777777" w:rsidR="00DB7A53" w:rsidRPr="003D1B49" w:rsidRDefault="00DB7A53" w:rsidP="00F622E9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F4E6B" w14:textId="71E8C64B" w:rsidR="00DB7A53" w:rsidRPr="003D1B49" w:rsidRDefault="00DB7A53" w:rsidP="00DB7A53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b/>
                <w:sz w:val="20"/>
                <w:szCs w:val="20"/>
              </w:rPr>
              <w:t xml:space="preserve">Переменный ток (среднеквадратическое значение) </w:t>
            </w:r>
            <w:r w:rsidRPr="003D1B49">
              <w:rPr>
                <w:rFonts w:ascii="Arial" w:hAnsi="Arial" w:cs="Arial"/>
                <w:b/>
                <w:i/>
                <w:sz w:val="20"/>
                <w:szCs w:val="20"/>
              </w:rPr>
              <w:t>V</w:t>
            </w:r>
            <w:r w:rsidRPr="003D1B4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AC</w:t>
            </w:r>
            <w:r w:rsidRPr="003D1B4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055C8" w14:textId="0F8B7A38" w:rsidR="00DB7A53" w:rsidRPr="003D1B49" w:rsidRDefault="00DB7A53" w:rsidP="00F622E9">
            <w:pPr>
              <w:spacing w:line="259" w:lineRule="auto"/>
              <w:ind w:right="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b/>
                <w:sz w:val="20"/>
                <w:szCs w:val="20"/>
              </w:rPr>
              <w:t xml:space="preserve">Постоянный ток </w:t>
            </w:r>
            <w:r w:rsidRPr="003D1B49">
              <w:rPr>
                <w:rFonts w:ascii="Arial" w:hAnsi="Arial" w:cs="Arial"/>
                <w:b/>
                <w:i/>
                <w:sz w:val="20"/>
                <w:szCs w:val="20"/>
              </w:rPr>
              <w:t>V</w:t>
            </w:r>
            <w:r w:rsidRPr="003D1B4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DC</w:t>
            </w:r>
            <w:r w:rsidRPr="003D1B4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B7A53" w14:paraId="4130259A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1EF81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5,6 ±20 %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DD591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2,5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7143C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 </w:t>
            </w:r>
          </w:p>
        </w:tc>
      </w:tr>
      <w:tr w:rsidR="00DB7A53" w14:paraId="332F1797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F5CAF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6,8±20 %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39A51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3,5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3C8E7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4,5 </w:t>
            </w:r>
          </w:p>
        </w:tc>
      </w:tr>
      <w:tr w:rsidR="00DB7A53" w14:paraId="165896DD" w14:textId="77777777" w:rsidTr="003D1B49">
        <w:trPr>
          <w:trHeight w:val="312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8D53F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8,2 ±20 %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9A01C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0444B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5,5 </w:t>
            </w:r>
          </w:p>
        </w:tc>
      </w:tr>
      <w:tr w:rsidR="00DB7A53" w14:paraId="0A5D9579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056CD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10 ± 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EF15B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E05B4" w14:textId="77777777" w:rsidR="00DB7A53" w:rsidRPr="003D1B49" w:rsidRDefault="00DB7A53" w:rsidP="00F622E9">
            <w:pPr>
              <w:spacing w:line="259" w:lineRule="auto"/>
              <w:ind w:right="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7 </w:t>
            </w:r>
          </w:p>
        </w:tc>
      </w:tr>
      <w:tr w:rsidR="00DB7A53" w14:paraId="56F5643F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BF695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12± 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F91BC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6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6D0CF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8,5 </w:t>
            </w:r>
          </w:p>
        </w:tc>
      </w:tr>
      <w:tr w:rsidR="00DB7A53" w14:paraId="7A27D6B9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3B6EE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15± 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D8D78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7,5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91998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10,5 </w:t>
            </w:r>
          </w:p>
        </w:tc>
      </w:tr>
      <w:tr w:rsidR="00DB7A53" w14:paraId="2CDB9A9C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576BC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18 ± 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8EA22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9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ADA0B" w14:textId="77777777" w:rsidR="00DB7A53" w:rsidRPr="003D1B49" w:rsidRDefault="00DB7A53" w:rsidP="00F622E9">
            <w:pPr>
              <w:spacing w:line="259" w:lineRule="auto"/>
              <w:ind w:right="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</w:tr>
      <w:tr w:rsidR="00DB7A53" w14:paraId="0D7F32F4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72401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22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D2DF1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84441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18 </w:t>
            </w:r>
          </w:p>
        </w:tc>
      </w:tr>
      <w:tr w:rsidR="00DB7A53" w14:paraId="6DA97ABD" w14:textId="77777777" w:rsidTr="003D1B49">
        <w:trPr>
          <w:trHeight w:val="312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27D1A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27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62CB5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17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DE28F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22 </w:t>
            </w:r>
          </w:p>
        </w:tc>
      </w:tr>
      <w:tr w:rsidR="00DB7A53" w14:paraId="69B3FA60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688FE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33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23424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20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727F0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</w:tr>
      <w:tr w:rsidR="00DB7A53" w14:paraId="71395F4B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92D10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39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27FC6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25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CBB47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31 </w:t>
            </w:r>
          </w:p>
        </w:tc>
      </w:tr>
      <w:tr w:rsidR="00DB7A53" w14:paraId="24556D47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9AB8B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47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188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30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126AC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38 </w:t>
            </w:r>
          </w:p>
        </w:tc>
      </w:tr>
      <w:tr w:rsidR="00DB7A53" w14:paraId="088DDE2B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DF9A2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56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EA892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35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5D874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45 </w:t>
            </w:r>
          </w:p>
        </w:tc>
      </w:tr>
      <w:tr w:rsidR="00DB7A53" w14:paraId="3EA080C4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0CD32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68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CCC22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40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00D70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56 </w:t>
            </w:r>
          </w:p>
        </w:tc>
      </w:tr>
      <w:tr w:rsidR="00DB7A53" w14:paraId="00B4774F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8BB71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82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BA887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50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D3204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65 </w:t>
            </w:r>
          </w:p>
        </w:tc>
      </w:tr>
    </w:tbl>
    <w:p w14:paraId="72327B24" w14:textId="017A820D" w:rsidR="00DB7A53" w:rsidRPr="00DB7A53" w:rsidRDefault="00DB7A53" w:rsidP="003D1B49">
      <w:pPr>
        <w:spacing w:after="238" w:line="259" w:lineRule="auto"/>
        <w:ind w:left="3"/>
        <w:rPr>
          <w:rFonts w:ascii="Arial" w:hAnsi="Arial" w:cs="Arial"/>
          <w:b/>
        </w:rPr>
      </w:pPr>
      <w:r>
        <w:rPr>
          <w:sz w:val="16"/>
        </w:rPr>
        <w:t xml:space="preserve"> </w:t>
      </w:r>
    </w:p>
    <w:p w14:paraId="4C260C0A" w14:textId="77777777" w:rsidR="00DE121C" w:rsidRPr="00DE121C" w:rsidRDefault="00DE121C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>7.7 Номинальная энергия импульса</w:t>
      </w:r>
    </w:p>
    <w:p w14:paraId="6AA8C880" w14:textId="0FEC91B7" w:rsidR="00DE121C" w:rsidRPr="00DE121C" w:rsidRDefault="003D1B49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Варистор </w:t>
      </w:r>
      <w:r w:rsidR="00DE121C" w:rsidRPr="00DE121C">
        <w:rPr>
          <w:rFonts w:ascii="Arial" w:hAnsi="Arial" w:cs="Arial"/>
        </w:rPr>
        <w:t>MOV должен выдерживать импульсную энергию, указанную изг</w:t>
      </w:r>
      <w:r w:rsidR="00DE121C" w:rsidRPr="00DE121C">
        <w:rPr>
          <w:rFonts w:ascii="Arial" w:hAnsi="Arial" w:cs="Arial"/>
        </w:rPr>
        <w:t>о</w:t>
      </w:r>
      <w:r w:rsidR="00DE121C" w:rsidRPr="00DE121C">
        <w:rPr>
          <w:rFonts w:ascii="Arial" w:hAnsi="Arial" w:cs="Arial"/>
        </w:rPr>
        <w:t>товителем</w:t>
      </w:r>
      <w:r>
        <w:rPr>
          <w:rFonts w:ascii="Arial" w:hAnsi="Arial" w:cs="Arial"/>
        </w:rPr>
        <w:t>,</w:t>
      </w:r>
      <w:r w:rsidRPr="003D1B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Pr="00DE121C">
        <w:rPr>
          <w:rFonts w:ascii="Arial" w:hAnsi="Arial" w:cs="Arial"/>
        </w:rPr>
        <w:t>ри воздействии</w:t>
      </w:r>
      <w:r>
        <w:rPr>
          <w:rFonts w:ascii="Arial" w:hAnsi="Arial" w:cs="Arial"/>
        </w:rPr>
        <w:t xml:space="preserve"> на него </w:t>
      </w:r>
      <w:r w:rsidRPr="00DE121C">
        <w:rPr>
          <w:rFonts w:ascii="Arial" w:hAnsi="Arial" w:cs="Arial"/>
        </w:rPr>
        <w:t xml:space="preserve">импульсного тока длительностью 2 </w:t>
      </w:r>
      <w:proofErr w:type="spellStart"/>
      <w:r w:rsidRPr="00DE121C">
        <w:rPr>
          <w:rFonts w:ascii="Arial" w:hAnsi="Arial" w:cs="Arial"/>
        </w:rPr>
        <w:t>мс</w:t>
      </w:r>
      <w:proofErr w:type="spellEnd"/>
      <w:r w:rsidRPr="00DE121C">
        <w:rPr>
          <w:rFonts w:ascii="Arial" w:hAnsi="Arial" w:cs="Arial"/>
        </w:rPr>
        <w:t xml:space="preserve"> пр</w:t>
      </w:r>
      <w:r w:rsidRPr="00DE121C">
        <w:rPr>
          <w:rFonts w:ascii="Arial" w:hAnsi="Arial" w:cs="Arial"/>
        </w:rPr>
        <w:t>я</w:t>
      </w:r>
      <w:r w:rsidRPr="00DE121C">
        <w:rPr>
          <w:rFonts w:ascii="Arial" w:hAnsi="Arial" w:cs="Arial"/>
        </w:rPr>
        <w:t>моугольного импульса или 10/1000 или 8</w:t>
      </w:r>
      <w:r>
        <w:rPr>
          <w:rFonts w:ascii="Arial" w:hAnsi="Arial" w:cs="Arial"/>
        </w:rPr>
        <w:t xml:space="preserve">/20 и испытании </w:t>
      </w:r>
      <w:r w:rsidRPr="00DE121C">
        <w:rPr>
          <w:rFonts w:ascii="Arial" w:hAnsi="Arial" w:cs="Arial"/>
        </w:rPr>
        <w:t>в соответствии с п. 8.2.1</w:t>
      </w:r>
      <w:r w:rsidR="00DE121C" w:rsidRPr="00DE121C">
        <w:rPr>
          <w:rFonts w:ascii="Arial" w:hAnsi="Arial" w:cs="Arial"/>
        </w:rPr>
        <w:t>.</w:t>
      </w:r>
    </w:p>
    <w:p w14:paraId="6820D3C7" w14:textId="77777777" w:rsidR="00DE121C" w:rsidRPr="00DE121C" w:rsidRDefault="00DE121C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>7.8 Номинальный ток разряда (</w:t>
      </w:r>
      <w:proofErr w:type="spellStart"/>
      <w:r w:rsidRPr="003D1B49">
        <w:rPr>
          <w:rFonts w:ascii="Arial" w:hAnsi="Arial" w:cs="Arial"/>
          <w:b/>
          <w:bCs/>
          <w:i/>
        </w:rPr>
        <w:t>I</w:t>
      </w:r>
      <w:r w:rsidRPr="003D1B49">
        <w:rPr>
          <w:rFonts w:ascii="Arial" w:hAnsi="Arial" w:cs="Arial"/>
          <w:b/>
          <w:bCs/>
          <w:vertAlign w:val="subscript"/>
        </w:rPr>
        <w:t>n</w:t>
      </w:r>
      <w:proofErr w:type="spellEnd"/>
      <w:r w:rsidRPr="00DE121C">
        <w:rPr>
          <w:rFonts w:ascii="Arial" w:hAnsi="Arial" w:cs="Arial"/>
          <w:b/>
          <w:bCs/>
        </w:rPr>
        <w:t>)</w:t>
      </w:r>
    </w:p>
    <w:p w14:paraId="4E696E1B" w14:textId="32423C8C" w:rsidR="00DE121C" w:rsidRPr="00DE121C" w:rsidRDefault="003D1B49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Варистор </w:t>
      </w:r>
      <w:r w:rsidR="00DE121C" w:rsidRPr="00DE121C">
        <w:rPr>
          <w:rFonts w:ascii="Arial" w:hAnsi="Arial" w:cs="Arial"/>
        </w:rPr>
        <w:t xml:space="preserve">MOV должен быть подвергнут 15 приложениям импульсных токов 8/20 с пиком, указанным </w:t>
      </w:r>
      <w:r>
        <w:rPr>
          <w:rFonts w:ascii="Arial" w:hAnsi="Arial" w:cs="Arial"/>
        </w:rPr>
        <w:t>изготовителем</w:t>
      </w:r>
      <w:r w:rsidR="00DE121C" w:rsidRPr="00DE121C">
        <w:rPr>
          <w:rFonts w:ascii="Arial" w:hAnsi="Arial" w:cs="Arial"/>
        </w:rPr>
        <w:t>, и испытан в соответствии с 9.3.</w:t>
      </w:r>
    </w:p>
    <w:p w14:paraId="3DB1E277" w14:textId="77777777" w:rsidR="00DE121C" w:rsidRPr="00DE121C" w:rsidRDefault="00DE121C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>7.9 Долговечность</w:t>
      </w:r>
    </w:p>
    <w:p w14:paraId="6C49D535" w14:textId="62A6EB15" w:rsidR="00DE121C" w:rsidRPr="00DE121C" w:rsidRDefault="003D1B49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Варистор </w:t>
      </w:r>
      <w:r w:rsidR="00DE121C" w:rsidRPr="00DE121C">
        <w:rPr>
          <w:rFonts w:ascii="Arial" w:hAnsi="Arial" w:cs="Arial"/>
        </w:rPr>
        <w:t xml:space="preserve">MOV должен быть </w:t>
      </w:r>
      <w:proofErr w:type="gramStart"/>
      <w:r w:rsidR="00DE121C" w:rsidRPr="00DE121C">
        <w:rPr>
          <w:rFonts w:ascii="Arial" w:hAnsi="Arial" w:cs="Arial"/>
        </w:rPr>
        <w:t>подвергнут испытанию на выносливость в условиях заданной температуры и максимального непрерывного напряжения в течение 1 000 ч и испытан</w:t>
      </w:r>
      <w:proofErr w:type="gramEnd"/>
      <w:r w:rsidR="00DE121C" w:rsidRPr="00DE121C">
        <w:rPr>
          <w:rFonts w:ascii="Arial" w:hAnsi="Arial" w:cs="Arial"/>
        </w:rPr>
        <w:t xml:space="preserve"> в соответствии с 8.4. При согласии всех заинтерес</w:t>
      </w:r>
      <w:r w:rsidR="00DE121C" w:rsidRPr="00DE121C">
        <w:rPr>
          <w:rFonts w:ascii="Arial" w:hAnsi="Arial" w:cs="Arial"/>
        </w:rPr>
        <w:t>о</w:t>
      </w:r>
      <w:r w:rsidR="00DE121C" w:rsidRPr="00DE121C">
        <w:rPr>
          <w:rFonts w:ascii="Arial" w:hAnsi="Arial" w:cs="Arial"/>
        </w:rPr>
        <w:lastRenderedPageBreak/>
        <w:t>ванных сторон может быть использовано дополнительное ускоренное испытание на выносливость, приведенное в приложении С.</w:t>
      </w:r>
    </w:p>
    <w:p w14:paraId="67853442" w14:textId="77777777" w:rsidR="00DE121C" w:rsidRPr="00DE121C" w:rsidRDefault="00DE121C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>7.10 Временное перенапряжение ограниченного тока</w:t>
      </w:r>
    </w:p>
    <w:p w14:paraId="7C32B84A" w14:textId="0861612F" w:rsidR="00DE121C" w:rsidRPr="00DE121C" w:rsidRDefault="00DE121C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 w:rsidRPr="00DE121C">
        <w:rPr>
          <w:rFonts w:ascii="Arial" w:hAnsi="Arial" w:cs="Arial"/>
        </w:rPr>
        <w:t>Это ступенчатое стресс-</w:t>
      </w:r>
      <w:r w:rsidR="00B17F6E">
        <w:rPr>
          <w:rFonts w:ascii="Arial" w:hAnsi="Arial" w:cs="Arial"/>
        </w:rPr>
        <w:t>испытание</w:t>
      </w:r>
      <w:r w:rsidR="00B17F6E" w:rsidRPr="00DE121C">
        <w:rPr>
          <w:rFonts w:ascii="Arial" w:hAnsi="Arial" w:cs="Arial"/>
        </w:rPr>
        <w:t xml:space="preserve"> </w:t>
      </w:r>
      <w:r w:rsidRPr="00DE121C">
        <w:rPr>
          <w:rFonts w:ascii="Arial" w:hAnsi="Arial" w:cs="Arial"/>
        </w:rPr>
        <w:t xml:space="preserve">переменным током для оценки </w:t>
      </w:r>
      <w:proofErr w:type="spellStart"/>
      <w:r w:rsidRPr="00DE121C">
        <w:rPr>
          <w:rFonts w:ascii="Arial" w:hAnsi="Arial" w:cs="Arial"/>
        </w:rPr>
        <w:t>терм</w:t>
      </w:r>
      <w:r w:rsidRPr="00DE121C">
        <w:rPr>
          <w:rFonts w:ascii="Arial" w:hAnsi="Arial" w:cs="Arial"/>
        </w:rPr>
        <w:t>о</w:t>
      </w:r>
      <w:r w:rsidRPr="00DE121C">
        <w:rPr>
          <w:rFonts w:ascii="Arial" w:hAnsi="Arial" w:cs="Arial"/>
        </w:rPr>
        <w:t>защищенных</w:t>
      </w:r>
      <w:proofErr w:type="spellEnd"/>
      <w:r w:rsidRPr="00DE121C">
        <w:rPr>
          <w:rFonts w:ascii="Arial" w:hAnsi="Arial" w:cs="Arial"/>
        </w:rPr>
        <w:t xml:space="preserve"> MOV на наличие потенциальных источников воспламенения, когда </w:t>
      </w:r>
      <w:proofErr w:type="spellStart"/>
      <w:r w:rsidRPr="00DE121C">
        <w:rPr>
          <w:rFonts w:ascii="Arial" w:hAnsi="Arial" w:cs="Arial"/>
        </w:rPr>
        <w:t>термозащищенный</w:t>
      </w:r>
      <w:proofErr w:type="spellEnd"/>
      <w:r w:rsidRPr="00DE121C">
        <w:rPr>
          <w:rFonts w:ascii="Arial" w:hAnsi="Arial" w:cs="Arial"/>
        </w:rPr>
        <w:t xml:space="preserve"> MOV подвергается перегрузке переменным током (см. 9.4).</w:t>
      </w:r>
    </w:p>
    <w:p w14:paraId="2DC61C65" w14:textId="2C71B599" w:rsidR="006A7AED" w:rsidRPr="00F622E9" w:rsidRDefault="006A7AED" w:rsidP="00F622E9">
      <w:pPr>
        <w:pStyle w:val="2"/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</w:rPr>
      </w:pPr>
      <w:r w:rsidRPr="00F622E9">
        <w:rPr>
          <w:rFonts w:ascii="Arial" w:hAnsi="Arial" w:cs="Arial"/>
          <w:b/>
        </w:rPr>
        <w:t xml:space="preserve">8 </w:t>
      </w:r>
      <w:bookmarkEnd w:id="7"/>
      <w:r w:rsidR="00F622E9">
        <w:rPr>
          <w:rFonts w:ascii="Arial" w:hAnsi="Arial" w:cs="Arial"/>
          <w:b/>
        </w:rPr>
        <w:t>Стандартные критерии испытания конструкции</w:t>
      </w:r>
    </w:p>
    <w:p w14:paraId="7E7511E9" w14:textId="3812CA11" w:rsidR="00072238" w:rsidRPr="00F622E9" w:rsidRDefault="00586DC6" w:rsidP="00F622E9">
      <w:pPr>
        <w:pStyle w:val="FORMATTEXT"/>
        <w:spacing w:line="360" w:lineRule="auto"/>
        <w:ind w:firstLine="568"/>
        <w:jc w:val="both"/>
        <w:rPr>
          <w:b/>
          <w:bCs/>
          <w:sz w:val="24"/>
          <w:szCs w:val="24"/>
        </w:rPr>
      </w:pPr>
      <w:bookmarkStart w:id="8" w:name="_Toc99525441"/>
      <w:r w:rsidRPr="00F622E9">
        <w:rPr>
          <w:b/>
          <w:sz w:val="24"/>
          <w:szCs w:val="24"/>
        </w:rPr>
        <w:t>8.1</w:t>
      </w:r>
      <w:r w:rsidRPr="00F622E9">
        <w:rPr>
          <w:sz w:val="24"/>
          <w:szCs w:val="24"/>
        </w:rPr>
        <w:t xml:space="preserve"> </w:t>
      </w:r>
      <w:r w:rsidR="00F622E9">
        <w:rPr>
          <w:b/>
          <w:bCs/>
          <w:sz w:val="24"/>
          <w:szCs w:val="24"/>
        </w:rPr>
        <w:t>Общие положения</w:t>
      </w:r>
    </w:p>
    <w:p w14:paraId="54BAD6F6" w14:textId="59269ED5" w:rsidR="00F622E9" w:rsidRPr="00F622E9" w:rsidRDefault="00F622E9" w:rsidP="00F622E9">
      <w:pPr>
        <w:spacing w:line="360" w:lineRule="auto"/>
        <w:ind w:firstLine="709"/>
        <w:jc w:val="both"/>
        <w:rPr>
          <w:rFonts w:ascii="Arial" w:hAnsi="Arial" w:cs="Arial"/>
        </w:rPr>
      </w:pPr>
      <w:r w:rsidRPr="00F622E9">
        <w:rPr>
          <w:rFonts w:ascii="Arial" w:hAnsi="Arial" w:cs="Arial"/>
        </w:rPr>
        <w:t xml:space="preserve">Испытания конструкции, описанные в </w:t>
      </w:r>
      <w:r>
        <w:rPr>
          <w:rFonts w:ascii="Arial" w:hAnsi="Arial" w:cs="Arial"/>
        </w:rPr>
        <w:t>пункте</w:t>
      </w:r>
      <w:r w:rsidRPr="00F622E9">
        <w:rPr>
          <w:rFonts w:ascii="Arial" w:hAnsi="Arial" w:cs="Arial"/>
        </w:rPr>
        <w:t xml:space="preserve"> 8.3, представляют собой стандартизованные методы измерения заданных параметров MOV с целью выбора компонентов. Эти параметры могут отличаться для разных MOV, что делает необходимым измерение всех компонентов. MOV </w:t>
      </w:r>
      <w:proofErr w:type="gramStart"/>
      <w:r w:rsidRPr="00F622E9">
        <w:rPr>
          <w:rFonts w:ascii="Arial" w:hAnsi="Arial" w:cs="Arial"/>
        </w:rPr>
        <w:t>являются двунаправленными и должны</w:t>
      </w:r>
      <w:proofErr w:type="gramEnd"/>
      <w:r w:rsidRPr="00F622E9">
        <w:rPr>
          <w:rFonts w:ascii="Arial" w:hAnsi="Arial" w:cs="Arial"/>
        </w:rPr>
        <w:t xml:space="preserve"> испытываться как положительным, так и отрицательным напряжением.</w:t>
      </w:r>
    </w:p>
    <w:p w14:paraId="1ED579DB" w14:textId="77777777" w:rsidR="00F622E9" w:rsidRPr="00F622E9" w:rsidRDefault="00F622E9" w:rsidP="00F622E9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F622E9">
        <w:rPr>
          <w:rFonts w:ascii="Arial" w:hAnsi="Arial" w:cs="Arial"/>
          <w:b/>
          <w:bCs/>
        </w:rPr>
        <w:t>8.2 Номинальные параметры</w:t>
      </w:r>
    </w:p>
    <w:p w14:paraId="7EB07BE7" w14:textId="77777777" w:rsidR="00F622E9" w:rsidRPr="00F622E9" w:rsidRDefault="00F622E9" w:rsidP="00F622E9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F622E9">
        <w:rPr>
          <w:rFonts w:ascii="Arial" w:hAnsi="Arial" w:cs="Arial"/>
          <w:b/>
          <w:bCs/>
        </w:rPr>
        <w:t>8.2.1 Максимальный одноимпульсный ток (</w:t>
      </w:r>
      <w:r w:rsidRPr="00F622E9">
        <w:rPr>
          <w:rFonts w:ascii="Arial" w:hAnsi="Arial" w:cs="Arial"/>
          <w:b/>
          <w:bCs/>
          <w:i/>
          <w:iCs/>
        </w:rPr>
        <w:t>I</w:t>
      </w:r>
      <w:r w:rsidRPr="00F622E9">
        <w:rPr>
          <w:rFonts w:ascii="Arial" w:hAnsi="Arial" w:cs="Arial"/>
          <w:b/>
          <w:bCs/>
          <w:vertAlign w:val="subscript"/>
        </w:rPr>
        <w:t>TM</w:t>
      </w:r>
      <w:r w:rsidRPr="00F622E9">
        <w:rPr>
          <w:rFonts w:ascii="Arial" w:hAnsi="Arial" w:cs="Arial"/>
          <w:b/>
          <w:bCs/>
        </w:rPr>
        <w:t>)</w:t>
      </w:r>
    </w:p>
    <w:p w14:paraId="538E59B5" w14:textId="77777777" w:rsidR="00F622E9" w:rsidRPr="00F622E9" w:rsidRDefault="00F622E9" w:rsidP="00F622E9">
      <w:pPr>
        <w:spacing w:line="360" w:lineRule="auto"/>
        <w:ind w:firstLine="709"/>
        <w:jc w:val="both"/>
        <w:rPr>
          <w:rFonts w:ascii="Arial" w:hAnsi="Arial" w:cs="Arial"/>
        </w:rPr>
      </w:pPr>
      <w:r w:rsidRPr="00F622E9">
        <w:rPr>
          <w:rFonts w:ascii="Arial" w:hAnsi="Arial" w:cs="Arial"/>
        </w:rPr>
        <w:t>При отсутствии специальных требований испытательный ток должен иметь форму волны 8/20. Для регистрации напряжения зажима (</w:t>
      </w:r>
      <w:r w:rsidRPr="00F622E9">
        <w:rPr>
          <w:rFonts w:ascii="Arial" w:hAnsi="Arial" w:cs="Arial"/>
          <w:i/>
          <w:iCs/>
        </w:rPr>
        <w:t>V</w:t>
      </w:r>
      <w:r w:rsidRPr="00F622E9">
        <w:rPr>
          <w:rFonts w:ascii="Arial" w:hAnsi="Arial" w:cs="Arial"/>
          <w:vertAlign w:val="subscript"/>
          <w:lang w:val="en-US"/>
        </w:rPr>
        <w:t>C</w:t>
      </w:r>
      <w:r w:rsidRPr="00F622E9">
        <w:rPr>
          <w:rFonts w:ascii="Arial" w:hAnsi="Arial" w:cs="Arial"/>
        </w:rPr>
        <w:t xml:space="preserve">) ИУ используется осциллограф. </w:t>
      </w:r>
      <w:proofErr w:type="gramStart"/>
      <w:r w:rsidRPr="00F622E9">
        <w:rPr>
          <w:rFonts w:ascii="Arial" w:hAnsi="Arial" w:cs="Arial"/>
        </w:rPr>
        <w:t xml:space="preserve">Номинальное напряжение, </w:t>
      </w:r>
      <w:r w:rsidRPr="00F622E9">
        <w:rPr>
          <w:rFonts w:ascii="Arial" w:hAnsi="Arial" w:cs="Arial"/>
          <w:i/>
          <w:iCs/>
        </w:rPr>
        <w:t>V</w:t>
      </w:r>
      <w:r w:rsidRPr="00F622E9">
        <w:rPr>
          <w:rFonts w:ascii="Arial" w:hAnsi="Arial" w:cs="Arial"/>
          <w:vertAlign w:val="subscript"/>
        </w:rPr>
        <w:t>M(AC)</w:t>
      </w:r>
      <w:r w:rsidRPr="00F622E9">
        <w:rPr>
          <w:rFonts w:ascii="Arial" w:hAnsi="Arial" w:cs="Arial"/>
        </w:rPr>
        <w:t xml:space="preserve"> или </w:t>
      </w:r>
      <w:r w:rsidRPr="00F622E9">
        <w:rPr>
          <w:rFonts w:ascii="Arial" w:hAnsi="Arial" w:cs="Arial"/>
          <w:i/>
          <w:iCs/>
        </w:rPr>
        <w:t>V</w:t>
      </w:r>
      <w:r w:rsidRPr="00F622E9">
        <w:rPr>
          <w:rFonts w:ascii="Arial" w:hAnsi="Arial" w:cs="Arial"/>
          <w:vertAlign w:val="subscript"/>
        </w:rPr>
        <w:t>M(DC)</w:t>
      </w:r>
      <w:r w:rsidRPr="00F622E9">
        <w:rPr>
          <w:rFonts w:ascii="Arial" w:hAnsi="Arial" w:cs="Arial"/>
        </w:rPr>
        <w:t xml:space="preserve"> в зависимости от ситуации, должно прикладываться непрерывно в течение не менее 2 с до импульса и не менее 30 с после импульса.</w:t>
      </w:r>
      <w:proofErr w:type="gramEnd"/>
    </w:p>
    <w:p w14:paraId="17145A49" w14:textId="77777777" w:rsidR="00F622E9" w:rsidRPr="00F622E9" w:rsidRDefault="00F622E9" w:rsidP="00F622E9">
      <w:pPr>
        <w:spacing w:line="360" w:lineRule="auto"/>
        <w:ind w:firstLine="709"/>
        <w:jc w:val="both"/>
        <w:rPr>
          <w:rFonts w:ascii="Arial" w:hAnsi="Arial" w:cs="Arial"/>
        </w:rPr>
      </w:pPr>
      <w:r w:rsidRPr="00F622E9">
        <w:rPr>
          <w:rFonts w:ascii="Arial" w:hAnsi="Arial" w:cs="Arial"/>
        </w:rPr>
        <w:t>Следует соблюдать методы измерения при испытаниях на большие токи и высокие частоты, такие как четырехточечный контакт Кельвина, дифференциальный осциллограф, короткие выводы и т.д.</w:t>
      </w:r>
    </w:p>
    <w:p w14:paraId="02D85AB8" w14:textId="35BA7E39" w:rsidR="00F622E9" w:rsidRDefault="00F622E9" w:rsidP="00F622E9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55A3C">
        <w:rPr>
          <w:rFonts w:ascii="Arial" w:hAnsi="Arial" w:cs="Arial"/>
          <w:spacing w:val="40"/>
          <w:sz w:val="20"/>
          <w:szCs w:val="20"/>
        </w:rPr>
        <w:t>Примечание –</w:t>
      </w:r>
      <w:r w:rsidRPr="00855A3C">
        <w:rPr>
          <w:rFonts w:ascii="Arial" w:hAnsi="Arial" w:cs="Arial"/>
          <w:sz w:val="20"/>
          <w:szCs w:val="20"/>
        </w:rPr>
        <w:t xml:space="preserve"> см. рис. 4.</w:t>
      </w:r>
    </w:p>
    <w:p w14:paraId="3F92C1E5" w14:textId="0955A354" w:rsidR="00855A3C" w:rsidRDefault="00855A3C">
      <w:pPr>
        <w:suppressAutoHyphens w:val="0"/>
        <w:rPr>
          <w:rFonts w:ascii="Arial" w:hAnsi="Arial" w:cs="Arial"/>
          <w:spacing w:val="40"/>
        </w:rPr>
      </w:pPr>
      <w:r>
        <w:rPr>
          <w:rFonts w:ascii="Arial" w:hAnsi="Arial" w:cs="Arial"/>
          <w:spacing w:val="40"/>
        </w:rPr>
        <w:br w:type="page"/>
      </w:r>
    </w:p>
    <w:p w14:paraId="356785A3" w14:textId="77777777" w:rsidR="00855A3C" w:rsidRDefault="00855A3C" w:rsidP="00F622E9">
      <w:pPr>
        <w:spacing w:line="360" w:lineRule="auto"/>
        <w:ind w:firstLine="709"/>
        <w:jc w:val="both"/>
        <w:rPr>
          <w:rFonts w:ascii="Arial" w:hAnsi="Arial" w:cs="Arial"/>
          <w:spacing w:val="40"/>
        </w:rPr>
      </w:pPr>
    </w:p>
    <w:p w14:paraId="60086375" w14:textId="3EA017A8" w:rsidR="00855A3C" w:rsidRDefault="00855A3C" w:rsidP="00855A3C">
      <w:pPr>
        <w:spacing w:line="360" w:lineRule="auto"/>
        <w:jc w:val="center"/>
        <w:rPr>
          <w:rFonts w:ascii="Arial" w:hAnsi="Arial" w:cs="Arial"/>
          <w:spacing w:val="40"/>
        </w:rPr>
      </w:pPr>
      <w:r>
        <w:rPr>
          <w:rFonts w:ascii="Arial" w:hAnsi="Arial" w:cs="Arial"/>
          <w:noProof/>
          <w:spacing w:val="40"/>
          <w:lang w:eastAsia="ru-RU"/>
        </w:rPr>
        <w:drawing>
          <wp:inline distT="0" distB="0" distL="0" distR="0" wp14:anchorId="0890FB7B" wp14:editId="00888153">
            <wp:extent cx="5739840" cy="19676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72" cy="19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4655"/>
      </w:tblGrid>
      <w:tr w:rsidR="00855A3C" w14:paraId="52EDAC73" w14:textId="77777777" w:rsidTr="00855A3C">
        <w:tc>
          <w:tcPr>
            <w:tcW w:w="4655" w:type="dxa"/>
          </w:tcPr>
          <w:p w14:paraId="13778AF5" w14:textId="7C96450A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  <w:r w:rsidRPr="00855A3C">
              <w:rPr>
                <w:rFonts w:ascii="Arial" w:hAnsi="Arial" w:cs="Arial"/>
                <w:sz w:val="20"/>
                <w:lang w:val="en-US"/>
              </w:rPr>
              <w:t>C</w:t>
            </w:r>
            <w:r w:rsidRPr="00855A3C">
              <w:rPr>
                <w:rFonts w:ascii="Arial" w:hAnsi="Arial" w:cs="Arial"/>
                <w:sz w:val="20"/>
              </w:rPr>
              <w:t xml:space="preserve"> - накопительный конденсатор</w:t>
            </w:r>
          </w:p>
        </w:tc>
        <w:tc>
          <w:tcPr>
            <w:tcW w:w="4655" w:type="dxa"/>
          </w:tcPr>
          <w:p w14:paraId="6C1A95B2" w14:textId="031FBC42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  <w:r w:rsidRPr="00855A3C">
              <w:rPr>
                <w:rFonts w:ascii="Arial" w:hAnsi="Arial" w:cs="Arial"/>
                <w:sz w:val="20"/>
                <w:lang w:val="en-US"/>
              </w:rPr>
              <w:t>R</w:t>
            </w:r>
            <w:r w:rsidRPr="00855A3C">
              <w:rPr>
                <w:rFonts w:ascii="Arial" w:hAnsi="Arial" w:cs="Arial"/>
                <w:sz w:val="20"/>
              </w:rPr>
              <w:t xml:space="preserve">3 - </w:t>
            </w:r>
            <w:proofErr w:type="spellStart"/>
            <w:r w:rsidRPr="00855A3C">
              <w:rPr>
                <w:rFonts w:ascii="Arial" w:hAnsi="Arial" w:cs="Arial"/>
                <w:sz w:val="20"/>
              </w:rPr>
              <w:t>импульсоформирующий</w:t>
            </w:r>
            <w:proofErr w:type="spellEnd"/>
            <w:r w:rsidRPr="00855A3C">
              <w:rPr>
                <w:rFonts w:ascii="Arial" w:hAnsi="Arial" w:cs="Arial"/>
                <w:sz w:val="20"/>
              </w:rPr>
              <w:t xml:space="preserve"> резистор</w:t>
            </w:r>
          </w:p>
        </w:tc>
      </w:tr>
      <w:tr w:rsidR="00855A3C" w14:paraId="02F46066" w14:textId="77777777" w:rsidTr="00855A3C">
        <w:tc>
          <w:tcPr>
            <w:tcW w:w="4655" w:type="dxa"/>
          </w:tcPr>
          <w:p w14:paraId="02FD8914" w14:textId="099F4EA0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  <w:r w:rsidRPr="00855A3C">
              <w:rPr>
                <w:rFonts w:ascii="Arial" w:hAnsi="Arial" w:cs="Arial"/>
                <w:sz w:val="20"/>
                <w:lang w:val="en-US"/>
              </w:rPr>
              <w:t>L</w:t>
            </w:r>
            <w:r w:rsidRPr="00855A3C">
              <w:rPr>
                <w:rFonts w:ascii="Arial" w:hAnsi="Arial" w:cs="Arial"/>
                <w:sz w:val="20"/>
              </w:rPr>
              <w:t xml:space="preserve"> - импульсно-формирующий индуктор</w:t>
            </w:r>
          </w:p>
        </w:tc>
        <w:tc>
          <w:tcPr>
            <w:tcW w:w="4655" w:type="dxa"/>
          </w:tcPr>
          <w:p w14:paraId="53807AD0" w14:textId="76A5C921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  <w:r w:rsidRPr="00855A3C">
              <w:rPr>
                <w:rFonts w:ascii="Arial" w:hAnsi="Arial" w:cs="Arial"/>
                <w:sz w:val="20"/>
                <w:lang w:val="en-US"/>
              </w:rPr>
              <w:t>R</w:t>
            </w:r>
            <w:r w:rsidRPr="00855A3C">
              <w:rPr>
                <w:rFonts w:ascii="Arial" w:hAnsi="Arial" w:cs="Arial"/>
                <w:sz w:val="20"/>
              </w:rPr>
              <w:t xml:space="preserve">2 - </w:t>
            </w:r>
            <w:proofErr w:type="spellStart"/>
            <w:r w:rsidRPr="00855A3C">
              <w:rPr>
                <w:rFonts w:ascii="Arial" w:hAnsi="Arial" w:cs="Arial"/>
                <w:sz w:val="20"/>
              </w:rPr>
              <w:t>импульсоформирующий</w:t>
            </w:r>
            <w:proofErr w:type="spellEnd"/>
            <w:r w:rsidRPr="00855A3C">
              <w:rPr>
                <w:rFonts w:ascii="Arial" w:hAnsi="Arial" w:cs="Arial"/>
                <w:sz w:val="20"/>
              </w:rPr>
              <w:t xml:space="preserve"> и токоогранич</w:t>
            </w:r>
            <w:r w:rsidRPr="00855A3C">
              <w:rPr>
                <w:rFonts w:ascii="Arial" w:hAnsi="Arial" w:cs="Arial"/>
                <w:sz w:val="20"/>
              </w:rPr>
              <w:t>и</w:t>
            </w:r>
            <w:r w:rsidRPr="00855A3C">
              <w:rPr>
                <w:rFonts w:ascii="Arial" w:hAnsi="Arial" w:cs="Arial"/>
                <w:sz w:val="20"/>
              </w:rPr>
              <w:t>вающий резистор</w:t>
            </w:r>
          </w:p>
        </w:tc>
      </w:tr>
      <w:tr w:rsidR="00855A3C" w14:paraId="71571474" w14:textId="77777777" w:rsidTr="00855A3C">
        <w:tc>
          <w:tcPr>
            <w:tcW w:w="4655" w:type="dxa"/>
          </w:tcPr>
          <w:p w14:paraId="7422E392" w14:textId="6068814A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  <w:r w:rsidRPr="00855A3C">
              <w:rPr>
                <w:rFonts w:ascii="Arial" w:hAnsi="Arial" w:cs="Arial"/>
                <w:sz w:val="20"/>
                <w:lang w:val="en-US"/>
              </w:rPr>
              <w:t>MOV</w:t>
            </w:r>
            <w:r w:rsidRPr="00855A3C">
              <w:rPr>
                <w:rFonts w:ascii="Arial" w:hAnsi="Arial" w:cs="Arial"/>
                <w:sz w:val="20"/>
              </w:rPr>
              <w:t xml:space="preserve"> - испытуемый компонент (</w:t>
            </w:r>
            <w:r w:rsidRPr="00855A3C">
              <w:rPr>
                <w:rFonts w:ascii="Arial" w:hAnsi="Arial" w:cs="Arial"/>
                <w:sz w:val="20"/>
                <w:lang w:val="en-US"/>
              </w:rPr>
              <w:t>MOV</w:t>
            </w:r>
            <w:r w:rsidRPr="00855A3C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4655" w:type="dxa"/>
          </w:tcPr>
          <w:p w14:paraId="798152EC" w14:textId="1BDA6382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  <w:r w:rsidRPr="00855A3C">
              <w:rPr>
                <w:rFonts w:ascii="Arial" w:hAnsi="Arial" w:cs="Arial"/>
                <w:sz w:val="20"/>
                <w:lang w:val="en-US"/>
              </w:rPr>
              <w:t>R</w:t>
            </w:r>
            <w:r w:rsidRPr="00855A3C">
              <w:rPr>
                <w:rFonts w:ascii="Arial" w:hAnsi="Arial" w:cs="Arial"/>
                <w:sz w:val="20"/>
              </w:rPr>
              <w:t xml:space="preserve">4 - </w:t>
            </w:r>
            <w:proofErr w:type="spellStart"/>
            <w:r w:rsidRPr="00855A3C">
              <w:rPr>
                <w:rFonts w:ascii="Arial" w:hAnsi="Arial" w:cs="Arial"/>
                <w:sz w:val="20"/>
              </w:rPr>
              <w:t>токочувствительный</w:t>
            </w:r>
            <w:proofErr w:type="spellEnd"/>
            <w:r w:rsidRPr="00855A3C">
              <w:rPr>
                <w:rFonts w:ascii="Arial" w:hAnsi="Arial" w:cs="Arial"/>
                <w:sz w:val="20"/>
              </w:rPr>
              <w:t xml:space="preserve"> резистор (коаксиал</w:t>
            </w:r>
            <w:r w:rsidRPr="00855A3C">
              <w:rPr>
                <w:rFonts w:ascii="Arial" w:hAnsi="Arial" w:cs="Arial"/>
                <w:sz w:val="20"/>
              </w:rPr>
              <w:t>ь</w:t>
            </w:r>
            <w:r w:rsidRPr="00855A3C">
              <w:rPr>
                <w:rFonts w:ascii="Arial" w:hAnsi="Arial" w:cs="Arial"/>
                <w:sz w:val="20"/>
              </w:rPr>
              <w:t>ный) В качестве альтернативы может быть использован измерительный трансформатор тока соответствующего номинала</w:t>
            </w:r>
          </w:p>
        </w:tc>
      </w:tr>
      <w:tr w:rsidR="00855A3C" w14:paraId="63AC5854" w14:textId="77777777" w:rsidTr="00855A3C">
        <w:tc>
          <w:tcPr>
            <w:tcW w:w="4655" w:type="dxa"/>
          </w:tcPr>
          <w:p w14:paraId="34B8958F" w14:textId="43331A34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  <w:r w:rsidRPr="00855A3C">
              <w:rPr>
                <w:rFonts w:ascii="Arial" w:hAnsi="Arial" w:cs="Arial"/>
                <w:sz w:val="20"/>
                <w:lang w:val="en-US"/>
              </w:rPr>
              <w:t>OSC</w:t>
            </w:r>
            <w:r w:rsidRPr="00855A3C">
              <w:rPr>
                <w:rFonts w:ascii="Arial" w:hAnsi="Arial" w:cs="Arial"/>
                <w:sz w:val="20"/>
              </w:rPr>
              <w:t xml:space="preserve"> - осциллограф для измерения тока и напряжения</w:t>
            </w:r>
          </w:p>
        </w:tc>
        <w:tc>
          <w:tcPr>
            <w:tcW w:w="4655" w:type="dxa"/>
          </w:tcPr>
          <w:p w14:paraId="284E6CB0" w14:textId="3355600D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  <w:r w:rsidRPr="00855A3C">
              <w:rPr>
                <w:rFonts w:ascii="Arial" w:hAnsi="Arial" w:cs="Arial"/>
                <w:sz w:val="20"/>
                <w:lang w:val="en-US"/>
              </w:rPr>
              <w:t>S</w:t>
            </w:r>
            <w:r w:rsidRPr="00855A3C">
              <w:rPr>
                <w:rFonts w:ascii="Arial" w:hAnsi="Arial" w:cs="Arial"/>
                <w:sz w:val="20"/>
              </w:rPr>
              <w:t>1 - переключатель зарядки</w:t>
            </w:r>
          </w:p>
        </w:tc>
      </w:tr>
      <w:tr w:rsidR="00855A3C" w14:paraId="5B6CE0CC" w14:textId="77777777" w:rsidTr="00855A3C">
        <w:tc>
          <w:tcPr>
            <w:tcW w:w="4655" w:type="dxa"/>
          </w:tcPr>
          <w:p w14:paraId="65C577CA" w14:textId="25B0829D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  <w:r w:rsidRPr="00855A3C">
              <w:rPr>
                <w:rFonts w:ascii="Arial" w:hAnsi="Arial" w:cs="Arial"/>
                <w:sz w:val="20"/>
                <w:lang w:val="en-US"/>
              </w:rPr>
              <w:t>PS</w:t>
            </w:r>
            <w:r w:rsidRPr="00855A3C">
              <w:rPr>
                <w:rFonts w:ascii="Arial" w:hAnsi="Arial" w:cs="Arial"/>
                <w:sz w:val="20"/>
              </w:rPr>
              <w:t xml:space="preserve"> - источник постоянного тока для зарядки</w:t>
            </w:r>
          </w:p>
        </w:tc>
        <w:tc>
          <w:tcPr>
            <w:tcW w:w="4655" w:type="dxa"/>
          </w:tcPr>
          <w:p w14:paraId="63916216" w14:textId="311514EF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  <w:r w:rsidRPr="00855A3C">
              <w:rPr>
                <w:rFonts w:ascii="Arial" w:hAnsi="Arial" w:cs="Arial"/>
                <w:sz w:val="20"/>
                <w:lang w:val="en-US"/>
              </w:rPr>
              <w:t>S</w:t>
            </w:r>
            <w:r w:rsidRPr="00855A3C">
              <w:rPr>
                <w:rFonts w:ascii="Arial" w:hAnsi="Arial" w:cs="Arial"/>
                <w:sz w:val="20"/>
              </w:rPr>
              <w:t>2 - переключатель разрядки</w:t>
            </w:r>
          </w:p>
        </w:tc>
      </w:tr>
      <w:tr w:rsidR="00855A3C" w14:paraId="58E43C0D" w14:textId="77777777" w:rsidTr="00855A3C">
        <w:tc>
          <w:tcPr>
            <w:tcW w:w="4655" w:type="dxa"/>
          </w:tcPr>
          <w:p w14:paraId="7AF8E725" w14:textId="538470FB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  <w:r w:rsidRPr="00855A3C">
              <w:rPr>
                <w:rFonts w:ascii="Arial" w:hAnsi="Arial" w:cs="Arial"/>
                <w:sz w:val="20"/>
                <w:lang w:val="en-US"/>
              </w:rPr>
              <w:t>R</w:t>
            </w:r>
            <w:r w:rsidRPr="00855A3C">
              <w:rPr>
                <w:rFonts w:ascii="Arial" w:hAnsi="Arial" w:cs="Arial"/>
                <w:sz w:val="20"/>
              </w:rPr>
              <w:t>1 - Резистор зарядки</w:t>
            </w:r>
          </w:p>
        </w:tc>
        <w:tc>
          <w:tcPr>
            <w:tcW w:w="4655" w:type="dxa"/>
          </w:tcPr>
          <w:p w14:paraId="39C86C01" w14:textId="77777777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</w:p>
        </w:tc>
      </w:tr>
      <w:tr w:rsidR="00855A3C" w14:paraId="13942F33" w14:textId="77777777" w:rsidTr="00855A3C">
        <w:tc>
          <w:tcPr>
            <w:tcW w:w="4655" w:type="dxa"/>
          </w:tcPr>
          <w:p w14:paraId="6034A9D2" w14:textId="77777777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4655" w:type="dxa"/>
          </w:tcPr>
          <w:p w14:paraId="5F63D2A0" w14:textId="77777777" w:rsidR="00855A3C" w:rsidRPr="00855A3C" w:rsidRDefault="00855A3C" w:rsidP="00855A3C">
            <w:pPr>
              <w:pStyle w:val="af9"/>
              <w:ind w:firstLine="0"/>
              <w:rPr>
                <w:rFonts w:ascii="Arial" w:hAnsi="Arial" w:cs="Arial"/>
                <w:sz w:val="20"/>
              </w:rPr>
            </w:pPr>
          </w:p>
        </w:tc>
      </w:tr>
    </w:tbl>
    <w:p w14:paraId="3E06F442" w14:textId="2B92AD9D" w:rsidR="00855A3C" w:rsidRDefault="00855A3C" w:rsidP="00855A3C">
      <w:pPr>
        <w:spacing w:line="360" w:lineRule="auto"/>
        <w:jc w:val="both"/>
        <w:rPr>
          <w:rFonts w:ascii="Arial" w:hAnsi="Arial" w:cs="Arial"/>
          <w:spacing w:val="40"/>
        </w:rPr>
      </w:pPr>
      <w:r w:rsidRPr="00855A3C">
        <w:rPr>
          <w:rFonts w:ascii="Arial" w:hAnsi="Arial" w:cs="Arial"/>
          <w:spacing w:val="40"/>
          <w:sz w:val="20"/>
          <w:szCs w:val="20"/>
        </w:rPr>
        <w:t>Примечание –</w:t>
      </w:r>
      <w:r w:rsidRPr="00855A3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Внимание: Показанная схема предназначена только для описания</w:t>
      </w:r>
    </w:p>
    <w:p w14:paraId="46C8654D" w14:textId="77777777" w:rsidR="00855A3C" w:rsidRDefault="00855A3C" w:rsidP="00855A3C">
      <w:pPr>
        <w:spacing w:line="360" w:lineRule="auto"/>
        <w:jc w:val="both"/>
        <w:rPr>
          <w:rFonts w:ascii="Arial" w:hAnsi="Arial" w:cs="Arial"/>
          <w:spacing w:val="40"/>
        </w:rPr>
      </w:pPr>
    </w:p>
    <w:p w14:paraId="39657456" w14:textId="5EA29D40" w:rsidR="00855A3C" w:rsidRDefault="00855A3C" w:rsidP="00855A3C">
      <w:pPr>
        <w:pStyle w:val="af9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55A3C">
        <w:rPr>
          <w:rFonts w:ascii="Arial" w:hAnsi="Arial" w:cs="Arial"/>
          <w:b/>
          <w:sz w:val="24"/>
          <w:szCs w:val="24"/>
        </w:rPr>
        <w:t xml:space="preserve">Рисунок </w:t>
      </w:r>
      <w:r w:rsidRPr="00855A3C">
        <w:rPr>
          <w:rFonts w:ascii="Arial" w:hAnsi="Arial" w:cs="Arial"/>
          <w:b/>
          <w:i/>
          <w:iCs/>
          <w:sz w:val="24"/>
          <w:szCs w:val="24"/>
        </w:rPr>
        <w:fldChar w:fldCharType="begin"/>
      </w:r>
      <w:r w:rsidRPr="00855A3C">
        <w:rPr>
          <w:rFonts w:ascii="Arial" w:hAnsi="Arial" w:cs="Arial"/>
          <w:b/>
          <w:sz w:val="24"/>
          <w:szCs w:val="24"/>
        </w:rPr>
        <w:instrText xml:space="preserve"> SEQ Рисунок \* ARABIC </w:instrText>
      </w:r>
      <w:r w:rsidRPr="00855A3C">
        <w:rPr>
          <w:rFonts w:ascii="Arial" w:hAnsi="Arial" w:cs="Arial"/>
          <w:b/>
          <w:i/>
          <w:iCs/>
          <w:sz w:val="24"/>
          <w:szCs w:val="24"/>
        </w:rPr>
        <w:fldChar w:fldCharType="separate"/>
      </w:r>
      <w:r w:rsidRPr="00855A3C">
        <w:rPr>
          <w:rFonts w:ascii="Arial" w:hAnsi="Arial" w:cs="Arial"/>
          <w:b/>
          <w:noProof/>
          <w:sz w:val="24"/>
          <w:szCs w:val="24"/>
        </w:rPr>
        <w:t>4</w:t>
      </w:r>
      <w:r w:rsidRPr="00855A3C">
        <w:rPr>
          <w:rFonts w:ascii="Arial" w:hAnsi="Arial" w:cs="Arial"/>
          <w:b/>
          <w:i/>
          <w:iCs/>
          <w:sz w:val="24"/>
          <w:szCs w:val="24"/>
        </w:rPr>
        <w:fldChar w:fldCharType="end"/>
      </w:r>
      <w:r w:rsidRPr="00855A3C">
        <w:rPr>
          <w:rFonts w:ascii="Arial" w:hAnsi="Arial" w:cs="Arial"/>
          <w:b/>
          <w:sz w:val="24"/>
          <w:szCs w:val="24"/>
        </w:rPr>
        <w:t xml:space="preserve"> – Испытательная схема для одноимпульсного максимального т</w:t>
      </w:r>
      <w:r w:rsidRPr="00855A3C">
        <w:rPr>
          <w:rFonts w:ascii="Arial" w:hAnsi="Arial" w:cs="Arial"/>
          <w:b/>
          <w:sz w:val="24"/>
          <w:szCs w:val="24"/>
        </w:rPr>
        <w:t>о</w:t>
      </w:r>
      <w:r w:rsidRPr="00855A3C">
        <w:rPr>
          <w:rFonts w:ascii="Arial" w:hAnsi="Arial" w:cs="Arial"/>
          <w:b/>
          <w:sz w:val="24"/>
          <w:szCs w:val="24"/>
        </w:rPr>
        <w:t xml:space="preserve">ка </w:t>
      </w:r>
    </w:p>
    <w:p w14:paraId="1F778987" w14:textId="77777777" w:rsidR="00855A3C" w:rsidRPr="006A0164" w:rsidRDefault="00855A3C" w:rsidP="006A0164">
      <w:pPr>
        <w:spacing w:line="360" w:lineRule="auto"/>
        <w:ind w:firstLine="709"/>
        <w:jc w:val="both"/>
        <w:rPr>
          <w:rFonts w:ascii="Arial" w:hAnsi="Arial" w:cs="Arial"/>
          <w:lang w:eastAsia="ru-RU"/>
        </w:rPr>
      </w:pPr>
    </w:p>
    <w:p w14:paraId="10C26435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6A0164">
        <w:rPr>
          <w:rFonts w:ascii="Arial" w:hAnsi="Arial" w:cs="Arial"/>
          <w:b/>
          <w:bCs/>
        </w:rPr>
        <w:t>8.2.2 Следующий импульс</w:t>
      </w:r>
    </w:p>
    <w:p w14:paraId="0C8AF55D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</w:rPr>
      </w:pPr>
      <w:r w:rsidRPr="006A0164">
        <w:rPr>
          <w:rFonts w:ascii="Arial" w:hAnsi="Arial" w:cs="Arial"/>
        </w:rPr>
        <w:t>Следующий импульс должен быть подан после того, как ИУ вернется к тепловому равновесию (например, к начальным условиям перед подачей импульсов). При отсутствии специальных требований испытательный ток должен иметь форму волны 8/20.</w:t>
      </w:r>
    </w:p>
    <w:p w14:paraId="49F3956D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A0164">
        <w:rPr>
          <w:rFonts w:ascii="Arial" w:hAnsi="Arial" w:cs="Arial"/>
          <w:spacing w:val="40"/>
          <w:sz w:val="20"/>
          <w:szCs w:val="20"/>
        </w:rPr>
        <w:t xml:space="preserve">Примечание 1 – </w:t>
      </w:r>
      <w:r w:rsidRPr="006A0164">
        <w:rPr>
          <w:rFonts w:ascii="Arial" w:hAnsi="Arial" w:cs="Arial"/>
          <w:sz w:val="20"/>
          <w:szCs w:val="20"/>
        </w:rPr>
        <w:t>Для MOV, предназначенных для использования в устройствах защиты от импульсных перенапряжений по стандарту IEC 61643-11, требуются специальные процедуры и формы импульсов для испытаний по классам I, II и III. Эти испытания описаны в приложении A.</w:t>
      </w:r>
    </w:p>
    <w:p w14:paraId="20B8499F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A0164">
        <w:rPr>
          <w:rFonts w:ascii="Arial" w:hAnsi="Arial" w:cs="Arial"/>
          <w:spacing w:val="40"/>
          <w:sz w:val="20"/>
          <w:szCs w:val="20"/>
        </w:rPr>
        <w:t xml:space="preserve">Примечание 2 – </w:t>
      </w:r>
      <w:r w:rsidRPr="006A0164">
        <w:rPr>
          <w:rFonts w:ascii="Arial" w:hAnsi="Arial" w:cs="Arial"/>
          <w:sz w:val="20"/>
          <w:szCs w:val="20"/>
        </w:rPr>
        <w:t>См. рис. 4.</w:t>
      </w:r>
    </w:p>
    <w:p w14:paraId="58ED1620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6A0164">
        <w:rPr>
          <w:rFonts w:ascii="Arial" w:hAnsi="Arial" w:cs="Arial"/>
          <w:b/>
          <w:bCs/>
        </w:rPr>
        <w:t>8.2.3 Максимальное непрерывное напряжение (</w:t>
      </w:r>
      <w:r w:rsidRPr="006A0164">
        <w:rPr>
          <w:rFonts w:ascii="Arial" w:hAnsi="Arial" w:cs="Arial"/>
          <w:b/>
          <w:bCs/>
          <w:i/>
          <w:lang w:val="en-US"/>
        </w:rPr>
        <w:t>V</w:t>
      </w:r>
      <w:r w:rsidRPr="006A0164">
        <w:rPr>
          <w:rFonts w:ascii="Arial" w:hAnsi="Arial" w:cs="Arial"/>
          <w:b/>
          <w:bCs/>
          <w:vertAlign w:val="subscript"/>
          <w:lang w:val="en-US"/>
        </w:rPr>
        <w:t>M</w:t>
      </w:r>
      <w:r w:rsidRPr="006A0164">
        <w:rPr>
          <w:rFonts w:ascii="Arial" w:hAnsi="Arial" w:cs="Arial"/>
          <w:b/>
          <w:bCs/>
        </w:rPr>
        <w:t>)</w:t>
      </w:r>
    </w:p>
    <w:p w14:paraId="1A76C0C3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</w:rPr>
      </w:pPr>
      <w:r w:rsidRPr="006A0164">
        <w:rPr>
          <w:rFonts w:ascii="Arial" w:hAnsi="Arial" w:cs="Arial"/>
        </w:rPr>
        <w:t>Этот показатель проверяется в п. 8.3.2.</w:t>
      </w:r>
    </w:p>
    <w:p w14:paraId="58CDCB56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6A0164">
        <w:rPr>
          <w:rFonts w:ascii="Arial" w:hAnsi="Arial" w:cs="Arial"/>
          <w:b/>
          <w:bCs/>
        </w:rPr>
        <w:t>8.3 Электрические характеристики</w:t>
      </w:r>
    </w:p>
    <w:p w14:paraId="69FE7B8E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6A0164">
        <w:rPr>
          <w:rFonts w:ascii="Arial" w:hAnsi="Arial" w:cs="Arial"/>
          <w:b/>
          <w:bCs/>
        </w:rPr>
        <w:t>8.3.1 Напряжение зажима (</w:t>
      </w:r>
      <w:r w:rsidRPr="006A0164">
        <w:rPr>
          <w:rFonts w:ascii="Arial" w:hAnsi="Arial" w:cs="Arial"/>
          <w:b/>
          <w:bCs/>
          <w:i/>
          <w:lang w:val="en-US"/>
        </w:rPr>
        <w:t>V</w:t>
      </w:r>
      <w:r w:rsidRPr="006A0164">
        <w:rPr>
          <w:rFonts w:ascii="Arial" w:hAnsi="Arial" w:cs="Arial"/>
          <w:b/>
          <w:bCs/>
          <w:vertAlign w:val="subscript"/>
          <w:lang w:val="en-US"/>
        </w:rPr>
        <w:t>C</w:t>
      </w:r>
      <w:r w:rsidRPr="006A0164">
        <w:rPr>
          <w:rFonts w:ascii="Arial" w:hAnsi="Arial" w:cs="Arial"/>
          <w:b/>
          <w:bCs/>
        </w:rPr>
        <w:t>)</w:t>
      </w:r>
    </w:p>
    <w:p w14:paraId="62D6E434" w14:textId="74A07A1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</w:rPr>
      </w:pPr>
      <w:r w:rsidRPr="006A0164">
        <w:rPr>
          <w:rFonts w:ascii="Arial" w:hAnsi="Arial" w:cs="Arial"/>
        </w:rPr>
        <w:lastRenderedPageBreak/>
        <w:t>Напряжение зажима измеряется при однократном импульсном токе (</w:t>
      </w:r>
      <w:r w:rsidRPr="006A0164">
        <w:rPr>
          <w:rFonts w:ascii="Arial" w:hAnsi="Arial" w:cs="Arial"/>
          <w:i/>
          <w:lang w:val="en-US"/>
        </w:rPr>
        <w:t>I</w:t>
      </w:r>
      <w:r w:rsidRPr="006A0164">
        <w:rPr>
          <w:rFonts w:ascii="Arial" w:hAnsi="Arial" w:cs="Arial"/>
          <w:vertAlign w:val="subscript"/>
          <w:lang w:val="en-US"/>
        </w:rPr>
        <w:t>P</w:t>
      </w:r>
      <w:r w:rsidRPr="006A0164">
        <w:rPr>
          <w:rFonts w:ascii="Arial" w:hAnsi="Arial" w:cs="Arial"/>
        </w:rPr>
        <w:t xml:space="preserve">), </w:t>
      </w:r>
      <w:r w:rsidR="006A0164">
        <w:rPr>
          <w:rFonts w:ascii="Arial" w:hAnsi="Arial" w:cs="Arial"/>
        </w:rPr>
        <w:t>пункт</w:t>
      </w:r>
      <w:r w:rsidRPr="006A0164">
        <w:rPr>
          <w:rFonts w:ascii="Arial" w:hAnsi="Arial" w:cs="Arial"/>
        </w:rPr>
        <w:t xml:space="preserve"> 8.2.1. Пиковое напряжение зажима и пиковый испытательный ток не обязательно совпадают по времени. При отсутствии специальных требований испытательный ток должен иметь форму волны 8/20.</w:t>
      </w:r>
    </w:p>
    <w:p w14:paraId="68FD9520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A0164">
        <w:rPr>
          <w:rFonts w:ascii="Arial" w:hAnsi="Arial" w:cs="Arial"/>
          <w:spacing w:val="40"/>
          <w:sz w:val="20"/>
          <w:szCs w:val="20"/>
        </w:rPr>
        <w:t xml:space="preserve">Примечание 1 – </w:t>
      </w:r>
      <w:r w:rsidRPr="006A0164">
        <w:rPr>
          <w:rFonts w:ascii="Arial" w:hAnsi="Arial" w:cs="Arial"/>
          <w:sz w:val="20"/>
          <w:szCs w:val="20"/>
        </w:rPr>
        <w:t xml:space="preserve">Для </w:t>
      </w:r>
      <w:r w:rsidRPr="006A0164">
        <w:rPr>
          <w:rFonts w:ascii="Arial" w:hAnsi="Arial" w:cs="Arial"/>
          <w:sz w:val="20"/>
          <w:szCs w:val="20"/>
          <w:lang w:val="en-US"/>
        </w:rPr>
        <w:t>MOV</w:t>
      </w:r>
      <w:r w:rsidRPr="006A0164">
        <w:rPr>
          <w:rFonts w:ascii="Arial" w:hAnsi="Arial" w:cs="Arial"/>
          <w:sz w:val="20"/>
          <w:szCs w:val="20"/>
        </w:rPr>
        <w:t xml:space="preserve">, предназначенных для использования в устройствах защиты от импульсных перенапряжений по МЭК 61643-11, требуются специальные процедуры и формы сигналов для испытаний класса </w:t>
      </w:r>
      <w:r w:rsidRPr="006A0164">
        <w:rPr>
          <w:rFonts w:ascii="Arial" w:hAnsi="Arial" w:cs="Arial"/>
          <w:sz w:val="20"/>
          <w:szCs w:val="20"/>
          <w:lang w:val="en-US"/>
        </w:rPr>
        <w:t>II</w:t>
      </w:r>
      <w:r w:rsidRPr="006A0164">
        <w:rPr>
          <w:rFonts w:ascii="Arial" w:hAnsi="Arial" w:cs="Arial"/>
          <w:sz w:val="20"/>
          <w:szCs w:val="20"/>
        </w:rPr>
        <w:t xml:space="preserve"> или класса </w:t>
      </w:r>
      <w:r w:rsidRPr="006A0164">
        <w:rPr>
          <w:rFonts w:ascii="Arial" w:hAnsi="Arial" w:cs="Arial"/>
          <w:sz w:val="20"/>
          <w:szCs w:val="20"/>
          <w:lang w:val="en-US"/>
        </w:rPr>
        <w:t>III</w:t>
      </w:r>
      <w:r w:rsidRPr="006A0164">
        <w:rPr>
          <w:rFonts w:ascii="Arial" w:hAnsi="Arial" w:cs="Arial"/>
          <w:sz w:val="20"/>
          <w:szCs w:val="20"/>
        </w:rPr>
        <w:t xml:space="preserve">. Эти испытания описаны в приложении </w:t>
      </w:r>
      <w:r w:rsidRPr="006A0164">
        <w:rPr>
          <w:rFonts w:ascii="Arial" w:hAnsi="Arial" w:cs="Arial"/>
          <w:sz w:val="20"/>
          <w:szCs w:val="20"/>
          <w:lang w:val="en-US"/>
        </w:rPr>
        <w:t>A</w:t>
      </w:r>
      <w:r w:rsidRPr="006A0164">
        <w:rPr>
          <w:rFonts w:ascii="Arial" w:hAnsi="Arial" w:cs="Arial"/>
          <w:sz w:val="20"/>
          <w:szCs w:val="20"/>
        </w:rPr>
        <w:t>.</w:t>
      </w:r>
    </w:p>
    <w:p w14:paraId="634EDE97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A0164">
        <w:rPr>
          <w:rFonts w:ascii="Arial" w:hAnsi="Arial" w:cs="Arial"/>
          <w:spacing w:val="40"/>
          <w:sz w:val="20"/>
          <w:szCs w:val="20"/>
        </w:rPr>
        <w:t xml:space="preserve">Примечание 2 – </w:t>
      </w:r>
      <w:r w:rsidRPr="006A0164">
        <w:rPr>
          <w:rFonts w:ascii="Arial" w:hAnsi="Arial" w:cs="Arial"/>
          <w:sz w:val="20"/>
          <w:szCs w:val="20"/>
        </w:rPr>
        <w:t>См. рисунок 4.</w:t>
      </w:r>
    </w:p>
    <w:p w14:paraId="63BE2B42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6A0164">
        <w:rPr>
          <w:rFonts w:ascii="Arial" w:hAnsi="Arial" w:cs="Arial"/>
          <w:b/>
          <w:bCs/>
        </w:rPr>
        <w:t>8.3.2 Ток в режиме ожидания (</w:t>
      </w:r>
      <w:r w:rsidRPr="006A0164">
        <w:rPr>
          <w:rFonts w:ascii="Arial" w:hAnsi="Arial" w:cs="Arial"/>
          <w:b/>
          <w:bCs/>
          <w:i/>
          <w:iCs/>
          <w:lang w:val="en-US"/>
        </w:rPr>
        <w:t>I</w:t>
      </w:r>
      <w:r w:rsidRPr="006A0164">
        <w:rPr>
          <w:rFonts w:ascii="Arial" w:hAnsi="Arial" w:cs="Arial"/>
          <w:b/>
          <w:bCs/>
          <w:vertAlign w:val="subscript"/>
          <w:lang w:val="en-US"/>
        </w:rPr>
        <w:t>D</w:t>
      </w:r>
      <w:r w:rsidRPr="006A0164">
        <w:rPr>
          <w:rFonts w:ascii="Arial" w:hAnsi="Arial" w:cs="Arial"/>
          <w:b/>
          <w:bCs/>
        </w:rPr>
        <w:t>)</w:t>
      </w:r>
    </w:p>
    <w:p w14:paraId="118E6C1B" w14:textId="51A3F625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</w:rPr>
      </w:pPr>
      <w:r w:rsidRPr="006A0164">
        <w:rPr>
          <w:rFonts w:ascii="Arial" w:hAnsi="Arial" w:cs="Arial"/>
        </w:rPr>
        <w:t xml:space="preserve">При этом измерении напряжение должно поддерживаться на постоянном значении независимо от импеданса нагрузки. Должен использоваться источник питания с постоянным напряжением. </w:t>
      </w:r>
      <w:proofErr w:type="gramStart"/>
      <w:r w:rsidRPr="006A0164">
        <w:rPr>
          <w:rFonts w:ascii="Arial" w:hAnsi="Arial" w:cs="Arial"/>
        </w:rPr>
        <w:t xml:space="preserve">Не рекомендуется подключать вольтметр через </w:t>
      </w:r>
      <w:r w:rsidR="0089017C">
        <w:rPr>
          <w:rFonts w:ascii="Arial" w:hAnsi="Arial" w:cs="Arial"/>
        </w:rPr>
        <w:t xml:space="preserve">испытуемый </w:t>
      </w:r>
      <w:r w:rsidR="0089017C">
        <w:rPr>
          <w:rFonts w:ascii="Arial" w:hAnsi="Arial" w:cs="Arial"/>
          <w:lang w:val="en-US"/>
        </w:rPr>
        <w:t>MOV</w:t>
      </w:r>
      <w:r w:rsidR="0089017C" w:rsidRPr="006A0164">
        <w:rPr>
          <w:rFonts w:ascii="Arial" w:hAnsi="Arial" w:cs="Arial"/>
        </w:rPr>
        <w:t xml:space="preserve"> </w:t>
      </w:r>
      <w:r w:rsidRPr="006A0164">
        <w:rPr>
          <w:rFonts w:ascii="Arial" w:hAnsi="Arial" w:cs="Arial"/>
        </w:rPr>
        <w:t>из-за протекающего через него тока.</w:t>
      </w:r>
      <w:proofErr w:type="gramEnd"/>
      <w:r w:rsidRPr="006A0164">
        <w:rPr>
          <w:rFonts w:ascii="Arial" w:hAnsi="Arial" w:cs="Arial"/>
        </w:rPr>
        <w:t xml:space="preserve"> Показания тока в режиме ожидания будут неточными. Источник питания </w:t>
      </w:r>
      <w:r w:rsidRPr="006A0164">
        <w:rPr>
          <w:rFonts w:ascii="Arial" w:hAnsi="Arial" w:cs="Arial"/>
          <w:lang w:val="en-US"/>
        </w:rPr>
        <w:t>PS</w:t>
      </w:r>
      <w:r w:rsidRPr="006A0164">
        <w:rPr>
          <w:rFonts w:ascii="Arial" w:hAnsi="Arial" w:cs="Arial"/>
        </w:rPr>
        <w:t xml:space="preserve"> должен быть настроен на заданное максимальное непрерывное напряжение </w:t>
      </w:r>
      <w:r w:rsidRPr="006A0164">
        <w:rPr>
          <w:rFonts w:ascii="Arial" w:hAnsi="Arial" w:cs="Arial"/>
          <w:i/>
          <w:lang w:val="en-US"/>
        </w:rPr>
        <w:t>V</w:t>
      </w:r>
      <w:r w:rsidRPr="006A0164">
        <w:rPr>
          <w:rFonts w:ascii="Arial" w:hAnsi="Arial" w:cs="Arial"/>
          <w:vertAlign w:val="subscript"/>
          <w:lang w:val="en-US"/>
        </w:rPr>
        <w:t>M</w:t>
      </w:r>
      <w:r w:rsidRPr="006A0164">
        <w:rPr>
          <w:rFonts w:ascii="Arial" w:hAnsi="Arial" w:cs="Arial"/>
        </w:rPr>
        <w:t>(</w:t>
      </w:r>
      <w:r w:rsidRPr="006A0164">
        <w:rPr>
          <w:rFonts w:ascii="Arial" w:hAnsi="Arial" w:cs="Arial"/>
          <w:lang w:val="en-US"/>
        </w:rPr>
        <w:t>DC</w:t>
      </w:r>
      <w:r w:rsidRPr="006A0164">
        <w:rPr>
          <w:rFonts w:ascii="Arial" w:hAnsi="Arial" w:cs="Arial"/>
        </w:rPr>
        <w:t xml:space="preserve">) </w:t>
      </w:r>
      <w:r w:rsidR="00B17F6E">
        <w:rPr>
          <w:rFonts w:ascii="Arial" w:hAnsi="Arial" w:cs="Arial"/>
        </w:rPr>
        <w:t xml:space="preserve">испытуемого </w:t>
      </w:r>
      <w:r w:rsidRPr="006A0164">
        <w:rPr>
          <w:rFonts w:ascii="Arial" w:hAnsi="Arial" w:cs="Arial"/>
          <w:lang w:val="en-US"/>
        </w:rPr>
        <w:t>MOV</w:t>
      </w:r>
      <w:r w:rsidRPr="006A0164">
        <w:rPr>
          <w:rFonts w:ascii="Arial" w:hAnsi="Arial" w:cs="Arial"/>
        </w:rPr>
        <w:t>.</w:t>
      </w:r>
    </w:p>
    <w:p w14:paraId="1FD5F538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A0164">
        <w:rPr>
          <w:rFonts w:ascii="Arial" w:hAnsi="Arial" w:cs="Arial"/>
          <w:spacing w:val="40"/>
          <w:sz w:val="20"/>
          <w:szCs w:val="20"/>
        </w:rPr>
        <w:t xml:space="preserve">Примечание 1 – </w:t>
      </w:r>
      <w:r w:rsidRPr="006A0164">
        <w:rPr>
          <w:rFonts w:ascii="Arial" w:hAnsi="Arial" w:cs="Arial"/>
          <w:sz w:val="20"/>
          <w:szCs w:val="20"/>
        </w:rPr>
        <w:t>См. рис. 5.</w:t>
      </w:r>
    </w:p>
    <w:p w14:paraId="6E2D1BAA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A0164">
        <w:rPr>
          <w:rFonts w:ascii="Arial" w:hAnsi="Arial" w:cs="Arial"/>
          <w:spacing w:val="40"/>
          <w:sz w:val="20"/>
          <w:szCs w:val="20"/>
        </w:rPr>
        <w:t xml:space="preserve">Примечание 2 – </w:t>
      </w:r>
      <w:r w:rsidRPr="006A0164">
        <w:rPr>
          <w:rFonts w:ascii="Arial" w:hAnsi="Arial" w:cs="Arial"/>
          <w:sz w:val="20"/>
          <w:szCs w:val="20"/>
        </w:rPr>
        <w:t xml:space="preserve">Продолжительность испытания током ожидания зависит в основном от площади электродов </w:t>
      </w:r>
      <w:r w:rsidRPr="006A0164">
        <w:rPr>
          <w:rFonts w:ascii="Arial" w:hAnsi="Arial" w:cs="Arial"/>
          <w:sz w:val="20"/>
          <w:szCs w:val="20"/>
          <w:lang w:val="en-US"/>
        </w:rPr>
        <w:t>MOV</w:t>
      </w:r>
      <w:r w:rsidRPr="006A0164">
        <w:rPr>
          <w:rFonts w:ascii="Arial" w:hAnsi="Arial" w:cs="Arial"/>
          <w:sz w:val="20"/>
          <w:szCs w:val="20"/>
        </w:rPr>
        <w:t>; чем больше площадь электродов, тем больше должна быть продолжительность испытания при прочих равных условиях. Продолжительность испытания может быть достаточно большой, чтобы ток ожидания стабилизировался.</w:t>
      </w:r>
    </w:p>
    <w:p w14:paraId="538B3D0C" w14:textId="77777777" w:rsidR="00F622E9" w:rsidRPr="003113A1" w:rsidRDefault="00F622E9" w:rsidP="00F622E9">
      <w:pPr>
        <w:rPr>
          <w:sz w:val="22"/>
          <w:szCs w:val="22"/>
        </w:rPr>
      </w:pPr>
    </w:p>
    <w:p w14:paraId="1FB1CB9B" w14:textId="77E92465" w:rsidR="00F622E9" w:rsidRDefault="006A0164" w:rsidP="006A016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51E28B23" wp14:editId="462623A3">
            <wp:extent cx="3544570" cy="24364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98493" w14:textId="04034CE7" w:rsidR="006A0164" w:rsidRDefault="006A0164" w:rsidP="006A0164">
      <w:pPr>
        <w:jc w:val="center"/>
        <w:rPr>
          <w:sz w:val="22"/>
          <w:szCs w:val="22"/>
        </w:rPr>
      </w:pPr>
    </w:p>
    <w:p w14:paraId="11148AEB" w14:textId="2154DA64" w:rsidR="006A0164" w:rsidRPr="006A0164" w:rsidRDefault="006A0164" w:rsidP="006A0164">
      <w:pPr>
        <w:pStyle w:val="af9"/>
        <w:ind w:firstLine="0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6A0164">
        <w:rPr>
          <w:rFonts w:ascii="Arial" w:hAnsi="Arial" w:cs="Arial"/>
          <w:b/>
          <w:sz w:val="24"/>
          <w:szCs w:val="24"/>
        </w:rPr>
        <w:t xml:space="preserve">Рисунок </w:t>
      </w:r>
      <w:r w:rsidRPr="006A0164">
        <w:rPr>
          <w:rFonts w:ascii="Arial" w:hAnsi="Arial" w:cs="Arial"/>
          <w:b/>
          <w:i/>
          <w:iCs/>
          <w:sz w:val="24"/>
          <w:szCs w:val="24"/>
        </w:rPr>
        <w:fldChar w:fldCharType="begin"/>
      </w:r>
      <w:r w:rsidRPr="006A0164">
        <w:rPr>
          <w:rFonts w:ascii="Arial" w:hAnsi="Arial" w:cs="Arial"/>
          <w:b/>
          <w:sz w:val="24"/>
          <w:szCs w:val="24"/>
        </w:rPr>
        <w:instrText xml:space="preserve"> SEQ Рисунок \* ARABIC </w:instrText>
      </w:r>
      <w:r w:rsidRPr="006A0164">
        <w:rPr>
          <w:rFonts w:ascii="Arial" w:hAnsi="Arial" w:cs="Arial"/>
          <w:b/>
          <w:i/>
          <w:iCs/>
          <w:sz w:val="24"/>
          <w:szCs w:val="24"/>
        </w:rPr>
        <w:fldChar w:fldCharType="separate"/>
      </w:r>
      <w:r w:rsidRPr="006A0164">
        <w:rPr>
          <w:rFonts w:ascii="Arial" w:hAnsi="Arial" w:cs="Arial"/>
          <w:b/>
          <w:noProof/>
          <w:sz w:val="24"/>
          <w:szCs w:val="24"/>
        </w:rPr>
        <w:t>5</w:t>
      </w:r>
      <w:r w:rsidRPr="006A0164">
        <w:rPr>
          <w:rFonts w:ascii="Arial" w:hAnsi="Arial" w:cs="Arial"/>
          <w:b/>
          <w:i/>
          <w:iCs/>
          <w:sz w:val="24"/>
          <w:szCs w:val="24"/>
        </w:rPr>
        <w:fldChar w:fldCharType="end"/>
      </w:r>
      <w:r w:rsidRPr="006A016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–</w:t>
      </w:r>
      <w:r w:rsidRPr="006A0164">
        <w:rPr>
          <w:rFonts w:ascii="Arial" w:hAnsi="Arial" w:cs="Arial"/>
          <w:b/>
          <w:sz w:val="24"/>
          <w:szCs w:val="24"/>
        </w:rPr>
        <w:t xml:space="preserve"> Испытательная схема для измерения тока в режиме ожидания</w:t>
      </w:r>
    </w:p>
    <w:p w14:paraId="5D4A2087" w14:textId="77777777" w:rsidR="006A0164" w:rsidRDefault="006A0164" w:rsidP="006A0164">
      <w:pPr>
        <w:jc w:val="center"/>
        <w:rPr>
          <w:sz w:val="22"/>
          <w:szCs w:val="22"/>
        </w:rPr>
      </w:pPr>
    </w:p>
    <w:p w14:paraId="02DCAF69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79D">
        <w:rPr>
          <w:rFonts w:ascii="Arial" w:hAnsi="Arial" w:cs="Arial"/>
          <w:b/>
          <w:bCs/>
        </w:rPr>
        <w:t>8.3.3 Напряжение на варисторе (</w:t>
      </w:r>
      <w:r w:rsidRPr="00DE179D">
        <w:rPr>
          <w:rFonts w:ascii="Arial" w:hAnsi="Arial" w:cs="Arial"/>
          <w:b/>
          <w:bCs/>
          <w:i/>
        </w:rPr>
        <w:t>V</w:t>
      </w:r>
      <w:r w:rsidRPr="00DE179D">
        <w:rPr>
          <w:rFonts w:ascii="Arial" w:hAnsi="Arial" w:cs="Arial"/>
          <w:b/>
          <w:bCs/>
          <w:vertAlign w:val="subscript"/>
        </w:rPr>
        <w:t>V</w:t>
      </w:r>
      <w:r w:rsidRPr="00DE179D">
        <w:rPr>
          <w:rFonts w:ascii="Arial" w:hAnsi="Arial" w:cs="Arial"/>
          <w:b/>
          <w:bCs/>
        </w:rPr>
        <w:t>)</w:t>
      </w:r>
    </w:p>
    <w:p w14:paraId="6742082A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>При этом измерении ток должен поддерживаться на постоянном значении независимо от импеданса нагрузки. Необходимо использовать источник постоянного тока. Время подачи испытательного тока (</w:t>
      </w:r>
      <w:r w:rsidRPr="00DE179D">
        <w:rPr>
          <w:rFonts w:ascii="Arial" w:hAnsi="Arial" w:cs="Arial"/>
          <w:i/>
        </w:rPr>
        <w:t>I</w:t>
      </w:r>
      <w:r w:rsidRPr="00DE179D">
        <w:rPr>
          <w:rFonts w:ascii="Arial" w:hAnsi="Arial" w:cs="Arial"/>
          <w:vertAlign w:val="subscript"/>
        </w:rPr>
        <w:t>N</w:t>
      </w:r>
      <w:r w:rsidRPr="00DE179D">
        <w:rPr>
          <w:rFonts w:ascii="Arial" w:hAnsi="Arial" w:cs="Arial"/>
        </w:rPr>
        <w:t xml:space="preserve">) должно составлять от </w:t>
      </w:r>
      <w:r w:rsidRPr="00DE179D">
        <w:rPr>
          <w:rFonts w:ascii="Arial" w:hAnsi="Arial" w:cs="Arial"/>
        </w:rPr>
        <w:lastRenderedPageBreak/>
        <w:t xml:space="preserve">20 до 100 </w:t>
      </w:r>
      <w:proofErr w:type="spellStart"/>
      <w:r w:rsidRPr="00DE179D">
        <w:rPr>
          <w:rFonts w:ascii="Arial" w:hAnsi="Arial" w:cs="Arial"/>
        </w:rPr>
        <w:t>мс</w:t>
      </w:r>
      <w:proofErr w:type="spellEnd"/>
      <w:r w:rsidRPr="00DE179D">
        <w:rPr>
          <w:rFonts w:ascii="Arial" w:hAnsi="Arial" w:cs="Arial"/>
        </w:rPr>
        <w:t>. Если не указано иное, испытательный ток должен составлять 1 мА постоянного тока.</w:t>
      </w:r>
    </w:p>
    <w:p w14:paraId="6B4015DD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E179D">
        <w:rPr>
          <w:rFonts w:ascii="Arial" w:hAnsi="Arial" w:cs="Arial"/>
          <w:spacing w:val="40"/>
          <w:sz w:val="20"/>
          <w:szCs w:val="20"/>
        </w:rPr>
        <w:t xml:space="preserve">Примечание 1 – </w:t>
      </w:r>
      <w:r w:rsidRPr="00DE179D">
        <w:rPr>
          <w:rFonts w:ascii="Arial" w:hAnsi="Arial" w:cs="Arial"/>
          <w:sz w:val="20"/>
          <w:szCs w:val="20"/>
        </w:rPr>
        <w:t>См. рис. 6.</w:t>
      </w:r>
    </w:p>
    <w:p w14:paraId="1493B1A1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E179D">
        <w:rPr>
          <w:rFonts w:ascii="Arial" w:hAnsi="Arial" w:cs="Arial"/>
          <w:spacing w:val="40"/>
          <w:sz w:val="20"/>
          <w:szCs w:val="20"/>
        </w:rPr>
        <w:t xml:space="preserve">Примечание 2 – </w:t>
      </w:r>
      <w:r w:rsidRPr="00DE179D">
        <w:rPr>
          <w:rFonts w:ascii="Arial" w:hAnsi="Arial" w:cs="Arial"/>
          <w:sz w:val="20"/>
          <w:szCs w:val="20"/>
        </w:rPr>
        <w:t xml:space="preserve">Длительность испытания не может быть слишком большой, чтобы избежать теплового эффекта, когда температура MOV заметно повышается во время измерения. Однако для варисторов очень больших размеров может потребоваться более 100 </w:t>
      </w:r>
      <w:proofErr w:type="spellStart"/>
      <w:r w:rsidRPr="00DE179D">
        <w:rPr>
          <w:rFonts w:ascii="Arial" w:hAnsi="Arial" w:cs="Arial"/>
          <w:sz w:val="20"/>
          <w:szCs w:val="20"/>
        </w:rPr>
        <w:t>мс</w:t>
      </w:r>
      <w:proofErr w:type="spellEnd"/>
      <w:r w:rsidRPr="00DE179D">
        <w:rPr>
          <w:rFonts w:ascii="Arial" w:hAnsi="Arial" w:cs="Arial"/>
          <w:sz w:val="20"/>
          <w:szCs w:val="20"/>
        </w:rPr>
        <w:t>.</w:t>
      </w:r>
    </w:p>
    <w:p w14:paraId="727E2A78" w14:textId="3C712444" w:rsidR="00F622E9" w:rsidRDefault="00DE179D" w:rsidP="00DE179D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045485C4" wp14:editId="2A6F348A">
            <wp:extent cx="2974732" cy="2431228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43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FD8D8" w14:textId="3FFF3CC7" w:rsidR="00DE179D" w:rsidRPr="00DE179D" w:rsidRDefault="00DE179D" w:rsidP="00DE179D">
      <w:pPr>
        <w:pStyle w:val="af9"/>
        <w:ind w:firstLine="0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DE179D">
        <w:rPr>
          <w:rFonts w:ascii="Arial" w:hAnsi="Arial" w:cs="Arial"/>
          <w:b/>
          <w:sz w:val="24"/>
          <w:szCs w:val="24"/>
        </w:rPr>
        <w:t xml:space="preserve">Рисунок </w:t>
      </w:r>
      <w:r w:rsidRPr="00DE179D">
        <w:rPr>
          <w:rFonts w:ascii="Arial" w:hAnsi="Arial" w:cs="Arial"/>
          <w:b/>
          <w:i/>
          <w:iCs/>
          <w:sz w:val="24"/>
          <w:szCs w:val="24"/>
        </w:rPr>
        <w:fldChar w:fldCharType="begin"/>
      </w:r>
      <w:r w:rsidRPr="00DE179D">
        <w:rPr>
          <w:rFonts w:ascii="Arial" w:hAnsi="Arial" w:cs="Arial"/>
          <w:b/>
          <w:sz w:val="24"/>
          <w:szCs w:val="24"/>
        </w:rPr>
        <w:instrText xml:space="preserve"> SEQ Рисунок \* ARABIC </w:instrText>
      </w:r>
      <w:r w:rsidRPr="00DE179D">
        <w:rPr>
          <w:rFonts w:ascii="Arial" w:hAnsi="Arial" w:cs="Arial"/>
          <w:b/>
          <w:i/>
          <w:iCs/>
          <w:sz w:val="24"/>
          <w:szCs w:val="24"/>
        </w:rPr>
        <w:fldChar w:fldCharType="separate"/>
      </w:r>
      <w:r w:rsidRPr="00DE179D">
        <w:rPr>
          <w:rFonts w:ascii="Arial" w:hAnsi="Arial" w:cs="Arial"/>
          <w:b/>
          <w:noProof/>
          <w:sz w:val="24"/>
          <w:szCs w:val="24"/>
        </w:rPr>
        <w:t>6</w:t>
      </w:r>
      <w:r w:rsidRPr="00DE179D">
        <w:rPr>
          <w:rFonts w:ascii="Arial" w:hAnsi="Arial" w:cs="Arial"/>
          <w:b/>
          <w:i/>
          <w:iCs/>
          <w:sz w:val="24"/>
          <w:szCs w:val="24"/>
        </w:rPr>
        <w:fldChar w:fldCharType="end"/>
      </w:r>
      <w:r w:rsidRPr="00DE179D">
        <w:rPr>
          <w:rFonts w:ascii="Arial" w:hAnsi="Arial" w:cs="Arial"/>
          <w:b/>
          <w:sz w:val="24"/>
          <w:szCs w:val="24"/>
        </w:rPr>
        <w:t xml:space="preserve"> – Испытательная схема для измерения напряжения </w:t>
      </w:r>
      <w:r>
        <w:rPr>
          <w:rFonts w:ascii="Arial" w:hAnsi="Arial" w:cs="Arial"/>
          <w:b/>
          <w:sz w:val="24"/>
          <w:szCs w:val="24"/>
        </w:rPr>
        <w:br/>
      </w:r>
      <w:r w:rsidRPr="00DE179D">
        <w:rPr>
          <w:rFonts w:ascii="Arial" w:hAnsi="Arial" w:cs="Arial"/>
          <w:b/>
          <w:sz w:val="24"/>
          <w:szCs w:val="24"/>
        </w:rPr>
        <w:t>на варисторе (</w:t>
      </w:r>
      <w:r w:rsidRPr="00DE179D">
        <w:rPr>
          <w:rFonts w:ascii="Arial" w:hAnsi="Arial" w:cs="Arial"/>
          <w:b/>
          <w:i/>
          <w:sz w:val="24"/>
          <w:szCs w:val="24"/>
        </w:rPr>
        <w:t>V</w:t>
      </w:r>
      <w:r w:rsidRPr="00DE179D">
        <w:rPr>
          <w:rFonts w:ascii="Arial" w:hAnsi="Arial" w:cs="Arial"/>
          <w:b/>
          <w:sz w:val="24"/>
          <w:szCs w:val="24"/>
          <w:vertAlign w:val="subscript"/>
        </w:rPr>
        <w:t>V</w:t>
      </w:r>
      <w:r w:rsidRPr="00DE179D">
        <w:rPr>
          <w:rFonts w:ascii="Arial" w:hAnsi="Arial" w:cs="Arial"/>
          <w:b/>
          <w:sz w:val="24"/>
          <w:szCs w:val="24"/>
        </w:rPr>
        <w:t>)</w:t>
      </w:r>
    </w:p>
    <w:p w14:paraId="5B891759" w14:textId="609FB6B3" w:rsidR="00DE179D" w:rsidRPr="00DE179D" w:rsidRDefault="00DE179D" w:rsidP="00DE179D">
      <w:pPr>
        <w:jc w:val="center"/>
        <w:rPr>
          <w:rFonts w:ascii="Arial" w:hAnsi="Arial" w:cs="Arial"/>
          <w:sz w:val="22"/>
          <w:szCs w:val="22"/>
        </w:rPr>
      </w:pPr>
    </w:p>
    <w:p w14:paraId="6A30CB04" w14:textId="77777777" w:rsidR="00DE179D" w:rsidRDefault="00DE179D" w:rsidP="00DE179D">
      <w:pPr>
        <w:jc w:val="center"/>
        <w:rPr>
          <w:sz w:val="22"/>
          <w:szCs w:val="22"/>
        </w:rPr>
      </w:pPr>
    </w:p>
    <w:p w14:paraId="6D304506" w14:textId="77777777" w:rsidR="00F622E9" w:rsidRDefault="00F622E9" w:rsidP="00F622E9">
      <w:pPr>
        <w:rPr>
          <w:sz w:val="22"/>
          <w:szCs w:val="22"/>
        </w:rPr>
      </w:pPr>
    </w:p>
    <w:p w14:paraId="6FD4F056" w14:textId="01FE0C6F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79D">
        <w:rPr>
          <w:rFonts w:ascii="Arial" w:hAnsi="Arial" w:cs="Arial"/>
          <w:b/>
          <w:bCs/>
        </w:rPr>
        <w:t>8.3.4 Емкость (</w:t>
      </w:r>
      <w:r w:rsidRPr="00BD3289">
        <w:rPr>
          <w:rFonts w:ascii="Arial" w:hAnsi="Arial" w:cs="Arial"/>
          <w:b/>
          <w:bCs/>
          <w:i/>
        </w:rPr>
        <w:t>C</w:t>
      </w:r>
      <w:r w:rsidRPr="00BD3289">
        <w:rPr>
          <w:rFonts w:ascii="Arial" w:hAnsi="Arial" w:cs="Arial"/>
          <w:b/>
          <w:bCs/>
          <w:vertAlign w:val="subscript"/>
        </w:rPr>
        <w:t>V</w:t>
      </w:r>
      <w:r w:rsidRPr="00DE179D">
        <w:rPr>
          <w:rFonts w:ascii="Arial" w:hAnsi="Arial" w:cs="Arial"/>
          <w:b/>
          <w:bCs/>
        </w:rPr>
        <w:t>)</w:t>
      </w:r>
    </w:p>
    <w:p w14:paraId="57150881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>Этот параметр должен измеряться при заданной частоте синусоидального сигнала и напряжении и при заданной температуре. Если не указано иное, рекомендуется сигнал &lt;1 В среднеквадратического значения на частоте 1 кГц при 25 °C без смещения по постоянному току.</w:t>
      </w:r>
    </w:p>
    <w:p w14:paraId="5CF4210A" w14:textId="77777777" w:rsidR="00F622E9" w:rsidRPr="00BD3289" w:rsidRDefault="00F622E9" w:rsidP="00DE179D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D3289">
        <w:rPr>
          <w:rFonts w:ascii="Arial" w:hAnsi="Arial" w:cs="Arial"/>
          <w:spacing w:val="40"/>
          <w:sz w:val="20"/>
          <w:szCs w:val="20"/>
        </w:rPr>
        <w:t xml:space="preserve">Примечание – </w:t>
      </w:r>
      <w:r w:rsidRPr="00BD3289">
        <w:rPr>
          <w:rFonts w:ascii="Arial" w:hAnsi="Arial" w:cs="Arial"/>
          <w:sz w:val="20"/>
          <w:szCs w:val="20"/>
        </w:rPr>
        <w:t>Если испытание на емкость проводится на образцах MOV, которые ранее подвергались другим испытаниям, то время ожидания может составлять 48 ч.</w:t>
      </w:r>
    </w:p>
    <w:p w14:paraId="1CA47738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79D">
        <w:rPr>
          <w:rFonts w:ascii="Arial" w:hAnsi="Arial" w:cs="Arial"/>
          <w:b/>
          <w:bCs/>
        </w:rPr>
        <w:t>8.3.5 Номинальная энергия</w:t>
      </w:r>
    </w:p>
    <w:p w14:paraId="6C7E591C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 xml:space="preserve">Соответствие номинальной энергии, указанной в техническом паспорте MOV, проверяется с помощью импульса тока, форма волны которого указана в техническом паспорте MOV. Если не указано иное, импульс тока должен иметь прямоугольную форму 2 </w:t>
      </w:r>
      <w:proofErr w:type="spellStart"/>
      <w:r w:rsidRPr="00DE179D">
        <w:rPr>
          <w:rFonts w:ascii="Arial" w:hAnsi="Arial" w:cs="Arial"/>
        </w:rPr>
        <w:t>мс</w:t>
      </w:r>
      <w:proofErr w:type="spellEnd"/>
      <w:r w:rsidRPr="00DE179D">
        <w:rPr>
          <w:rFonts w:ascii="Arial" w:hAnsi="Arial" w:cs="Arial"/>
        </w:rPr>
        <w:t xml:space="preserve"> или форму 10/1 000.</w:t>
      </w:r>
    </w:p>
    <w:p w14:paraId="462D8919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79D">
        <w:rPr>
          <w:rFonts w:ascii="Arial" w:hAnsi="Arial" w:cs="Arial"/>
          <w:b/>
          <w:bCs/>
        </w:rPr>
        <w:t>8.4 Проверка номинальных характеристик варисторов</w:t>
      </w:r>
    </w:p>
    <w:p w14:paraId="5BF15CB9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 xml:space="preserve">Целью данного испытания является проверка соответствия номинального значения максимального непрерывного рабочего напряжения </w:t>
      </w:r>
      <w:r w:rsidRPr="00EF3EAA">
        <w:rPr>
          <w:rFonts w:ascii="Arial" w:hAnsi="Arial" w:cs="Arial"/>
          <w:i/>
        </w:rPr>
        <w:t>V</w:t>
      </w:r>
      <w:r w:rsidRPr="00EF3EAA">
        <w:rPr>
          <w:rFonts w:ascii="Arial" w:hAnsi="Arial" w:cs="Arial"/>
          <w:vertAlign w:val="subscript"/>
        </w:rPr>
        <w:t>M</w:t>
      </w:r>
      <w:r w:rsidRPr="00DE179D">
        <w:rPr>
          <w:rFonts w:ascii="Arial" w:hAnsi="Arial" w:cs="Arial"/>
        </w:rPr>
        <w:t xml:space="preserve"> варистора.</w:t>
      </w:r>
    </w:p>
    <w:p w14:paraId="27E80E65" w14:textId="77777777" w:rsidR="00EF3EAA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lastRenderedPageBreak/>
        <w:t xml:space="preserve">Перед этим испытанием </w:t>
      </w:r>
      <w:proofErr w:type="gramStart"/>
      <w:r w:rsidRPr="00DE179D">
        <w:rPr>
          <w:rFonts w:ascii="Arial" w:hAnsi="Arial" w:cs="Arial"/>
        </w:rPr>
        <w:t>измеряется и регистрируется</w:t>
      </w:r>
      <w:proofErr w:type="gramEnd"/>
      <w:r w:rsidRPr="00DE179D">
        <w:rPr>
          <w:rFonts w:ascii="Arial" w:hAnsi="Arial" w:cs="Arial"/>
        </w:rPr>
        <w:t xml:space="preserve"> напряжение на варисторе </w:t>
      </w:r>
      <w:r w:rsidRPr="00EF3EAA">
        <w:rPr>
          <w:rFonts w:ascii="Arial" w:hAnsi="Arial" w:cs="Arial"/>
          <w:i/>
        </w:rPr>
        <w:t>V</w:t>
      </w:r>
      <w:r w:rsidRPr="00DE179D">
        <w:rPr>
          <w:rFonts w:ascii="Arial" w:hAnsi="Arial" w:cs="Arial"/>
          <w:vertAlign w:val="subscript"/>
        </w:rPr>
        <w:t>V</w:t>
      </w:r>
      <w:r w:rsidRPr="00DE179D">
        <w:rPr>
          <w:rFonts w:ascii="Arial" w:hAnsi="Arial" w:cs="Arial"/>
        </w:rPr>
        <w:t xml:space="preserve"> и ток ожидания образцов. Проверяемые варисторы подключаются, как показано на рис. 7. </w:t>
      </w:r>
    </w:p>
    <w:p w14:paraId="557EFA79" w14:textId="3B1B786F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>MOV нагревается до максимальной рабочей нормальной температуры в течение 1 000 ч.</w:t>
      </w:r>
    </w:p>
    <w:p w14:paraId="035BE8ED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 xml:space="preserve">Испытательное напряжение должно быть </w:t>
      </w:r>
      <w:r w:rsidRPr="00EF3EAA">
        <w:rPr>
          <w:rFonts w:ascii="Arial" w:hAnsi="Arial" w:cs="Arial"/>
          <w:i/>
        </w:rPr>
        <w:t>V</w:t>
      </w:r>
      <w:r w:rsidRPr="00DE179D">
        <w:rPr>
          <w:rFonts w:ascii="Arial" w:hAnsi="Arial" w:cs="Arial"/>
          <w:vertAlign w:val="subscript"/>
        </w:rPr>
        <w:t>M(AC)</w:t>
      </w:r>
      <w:r w:rsidRPr="00DE179D">
        <w:rPr>
          <w:rFonts w:ascii="Arial" w:hAnsi="Arial" w:cs="Arial"/>
        </w:rPr>
        <w:t xml:space="preserve"> для переменного тока и/или </w:t>
      </w:r>
      <w:r w:rsidRPr="00EF3EAA">
        <w:rPr>
          <w:rFonts w:ascii="Arial" w:hAnsi="Arial" w:cs="Arial"/>
          <w:i/>
        </w:rPr>
        <w:t>V</w:t>
      </w:r>
      <w:r w:rsidRPr="00DE179D">
        <w:rPr>
          <w:rFonts w:ascii="Arial" w:hAnsi="Arial" w:cs="Arial"/>
          <w:vertAlign w:val="subscript"/>
        </w:rPr>
        <w:t>M(DC)</w:t>
      </w:r>
      <w:r w:rsidRPr="00DE179D">
        <w:rPr>
          <w:rFonts w:ascii="Arial" w:hAnsi="Arial" w:cs="Arial"/>
        </w:rPr>
        <w:t xml:space="preserve"> для постоянного тока. Испытание должно проводиться в камере при изменении температуры в пределах 5 К. По окончании испытания образцы должны охлаждаться не менее 1 ч и не более 2 ч. Напряжение варистора, </w:t>
      </w:r>
      <w:r w:rsidRPr="00EF3EAA">
        <w:rPr>
          <w:rFonts w:ascii="Arial" w:hAnsi="Arial" w:cs="Arial"/>
          <w:i/>
        </w:rPr>
        <w:t>V</w:t>
      </w:r>
      <w:r w:rsidRPr="00DE179D">
        <w:rPr>
          <w:rFonts w:ascii="Arial" w:hAnsi="Arial" w:cs="Arial"/>
          <w:vertAlign w:val="subscript"/>
        </w:rPr>
        <w:t>V</w:t>
      </w:r>
      <w:r w:rsidRPr="00DE179D">
        <w:rPr>
          <w:rFonts w:ascii="Arial" w:hAnsi="Arial" w:cs="Arial"/>
        </w:rPr>
        <w:t xml:space="preserve">, и ток ожидания </w:t>
      </w:r>
      <w:r w:rsidRPr="00EF3EAA">
        <w:rPr>
          <w:rFonts w:ascii="Arial" w:hAnsi="Arial" w:cs="Arial"/>
          <w:i/>
        </w:rPr>
        <w:t>I</w:t>
      </w:r>
      <w:r w:rsidRPr="00DE179D">
        <w:rPr>
          <w:rFonts w:ascii="Arial" w:hAnsi="Arial" w:cs="Arial"/>
          <w:vertAlign w:val="subscript"/>
        </w:rPr>
        <w:t>DC</w:t>
      </w:r>
      <w:r w:rsidRPr="00DE179D">
        <w:rPr>
          <w:rFonts w:ascii="Arial" w:hAnsi="Arial" w:cs="Arial"/>
        </w:rPr>
        <w:t xml:space="preserve"> должны находиться в указанных пределах при измерении при температуре окружающей среды.</w:t>
      </w:r>
    </w:p>
    <w:p w14:paraId="78036DF6" w14:textId="342CB8FD" w:rsidR="00F622E9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>Для более надежных MOV данное испытание на выносливость может быть увеличено до максимальной рабочей расширенной температуры в течение 1 000 ч.</w:t>
      </w:r>
    </w:p>
    <w:p w14:paraId="14F18C86" w14:textId="241B6F0A" w:rsidR="00BD3289" w:rsidRDefault="00BD3289" w:rsidP="00BD328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873B540" wp14:editId="77757A5E">
            <wp:extent cx="5640110" cy="31250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57" cy="314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CA57" w14:textId="39041A7E" w:rsidR="00BD3289" w:rsidRPr="00BD3289" w:rsidRDefault="00BD3289" w:rsidP="00BD3289">
      <w:pPr>
        <w:pStyle w:val="af9"/>
        <w:ind w:firstLine="0"/>
        <w:jc w:val="center"/>
        <w:rPr>
          <w:rFonts w:ascii="Arial" w:hAnsi="Arial" w:cs="Arial"/>
          <w:b/>
          <w:i/>
          <w:sz w:val="24"/>
          <w:szCs w:val="24"/>
        </w:rPr>
      </w:pPr>
      <w:r w:rsidRPr="00BD3289">
        <w:rPr>
          <w:rFonts w:ascii="Arial" w:hAnsi="Arial" w:cs="Arial"/>
          <w:b/>
          <w:sz w:val="24"/>
          <w:szCs w:val="24"/>
        </w:rPr>
        <w:t xml:space="preserve">Рисунок </w:t>
      </w:r>
      <w:r w:rsidRPr="00BD3289">
        <w:rPr>
          <w:rFonts w:ascii="Arial" w:hAnsi="Arial" w:cs="Arial"/>
          <w:b/>
          <w:i/>
          <w:sz w:val="24"/>
          <w:szCs w:val="24"/>
        </w:rPr>
        <w:fldChar w:fldCharType="begin"/>
      </w:r>
      <w:r w:rsidRPr="00BD3289">
        <w:rPr>
          <w:rFonts w:ascii="Arial" w:hAnsi="Arial" w:cs="Arial"/>
          <w:b/>
          <w:sz w:val="24"/>
          <w:szCs w:val="24"/>
        </w:rPr>
        <w:instrText xml:space="preserve"> SEQ Рисунок \* ARABIC </w:instrText>
      </w:r>
      <w:r w:rsidRPr="00BD3289">
        <w:rPr>
          <w:rFonts w:ascii="Arial" w:hAnsi="Arial" w:cs="Arial"/>
          <w:b/>
          <w:i/>
          <w:sz w:val="24"/>
          <w:szCs w:val="24"/>
        </w:rPr>
        <w:fldChar w:fldCharType="separate"/>
      </w:r>
      <w:r w:rsidRPr="00BD3289">
        <w:rPr>
          <w:rFonts w:ascii="Arial" w:hAnsi="Arial" w:cs="Arial"/>
          <w:b/>
          <w:noProof/>
          <w:sz w:val="24"/>
          <w:szCs w:val="24"/>
        </w:rPr>
        <w:t>7</w:t>
      </w:r>
      <w:r w:rsidRPr="00BD3289">
        <w:rPr>
          <w:rFonts w:ascii="Arial" w:hAnsi="Arial" w:cs="Arial"/>
          <w:b/>
          <w:i/>
          <w:sz w:val="24"/>
          <w:szCs w:val="24"/>
        </w:rPr>
        <w:fldChar w:fldCharType="end"/>
      </w:r>
      <w:r w:rsidRPr="00BD3289">
        <w:rPr>
          <w:rFonts w:ascii="Arial" w:hAnsi="Arial" w:cs="Arial"/>
          <w:b/>
          <w:sz w:val="24"/>
          <w:szCs w:val="24"/>
        </w:rPr>
        <w:t xml:space="preserve"> – Установка для проверки номинальных характеристик </w:t>
      </w:r>
      <w:r>
        <w:rPr>
          <w:rFonts w:ascii="Arial" w:hAnsi="Arial" w:cs="Arial"/>
          <w:b/>
          <w:sz w:val="24"/>
          <w:szCs w:val="24"/>
        </w:rPr>
        <w:br/>
      </w:r>
      <w:r w:rsidRPr="00BD3289">
        <w:rPr>
          <w:rFonts w:ascii="Arial" w:hAnsi="Arial" w:cs="Arial"/>
          <w:b/>
          <w:sz w:val="24"/>
          <w:szCs w:val="24"/>
        </w:rPr>
        <w:t>варисторов</w:t>
      </w:r>
    </w:p>
    <w:p w14:paraId="2C1C81A2" w14:textId="0524BF9F" w:rsidR="00BD3289" w:rsidRPr="00BD3289" w:rsidRDefault="00BD3289" w:rsidP="00DE179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369E7A77" w14:textId="77777777" w:rsidR="00F622E9" w:rsidRPr="00D07953" w:rsidRDefault="00F622E9" w:rsidP="00D07953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D07953">
        <w:rPr>
          <w:rFonts w:ascii="Arial" w:hAnsi="Arial" w:cs="Arial"/>
          <w:b/>
        </w:rPr>
        <w:t>8.5 Испытание на электростатическую разрядку</w:t>
      </w:r>
    </w:p>
    <w:p w14:paraId="78CD0A0F" w14:textId="77777777" w:rsidR="00F622E9" w:rsidRPr="00D07953" w:rsidRDefault="00F622E9" w:rsidP="00D07953">
      <w:pPr>
        <w:spacing w:line="360" w:lineRule="auto"/>
        <w:ind w:firstLine="709"/>
        <w:jc w:val="both"/>
        <w:rPr>
          <w:rFonts w:ascii="Arial" w:hAnsi="Arial" w:cs="Arial"/>
        </w:rPr>
      </w:pPr>
      <w:r w:rsidRPr="00D07953">
        <w:rPr>
          <w:rFonts w:ascii="Arial" w:hAnsi="Arial" w:cs="Arial"/>
        </w:rPr>
        <w:t>Начальные измерения: Напряжение на варисторе и напряжение зажима только для варисторов SMD-типа.</w:t>
      </w:r>
    </w:p>
    <w:p w14:paraId="6D07D1B0" w14:textId="5B3E3CEA" w:rsidR="00F622E9" w:rsidRPr="00D07953" w:rsidRDefault="00F622E9" w:rsidP="00D07953">
      <w:pPr>
        <w:spacing w:line="360" w:lineRule="auto"/>
        <w:ind w:firstLine="709"/>
        <w:jc w:val="both"/>
        <w:rPr>
          <w:rFonts w:ascii="Arial" w:hAnsi="Arial" w:cs="Arial"/>
        </w:rPr>
      </w:pPr>
      <w:r w:rsidRPr="00D07953">
        <w:rPr>
          <w:rFonts w:ascii="Arial" w:hAnsi="Arial" w:cs="Arial"/>
        </w:rPr>
        <w:t xml:space="preserve">Образцы должны быть установлены на печатную плату с большой плоскостью заземления. Печатная плата должна иметь удобную точку разряда для </w:t>
      </w:r>
      <w:r w:rsidR="00F96E74" w:rsidRPr="00F96E74">
        <w:rPr>
          <w:rFonts w:ascii="Arial" w:hAnsi="Arial" w:cs="Arial"/>
        </w:rPr>
        <w:t>ЭСР</w:t>
      </w:r>
      <w:r w:rsidRPr="00D07953">
        <w:rPr>
          <w:rFonts w:ascii="Arial" w:hAnsi="Arial" w:cs="Arial"/>
        </w:rPr>
        <w:t xml:space="preserve">-пистолета в контактном режиме, а SMD-матрица должна быть </w:t>
      </w:r>
      <w:r w:rsidRPr="00D07953">
        <w:rPr>
          <w:rFonts w:ascii="Arial" w:hAnsi="Arial" w:cs="Arial"/>
        </w:rPr>
        <w:lastRenderedPageBreak/>
        <w:t xml:space="preserve">установлена между точкой разряда </w:t>
      </w:r>
      <w:r w:rsidR="00F96E74" w:rsidRPr="00F96E74">
        <w:rPr>
          <w:rFonts w:ascii="Arial" w:hAnsi="Arial" w:cs="Arial"/>
        </w:rPr>
        <w:t>ЭСР</w:t>
      </w:r>
      <w:r w:rsidRPr="00D07953">
        <w:rPr>
          <w:rFonts w:ascii="Arial" w:hAnsi="Arial" w:cs="Arial"/>
        </w:rPr>
        <w:t>-пистолета и землей платы. Затем печатная плата размещается в центре металлической плоскости заземления длиной не менее 0,5 м, как описано в ANSI/ESD SP5.6. Плоскость заземления печатной платы и металлическая плоскость заземления должны иметь хороший электрический контакт.</w:t>
      </w:r>
    </w:p>
    <w:p w14:paraId="5D9DA78B" w14:textId="5A8A15D9" w:rsidR="005F5B62" w:rsidRPr="00D07953" w:rsidRDefault="00F622E9" w:rsidP="00D07953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D07953">
        <w:rPr>
          <w:sz w:val="24"/>
          <w:szCs w:val="24"/>
        </w:rPr>
        <w:t>Образцы SMD-варисторов подвергаются контактному разряду при напр</w:t>
      </w:r>
      <w:r w:rsidRPr="00D07953">
        <w:rPr>
          <w:sz w:val="24"/>
          <w:szCs w:val="24"/>
        </w:rPr>
        <w:t>я</w:t>
      </w:r>
      <w:r w:rsidRPr="00D07953">
        <w:rPr>
          <w:sz w:val="24"/>
          <w:szCs w:val="24"/>
        </w:rPr>
        <w:t xml:space="preserve">жении 8 </w:t>
      </w:r>
      <w:proofErr w:type="spellStart"/>
      <w:r w:rsidRPr="00D07953">
        <w:rPr>
          <w:sz w:val="24"/>
          <w:szCs w:val="24"/>
        </w:rPr>
        <w:t>кВ</w:t>
      </w:r>
      <w:proofErr w:type="spellEnd"/>
      <w:r w:rsidRPr="00D07953">
        <w:rPr>
          <w:sz w:val="24"/>
          <w:szCs w:val="24"/>
        </w:rPr>
        <w:t xml:space="preserve"> ± 5% в течение 10 применений с интервалом 1 с</w:t>
      </w:r>
      <w:r w:rsidR="00D07953">
        <w:rPr>
          <w:sz w:val="24"/>
          <w:szCs w:val="24"/>
        </w:rPr>
        <w:t>ек.</w:t>
      </w:r>
      <w:r w:rsidRPr="00D07953">
        <w:rPr>
          <w:sz w:val="24"/>
          <w:szCs w:val="24"/>
        </w:rPr>
        <w:t xml:space="preserve"> с помощью </w:t>
      </w:r>
      <w:r w:rsidR="00F96E74" w:rsidRPr="00F96E74">
        <w:rPr>
          <w:sz w:val="24"/>
          <w:szCs w:val="24"/>
        </w:rPr>
        <w:t>ЭСР</w:t>
      </w:r>
      <w:r w:rsidRPr="00D07953">
        <w:rPr>
          <w:sz w:val="24"/>
          <w:szCs w:val="24"/>
        </w:rPr>
        <w:t xml:space="preserve">-пистолета, соответствующего стандарту IEC 61000-4-2. Заземляющий провод </w:t>
      </w:r>
      <w:r w:rsidR="00F96E74" w:rsidRPr="00F96E74">
        <w:rPr>
          <w:sz w:val="24"/>
          <w:szCs w:val="24"/>
        </w:rPr>
        <w:t>ЭСР</w:t>
      </w:r>
      <w:r w:rsidRPr="00D07953">
        <w:rPr>
          <w:sz w:val="24"/>
          <w:szCs w:val="24"/>
        </w:rPr>
        <w:t>-пистолета должен быть подключен к одному из углов металлической зазе</w:t>
      </w:r>
      <w:r w:rsidRPr="00D07953">
        <w:rPr>
          <w:sz w:val="24"/>
          <w:szCs w:val="24"/>
        </w:rPr>
        <w:t>м</w:t>
      </w:r>
      <w:r w:rsidRPr="00D07953">
        <w:rPr>
          <w:sz w:val="24"/>
          <w:szCs w:val="24"/>
        </w:rPr>
        <w:t xml:space="preserve">ляющей плоскости. Во время испытаний не должно быть признаков вспышки или пробоя образцов, до и после испытаний проверяется напряжение на варисторах образцов, изменение которого не должно превышать ±30%. Напряжение зажима SMD-варистора во время </w:t>
      </w:r>
      <w:r w:rsidR="00F96E74" w:rsidRPr="00F96E74">
        <w:rPr>
          <w:sz w:val="24"/>
          <w:szCs w:val="24"/>
        </w:rPr>
        <w:t>ЭСР</w:t>
      </w:r>
      <w:r w:rsidRPr="00D07953">
        <w:rPr>
          <w:sz w:val="24"/>
          <w:szCs w:val="24"/>
        </w:rPr>
        <w:t xml:space="preserve">-воздействия должно быть &lt;2 </w:t>
      </w:r>
      <w:proofErr w:type="spellStart"/>
      <w:r w:rsidRPr="00D07953">
        <w:rPr>
          <w:sz w:val="24"/>
          <w:szCs w:val="24"/>
        </w:rPr>
        <w:t>кВ</w:t>
      </w:r>
      <w:proofErr w:type="spellEnd"/>
      <w:r w:rsidRPr="00D07953">
        <w:rPr>
          <w:sz w:val="24"/>
          <w:szCs w:val="24"/>
        </w:rPr>
        <w:t xml:space="preserve"> в пике.</w:t>
      </w:r>
    </w:p>
    <w:p w14:paraId="12909D72" w14:textId="256885B4" w:rsidR="00797036" w:rsidRPr="00CB48C5" w:rsidRDefault="00797036" w:rsidP="00D76CBA">
      <w:pPr>
        <w:pStyle w:val="2"/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</w:rPr>
      </w:pPr>
      <w:r w:rsidRPr="00CB48C5">
        <w:rPr>
          <w:rFonts w:ascii="Arial" w:hAnsi="Arial" w:cs="Arial"/>
          <w:b/>
        </w:rPr>
        <w:t xml:space="preserve">9 </w:t>
      </w:r>
      <w:bookmarkEnd w:id="8"/>
      <w:r w:rsidR="00D07953">
        <w:rPr>
          <w:rFonts w:ascii="Arial" w:hAnsi="Arial" w:cs="Arial"/>
          <w:b/>
        </w:rPr>
        <w:t>Номинальный ток разряда и ограниченный ток временного перенапряжения</w:t>
      </w:r>
    </w:p>
    <w:p w14:paraId="40223F5E" w14:textId="03BB8993" w:rsidR="00E7522A" w:rsidRPr="00D76CBA" w:rsidRDefault="00E7522A" w:rsidP="00D76CBA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line="360" w:lineRule="auto"/>
        <w:ind w:firstLine="567"/>
        <w:jc w:val="both"/>
        <w:rPr>
          <w:sz w:val="24"/>
          <w:szCs w:val="24"/>
        </w:rPr>
      </w:pPr>
      <w:bookmarkStart w:id="9" w:name="_Toc99525442"/>
      <w:r w:rsidRPr="00D76CBA">
        <w:rPr>
          <w:sz w:val="24"/>
          <w:szCs w:val="24"/>
        </w:rPr>
        <w:t xml:space="preserve">9.1 </w:t>
      </w:r>
      <w:proofErr w:type="spellStart"/>
      <w:r w:rsidR="00D07953">
        <w:rPr>
          <w:sz w:val="24"/>
          <w:szCs w:val="24"/>
        </w:rPr>
        <w:t>Термозащищенные</w:t>
      </w:r>
      <w:proofErr w:type="spellEnd"/>
      <w:r w:rsidR="00D07953">
        <w:rPr>
          <w:sz w:val="24"/>
          <w:szCs w:val="24"/>
        </w:rPr>
        <w:t xml:space="preserve"> варисторы – последовательность испытаний</w:t>
      </w:r>
    </w:p>
    <w:bookmarkEnd w:id="9"/>
    <w:p w14:paraId="6DED599E" w14:textId="77777777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>Температура влажность и кондиционирование 9.2;</w:t>
      </w:r>
    </w:p>
    <w:p w14:paraId="4593E5D4" w14:textId="77777777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>Испытание на диэлектрические свойства 9.5;</w:t>
      </w:r>
    </w:p>
    <w:p w14:paraId="55E4D15A" w14:textId="77777777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>Испытание на сопротивление изоляции 9.6;</w:t>
      </w:r>
    </w:p>
    <w:p w14:paraId="464053A5" w14:textId="77777777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>Испытание на номинальный ток разряда, как описано в п. 9.3;</w:t>
      </w:r>
    </w:p>
    <w:p w14:paraId="2CD5B4A3" w14:textId="77777777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>Испытание на ограниченный ток, как указано в 9.4;</w:t>
      </w:r>
    </w:p>
    <w:p w14:paraId="1D7FA6EF" w14:textId="77777777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>Испытание на диэлектрические свойства 9.5 (повторное);</w:t>
      </w:r>
    </w:p>
    <w:p w14:paraId="4533F0DF" w14:textId="77777777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>Испытание на сопротивление изоляции 9.6 (повторно).</w:t>
      </w:r>
    </w:p>
    <w:p w14:paraId="74AC70E0" w14:textId="77777777" w:rsidR="00D07953" w:rsidRPr="00D07953" w:rsidRDefault="00D07953" w:rsidP="006A22C5">
      <w:pPr>
        <w:pStyle w:val="afc"/>
        <w:tabs>
          <w:tab w:val="left" w:pos="1134"/>
        </w:tabs>
        <w:spacing w:after="0" w:line="360" w:lineRule="auto"/>
        <w:ind w:left="0" w:firstLine="709"/>
        <w:rPr>
          <w:rFonts w:ascii="Arial" w:hAnsi="Arial"/>
          <w:b/>
          <w:sz w:val="24"/>
          <w:szCs w:val="24"/>
        </w:rPr>
      </w:pPr>
      <w:r w:rsidRPr="00D07953">
        <w:rPr>
          <w:rFonts w:ascii="Arial" w:hAnsi="Arial"/>
          <w:b/>
          <w:sz w:val="24"/>
          <w:szCs w:val="24"/>
        </w:rPr>
        <w:t>9.2 Цикл кондиционирования по температуре и влажности</w:t>
      </w:r>
    </w:p>
    <w:p w14:paraId="167347B9" w14:textId="77777777" w:rsidR="00D07953" w:rsidRPr="00D07953" w:rsidRDefault="00D07953" w:rsidP="006A22C5">
      <w:pPr>
        <w:pStyle w:val="afc"/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>Образцы должны быть подвергнуты следующему циклу кондициониров</w:t>
      </w:r>
      <w:r w:rsidRPr="00D07953">
        <w:rPr>
          <w:rFonts w:ascii="Arial" w:hAnsi="Arial"/>
          <w:sz w:val="24"/>
          <w:szCs w:val="24"/>
        </w:rPr>
        <w:t>а</w:t>
      </w:r>
      <w:r w:rsidRPr="00D07953">
        <w:rPr>
          <w:rFonts w:ascii="Arial" w:hAnsi="Arial"/>
          <w:sz w:val="24"/>
          <w:szCs w:val="24"/>
        </w:rPr>
        <w:t>ния. Цикл должен состоять из 24 ч при 60 °</w:t>
      </w:r>
      <w:r w:rsidRPr="00D07953">
        <w:rPr>
          <w:rFonts w:ascii="Arial" w:hAnsi="Arial"/>
          <w:sz w:val="24"/>
          <w:szCs w:val="24"/>
          <w:lang w:val="en-US"/>
        </w:rPr>
        <w:t>C</w:t>
      </w:r>
      <w:r w:rsidRPr="00D07953">
        <w:rPr>
          <w:rFonts w:ascii="Arial" w:hAnsi="Arial"/>
          <w:sz w:val="24"/>
          <w:szCs w:val="24"/>
        </w:rPr>
        <w:t xml:space="preserve"> ±5 °</w:t>
      </w:r>
      <w:r w:rsidRPr="00D07953">
        <w:rPr>
          <w:rFonts w:ascii="Arial" w:hAnsi="Arial"/>
          <w:sz w:val="24"/>
          <w:szCs w:val="24"/>
          <w:lang w:val="en-US"/>
        </w:rPr>
        <w:t>C</w:t>
      </w:r>
      <w:r w:rsidRPr="00D07953">
        <w:rPr>
          <w:rFonts w:ascii="Arial" w:hAnsi="Arial"/>
          <w:sz w:val="24"/>
          <w:szCs w:val="24"/>
        </w:rPr>
        <w:t>, за которыми сразу же (в теч</w:t>
      </w:r>
      <w:r w:rsidRPr="00D07953">
        <w:rPr>
          <w:rFonts w:ascii="Arial" w:hAnsi="Arial"/>
          <w:sz w:val="24"/>
          <w:szCs w:val="24"/>
        </w:rPr>
        <w:t>е</w:t>
      </w:r>
      <w:r w:rsidRPr="00D07953">
        <w:rPr>
          <w:rFonts w:ascii="Arial" w:hAnsi="Arial"/>
          <w:sz w:val="24"/>
          <w:szCs w:val="24"/>
        </w:rPr>
        <w:t>ние 15 мин) следует не менее 24 ч при 35 °</w:t>
      </w:r>
      <w:r w:rsidRPr="00D07953">
        <w:rPr>
          <w:rFonts w:ascii="Arial" w:hAnsi="Arial"/>
          <w:sz w:val="24"/>
          <w:szCs w:val="24"/>
          <w:lang w:val="en-US"/>
        </w:rPr>
        <w:t>C</w:t>
      </w:r>
      <w:r w:rsidRPr="00D07953">
        <w:rPr>
          <w:rFonts w:ascii="Arial" w:hAnsi="Arial"/>
          <w:sz w:val="24"/>
          <w:szCs w:val="24"/>
        </w:rPr>
        <w:t xml:space="preserve"> ±5 °</w:t>
      </w:r>
      <w:r w:rsidRPr="00D07953">
        <w:rPr>
          <w:rFonts w:ascii="Arial" w:hAnsi="Arial"/>
          <w:sz w:val="24"/>
          <w:szCs w:val="24"/>
          <w:lang w:val="en-US"/>
        </w:rPr>
        <w:t>C</w:t>
      </w:r>
      <w:r w:rsidRPr="00D07953">
        <w:rPr>
          <w:rFonts w:ascii="Arial" w:hAnsi="Arial"/>
          <w:sz w:val="24"/>
          <w:szCs w:val="24"/>
        </w:rPr>
        <w:t xml:space="preserve"> и относительной влажности 90 % ±5 %, а затем 8 ч при 0 °</w:t>
      </w:r>
      <w:r w:rsidRPr="00D07953">
        <w:rPr>
          <w:rFonts w:ascii="Arial" w:hAnsi="Arial"/>
          <w:sz w:val="24"/>
          <w:szCs w:val="24"/>
          <w:lang w:val="en-US"/>
        </w:rPr>
        <w:t>C</w:t>
      </w:r>
      <w:r w:rsidRPr="00D07953">
        <w:rPr>
          <w:rFonts w:ascii="Arial" w:hAnsi="Arial"/>
          <w:sz w:val="24"/>
          <w:szCs w:val="24"/>
        </w:rPr>
        <w:t xml:space="preserve"> ±2 °</w:t>
      </w:r>
      <w:r w:rsidRPr="00D07953">
        <w:rPr>
          <w:rFonts w:ascii="Arial" w:hAnsi="Arial"/>
          <w:sz w:val="24"/>
          <w:szCs w:val="24"/>
          <w:lang w:val="en-US"/>
        </w:rPr>
        <w:t>C</w:t>
      </w:r>
      <w:r w:rsidRPr="00D07953">
        <w:rPr>
          <w:rFonts w:ascii="Arial" w:hAnsi="Arial"/>
          <w:sz w:val="24"/>
          <w:szCs w:val="24"/>
        </w:rPr>
        <w:t>.</w:t>
      </w:r>
    </w:p>
    <w:p w14:paraId="5F9351E8" w14:textId="77777777" w:rsidR="00D07953" w:rsidRPr="00D07953" w:rsidRDefault="00D07953" w:rsidP="006A22C5">
      <w:pPr>
        <w:pStyle w:val="afc"/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>Испытания на диэлектрическую прочность и сопротивление изоляции пр</w:t>
      </w:r>
      <w:r w:rsidRPr="00D07953">
        <w:rPr>
          <w:rFonts w:ascii="Arial" w:hAnsi="Arial"/>
          <w:sz w:val="24"/>
          <w:szCs w:val="24"/>
        </w:rPr>
        <w:t>о</w:t>
      </w:r>
      <w:r w:rsidRPr="00D07953">
        <w:rPr>
          <w:rFonts w:ascii="Arial" w:hAnsi="Arial"/>
          <w:sz w:val="24"/>
          <w:szCs w:val="24"/>
        </w:rPr>
        <w:t>водятся после извлечения образцов из камеры кондиционирования.</w:t>
      </w:r>
    </w:p>
    <w:p w14:paraId="31BA18FC" w14:textId="77777777" w:rsidR="00D07953" w:rsidRPr="006A22C5" w:rsidRDefault="00D07953" w:rsidP="006A22C5">
      <w:pPr>
        <w:suppressAutoHyphens w:val="0"/>
        <w:spacing w:line="360" w:lineRule="auto"/>
        <w:ind w:firstLine="709"/>
        <w:rPr>
          <w:rFonts w:ascii="Arial" w:hAnsi="Arial" w:cs="Arial"/>
          <w:b/>
        </w:rPr>
      </w:pPr>
      <w:r w:rsidRPr="006A22C5">
        <w:rPr>
          <w:rFonts w:ascii="Arial" w:hAnsi="Arial" w:cs="Arial"/>
          <w:b/>
        </w:rPr>
        <w:t>9.3 Методика проведения испытаний на номинальный разрядный ток (</w:t>
      </w:r>
      <w:proofErr w:type="spellStart"/>
      <w:r w:rsidRPr="006A22C5">
        <w:rPr>
          <w:rFonts w:ascii="Arial" w:hAnsi="Arial" w:cs="Arial"/>
          <w:b/>
          <w:i/>
        </w:rPr>
        <w:t>I</w:t>
      </w:r>
      <w:r w:rsidRPr="006A22C5">
        <w:rPr>
          <w:rFonts w:ascii="Arial" w:hAnsi="Arial" w:cs="Arial"/>
          <w:b/>
          <w:vertAlign w:val="subscript"/>
        </w:rPr>
        <w:t>n</w:t>
      </w:r>
      <w:proofErr w:type="spellEnd"/>
      <w:r w:rsidRPr="006A22C5">
        <w:rPr>
          <w:rFonts w:ascii="Arial" w:hAnsi="Arial" w:cs="Arial"/>
          <w:b/>
        </w:rPr>
        <w:t>)</w:t>
      </w:r>
    </w:p>
    <w:p w14:paraId="4B5D3E02" w14:textId="77777777" w:rsidR="00D07953" w:rsidRPr="006A22C5" w:rsidRDefault="00D07953" w:rsidP="006A22C5">
      <w:pPr>
        <w:suppressAutoHyphens w:val="0"/>
        <w:spacing w:line="360" w:lineRule="auto"/>
        <w:ind w:firstLine="709"/>
        <w:rPr>
          <w:rFonts w:ascii="Arial" w:hAnsi="Arial" w:cs="Arial"/>
          <w:b/>
        </w:rPr>
      </w:pPr>
      <w:r w:rsidRPr="006A22C5">
        <w:rPr>
          <w:rFonts w:ascii="Arial" w:hAnsi="Arial" w:cs="Arial"/>
          <w:b/>
        </w:rPr>
        <w:t>9.3.1 Общие положения</w:t>
      </w:r>
    </w:p>
    <w:p w14:paraId="5320B0FC" w14:textId="77777777" w:rsidR="00D07953" w:rsidRPr="006A22C5" w:rsidRDefault="00D07953" w:rsidP="006A22C5">
      <w:pPr>
        <w:suppressAutoHyphens w:val="0"/>
        <w:spacing w:line="360" w:lineRule="auto"/>
        <w:ind w:firstLine="709"/>
        <w:rPr>
          <w:rFonts w:ascii="Arial" w:hAnsi="Arial" w:cs="Arial"/>
        </w:rPr>
      </w:pPr>
      <w:r w:rsidRPr="006A22C5">
        <w:rPr>
          <w:rFonts w:ascii="Arial" w:hAnsi="Arial" w:cs="Arial"/>
        </w:rPr>
        <w:t>На рис. 8 показана последовательность испытаний:</w:t>
      </w:r>
    </w:p>
    <w:p w14:paraId="2832A0B8" w14:textId="77777777" w:rsidR="00D07953" w:rsidRPr="006A22C5" w:rsidRDefault="00D07953" w:rsidP="006A22C5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6A22C5">
        <w:rPr>
          <w:rFonts w:ascii="Arial" w:hAnsi="Arial"/>
          <w:sz w:val="24"/>
          <w:szCs w:val="24"/>
        </w:rPr>
        <w:lastRenderedPageBreak/>
        <w:t xml:space="preserve">Перед испытанием на разрядный ток измерить начальное напряжение на варисторе </w:t>
      </w:r>
      <w:r w:rsidRPr="006A22C5">
        <w:rPr>
          <w:rFonts w:ascii="Arial" w:hAnsi="Arial"/>
          <w:i/>
          <w:sz w:val="24"/>
          <w:szCs w:val="24"/>
        </w:rPr>
        <w:t>V</w:t>
      </w:r>
      <w:r w:rsidRPr="006A22C5">
        <w:rPr>
          <w:rFonts w:ascii="Arial" w:hAnsi="Arial"/>
          <w:sz w:val="24"/>
          <w:szCs w:val="24"/>
          <w:vertAlign w:val="subscript"/>
        </w:rPr>
        <w:t>V</w:t>
      </w:r>
      <w:r w:rsidRPr="006A22C5">
        <w:rPr>
          <w:rFonts w:ascii="Arial" w:hAnsi="Arial"/>
          <w:sz w:val="24"/>
          <w:szCs w:val="24"/>
        </w:rPr>
        <w:t xml:space="preserve"> и ток ожидания </w:t>
      </w:r>
      <w:r w:rsidRPr="006A22C5">
        <w:rPr>
          <w:rFonts w:ascii="Arial" w:hAnsi="Arial"/>
          <w:i/>
          <w:sz w:val="24"/>
          <w:szCs w:val="24"/>
        </w:rPr>
        <w:t>I</w:t>
      </w:r>
      <w:r w:rsidRPr="006A22C5">
        <w:rPr>
          <w:rFonts w:ascii="Arial" w:hAnsi="Arial"/>
          <w:sz w:val="24"/>
          <w:szCs w:val="24"/>
          <w:vertAlign w:val="subscript"/>
        </w:rPr>
        <w:t>D</w:t>
      </w:r>
      <w:r w:rsidRPr="006A22C5">
        <w:rPr>
          <w:rFonts w:ascii="Arial" w:hAnsi="Arial"/>
          <w:sz w:val="24"/>
          <w:szCs w:val="24"/>
        </w:rPr>
        <w:t>;</w:t>
      </w:r>
    </w:p>
    <w:p w14:paraId="394C7F45" w14:textId="77777777" w:rsidR="00D07953" w:rsidRPr="006A22C5" w:rsidRDefault="00D07953" w:rsidP="006A22C5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6A22C5">
        <w:rPr>
          <w:rFonts w:ascii="Arial" w:hAnsi="Arial"/>
          <w:sz w:val="24"/>
          <w:szCs w:val="24"/>
        </w:rPr>
        <w:t xml:space="preserve">подать 1 импульс без приложенного напряжения и в течение 1 секунды (см. T1 рис. 9) подать </w:t>
      </w:r>
      <w:r w:rsidRPr="006A22C5">
        <w:rPr>
          <w:rFonts w:ascii="Arial" w:hAnsi="Arial"/>
          <w:i/>
          <w:sz w:val="24"/>
          <w:szCs w:val="24"/>
        </w:rPr>
        <w:t>V</w:t>
      </w:r>
      <w:r w:rsidRPr="006A22C5">
        <w:rPr>
          <w:rFonts w:ascii="Arial" w:hAnsi="Arial"/>
          <w:sz w:val="24"/>
          <w:szCs w:val="24"/>
          <w:vertAlign w:val="subscript"/>
        </w:rPr>
        <w:t>M</w:t>
      </w:r>
      <w:r w:rsidRPr="006A22C5">
        <w:rPr>
          <w:rFonts w:ascii="Arial" w:hAnsi="Arial"/>
          <w:sz w:val="24"/>
          <w:szCs w:val="24"/>
        </w:rPr>
        <w:t xml:space="preserve"> на 60 с ± 15 </w:t>
      </w:r>
      <w:proofErr w:type="gramStart"/>
      <w:r w:rsidRPr="006A22C5">
        <w:rPr>
          <w:rFonts w:ascii="Arial" w:hAnsi="Arial"/>
          <w:sz w:val="24"/>
          <w:szCs w:val="24"/>
        </w:rPr>
        <w:t>с</w:t>
      </w:r>
      <w:proofErr w:type="gramEnd"/>
      <w:r w:rsidRPr="006A22C5">
        <w:rPr>
          <w:rFonts w:ascii="Arial" w:hAnsi="Arial"/>
          <w:sz w:val="24"/>
          <w:szCs w:val="24"/>
        </w:rPr>
        <w:t xml:space="preserve"> (см. T2 рис. 9);</w:t>
      </w:r>
    </w:p>
    <w:p w14:paraId="46BB5E65" w14:textId="77777777" w:rsidR="00D07953" w:rsidRPr="006A22C5" w:rsidRDefault="00D07953" w:rsidP="006A22C5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6A22C5">
        <w:rPr>
          <w:rFonts w:ascii="Arial" w:hAnsi="Arial"/>
          <w:sz w:val="24"/>
          <w:szCs w:val="24"/>
        </w:rPr>
        <w:t>повторить этот цикл 15 раз;</w:t>
      </w:r>
    </w:p>
    <w:p w14:paraId="1D212ADA" w14:textId="77777777" w:rsidR="00D07953" w:rsidRPr="006A22C5" w:rsidRDefault="00D07953" w:rsidP="006A22C5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6A22C5">
        <w:rPr>
          <w:rFonts w:ascii="Arial" w:hAnsi="Arial"/>
          <w:sz w:val="24"/>
          <w:szCs w:val="24"/>
        </w:rPr>
        <w:t>после каждых 5 циклов необходимо дать компоненту остыть в течение 30 минут ± 5 минут;</w:t>
      </w:r>
    </w:p>
    <w:p w14:paraId="1C759EBA" w14:textId="77777777" w:rsidR="00D07953" w:rsidRPr="006A22C5" w:rsidRDefault="00D07953" w:rsidP="006A22C5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6A22C5">
        <w:rPr>
          <w:rFonts w:ascii="Arial" w:hAnsi="Arial"/>
          <w:sz w:val="24"/>
          <w:szCs w:val="24"/>
        </w:rPr>
        <w:t xml:space="preserve">после последнего цикла продолжить подавать </w:t>
      </w:r>
      <w:r w:rsidRPr="006A22C5">
        <w:rPr>
          <w:rFonts w:ascii="Arial" w:hAnsi="Arial"/>
          <w:i/>
          <w:sz w:val="24"/>
          <w:szCs w:val="24"/>
        </w:rPr>
        <w:t>V</w:t>
      </w:r>
      <w:r w:rsidRPr="006A22C5">
        <w:rPr>
          <w:rFonts w:ascii="Arial" w:hAnsi="Arial"/>
          <w:sz w:val="24"/>
          <w:szCs w:val="24"/>
          <w:vertAlign w:val="subscript"/>
        </w:rPr>
        <w:t>M</w:t>
      </w:r>
      <w:r w:rsidRPr="006A22C5">
        <w:rPr>
          <w:rFonts w:ascii="Arial" w:hAnsi="Arial"/>
          <w:sz w:val="24"/>
          <w:szCs w:val="24"/>
        </w:rPr>
        <w:t xml:space="preserve"> в течение еще как минимум 15 минут;</w:t>
      </w:r>
    </w:p>
    <w:p w14:paraId="6756FB84" w14:textId="77777777" w:rsidR="00D07953" w:rsidRPr="006A22C5" w:rsidRDefault="00D07953" w:rsidP="006A22C5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6A22C5">
        <w:rPr>
          <w:rFonts w:ascii="Arial" w:hAnsi="Arial"/>
          <w:sz w:val="24"/>
          <w:szCs w:val="24"/>
        </w:rPr>
        <w:t>измерить напряжение на варисторе и ток в режиме ожидания.</w:t>
      </w:r>
    </w:p>
    <w:p w14:paraId="0EFBEEC4" w14:textId="77777777" w:rsidR="00D07953" w:rsidRPr="006A22C5" w:rsidRDefault="00D07953" w:rsidP="006A22C5">
      <w:pPr>
        <w:suppressAutoHyphens w:val="0"/>
        <w:spacing w:line="360" w:lineRule="auto"/>
        <w:ind w:firstLine="709"/>
        <w:rPr>
          <w:rFonts w:ascii="Arial" w:hAnsi="Arial" w:cs="Arial"/>
          <w:sz w:val="20"/>
          <w:szCs w:val="20"/>
        </w:rPr>
      </w:pPr>
      <w:r w:rsidRPr="006A22C5">
        <w:rPr>
          <w:rFonts w:ascii="Arial" w:hAnsi="Arial" w:cs="Arial"/>
          <w:spacing w:val="40"/>
          <w:sz w:val="20"/>
          <w:szCs w:val="20"/>
        </w:rPr>
        <w:t>Примечание –</w:t>
      </w:r>
      <w:r w:rsidRPr="006A22C5">
        <w:rPr>
          <w:rFonts w:ascii="Arial" w:hAnsi="Arial" w:cs="Arial"/>
          <w:sz w:val="20"/>
          <w:szCs w:val="20"/>
        </w:rPr>
        <w:t xml:space="preserve"> Некоторые из указанных испытаний могут быть опасны для персонала, проводящего их; необходимо принять все необходимые меры по защите персонала от возможных </w:t>
      </w:r>
      <w:proofErr w:type="spellStart"/>
      <w:r w:rsidRPr="006A22C5">
        <w:rPr>
          <w:rFonts w:ascii="Arial" w:hAnsi="Arial" w:cs="Arial"/>
          <w:sz w:val="20"/>
          <w:szCs w:val="20"/>
        </w:rPr>
        <w:t>пожар</w:t>
      </w:r>
      <w:proofErr w:type="gramStart"/>
      <w:r w:rsidRPr="006A22C5">
        <w:rPr>
          <w:rFonts w:ascii="Arial" w:hAnsi="Arial" w:cs="Arial"/>
          <w:sz w:val="20"/>
          <w:szCs w:val="20"/>
        </w:rPr>
        <w:t>о</w:t>
      </w:r>
      <w:proofErr w:type="spellEnd"/>
      <w:r w:rsidRPr="006A22C5">
        <w:rPr>
          <w:rFonts w:ascii="Arial" w:hAnsi="Arial" w:cs="Arial"/>
          <w:sz w:val="20"/>
          <w:szCs w:val="20"/>
        </w:rPr>
        <w:t>-</w:t>
      </w:r>
      <w:proofErr w:type="gramEnd"/>
      <w:r w:rsidRPr="006A22C5">
        <w:rPr>
          <w:rFonts w:ascii="Arial" w:hAnsi="Arial" w:cs="Arial"/>
          <w:sz w:val="20"/>
          <w:szCs w:val="20"/>
        </w:rPr>
        <w:t xml:space="preserve"> или взрывоопасных факторов.</w:t>
      </w:r>
    </w:p>
    <w:p w14:paraId="0F2BCF87" w14:textId="061AC141" w:rsidR="00D07953" w:rsidRDefault="006A22C5" w:rsidP="006A22C5">
      <w:pPr>
        <w:suppressAutoHyphens w:val="0"/>
        <w:jc w:val="center"/>
      </w:pPr>
      <w:r>
        <w:rPr>
          <w:noProof/>
          <w:lang w:eastAsia="ru-RU"/>
        </w:rPr>
        <w:drawing>
          <wp:inline distT="0" distB="0" distL="0" distR="0" wp14:anchorId="0BDAA657" wp14:editId="76D2D3B1">
            <wp:extent cx="4644814" cy="5319657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16" cy="532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4C1F" w14:textId="48CEAF15" w:rsidR="006A22C5" w:rsidRPr="00843057" w:rsidRDefault="006A22C5" w:rsidP="006A22C5">
      <w:pPr>
        <w:pStyle w:val="af9"/>
        <w:ind w:firstLine="0"/>
        <w:jc w:val="center"/>
        <w:rPr>
          <w:rFonts w:ascii="Arial" w:hAnsi="Arial" w:cs="Arial"/>
          <w:b/>
          <w:sz w:val="36"/>
          <w:szCs w:val="24"/>
        </w:rPr>
      </w:pPr>
      <w:r w:rsidRPr="00843057">
        <w:rPr>
          <w:rFonts w:ascii="Arial" w:hAnsi="Arial" w:cs="Arial"/>
          <w:b/>
          <w:sz w:val="24"/>
        </w:rPr>
        <w:t xml:space="preserve">Рисунок </w:t>
      </w:r>
      <w:r w:rsidRPr="00843057">
        <w:rPr>
          <w:rFonts w:ascii="Arial" w:hAnsi="Arial" w:cs="Arial"/>
          <w:b/>
          <w:sz w:val="24"/>
        </w:rPr>
        <w:fldChar w:fldCharType="begin"/>
      </w:r>
      <w:r w:rsidRPr="00843057">
        <w:rPr>
          <w:rFonts w:ascii="Arial" w:hAnsi="Arial" w:cs="Arial"/>
          <w:b/>
          <w:sz w:val="24"/>
        </w:rPr>
        <w:instrText xml:space="preserve"> SEQ Рисунок \* ARABIC </w:instrText>
      </w:r>
      <w:r w:rsidRPr="00843057">
        <w:rPr>
          <w:rFonts w:ascii="Arial" w:hAnsi="Arial" w:cs="Arial"/>
          <w:b/>
          <w:sz w:val="24"/>
        </w:rPr>
        <w:fldChar w:fldCharType="separate"/>
      </w:r>
      <w:r w:rsidRPr="00843057">
        <w:rPr>
          <w:rFonts w:ascii="Arial" w:hAnsi="Arial" w:cs="Arial"/>
          <w:b/>
          <w:noProof/>
          <w:sz w:val="24"/>
        </w:rPr>
        <w:t>8</w:t>
      </w:r>
      <w:r w:rsidRPr="00843057">
        <w:rPr>
          <w:rFonts w:ascii="Arial" w:hAnsi="Arial" w:cs="Arial"/>
          <w:b/>
          <w:sz w:val="24"/>
        </w:rPr>
        <w:fldChar w:fldCharType="end"/>
      </w:r>
      <w:r w:rsidRPr="00843057">
        <w:rPr>
          <w:rFonts w:ascii="Arial" w:hAnsi="Arial" w:cs="Arial"/>
          <w:b/>
          <w:sz w:val="24"/>
        </w:rPr>
        <w:t xml:space="preserve"> </w:t>
      </w:r>
      <w:r w:rsidR="00843057">
        <w:rPr>
          <w:rFonts w:ascii="Arial" w:hAnsi="Arial" w:cs="Arial"/>
          <w:b/>
          <w:sz w:val="24"/>
        </w:rPr>
        <w:t>–</w:t>
      </w:r>
      <w:r w:rsidRPr="00843057">
        <w:rPr>
          <w:rFonts w:ascii="Arial" w:hAnsi="Arial" w:cs="Arial"/>
          <w:b/>
          <w:sz w:val="24"/>
        </w:rPr>
        <w:t xml:space="preserve"> Блок-схема испытаний на номинальный разрядный ток</w:t>
      </w:r>
    </w:p>
    <w:p w14:paraId="1276C9E0" w14:textId="77777777" w:rsidR="00E76D82" w:rsidRDefault="00E76D82" w:rsidP="00E76D82">
      <w:pPr>
        <w:suppressAutoHyphens w:val="0"/>
        <w:jc w:val="center"/>
        <w:rPr>
          <w:b/>
          <w:sz w:val="28"/>
          <w:szCs w:val="20"/>
        </w:rPr>
      </w:pPr>
      <w:r>
        <w:rPr>
          <w:b/>
          <w:noProof/>
          <w:sz w:val="28"/>
          <w:szCs w:val="20"/>
          <w:lang w:eastAsia="ru-RU"/>
        </w:rPr>
        <w:lastRenderedPageBreak/>
        <w:drawing>
          <wp:inline distT="0" distB="0" distL="0" distR="0" wp14:anchorId="0E6FE407" wp14:editId="032FED20">
            <wp:extent cx="5634302" cy="5082988"/>
            <wp:effectExtent l="0" t="0" r="508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00" cy="50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627A" w14:textId="601852B6" w:rsidR="00E76D82" w:rsidRPr="00E76D82" w:rsidRDefault="00E76D82" w:rsidP="00F462D2">
      <w:pPr>
        <w:pStyle w:val="af9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E76D82">
        <w:rPr>
          <w:rFonts w:ascii="Arial" w:hAnsi="Arial" w:cs="Arial"/>
          <w:b/>
          <w:sz w:val="24"/>
          <w:szCs w:val="24"/>
        </w:rPr>
        <w:t xml:space="preserve">Рисунок </w:t>
      </w:r>
      <w:r w:rsidRPr="00E76D82">
        <w:rPr>
          <w:rFonts w:ascii="Arial" w:hAnsi="Arial" w:cs="Arial"/>
          <w:b/>
          <w:sz w:val="24"/>
          <w:szCs w:val="24"/>
        </w:rPr>
        <w:fldChar w:fldCharType="begin"/>
      </w:r>
      <w:r w:rsidRPr="00E76D82">
        <w:rPr>
          <w:rFonts w:ascii="Arial" w:hAnsi="Arial" w:cs="Arial"/>
          <w:b/>
          <w:sz w:val="24"/>
          <w:szCs w:val="24"/>
        </w:rPr>
        <w:instrText xml:space="preserve"> SEQ Рисунок \* ARABIC </w:instrText>
      </w:r>
      <w:r w:rsidRPr="00E76D82">
        <w:rPr>
          <w:rFonts w:ascii="Arial" w:hAnsi="Arial" w:cs="Arial"/>
          <w:b/>
          <w:sz w:val="24"/>
          <w:szCs w:val="24"/>
        </w:rPr>
        <w:fldChar w:fldCharType="separate"/>
      </w:r>
      <w:r w:rsidRPr="00E76D82">
        <w:rPr>
          <w:rFonts w:ascii="Arial" w:hAnsi="Arial" w:cs="Arial"/>
          <w:b/>
          <w:noProof/>
          <w:sz w:val="24"/>
          <w:szCs w:val="24"/>
        </w:rPr>
        <w:t>9</w:t>
      </w:r>
      <w:r w:rsidRPr="00E76D82">
        <w:rPr>
          <w:rFonts w:ascii="Arial" w:hAnsi="Arial" w:cs="Arial"/>
          <w:b/>
          <w:sz w:val="24"/>
          <w:szCs w:val="24"/>
        </w:rPr>
        <w:fldChar w:fldCharType="end"/>
      </w:r>
      <w:r w:rsidRPr="00E76D8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–</w:t>
      </w:r>
      <w:r w:rsidRPr="00E76D82">
        <w:rPr>
          <w:rFonts w:ascii="Arial" w:hAnsi="Arial" w:cs="Arial"/>
          <w:b/>
          <w:sz w:val="24"/>
          <w:szCs w:val="24"/>
        </w:rPr>
        <w:t xml:space="preserve"> Последовательность проведения </w:t>
      </w:r>
      <w:r w:rsidR="00B17F6E">
        <w:rPr>
          <w:rFonts w:ascii="Arial" w:hAnsi="Arial" w:cs="Arial"/>
          <w:b/>
          <w:sz w:val="24"/>
          <w:szCs w:val="24"/>
        </w:rPr>
        <w:t>испытания</w:t>
      </w:r>
      <w:r w:rsidR="00B17F6E" w:rsidRPr="00E76D8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76D82">
        <w:rPr>
          <w:rFonts w:ascii="Arial" w:hAnsi="Arial" w:cs="Arial"/>
          <w:b/>
          <w:sz w:val="24"/>
          <w:szCs w:val="24"/>
        </w:rPr>
        <w:t>In</w:t>
      </w:r>
      <w:proofErr w:type="spellEnd"/>
    </w:p>
    <w:p w14:paraId="3AEF5910" w14:textId="77777777" w:rsidR="00E76D82" w:rsidRPr="00E76D82" w:rsidRDefault="00E76D82" w:rsidP="00F462D2">
      <w:pPr>
        <w:suppressAutoHyphens w:val="0"/>
        <w:jc w:val="center"/>
        <w:rPr>
          <w:rFonts w:ascii="Arial" w:hAnsi="Arial" w:cs="Arial"/>
          <w:b/>
        </w:rPr>
      </w:pPr>
    </w:p>
    <w:p w14:paraId="0F1ED4E7" w14:textId="77777777" w:rsidR="00D07953" w:rsidRPr="00F462D2" w:rsidRDefault="00D07953" w:rsidP="00F462D2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9.3.2 Критерии прохождения/</w:t>
      </w:r>
      <w:proofErr w:type="spellStart"/>
      <w:r w:rsidRPr="00F462D2">
        <w:rPr>
          <w:rFonts w:ascii="Arial" w:hAnsi="Arial" w:cs="Arial"/>
          <w:b/>
        </w:rPr>
        <w:t>непрохождения</w:t>
      </w:r>
      <w:proofErr w:type="spellEnd"/>
      <w:r w:rsidRPr="00F462D2">
        <w:rPr>
          <w:rFonts w:ascii="Arial" w:hAnsi="Arial" w:cs="Arial"/>
          <w:b/>
        </w:rPr>
        <w:t xml:space="preserve"> испытаний</w:t>
      </w:r>
    </w:p>
    <w:p w14:paraId="2CDA4968" w14:textId="3FE1D5D8" w:rsidR="00D07953" w:rsidRPr="00F462D2" w:rsidRDefault="00D07953" w:rsidP="00F462D2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 w:rsidRPr="00F462D2">
        <w:rPr>
          <w:rFonts w:ascii="Arial" w:hAnsi="Arial" w:cs="Arial"/>
        </w:rPr>
        <w:t>Измеренное напряжение на варисторе после 15 циклов должно составлять не менее 100 % +/- 10 % от первоначально измеренного напряжения на варист</w:t>
      </w:r>
      <w:r w:rsidRPr="00F462D2">
        <w:rPr>
          <w:rFonts w:ascii="Arial" w:hAnsi="Arial" w:cs="Arial"/>
        </w:rPr>
        <w:t>о</w:t>
      </w:r>
      <w:r w:rsidRPr="00F462D2">
        <w:rPr>
          <w:rFonts w:ascii="Arial" w:hAnsi="Arial" w:cs="Arial"/>
        </w:rPr>
        <w:t xml:space="preserve">ре, а ток ожидания должен быть меньше указанного </w:t>
      </w:r>
      <w:r w:rsidR="00E83F58">
        <w:rPr>
          <w:rFonts w:ascii="Arial" w:hAnsi="Arial" w:cs="Arial"/>
        </w:rPr>
        <w:t>изготовителем</w:t>
      </w:r>
      <w:r w:rsidRPr="00F462D2">
        <w:rPr>
          <w:rFonts w:ascii="Arial" w:hAnsi="Arial" w:cs="Arial"/>
        </w:rPr>
        <w:t xml:space="preserve"> значения.</w:t>
      </w:r>
    </w:p>
    <w:p w14:paraId="4D3EEA0E" w14:textId="77777777" w:rsidR="00D07953" w:rsidRPr="00F462D2" w:rsidRDefault="00D07953" w:rsidP="00F462D2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9.4 Описание и методика проведения испытаний на временное пер</w:t>
      </w:r>
      <w:r w:rsidRPr="00F462D2">
        <w:rPr>
          <w:rFonts w:ascii="Arial" w:hAnsi="Arial" w:cs="Arial"/>
          <w:b/>
        </w:rPr>
        <w:t>е</w:t>
      </w:r>
      <w:r w:rsidRPr="00F462D2">
        <w:rPr>
          <w:rFonts w:ascii="Arial" w:hAnsi="Arial" w:cs="Arial"/>
          <w:b/>
        </w:rPr>
        <w:t xml:space="preserve">напряжение при ограниченном токе для </w:t>
      </w:r>
      <w:proofErr w:type="spellStart"/>
      <w:r w:rsidRPr="00F462D2">
        <w:rPr>
          <w:rFonts w:ascii="Arial" w:hAnsi="Arial" w:cs="Arial"/>
          <w:b/>
        </w:rPr>
        <w:t>термозащищенных</w:t>
      </w:r>
      <w:proofErr w:type="spellEnd"/>
      <w:r w:rsidRPr="00F462D2">
        <w:rPr>
          <w:rFonts w:ascii="Arial" w:hAnsi="Arial" w:cs="Arial"/>
          <w:b/>
        </w:rPr>
        <w:t xml:space="preserve"> варисторов</w:t>
      </w:r>
    </w:p>
    <w:p w14:paraId="01A5FBAC" w14:textId="77777777" w:rsidR="00D07953" w:rsidRPr="00F462D2" w:rsidRDefault="00D07953" w:rsidP="00F462D2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9.4.1 Общие положения</w:t>
      </w:r>
    </w:p>
    <w:p w14:paraId="57B4AE21" w14:textId="77777777" w:rsidR="00D07953" w:rsidRPr="00F462D2" w:rsidRDefault="00D07953" w:rsidP="00F462D2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 w:rsidRPr="00F462D2">
        <w:rPr>
          <w:rFonts w:ascii="Arial" w:hAnsi="Arial" w:cs="Arial"/>
        </w:rPr>
        <w:t xml:space="preserve">Для </w:t>
      </w:r>
      <w:proofErr w:type="spellStart"/>
      <w:r w:rsidRPr="00F462D2">
        <w:rPr>
          <w:rFonts w:ascii="Arial" w:hAnsi="Arial" w:cs="Arial"/>
        </w:rPr>
        <w:t>термозащищенных</w:t>
      </w:r>
      <w:proofErr w:type="spellEnd"/>
      <w:r w:rsidRPr="00F462D2">
        <w:rPr>
          <w:rFonts w:ascii="Arial" w:hAnsi="Arial" w:cs="Arial"/>
        </w:rPr>
        <w:t xml:space="preserve"> варисторов, предназначенных для установки в устройствах с постоянным подключением, испытательные токи должны соста</w:t>
      </w:r>
      <w:r w:rsidRPr="00F462D2">
        <w:rPr>
          <w:rFonts w:ascii="Arial" w:hAnsi="Arial" w:cs="Arial"/>
        </w:rPr>
        <w:t>в</w:t>
      </w:r>
      <w:r w:rsidRPr="00F462D2">
        <w:rPr>
          <w:rFonts w:ascii="Arial" w:hAnsi="Arial" w:cs="Arial"/>
        </w:rPr>
        <w:t xml:space="preserve">лять 0,625 А, 1,25 А, 2,5 А, 5,0 А и 10,0 А, если не указано иное. Для </w:t>
      </w:r>
      <w:proofErr w:type="spellStart"/>
      <w:r w:rsidRPr="00F462D2">
        <w:rPr>
          <w:rFonts w:ascii="Arial" w:hAnsi="Arial" w:cs="Arial"/>
        </w:rPr>
        <w:t>термозащ</w:t>
      </w:r>
      <w:r w:rsidRPr="00F462D2">
        <w:rPr>
          <w:rFonts w:ascii="Arial" w:hAnsi="Arial" w:cs="Arial"/>
        </w:rPr>
        <w:t>и</w:t>
      </w:r>
      <w:r w:rsidRPr="00F462D2">
        <w:rPr>
          <w:rFonts w:ascii="Arial" w:hAnsi="Arial" w:cs="Arial"/>
        </w:rPr>
        <w:t>щенных</w:t>
      </w:r>
      <w:proofErr w:type="spellEnd"/>
      <w:r w:rsidRPr="00F462D2">
        <w:rPr>
          <w:rFonts w:ascii="Arial" w:hAnsi="Arial" w:cs="Arial"/>
        </w:rPr>
        <w:t xml:space="preserve"> варисторов, предназначенных для установки в устройствах с проводным подключением, испытательные токи должны составлять 0,625 А, 1,25 А, 2,5 А и 5,0 А, если не указано иное.</w:t>
      </w:r>
    </w:p>
    <w:p w14:paraId="49890E1E" w14:textId="40E28F5A" w:rsidR="00D07953" w:rsidRPr="00E83F58" w:rsidRDefault="00D07953" w:rsidP="00F462D2">
      <w:pPr>
        <w:suppressAutoHyphens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83F58">
        <w:rPr>
          <w:rFonts w:ascii="Arial" w:hAnsi="Arial" w:cs="Arial"/>
          <w:spacing w:val="40"/>
          <w:sz w:val="20"/>
          <w:szCs w:val="20"/>
        </w:rPr>
        <w:lastRenderedPageBreak/>
        <w:t xml:space="preserve">Примечание </w:t>
      </w:r>
      <w:r w:rsidR="00E83F58">
        <w:rPr>
          <w:rFonts w:ascii="Arial" w:hAnsi="Arial" w:cs="Arial"/>
          <w:spacing w:val="40"/>
          <w:sz w:val="20"/>
          <w:szCs w:val="20"/>
        </w:rPr>
        <w:t>–</w:t>
      </w:r>
      <w:r w:rsidRPr="00E83F58">
        <w:rPr>
          <w:rFonts w:ascii="Arial" w:hAnsi="Arial" w:cs="Arial"/>
          <w:spacing w:val="40"/>
          <w:sz w:val="20"/>
          <w:szCs w:val="20"/>
        </w:rPr>
        <w:t xml:space="preserve"> </w:t>
      </w:r>
      <w:r w:rsidRPr="00E83F58">
        <w:rPr>
          <w:rFonts w:ascii="Arial" w:hAnsi="Arial" w:cs="Arial"/>
          <w:sz w:val="20"/>
          <w:szCs w:val="20"/>
        </w:rPr>
        <w:t>Некоторые из указанных испытаний могут быть опасны для персонала, проводящего их; необходимо принять все необходимые меры для защиты персонала от возмо</w:t>
      </w:r>
      <w:r w:rsidRPr="00E83F58">
        <w:rPr>
          <w:rFonts w:ascii="Arial" w:hAnsi="Arial" w:cs="Arial"/>
          <w:sz w:val="20"/>
          <w:szCs w:val="20"/>
        </w:rPr>
        <w:t>ж</w:t>
      </w:r>
      <w:r w:rsidRPr="00E83F58">
        <w:rPr>
          <w:rFonts w:ascii="Arial" w:hAnsi="Arial" w:cs="Arial"/>
          <w:sz w:val="20"/>
          <w:szCs w:val="20"/>
        </w:rPr>
        <w:t xml:space="preserve">ных </w:t>
      </w:r>
      <w:proofErr w:type="spellStart"/>
      <w:r w:rsidRPr="00E83F58">
        <w:rPr>
          <w:rFonts w:ascii="Arial" w:hAnsi="Arial" w:cs="Arial"/>
          <w:sz w:val="20"/>
          <w:szCs w:val="20"/>
        </w:rPr>
        <w:t>пожар</w:t>
      </w:r>
      <w:proofErr w:type="gramStart"/>
      <w:r w:rsidRPr="00E83F58">
        <w:rPr>
          <w:rFonts w:ascii="Arial" w:hAnsi="Arial" w:cs="Arial"/>
          <w:sz w:val="20"/>
          <w:szCs w:val="20"/>
        </w:rPr>
        <w:t>о</w:t>
      </w:r>
      <w:proofErr w:type="spellEnd"/>
      <w:r w:rsidRPr="00E83F58">
        <w:rPr>
          <w:rFonts w:ascii="Arial" w:hAnsi="Arial" w:cs="Arial"/>
          <w:sz w:val="20"/>
          <w:szCs w:val="20"/>
        </w:rPr>
        <w:t>-</w:t>
      </w:r>
      <w:proofErr w:type="gramEnd"/>
      <w:r w:rsidRPr="00E83F58">
        <w:rPr>
          <w:rFonts w:ascii="Arial" w:hAnsi="Arial" w:cs="Arial"/>
          <w:sz w:val="20"/>
          <w:szCs w:val="20"/>
        </w:rPr>
        <w:t xml:space="preserve"> или взрывоопасных факторов.</w:t>
      </w:r>
    </w:p>
    <w:p w14:paraId="29EF69F2" w14:textId="77777777" w:rsidR="00D07953" w:rsidRPr="00F462D2" w:rsidRDefault="00D07953" w:rsidP="00F462D2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9.4.2 Подготовка образцов</w:t>
      </w:r>
    </w:p>
    <w:p w14:paraId="60C0229B" w14:textId="77777777" w:rsidR="00D07953" w:rsidRPr="00F462D2" w:rsidRDefault="00D07953" w:rsidP="00F462D2">
      <w:pPr>
        <w:spacing w:line="360" w:lineRule="auto"/>
        <w:ind w:firstLine="709"/>
        <w:jc w:val="both"/>
        <w:rPr>
          <w:rFonts w:ascii="Arial" w:hAnsi="Arial" w:cs="Arial"/>
        </w:rPr>
      </w:pPr>
      <w:proofErr w:type="spellStart"/>
      <w:r w:rsidRPr="00F462D2">
        <w:rPr>
          <w:rFonts w:ascii="Arial" w:hAnsi="Arial" w:cs="Arial"/>
        </w:rPr>
        <w:t>Термозащищенных</w:t>
      </w:r>
      <w:proofErr w:type="spellEnd"/>
      <w:r w:rsidRPr="00F462D2">
        <w:rPr>
          <w:rFonts w:ascii="Arial" w:hAnsi="Arial" w:cs="Arial"/>
        </w:rPr>
        <w:t xml:space="preserve"> варисторы должны быть установлены в соответствии с рекомендациями производителя. Для контроля опасности используется марля. Два слоя марли должны быть свободно натянуты вокруг компонента.</w:t>
      </w:r>
    </w:p>
    <w:p w14:paraId="45FC8F44" w14:textId="77777777" w:rsidR="00D07953" w:rsidRPr="00F462D2" w:rsidRDefault="00D07953" w:rsidP="00F462D2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9.4.3 Условия испытаний</w:t>
      </w:r>
    </w:p>
    <w:p w14:paraId="05110052" w14:textId="77777777" w:rsidR="00D07953" w:rsidRPr="00F462D2" w:rsidRDefault="00D07953" w:rsidP="00F462D2">
      <w:pPr>
        <w:spacing w:line="360" w:lineRule="auto"/>
        <w:ind w:firstLine="709"/>
        <w:jc w:val="both"/>
        <w:rPr>
          <w:rFonts w:ascii="Arial" w:hAnsi="Arial" w:cs="Arial"/>
        </w:rPr>
      </w:pPr>
      <w:r w:rsidRPr="00F462D2">
        <w:rPr>
          <w:rFonts w:ascii="Arial" w:hAnsi="Arial" w:cs="Arial"/>
        </w:rPr>
        <w:t xml:space="preserve">Настроить источник питания переменного тока на 1,6-кратное максимальное непрерывное напряжение </w:t>
      </w:r>
      <w:r w:rsidRPr="00E83F58">
        <w:rPr>
          <w:rFonts w:ascii="Arial" w:hAnsi="Arial" w:cs="Arial"/>
          <w:i/>
          <w:lang w:val="en-US"/>
        </w:rPr>
        <w:t>V</w:t>
      </w:r>
      <w:r w:rsidRPr="00E83F58">
        <w:rPr>
          <w:rFonts w:ascii="Arial" w:hAnsi="Arial" w:cs="Arial"/>
          <w:vertAlign w:val="subscript"/>
          <w:lang w:val="en-US"/>
        </w:rPr>
        <w:t>M</w:t>
      </w:r>
      <w:r w:rsidRPr="00F462D2">
        <w:rPr>
          <w:rFonts w:ascii="Arial" w:hAnsi="Arial" w:cs="Arial"/>
        </w:rPr>
        <w:t xml:space="preserve"> компонента при каждом перспективном токе в соответствии с рис. 10. Контролируйте ток испытуемого компонента с момента подачи питания до момента размыкания тепловой связи, но не более 7 часов. После размыкания тепловой связи дайте испытуемому компоненту остыть в течение 5 минут.</w:t>
      </w:r>
    </w:p>
    <w:p w14:paraId="7845EA61" w14:textId="77777777" w:rsidR="00D07953" w:rsidRPr="00F462D2" w:rsidRDefault="00D07953" w:rsidP="00F462D2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9.4.4 Критерии прохождения/</w:t>
      </w:r>
      <w:proofErr w:type="spellStart"/>
      <w:r w:rsidRPr="00F462D2">
        <w:rPr>
          <w:rFonts w:ascii="Arial" w:hAnsi="Arial" w:cs="Arial"/>
          <w:b/>
        </w:rPr>
        <w:t>непрохождения</w:t>
      </w:r>
      <w:proofErr w:type="spellEnd"/>
      <w:r w:rsidRPr="00F462D2">
        <w:rPr>
          <w:rFonts w:ascii="Arial" w:hAnsi="Arial" w:cs="Arial"/>
          <w:b/>
        </w:rPr>
        <w:t xml:space="preserve"> испытаний</w:t>
      </w:r>
    </w:p>
    <w:p w14:paraId="6A4F65C0" w14:textId="796BEE25" w:rsidR="00E83F58" w:rsidRDefault="00D07953" w:rsidP="00E83F58">
      <w:pPr>
        <w:spacing w:line="360" w:lineRule="auto"/>
        <w:ind w:firstLine="709"/>
        <w:jc w:val="both"/>
        <w:rPr>
          <w:noProof/>
          <w:lang w:eastAsia="ru-RU"/>
        </w:rPr>
      </w:pPr>
      <w:r w:rsidRPr="00F462D2">
        <w:rPr>
          <w:rFonts w:ascii="Arial" w:hAnsi="Arial" w:cs="Arial"/>
        </w:rPr>
        <w:t>По окончании испытания марля должна быть осмотрена. Ткань не должна быть повреждена ни одним из следующих опасных факторов: выброс осколков, выброс расплавленных материалов, выделение горячих газов (включая пламя) и электрическое искрение. Монтажное положение компонентов не должно изменяться при пайке припоем.</w:t>
      </w:r>
      <w:r w:rsidR="00E83F58">
        <w:rPr>
          <w:noProof/>
          <w:lang w:eastAsia="ru-RU"/>
        </w:rPr>
        <w:t xml:space="preserve"> </w:t>
      </w:r>
    </w:p>
    <w:p w14:paraId="2D2F5EF8" w14:textId="3DF24512" w:rsidR="00E83F58" w:rsidRPr="00E83F58" w:rsidRDefault="00D07953" w:rsidP="00E83F58">
      <w:pPr>
        <w:spacing w:line="360" w:lineRule="auto"/>
        <w:ind w:firstLine="709"/>
        <w:jc w:val="both"/>
        <w:rPr>
          <w:rFonts w:ascii="Arial" w:hAnsi="Arial" w:cs="Arial"/>
        </w:rPr>
      </w:pPr>
      <w:r w:rsidRPr="00E83F58">
        <w:rPr>
          <w:rFonts w:ascii="Arial" w:hAnsi="Arial" w:cs="Arial"/>
        </w:rPr>
        <w:t>Ткань может быть хлопчатобумажной и иметь размер не менее 13 нитей на 11 нитей в каждом квадратном сантиметре.</w:t>
      </w:r>
    </w:p>
    <w:p w14:paraId="12509E35" w14:textId="77777777" w:rsidR="00E83F58" w:rsidRDefault="00E83F58">
      <w:pPr>
        <w:suppressAutoHyphens w:val="0"/>
      </w:pPr>
      <w:r>
        <w:br w:type="page"/>
      </w:r>
    </w:p>
    <w:p w14:paraId="424C37DB" w14:textId="0B12888F" w:rsidR="00E83F58" w:rsidRDefault="00E83F58" w:rsidP="00E83F58">
      <w:pPr>
        <w:pStyle w:val="af9"/>
        <w:ind w:firstLine="0"/>
        <w:jc w:val="center"/>
        <w:rPr>
          <w:i/>
          <w:sz w:val="24"/>
        </w:rPr>
      </w:pPr>
      <w:r>
        <w:rPr>
          <w:i/>
          <w:noProof/>
          <w:sz w:val="24"/>
        </w:rPr>
        <w:lastRenderedPageBreak/>
        <w:drawing>
          <wp:inline distT="0" distB="0" distL="0" distR="0" wp14:anchorId="2FC17CA2" wp14:editId="7C64F6A0">
            <wp:extent cx="6099587" cy="68416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" r="3346" b="4189"/>
                    <a:stretch/>
                  </pic:blipFill>
                  <pic:spPr bwMode="auto">
                    <a:xfrm>
                      <a:off x="0" y="0"/>
                      <a:ext cx="6126912" cy="687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C5BA4" w14:textId="77777777" w:rsidR="00E83F58" w:rsidRDefault="00E83F58" w:rsidP="00C50553">
      <w:pPr>
        <w:pStyle w:val="af9"/>
        <w:ind w:firstLine="0"/>
        <w:rPr>
          <w:i/>
          <w:sz w:val="24"/>
        </w:rPr>
      </w:pPr>
    </w:p>
    <w:p w14:paraId="3D108605" w14:textId="3070386D" w:rsidR="00D07953" w:rsidRPr="005358A4" w:rsidRDefault="00E83F58" w:rsidP="00E83F58">
      <w:pPr>
        <w:pStyle w:val="af9"/>
        <w:ind w:firstLine="0"/>
        <w:jc w:val="center"/>
        <w:rPr>
          <w:rFonts w:ascii="Arial" w:hAnsi="Arial" w:cs="Arial"/>
          <w:b/>
        </w:rPr>
      </w:pPr>
      <w:r w:rsidRPr="005358A4">
        <w:rPr>
          <w:rFonts w:ascii="Arial" w:hAnsi="Arial" w:cs="Arial"/>
          <w:b/>
          <w:sz w:val="24"/>
        </w:rPr>
        <w:t xml:space="preserve">Рисунок </w:t>
      </w:r>
      <w:r w:rsidRPr="005358A4">
        <w:rPr>
          <w:rFonts w:ascii="Arial" w:hAnsi="Arial" w:cs="Arial"/>
          <w:b/>
          <w:sz w:val="24"/>
        </w:rPr>
        <w:fldChar w:fldCharType="begin"/>
      </w:r>
      <w:r w:rsidRPr="005358A4">
        <w:rPr>
          <w:rFonts w:ascii="Arial" w:hAnsi="Arial" w:cs="Arial"/>
          <w:b/>
          <w:sz w:val="24"/>
        </w:rPr>
        <w:instrText xml:space="preserve"> SEQ Рисунок \* ARABIC </w:instrText>
      </w:r>
      <w:r w:rsidRPr="005358A4">
        <w:rPr>
          <w:rFonts w:ascii="Arial" w:hAnsi="Arial" w:cs="Arial"/>
          <w:b/>
          <w:sz w:val="24"/>
        </w:rPr>
        <w:fldChar w:fldCharType="separate"/>
      </w:r>
      <w:r w:rsidRPr="005358A4">
        <w:rPr>
          <w:rFonts w:ascii="Arial" w:hAnsi="Arial" w:cs="Arial"/>
          <w:b/>
          <w:noProof/>
          <w:sz w:val="24"/>
        </w:rPr>
        <w:t>10</w:t>
      </w:r>
      <w:r w:rsidRPr="005358A4">
        <w:rPr>
          <w:rFonts w:ascii="Arial" w:hAnsi="Arial" w:cs="Arial"/>
          <w:b/>
          <w:sz w:val="24"/>
        </w:rPr>
        <w:fldChar w:fldCharType="end"/>
      </w:r>
      <w:r w:rsidRPr="005358A4">
        <w:rPr>
          <w:rFonts w:ascii="Arial" w:hAnsi="Arial" w:cs="Arial"/>
          <w:b/>
          <w:sz w:val="24"/>
        </w:rPr>
        <w:t xml:space="preserve"> </w:t>
      </w:r>
      <w:r w:rsidR="005358A4">
        <w:rPr>
          <w:rFonts w:ascii="Arial" w:hAnsi="Arial" w:cs="Arial"/>
          <w:b/>
          <w:sz w:val="24"/>
        </w:rPr>
        <w:t>–</w:t>
      </w:r>
      <w:r w:rsidRPr="005358A4">
        <w:rPr>
          <w:rFonts w:ascii="Arial" w:hAnsi="Arial" w:cs="Arial"/>
          <w:b/>
          <w:sz w:val="24"/>
        </w:rPr>
        <w:t xml:space="preserve"> Блок-схема процедуры испытания на временное перенапряж</w:t>
      </w:r>
      <w:r w:rsidRPr="005358A4">
        <w:rPr>
          <w:rFonts w:ascii="Arial" w:hAnsi="Arial" w:cs="Arial"/>
          <w:b/>
          <w:sz w:val="24"/>
        </w:rPr>
        <w:t>е</w:t>
      </w:r>
      <w:r w:rsidRPr="005358A4">
        <w:rPr>
          <w:rFonts w:ascii="Arial" w:hAnsi="Arial" w:cs="Arial"/>
          <w:b/>
          <w:sz w:val="24"/>
        </w:rPr>
        <w:t>ние с ограничением тока</w:t>
      </w:r>
    </w:p>
    <w:p w14:paraId="054ABA7A" w14:textId="77777777" w:rsidR="005358A4" w:rsidRDefault="005358A4" w:rsidP="00D07953">
      <w:pPr>
        <w:rPr>
          <w:b/>
        </w:rPr>
      </w:pPr>
    </w:p>
    <w:p w14:paraId="0D5B1A93" w14:textId="734DA89E" w:rsidR="00D07953" w:rsidRPr="005358A4" w:rsidRDefault="00D07953" w:rsidP="005358A4">
      <w:pPr>
        <w:spacing w:line="360" w:lineRule="auto"/>
        <w:ind w:firstLine="709"/>
        <w:rPr>
          <w:rFonts w:ascii="Arial" w:hAnsi="Arial" w:cs="Arial"/>
          <w:b/>
        </w:rPr>
      </w:pPr>
      <w:r w:rsidRPr="005358A4">
        <w:rPr>
          <w:rFonts w:ascii="Arial" w:hAnsi="Arial" w:cs="Arial"/>
          <w:b/>
        </w:rPr>
        <w:t>9.5 Испытания диэлектриков</w:t>
      </w:r>
    </w:p>
    <w:p w14:paraId="7B174201" w14:textId="77777777" w:rsidR="00D07953" w:rsidRPr="005358A4" w:rsidRDefault="00D07953" w:rsidP="005358A4">
      <w:pPr>
        <w:spacing w:line="360" w:lineRule="auto"/>
        <w:ind w:firstLine="709"/>
        <w:rPr>
          <w:rFonts w:ascii="Arial" w:hAnsi="Arial" w:cs="Arial"/>
          <w:b/>
        </w:rPr>
      </w:pPr>
      <w:r w:rsidRPr="005358A4">
        <w:rPr>
          <w:rFonts w:ascii="Arial" w:hAnsi="Arial" w:cs="Arial"/>
          <w:b/>
        </w:rPr>
        <w:t xml:space="preserve">9.5.1 Условия испытаний для </w:t>
      </w:r>
      <w:proofErr w:type="spellStart"/>
      <w:r w:rsidRPr="005358A4">
        <w:rPr>
          <w:rFonts w:ascii="Arial" w:hAnsi="Arial" w:cs="Arial"/>
          <w:b/>
        </w:rPr>
        <w:t>термозащищенных</w:t>
      </w:r>
      <w:proofErr w:type="spellEnd"/>
      <w:r w:rsidRPr="005358A4">
        <w:rPr>
          <w:rFonts w:ascii="Arial" w:hAnsi="Arial" w:cs="Arial"/>
          <w:b/>
        </w:rPr>
        <w:t xml:space="preserve"> </w:t>
      </w:r>
      <w:r w:rsidRPr="005358A4">
        <w:rPr>
          <w:rFonts w:ascii="Arial" w:hAnsi="Arial" w:cs="Arial"/>
          <w:b/>
          <w:lang w:val="en-US"/>
        </w:rPr>
        <w:t>MOV</w:t>
      </w:r>
    </w:p>
    <w:p w14:paraId="464C20F1" w14:textId="77777777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5358A4">
        <w:rPr>
          <w:rFonts w:ascii="Arial" w:hAnsi="Arial" w:cs="Arial"/>
        </w:rPr>
        <w:t>Настройте оборудование для испытания диэлектриков следующим образом:</w:t>
      </w:r>
    </w:p>
    <w:p w14:paraId="71988BB3" w14:textId="77777777" w:rsidR="00D07953" w:rsidRPr="005358A4" w:rsidRDefault="00D07953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5358A4">
        <w:rPr>
          <w:rFonts w:ascii="Arial" w:hAnsi="Arial"/>
          <w:sz w:val="24"/>
          <w:szCs w:val="24"/>
        </w:rPr>
        <w:lastRenderedPageBreak/>
        <w:t>Испытательное напряжение представляет собой синусоидальную волну частотой от 45 до 62 Гц;</w:t>
      </w:r>
    </w:p>
    <w:p w14:paraId="04343D2E" w14:textId="77777777" w:rsidR="00D07953" w:rsidRPr="005358A4" w:rsidRDefault="00D07953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5358A4">
        <w:rPr>
          <w:rFonts w:ascii="Arial" w:hAnsi="Arial"/>
          <w:sz w:val="24"/>
          <w:szCs w:val="24"/>
        </w:rPr>
        <w:t>Первоначально подается не более половины предписанного напряжения. Затем оно повышается со скоростью примерно 500 В/</w:t>
      </w:r>
      <w:proofErr w:type="gramStart"/>
      <w:r w:rsidRPr="005358A4">
        <w:rPr>
          <w:rFonts w:ascii="Arial" w:hAnsi="Arial"/>
          <w:sz w:val="24"/>
          <w:szCs w:val="24"/>
        </w:rPr>
        <w:t>с</w:t>
      </w:r>
      <w:proofErr w:type="gramEnd"/>
      <w:r w:rsidRPr="005358A4">
        <w:rPr>
          <w:rFonts w:ascii="Arial" w:hAnsi="Arial"/>
          <w:sz w:val="24"/>
          <w:szCs w:val="24"/>
        </w:rPr>
        <w:t xml:space="preserve"> до полного значения;</w:t>
      </w:r>
    </w:p>
    <w:p w14:paraId="631BB798" w14:textId="77777777" w:rsidR="00D07953" w:rsidRPr="005358A4" w:rsidRDefault="00D07953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5358A4">
        <w:rPr>
          <w:rFonts w:ascii="Arial" w:hAnsi="Arial"/>
          <w:sz w:val="24"/>
          <w:szCs w:val="24"/>
        </w:rPr>
        <w:t>Напряжение = 2-кратное номинальное напряжение испытуемого компонента;</w:t>
      </w:r>
    </w:p>
    <w:p w14:paraId="395F30AA" w14:textId="77777777" w:rsidR="00D07953" w:rsidRPr="005358A4" w:rsidRDefault="00D07953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5358A4">
        <w:rPr>
          <w:rFonts w:ascii="Arial" w:hAnsi="Arial"/>
          <w:sz w:val="24"/>
          <w:szCs w:val="24"/>
        </w:rPr>
        <w:t>Пороговый ток = Напряжение/200 кОм;</w:t>
      </w:r>
    </w:p>
    <w:p w14:paraId="13DAB98F" w14:textId="77777777" w:rsidR="00D07953" w:rsidRPr="005358A4" w:rsidRDefault="00D07953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5358A4">
        <w:rPr>
          <w:rFonts w:ascii="Arial" w:hAnsi="Arial"/>
          <w:sz w:val="24"/>
          <w:szCs w:val="24"/>
        </w:rPr>
        <w:t xml:space="preserve">Измерение диэлектрической проницаемости через тепловую связь </w:t>
      </w:r>
      <w:proofErr w:type="spellStart"/>
      <w:r w:rsidRPr="005358A4">
        <w:rPr>
          <w:rFonts w:ascii="Arial" w:hAnsi="Arial"/>
          <w:sz w:val="24"/>
          <w:szCs w:val="24"/>
        </w:rPr>
        <w:t>трехклеммного</w:t>
      </w:r>
      <w:proofErr w:type="spellEnd"/>
      <w:r w:rsidRPr="005358A4">
        <w:rPr>
          <w:rFonts w:ascii="Arial" w:hAnsi="Arial"/>
          <w:sz w:val="24"/>
          <w:szCs w:val="24"/>
        </w:rPr>
        <w:t xml:space="preserve"> </w:t>
      </w:r>
      <w:r w:rsidRPr="005358A4">
        <w:rPr>
          <w:rFonts w:ascii="Arial" w:hAnsi="Arial"/>
          <w:sz w:val="24"/>
          <w:szCs w:val="24"/>
          <w:lang w:val="en-US"/>
        </w:rPr>
        <w:t>MOV</w:t>
      </w:r>
      <w:r w:rsidRPr="005358A4">
        <w:rPr>
          <w:rFonts w:ascii="Arial" w:hAnsi="Arial"/>
          <w:sz w:val="24"/>
          <w:szCs w:val="24"/>
        </w:rPr>
        <w:t xml:space="preserve"> в течение 1 минуты.</w:t>
      </w:r>
    </w:p>
    <w:p w14:paraId="490D6795" w14:textId="0F12EECC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358A4">
        <w:rPr>
          <w:rFonts w:ascii="Arial" w:hAnsi="Arial" w:cs="Arial"/>
          <w:spacing w:val="40"/>
          <w:sz w:val="20"/>
          <w:szCs w:val="20"/>
        </w:rPr>
        <w:t>Примечание –</w:t>
      </w:r>
      <w:r w:rsidRPr="005358A4">
        <w:rPr>
          <w:rFonts w:ascii="Arial" w:hAnsi="Arial" w:cs="Arial"/>
          <w:sz w:val="20"/>
          <w:szCs w:val="20"/>
        </w:rPr>
        <w:t xml:space="preserve"> Данное испытание проводится только после испытания на аномальное перенапряжение с ограниченным током.</w:t>
      </w:r>
    </w:p>
    <w:p w14:paraId="645FBCD2" w14:textId="77777777" w:rsidR="005358A4" w:rsidRPr="005358A4" w:rsidRDefault="005358A4" w:rsidP="005358A4">
      <w:pPr>
        <w:spacing w:line="360" w:lineRule="auto"/>
        <w:ind w:firstLine="709"/>
        <w:rPr>
          <w:rFonts w:ascii="Arial" w:hAnsi="Arial" w:cs="Arial"/>
        </w:rPr>
      </w:pPr>
    </w:p>
    <w:p w14:paraId="224BA7A8" w14:textId="2AC9109F" w:rsidR="00D07953" w:rsidRPr="005358A4" w:rsidRDefault="00D07953" w:rsidP="005358A4">
      <w:pPr>
        <w:spacing w:line="360" w:lineRule="auto"/>
        <w:rPr>
          <w:rFonts w:ascii="Arial" w:hAnsi="Arial" w:cs="Arial"/>
          <w:b/>
          <w:szCs w:val="22"/>
        </w:rPr>
      </w:pPr>
      <w:r w:rsidRPr="005358A4">
        <w:rPr>
          <w:rFonts w:ascii="Arial" w:hAnsi="Arial" w:cs="Arial"/>
          <w:b/>
          <w:spacing w:val="40"/>
          <w:szCs w:val="22"/>
        </w:rPr>
        <w:t xml:space="preserve">Таблица 3 </w:t>
      </w:r>
      <w:r w:rsidR="005358A4">
        <w:rPr>
          <w:rFonts w:ascii="Arial" w:hAnsi="Arial" w:cs="Arial"/>
          <w:b/>
          <w:spacing w:val="40"/>
          <w:szCs w:val="22"/>
        </w:rPr>
        <w:t>–</w:t>
      </w:r>
      <w:r w:rsidRPr="005358A4">
        <w:rPr>
          <w:rFonts w:ascii="Arial" w:hAnsi="Arial" w:cs="Arial"/>
          <w:b/>
          <w:szCs w:val="22"/>
        </w:rPr>
        <w:t xml:space="preserve"> Испытательные напряжения для определения диэлектрической прочности между испытательными напряжениями.</w:t>
      </w:r>
    </w:p>
    <w:p w14:paraId="12B6C4D4" w14:textId="77777777" w:rsidR="005358A4" w:rsidRPr="005358A4" w:rsidRDefault="005358A4" w:rsidP="00D07953">
      <w:pPr>
        <w:rPr>
          <w:rFonts w:ascii="Arial" w:hAnsi="Arial" w:cs="Arial"/>
          <w:szCs w:val="22"/>
        </w:rPr>
      </w:pPr>
    </w:p>
    <w:tbl>
      <w:tblPr>
        <w:tblStyle w:val="TableGrid"/>
        <w:tblW w:w="9070" w:type="dxa"/>
        <w:tblInd w:w="5" w:type="dxa"/>
        <w:tblCellMar>
          <w:top w:w="9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41"/>
        <w:gridCol w:w="4529"/>
      </w:tblGrid>
      <w:tr w:rsidR="00D07953" w:rsidRPr="00160DAA" w14:paraId="4BFE6030" w14:textId="77777777" w:rsidTr="0041705D">
        <w:trPr>
          <w:trHeight w:val="312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9A6B" w14:textId="77777777" w:rsidR="00D07953" w:rsidRPr="005358A4" w:rsidRDefault="00D07953" w:rsidP="0041705D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8A4">
              <w:rPr>
                <w:rFonts w:ascii="Arial" w:hAnsi="Arial" w:cs="Arial"/>
                <w:b/>
                <w:sz w:val="20"/>
                <w:szCs w:val="20"/>
              </w:rPr>
              <w:t>Между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FD229" w14:textId="77777777" w:rsidR="00D07953" w:rsidRPr="005358A4" w:rsidRDefault="00D07953" w:rsidP="0041705D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8A4">
              <w:rPr>
                <w:rFonts w:ascii="Arial" w:hAnsi="Arial" w:cs="Arial"/>
                <w:b/>
                <w:sz w:val="20"/>
                <w:szCs w:val="20"/>
              </w:rPr>
              <w:t>Испытательное напряжение</w:t>
            </w:r>
          </w:p>
        </w:tc>
      </w:tr>
      <w:tr w:rsidR="00D07953" w:rsidRPr="00160DAA" w14:paraId="463996E3" w14:textId="77777777" w:rsidTr="0041705D">
        <w:trPr>
          <w:trHeight w:val="317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DD7D" w14:textId="77777777" w:rsidR="00D07953" w:rsidRPr="005358A4" w:rsidRDefault="00D07953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8A4">
              <w:rPr>
                <w:rFonts w:ascii="Arial" w:hAnsi="Arial" w:cs="Arial"/>
                <w:sz w:val="20"/>
                <w:szCs w:val="20"/>
              </w:rPr>
              <w:t>Токоведущие части и корпус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EC44" w14:textId="77777777" w:rsidR="00D07953" w:rsidRPr="005358A4" w:rsidRDefault="00D07953" w:rsidP="0041705D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8A4"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spellStart"/>
            <w:r w:rsidRPr="005358A4">
              <w:rPr>
                <w:rFonts w:ascii="Arial" w:hAnsi="Arial" w:cs="Arial"/>
                <w:i/>
                <w:sz w:val="20"/>
                <w:szCs w:val="20"/>
              </w:rPr>
              <w:t>U</w:t>
            </w:r>
            <w:r w:rsidRPr="005358A4">
              <w:rPr>
                <w:rFonts w:ascii="Arial" w:hAnsi="Arial" w:cs="Arial"/>
                <w:sz w:val="20"/>
                <w:szCs w:val="20"/>
                <w:vertAlign w:val="subscript"/>
              </w:rPr>
              <w:t>r</w:t>
            </w:r>
            <w:proofErr w:type="spellEnd"/>
            <w:r w:rsidRPr="005358A4">
              <w:rPr>
                <w:rFonts w:ascii="Arial" w:hAnsi="Arial" w:cs="Arial"/>
                <w:sz w:val="20"/>
                <w:szCs w:val="20"/>
              </w:rPr>
              <w:t xml:space="preserve"> + 1 000 В</w:t>
            </w:r>
          </w:p>
        </w:tc>
      </w:tr>
      <w:tr w:rsidR="00D07953" w:rsidRPr="00160DAA" w14:paraId="511C3F91" w14:textId="77777777" w:rsidTr="0041705D">
        <w:trPr>
          <w:trHeight w:val="314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666C" w14:textId="77777777" w:rsidR="00D07953" w:rsidRPr="005358A4" w:rsidRDefault="00D07953" w:rsidP="0041705D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8A4">
              <w:rPr>
                <w:rFonts w:ascii="Arial" w:hAnsi="Arial" w:cs="Arial"/>
                <w:sz w:val="20"/>
                <w:szCs w:val="20"/>
              </w:rPr>
              <w:t>Размыкание (между разомкнутыми контактами)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0804" w14:textId="77777777" w:rsidR="00D07953" w:rsidRPr="005358A4" w:rsidRDefault="00D07953" w:rsidP="0041705D">
            <w:pPr>
              <w:spacing w:line="259" w:lineRule="auto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8A4"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spellStart"/>
            <w:r w:rsidRPr="005358A4">
              <w:rPr>
                <w:rFonts w:ascii="Arial" w:hAnsi="Arial" w:cs="Arial"/>
                <w:i/>
                <w:sz w:val="20"/>
                <w:szCs w:val="20"/>
              </w:rPr>
              <w:t>U</w:t>
            </w:r>
            <w:r w:rsidRPr="005358A4">
              <w:rPr>
                <w:rFonts w:ascii="Arial" w:hAnsi="Arial" w:cs="Arial"/>
                <w:sz w:val="20"/>
                <w:szCs w:val="20"/>
                <w:vertAlign w:val="subscript"/>
              </w:rPr>
              <w:t>r</w:t>
            </w:r>
            <w:proofErr w:type="spellEnd"/>
            <w:r w:rsidRPr="005358A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43BF8DC5" w14:textId="77777777" w:rsidR="00D07953" w:rsidRDefault="00D07953" w:rsidP="00D07953">
      <w:pPr>
        <w:rPr>
          <w:szCs w:val="22"/>
        </w:rPr>
      </w:pPr>
    </w:p>
    <w:p w14:paraId="26AEA538" w14:textId="77777777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5358A4">
        <w:rPr>
          <w:rFonts w:ascii="Arial" w:hAnsi="Arial" w:cs="Arial"/>
          <w:b/>
        </w:rPr>
        <w:t>9.5.2 Установка от фольги к выводам</w:t>
      </w:r>
    </w:p>
    <w:p w14:paraId="15052957" w14:textId="77777777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5358A4">
        <w:rPr>
          <w:rFonts w:ascii="Arial" w:hAnsi="Arial" w:cs="Arial"/>
        </w:rPr>
        <w:t>Настройте оборудование для диэлектрических испытаний следующим образом:</w:t>
      </w:r>
    </w:p>
    <w:p w14:paraId="020FB9D6" w14:textId="77777777" w:rsidR="00D07953" w:rsidRPr="005358A4" w:rsidRDefault="00D07953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5358A4">
        <w:rPr>
          <w:rFonts w:ascii="Arial" w:hAnsi="Arial"/>
          <w:sz w:val="24"/>
          <w:szCs w:val="24"/>
        </w:rPr>
        <w:t>Напряжение = 2-кратное номинальное напряжение испытуемого компонента + 1 000 В;</w:t>
      </w:r>
    </w:p>
    <w:p w14:paraId="3059084E" w14:textId="77777777" w:rsidR="00D07953" w:rsidRPr="005358A4" w:rsidRDefault="00D07953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5358A4">
        <w:rPr>
          <w:rFonts w:ascii="Arial" w:hAnsi="Arial"/>
          <w:sz w:val="24"/>
          <w:szCs w:val="24"/>
        </w:rPr>
        <w:t>Пороговый ток = напряжение/2 000 кОм;</w:t>
      </w:r>
    </w:p>
    <w:p w14:paraId="62A06FB4" w14:textId="77777777" w:rsidR="00D07953" w:rsidRPr="005358A4" w:rsidRDefault="00D07953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5358A4">
        <w:rPr>
          <w:rFonts w:ascii="Arial" w:hAnsi="Arial"/>
          <w:sz w:val="24"/>
          <w:szCs w:val="24"/>
        </w:rPr>
        <w:t>Оберните компонент фольгой, следя за тем, чтобы между фольгой и выводами оставался зазор не менее 0,5 мм;</w:t>
      </w:r>
    </w:p>
    <w:p w14:paraId="3FEA354A" w14:textId="3BEB1CC9" w:rsidR="00D07953" w:rsidRPr="005358A4" w:rsidRDefault="00B17F6E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5358A4">
        <w:rPr>
          <w:rFonts w:ascii="Arial" w:hAnsi="Arial"/>
          <w:sz w:val="24"/>
          <w:szCs w:val="24"/>
        </w:rPr>
        <w:t>С</w:t>
      </w:r>
      <w:r>
        <w:rPr>
          <w:rFonts w:ascii="Arial" w:hAnsi="Arial"/>
          <w:sz w:val="24"/>
          <w:szCs w:val="24"/>
        </w:rPr>
        <w:t>оедините</w:t>
      </w:r>
      <w:r w:rsidRPr="005358A4">
        <w:rPr>
          <w:rFonts w:ascii="Arial" w:hAnsi="Arial"/>
          <w:sz w:val="24"/>
          <w:szCs w:val="24"/>
        </w:rPr>
        <w:t xml:space="preserve"> </w:t>
      </w:r>
      <w:r w:rsidR="00D07953" w:rsidRPr="005358A4">
        <w:rPr>
          <w:rFonts w:ascii="Arial" w:hAnsi="Arial"/>
          <w:sz w:val="24"/>
          <w:szCs w:val="24"/>
        </w:rPr>
        <w:t xml:space="preserve">выводы компонента вместе и подключите диэлектрический </w:t>
      </w:r>
      <w:r>
        <w:rPr>
          <w:rFonts w:ascii="Arial" w:hAnsi="Arial"/>
          <w:sz w:val="24"/>
          <w:szCs w:val="24"/>
        </w:rPr>
        <w:t>испытательный прибор</w:t>
      </w:r>
      <w:r w:rsidRPr="005358A4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к</w:t>
      </w:r>
      <w:r w:rsidRPr="005358A4">
        <w:rPr>
          <w:rFonts w:ascii="Arial" w:hAnsi="Arial"/>
          <w:sz w:val="24"/>
          <w:szCs w:val="24"/>
        </w:rPr>
        <w:t xml:space="preserve"> фольг</w:t>
      </w:r>
      <w:r>
        <w:rPr>
          <w:rFonts w:ascii="Arial" w:hAnsi="Arial"/>
          <w:sz w:val="24"/>
          <w:szCs w:val="24"/>
        </w:rPr>
        <w:t>е</w:t>
      </w:r>
      <w:r w:rsidRPr="005358A4">
        <w:rPr>
          <w:rFonts w:ascii="Arial" w:hAnsi="Arial"/>
          <w:sz w:val="24"/>
          <w:szCs w:val="24"/>
        </w:rPr>
        <w:t xml:space="preserve"> </w:t>
      </w:r>
      <w:r w:rsidR="00D07953" w:rsidRPr="005358A4">
        <w:rPr>
          <w:rFonts w:ascii="Arial" w:hAnsi="Arial"/>
          <w:sz w:val="24"/>
          <w:szCs w:val="24"/>
        </w:rPr>
        <w:t xml:space="preserve">и </w:t>
      </w:r>
      <w:r w:rsidRPr="005358A4">
        <w:rPr>
          <w:rFonts w:ascii="Arial" w:hAnsi="Arial"/>
          <w:sz w:val="24"/>
          <w:szCs w:val="24"/>
        </w:rPr>
        <w:t>вывод</w:t>
      </w:r>
      <w:r>
        <w:rPr>
          <w:rFonts w:ascii="Arial" w:hAnsi="Arial"/>
          <w:sz w:val="24"/>
          <w:szCs w:val="24"/>
        </w:rPr>
        <w:t>ам</w:t>
      </w:r>
      <w:r w:rsidR="00D07953" w:rsidRPr="005358A4">
        <w:rPr>
          <w:rFonts w:ascii="Arial" w:hAnsi="Arial"/>
          <w:sz w:val="24"/>
          <w:szCs w:val="24"/>
        </w:rPr>
        <w:t>;</w:t>
      </w:r>
    </w:p>
    <w:p w14:paraId="170B3D1D" w14:textId="45BC23A9" w:rsidR="00D07953" w:rsidRPr="005358A4" w:rsidRDefault="00B17F6E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5358A4">
        <w:rPr>
          <w:rFonts w:ascii="Arial" w:hAnsi="Arial"/>
          <w:sz w:val="24"/>
          <w:szCs w:val="24"/>
        </w:rPr>
        <w:t>Измерит</w:t>
      </w:r>
      <w:r>
        <w:rPr>
          <w:rFonts w:ascii="Arial" w:hAnsi="Arial"/>
          <w:sz w:val="24"/>
          <w:szCs w:val="24"/>
        </w:rPr>
        <w:t>е</w:t>
      </w:r>
      <w:r w:rsidRPr="005358A4">
        <w:rPr>
          <w:rFonts w:ascii="Arial" w:hAnsi="Arial"/>
          <w:sz w:val="24"/>
          <w:szCs w:val="24"/>
        </w:rPr>
        <w:t xml:space="preserve"> </w:t>
      </w:r>
      <w:r w:rsidR="00D07953" w:rsidRPr="005358A4">
        <w:rPr>
          <w:rFonts w:ascii="Arial" w:hAnsi="Arial"/>
          <w:sz w:val="24"/>
          <w:szCs w:val="24"/>
        </w:rPr>
        <w:t>диэлектрическую проницаемость между выводами и фольгой в течение 1 минуты.</w:t>
      </w:r>
    </w:p>
    <w:p w14:paraId="25344439" w14:textId="77777777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5358A4">
        <w:rPr>
          <w:rFonts w:ascii="Arial" w:hAnsi="Arial" w:cs="Arial"/>
          <w:b/>
        </w:rPr>
        <w:t>9.5.3 Критерии прохождения</w:t>
      </w:r>
    </w:p>
    <w:p w14:paraId="612A0B82" w14:textId="77777777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5358A4">
        <w:rPr>
          <w:rFonts w:ascii="Arial" w:hAnsi="Arial" w:cs="Arial"/>
        </w:rPr>
        <w:t>Ток не превышает пороговый ток.</w:t>
      </w:r>
    </w:p>
    <w:p w14:paraId="25085B09" w14:textId="6C37B153" w:rsid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358A4">
        <w:rPr>
          <w:rFonts w:ascii="Arial" w:hAnsi="Arial" w:cs="Arial"/>
          <w:spacing w:val="40"/>
          <w:sz w:val="20"/>
          <w:szCs w:val="20"/>
        </w:rPr>
        <w:lastRenderedPageBreak/>
        <w:t>Примечание –</w:t>
      </w:r>
      <w:r w:rsidRPr="005358A4">
        <w:rPr>
          <w:rFonts w:ascii="Arial" w:hAnsi="Arial" w:cs="Arial"/>
          <w:sz w:val="20"/>
          <w:szCs w:val="20"/>
        </w:rPr>
        <w:t xml:space="preserve"> Напряжение представляет собой среднеквадратичное напряжение, синусоидальную волну частотой от 45 до 62 Гц.</w:t>
      </w:r>
    </w:p>
    <w:p w14:paraId="2F9ABA5C" w14:textId="77777777" w:rsidR="005358A4" w:rsidRDefault="005358A4">
      <w:p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C9935D2" w14:textId="77777777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5358A4">
        <w:rPr>
          <w:rFonts w:ascii="Arial" w:hAnsi="Arial" w:cs="Arial"/>
          <w:b/>
        </w:rPr>
        <w:lastRenderedPageBreak/>
        <w:t>9.6 Сопротивление изоляции</w:t>
      </w:r>
    </w:p>
    <w:p w14:paraId="2CB2930E" w14:textId="5DB0DFA9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5358A4">
        <w:rPr>
          <w:rFonts w:ascii="Arial" w:hAnsi="Arial" w:cs="Arial"/>
        </w:rPr>
        <w:t xml:space="preserve">Сопротивление изоляции </w:t>
      </w:r>
      <w:r w:rsidR="00B17F6E" w:rsidRPr="005358A4">
        <w:rPr>
          <w:rFonts w:ascii="Arial" w:hAnsi="Arial" w:cs="Arial"/>
        </w:rPr>
        <w:t>измеря</w:t>
      </w:r>
      <w:r w:rsidR="00B17F6E">
        <w:rPr>
          <w:rFonts w:ascii="Arial" w:hAnsi="Arial" w:cs="Arial"/>
        </w:rPr>
        <w:t>ю</w:t>
      </w:r>
      <w:r w:rsidR="00B17F6E" w:rsidRPr="005358A4">
        <w:rPr>
          <w:rFonts w:ascii="Arial" w:hAnsi="Arial" w:cs="Arial"/>
        </w:rPr>
        <w:t xml:space="preserve">т </w:t>
      </w:r>
      <w:r w:rsidRPr="005358A4">
        <w:rPr>
          <w:rFonts w:ascii="Arial" w:hAnsi="Arial" w:cs="Arial"/>
        </w:rPr>
        <w:t xml:space="preserve">постоянным напряжением 100 В ± 15 В (для </w:t>
      </w:r>
      <w:r w:rsidRPr="00A16DCC">
        <w:rPr>
          <w:rFonts w:ascii="Arial" w:hAnsi="Arial" w:cs="Arial"/>
          <w:i/>
          <w:lang w:val="en-US"/>
        </w:rPr>
        <w:t>U</w:t>
      </w:r>
      <w:r w:rsidRPr="00A16DCC">
        <w:rPr>
          <w:rFonts w:ascii="Arial" w:hAnsi="Arial" w:cs="Arial"/>
          <w:vertAlign w:val="subscript"/>
          <w:lang w:val="en-US"/>
        </w:rPr>
        <w:t>ISO</w:t>
      </w:r>
      <w:r w:rsidRPr="005358A4">
        <w:rPr>
          <w:rFonts w:ascii="Arial" w:hAnsi="Arial" w:cs="Arial"/>
        </w:rPr>
        <w:t xml:space="preserve"> &lt; 500 В) или 500 В ± 50 В (для </w:t>
      </w:r>
      <w:r w:rsidRPr="00A16DCC">
        <w:rPr>
          <w:rFonts w:ascii="Arial" w:hAnsi="Arial" w:cs="Arial"/>
          <w:i/>
          <w:lang w:val="en-US"/>
        </w:rPr>
        <w:t>U</w:t>
      </w:r>
      <w:r w:rsidRPr="00E77816">
        <w:rPr>
          <w:rFonts w:ascii="Arial" w:hAnsi="Arial" w:cs="Arial"/>
          <w:vertAlign w:val="subscript"/>
          <w:lang w:val="en-US"/>
        </w:rPr>
        <w:t>ISO</w:t>
      </w:r>
      <w:r w:rsidRPr="005358A4">
        <w:rPr>
          <w:rFonts w:ascii="Arial" w:hAnsi="Arial" w:cs="Arial"/>
        </w:rPr>
        <w:t xml:space="preserve"> &gt; 500 В) между обоими выводами варистора, соединенными вместе в качестве одного полюса, и металлическими шариками, металлической фольгой или </w:t>
      </w:r>
      <w:r w:rsidRPr="005358A4">
        <w:rPr>
          <w:rFonts w:ascii="Arial" w:hAnsi="Arial" w:cs="Arial"/>
          <w:lang w:val="en-US"/>
        </w:rPr>
        <w:t>V</w:t>
      </w:r>
      <w:r w:rsidRPr="005358A4">
        <w:rPr>
          <w:rFonts w:ascii="Arial" w:hAnsi="Arial" w:cs="Arial"/>
        </w:rPr>
        <w:t>-образным блоком в качестве другого полюса.</w:t>
      </w:r>
    </w:p>
    <w:p w14:paraId="59C04ACA" w14:textId="7ABF762C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5358A4">
        <w:rPr>
          <w:rFonts w:ascii="Arial" w:hAnsi="Arial" w:cs="Arial"/>
        </w:rPr>
        <w:t xml:space="preserve">Напряжение </w:t>
      </w:r>
      <w:r w:rsidR="007A58E0" w:rsidRPr="005358A4">
        <w:rPr>
          <w:rFonts w:ascii="Arial" w:hAnsi="Arial" w:cs="Arial"/>
        </w:rPr>
        <w:t>прикладыв</w:t>
      </w:r>
      <w:r w:rsidR="007A58E0">
        <w:rPr>
          <w:rFonts w:ascii="Arial" w:hAnsi="Arial" w:cs="Arial"/>
        </w:rPr>
        <w:t>ают</w:t>
      </w:r>
      <w:r w:rsidR="007A58E0" w:rsidRPr="005358A4">
        <w:rPr>
          <w:rFonts w:ascii="Arial" w:hAnsi="Arial" w:cs="Arial"/>
        </w:rPr>
        <w:t xml:space="preserve"> </w:t>
      </w:r>
      <w:r w:rsidR="007A58E0">
        <w:rPr>
          <w:rFonts w:ascii="Arial" w:hAnsi="Arial" w:cs="Arial"/>
        </w:rPr>
        <w:t>в течени</w:t>
      </w:r>
      <w:proofErr w:type="gramStart"/>
      <w:r w:rsidR="007A58E0">
        <w:rPr>
          <w:rFonts w:ascii="Arial" w:hAnsi="Arial" w:cs="Arial"/>
        </w:rPr>
        <w:t>и</w:t>
      </w:r>
      <w:proofErr w:type="gramEnd"/>
      <w:r w:rsidR="007A58E0" w:rsidRPr="005358A4">
        <w:rPr>
          <w:rFonts w:ascii="Arial" w:hAnsi="Arial" w:cs="Arial"/>
        </w:rPr>
        <w:t xml:space="preserve"> </w:t>
      </w:r>
      <w:r w:rsidRPr="005358A4">
        <w:rPr>
          <w:rFonts w:ascii="Arial" w:hAnsi="Arial" w:cs="Arial"/>
        </w:rPr>
        <w:t>1 мин время необходимо</w:t>
      </w:r>
      <w:r w:rsidR="007A58E0">
        <w:rPr>
          <w:rFonts w:ascii="Arial" w:hAnsi="Arial" w:cs="Arial"/>
        </w:rPr>
        <w:t>е</w:t>
      </w:r>
      <w:r w:rsidRPr="005358A4">
        <w:rPr>
          <w:rFonts w:ascii="Arial" w:hAnsi="Arial" w:cs="Arial"/>
        </w:rPr>
        <w:t xml:space="preserve"> для получения стабильных показаний, а сопротивление изоляции считывается в конце этого периода.</w:t>
      </w:r>
    </w:p>
    <w:p w14:paraId="410204E5" w14:textId="77777777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5358A4">
        <w:rPr>
          <w:rFonts w:ascii="Arial" w:hAnsi="Arial" w:cs="Arial"/>
        </w:rPr>
        <w:t xml:space="preserve">При измерении варисторов в указанном порядке сопротивление изоляции должно быть не </w:t>
      </w:r>
      <w:proofErr w:type="gramStart"/>
      <w:r w:rsidRPr="005358A4">
        <w:rPr>
          <w:rFonts w:ascii="Arial" w:hAnsi="Arial" w:cs="Arial"/>
        </w:rPr>
        <w:t>менее соответствующего</w:t>
      </w:r>
      <w:proofErr w:type="gramEnd"/>
      <w:r w:rsidRPr="005358A4">
        <w:rPr>
          <w:rFonts w:ascii="Arial" w:hAnsi="Arial" w:cs="Arial"/>
        </w:rPr>
        <w:t xml:space="preserve"> значения, указанного в спецификации. </w:t>
      </w:r>
    </w:p>
    <w:p w14:paraId="0582930C" w14:textId="77777777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5358A4">
        <w:rPr>
          <w:rFonts w:ascii="Arial" w:hAnsi="Arial" w:cs="Arial"/>
        </w:rPr>
        <w:t>Пробоя или вспышки быть не должно.</w:t>
      </w:r>
    </w:p>
    <w:p w14:paraId="7BC223A5" w14:textId="7AB92962" w:rsidR="00D07953" w:rsidRDefault="00D07953" w:rsidP="005358A4">
      <w:pPr>
        <w:suppressAutoHyphens w:val="0"/>
        <w:spacing w:line="360" w:lineRule="auto"/>
        <w:ind w:firstLine="709"/>
        <w:jc w:val="both"/>
        <w:rPr>
          <w:szCs w:val="20"/>
        </w:rPr>
      </w:pPr>
      <w:r w:rsidRPr="005358A4">
        <w:rPr>
          <w:rFonts w:ascii="Arial" w:hAnsi="Arial" w:cs="Arial"/>
        </w:rPr>
        <w:t xml:space="preserve">Измеренное сопротивление изоляции должно быть не менее 2 МОм, если иное не указано в техническом описании компонента, а при размыкании </w:t>
      </w:r>
      <w:r w:rsidR="00E77816">
        <w:rPr>
          <w:rFonts w:ascii="Arial" w:hAnsi="Arial" w:cs="Arial"/>
        </w:rPr>
        <w:t>–</w:t>
      </w:r>
      <w:r w:rsidRPr="005358A4">
        <w:rPr>
          <w:rFonts w:ascii="Arial" w:hAnsi="Arial" w:cs="Arial"/>
        </w:rPr>
        <w:t xml:space="preserve"> не м</w:t>
      </w:r>
      <w:r w:rsidRPr="005358A4">
        <w:rPr>
          <w:rFonts w:ascii="Arial" w:hAnsi="Arial" w:cs="Arial"/>
        </w:rPr>
        <w:t>е</w:t>
      </w:r>
      <w:r w:rsidRPr="005358A4">
        <w:rPr>
          <w:rFonts w:ascii="Arial" w:hAnsi="Arial" w:cs="Arial"/>
        </w:rPr>
        <w:t>нее 0,2 МОм.</w:t>
      </w:r>
      <w:r>
        <w:rPr>
          <w:szCs w:val="20"/>
        </w:rPr>
        <w:br w:type="page"/>
      </w:r>
    </w:p>
    <w:p w14:paraId="6BDD7757" w14:textId="77777777" w:rsidR="00D931B1" w:rsidRPr="00C913A8" w:rsidRDefault="00D931B1" w:rsidP="00D931B1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  <w:sectPr w:rsidR="00D931B1" w:rsidRPr="00C913A8" w:rsidSect="00290B21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20" w:h="16860"/>
          <w:pgMar w:top="1340" w:right="1300" w:bottom="1135" w:left="1300" w:header="624" w:footer="439" w:gutter="0"/>
          <w:pgNumType w:start="1"/>
          <w:cols w:space="720"/>
          <w:titlePg/>
          <w:docGrid w:linePitch="326"/>
        </w:sectPr>
      </w:pPr>
    </w:p>
    <w:p w14:paraId="2A383A3F" w14:textId="22B3D0DF" w:rsidR="002171C2" w:rsidRPr="00E77816" w:rsidRDefault="00D931B1" w:rsidP="00E77816">
      <w:pPr>
        <w:pStyle w:val="2"/>
        <w:tabs>
          <w:tab w:val="left" w:pos="9781"/>
        </w:tabs>
        <w:spacing w:after="100" w:afterAutospacing="1" w:line="360" w:lineRule="auto"/>
        <w:rPr>
          <w:rFonts w:ascii="Arial" w:hAnsi="Arial" w:cs="Arial"/>
          <w:b/>
          <w:sz w:val="24"/>
          <w:szCs w:val="24"/>
        </w:rPr>
      </w:pPr>
      <w:bookmarkStart w:id="10" w:name="_Toc99525453"/>
      <w:r w:rsidRPr="002171C2">
        <w:rPr>
          <w:rFonts w:ascii="Arial" w:hAnsi="Arial" w:cs="Arial"/>
          <w:b/>
          <w:sz w:val="24"/>
          <w:szCs w:val="24"/>
        </w:rPr>
        <w:lastRenderedPageBreak/>
        <w:t>Приложение A</w:t>
      </w:r>
      <w:bookmarkEnd w:id="10"/>
      <w:r w:rsidRPr="002171C2">
        <w:rPr>
          <w:rFonts w:ascii="Arial" w:hAnsi="Arial" w:cs="Arial"/>
          <w:b/>
          <w:sz w:val="24"/>
          <w:szCs w:val="24"/>
        </w:rPr>
        <w:br/>
      </w:r>
      <w:r w:rsidRPr="002171C2">
        <w:rPr>
          <w:rFonts w:ascii="Arial" w:hAnsi="Arial" w:cs="Arial"/>
          <w:sz w:val="24"/>
          <w:szCs w:val="24"/>
        </w:rPr>
        <w:t>(</w:t>
      </w:r>
      <w:r w:rsidR="00407832">
        <w:rPr>
          <w:rFonts w:ascii="Arial" w:hAnsi="Arial" w:cs="Arial"/>
          <w:sz w:val="24"/>
          <w:szCs w:val="24"/>
        </w:rPr>
        <w:t>рекомендуемое</w:t>
      </w:r>
      <w:r w:rsidRPr="002171C2">
        <w:rPr>
          <w:rFonts w:ascii="Arial" w:hAnsi="Arial" w:cs="Arial"/>
          <w:sz w:val="24"/>
          <w:szCs w:val="24"/>
        </w:rPr>
        <w:t>)</w:t>
      </w:r>
      <w:r w:rsidRPr="002171C2">
        <w:rPr>
          <w:rFonts w:ascii="Arial" w:hAnsi="Arial" w:cs="Arial"/>
          <w:sz w:val="24"/>
          <w:szCs w:val="24"/>
        </w:rPr>
        <w:br/>
      </w:r>
      <w:r w:rsidR="00E77816" w:rsidRPr="00E77816">
        <w:rPr>
          <w:rFonts w:ascii="Arial" w:hAnsi="Arial" w:cs="Arial"/>
          <w:b/>
          <w:sz w:val="24"/>
          <w:szCs w:val="24"/>
        </w:rPr>
        <w:t>Испытания MOV в соответствии с IEC 61643-11:2011 «Устройства защиты от импульсных перенапряжений для классов I, II и II»</w:t>
      </w:r>
    </w:p>
    <w:p w14:paraId="55A03AFB" w14:textId="77777777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E77816">
        <w:rPr>
          <w:rFonts w:ascii="Arial" w:hAnsi="Arial" w:cs="Arial"/>
          <w:b/>
          <w:sz w:val="22"/>
          <w:szCs w:val="22"/>
        </w:rPr>
        <w:t>А.1 Общие сведения</w:t>
      </w:r>
    </w:p>
    <w:p w14:paraId="7F039B38" w14:textId="77777777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E77816">
        <w:rPr>
          <w:rFonts w:ascii="Arial" w:hAnsi="Arial" w:cs="Arial"/>
          <w:sz w:val="22"/>
          <w:szCs w:val="22"/>
        </w:rPr>
        <w:t>Устройства защиты от импульсных перенапряжений (УЗИП), соответствующие стандарту IEC 61643-11:2011, проходят одно или несколько определенных испытаний на устойчивость к электростатическому разряду. Эти испытания называются: класс I, класс II и класс III.</w:t>
      </w:r>
    </w:p>
    <w:p w14:paraId="4866A16A" w14:textId="77777777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E77816">
        <w:rPr>
          <w:rFonts w:ascii="Arial" w:hAnsi="Arial" w:cs="Arial"/>
          <w:sz w:val="22"/>
          <w:szCs w:val="22"/>
        </w:rPr>
        <w:t xml:space="preserve">Испытание класса I предназначено для имитации частичных импульсов тока наведенной молнии. Устройства УЗИП, прошедшие испытания по классу I, обычно рекомендуются для установки в точках повышенного воздействия, например, на линейных входах в здания, защищенные системами </w:t>
      </w:r>
      <w:proofErr w:type="spellStart"/>
      <w:r w:rsidRPr="00E77816">
        <w:rPr>
          <w:rFonts w:ascii="Arial" w:hAnsi="Arial" w:cs="Arial"/>
          <w:sz w:val="22"/>
          <w:szCs w:val="22"/>
        </w:rPr>
        <w:t>молниезащиты</w:t>
      </w:r>
      <w:proofErr w:type="spellEnd"/>
      <w:r w:rsidRPr="00E77816">
        <w:rPr>
          <w:rFonts w:ascii="Arial" w:hAnsi="Arial" w:cs="Arial"/>
          <w:sz w:val="22"/>
          <w:szCs w:val="22"/>
        </w:rPr>
        <w:t>.</w:t>
      </w:r>
    </w:p>
    <w:p w14:paraId="244B32E8" w14:textId="77777777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E77816">
        <w:rPr>
          <w:rFonts w:ascii="Arial" w:hAnsi="Arial" w:cs="Arial"/>
          <w:sz w:val="22"/>
          <w:szCs w:val="22"/>
        </w:rPr>
        <w:t>УЗИП, испытанные по методам класса II или III, подвергаются воздействию импульсов меньшей длительности.</w:t>
      </w:r>
      <w:proofErr w:type="gramEnd"/>
    </w:p>
    <w:p w14:paraId="73ECA820" w14:textId="77C653D2" w:rsidR="00E77816" w:rsidRPr="00CC74CE" w:rsidRDefault="00E77816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E77816">
        <w:rPr>
          <w:rFonts w:ascii="Arial" w:hAnsi="Arial" w:cs="Arial"/>
          <w:sz w:val="22"/>
          <w:szCs w:val="22"/>
        </w:rPr>
        <w:t xml:space="preserve">Полная информация об испытаниях приведена </w:t>
      </w:r>
      <w:r w:rsidRPr="00CC74CE">
        <w:rPr>
          <w:rFonts w:ascii="Arial" w:hAnsi="Arial" w:cs="Arial"/>
          <w:sz w:val="22"/>
          <w:szCs w:val="22"/>
        </w:rPr>
        <w:t xml:space="preserve">в стандарте IEC 61643-11. В данном </w:t>
      </w:r>
      <w:proofErr w:type="gramStart"/>
      <w:r w:rsidRPr="00CC74CE">
        <w:rPr>
          <w:rFonts w:ascii="Arial" w:hAnsi="Arial" w:cs="Arial"/>
          <w:sz w:val="22"/>
          <w:szCs w:val="22"/>
        </w:rPr>
        <w:t>приложении</w:t>
      </w:r>
      <w:proofErr w:type="gramEnd"/>
      <w:r w:rsidRPr="00CC74CE">
        <w:rPr>
          <w:rFonts w:ascii="Arial" w:hAnsi="Arial" w:cs="Arial"/>
          <w:sz w:val="22"/>
          <w:szCs w:val="22"/>
        </w:rPr>
        <w:t xml:space="preserve"> приведен обзор испытаний MOV для использования в УЗИП по </w:t>
      </w:r>
      <w:r w:rsidR="00CC74CE" w:rsidRPr="00CC74CE">
        <w:rPr>
          <w:rFonts w:ascii="Arial" w:hAnsi="Arial" w:cs="Arial"/>
          <w:sz w:val="22"/>
          <w:szCs w:val="22"/>
        </w:rPr>
        <w:t>IEC</w:t>
      </w:r>
      <w:r w:rsidRPr="00CC74CE">
        <w:rPr>
          <w:rFonts w:ascii="Arial" w:hAnsi="Arial" w:cs="Arial"/>
          <w:sz w:val="22"/>
          <w:szCs w:val="22"/>
        </w:rPr>
        <w:t xml:space="preserve"> 61643-11.</w:t>
      </w:r>
    </w:p>
    <w:p w14:paraId="58FAB628" w14:textId="77777777" w:rsidR="00E77816" w:rsidRPr="00CC74CE" w:rsidRDefault="00E77816" w:rsidP="00E77816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C74CE">
        <w:rPr>
          <w:rFonts w:ascii="Arial" w:hAnsi="Arial" w:cs="Arial"/>
          <w:b/>
          <w:sz w:val="22"/>
          <w:szCs w:val="22"/>
        </w:rPr>
        <w:t>A.2 Выбор MOV</w:t>
      </w:r>
    </w:p>
    <w:p w14:paraId="252AF0FA" w14:textId="2026461B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CC74CE">
        <w:rPr>
          <w:rFonts w:ascii="Arial" w:hAnsi="Arial" w:cs="Arial"/>
          <w:sz w:val="22"/>
          <w:szCs w:val="22"/>
        </w:rPr>
        <w:t xml:space="preserve">Номинальные импульсные характеристики УЗИП по </w:t>
      </w:r>
      <w:r w:rsidR="00CC74CE" w:rsidRPr="00CC74CE">
        <w:rPr>
          <w:rFonts w:ascii="Arial" w:hAnsi="Arial" w:cs="Arial"/>
          <w:sz w:val="22"/>
          <w:szCs w:val="22"/>
        </w:rPr>
        <w:t>IEC</w:t>
      </w:r>
      <w:r w:rsidRPr="00CC74CE">
        <w:rPr>
          <w:rFonts w:ascii="Arial" w:hAnsi="Arial" w:cs="Arial"/>
          <w:sz w:val="22"/>
          <w:szCs w:val="22"/>
        </w:rPr>
        <w:t xml:space="preserve"> 61643-11 могут быть обеспечены одним MOV или комбинацией MOV, </w:t>
      </w:r>
      <w:proofErr w:type="gramStart"/>
      <w:r w:rsidRPr="00CC74CE">
        <w:rPr>
          <w:rFonts w:ascii="Arial" w:hAnsi="Arial" w:cs="Arial"/>
          <w:sz w:val="22"/>
          <w:szCs w:val="22"/>
        </w:rPr>
        <w:t>соединенных</w:t>
      </w:r>
      <w:proofErr w:type="gramEnd"/>
      <w:r w:rsidRPr="00CC74CE">
        <w:rPr>
          <w:rFonts w:ascii="Arial" w:hAnsi="Arial" w:cs="Arial"/>
          <w:sz w:val="22"/>
          <w:szCs w:val="22"/>
        </w:rPr>
        <w:t xml:space="preserve"> последовательно</w:t>
      </w:r>
      <w:r w:rsidRPr="00E77816">
        <w:rPr>
          <w:rFonts w:ascii="Arial" w:hAnsi="Arial" w:cs="Arial"/>
          <w:sz w:val="22"/>
          <w:szCs w:val="22"/>
        </w:rPr>
        <w:t>, параллельно или одновременно.</w:t>
      </w:r>
    </w:p>
    <w:p w14:paraId="7B6B757E" w14:textId="77777777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E77816">
        <w:rPr>
          <w:rFonts w:ascii="Arial" w:hAnsi="Arial" w:cs="Arial"/>
          <w:b/>
          <w:sz w:val="22"/>
          <w:szCs w:val="22"/>
        </w:rPr>
        <w:t>А.3 Перекрестный справочный список сокращений, описаний и определений</w:t>
      </w:r>
    </w:p>
    <w:p w14:paraId="64875856" w14:textId="179ACD97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E77816">
        <w:rPr>
          <w:rFonts w:ascii="Arial" w:hAnsi="Arial" w:cs="Arial"/>
          <w:sz w:val="22"/>
          <w:szCs w:val="22"/>
        </w:rPr>
        <w:t xml:space="preserve">В таблице А.1 приведен список используемых в данном документе сокращений, описаний и определений, относящихся </w:t>
      </w:r>
      <w:r w:rsidRPr="00CC74CE">
        <w:rPr>
          <w:rFonts w:ascii="Arial" w:hAnsi="Arial" w:cs="Arial"/>
          <w:sz w:val="22"/>
          <w:szCs w:val="22"/>
        </w:rPr>
        <w:t xml:space="preserve">к </w:t>
      </w:r>
      <w:r w:rsidR="00CC74CE" w:rsidRPr="00CC74CE">
        <w:rPr>
          <w:rFonts w:ascii="Arial" w:hAnsi="Arial" w:cs="Arial"/>
          <w:sz w:val="22"/>
          <w:szCs w:val="22"/>
        </w:rPr>
        <w:t>IEC</w:t>
      </w:r>
      <w:r w:rsidRPr="00CC74CE">
        <w:rPr>
          <w:rFonts w:ascii="Arial" w:hAnsi="Arial" w:cs="Arial"/>
          <w:sz w:val="22"/>
          <w:szCs w:val="22"/>
        </w:rPr>
        <w:t xml:space="preserve"> 61</w:t>
      </w:r>
      <w:r w:rsidRPr="00E77816">
        <w:rPr>
          <w:rFonts w:ascii="Arial" w:hAnsi="Arial" w:cs="Arial"/>
          <w:sz w:val="22"/>
          <w:szCs w:val="22"/>
        </w:rPr>
        <w:t>643-11.</w:t>
      </w:r>
    </w:p>
    <w:p w14:paraId="3754B4EF" w14:textId="77777777" w:rsidR="00E77816" w:rsidRDefault="00E77816" w:rsidP="00E77816"/>
    <w:p w14:paraId="47ADF88F" w14:textId="77777777" w:rsidR="00E77816" w:rsidRDefault="00E77816" w:rsidP="00E77816"/>
    <w:p w14:paraId="78256794" w14:textId="77777777" w:rsidR="00E77816" w:rsidRDefault="00E77816" w:rsidP="00E77816"/>
    <w:p w14:paraId="4E038C9B" w14:textId="77777777" w:rsidR="00E77816" w:rsidRDefault="00E77816" w:rsidP="00E77816"/>
    <w:p w14:paraId="7935E940" w14:textId="26B4B8A1" w:rsidR="00E77816" w:rsidRDefault="00E77816">
      <w:pPr>
        <w:suppressAutoHyphens w:val="0"/>
      </w:pPr>
      <w:r>
        <w:br w:type="page"/>
      </w:r>
    </w:p>
    <w:p w14:paraId="1C861AEC" w14:textId="17395B04" w:rsidR="00E77816" w:rsidRPr="00E77816" w:rsidRDefault="00E77816" w:rsidP="00E77816">
      <w:pPr>
        <w:spacing w:after="240"/>
        <w:rPr>
          <w:rFonts w:ascii="Arial" w:hAnsi="Arial" w:cs="Arial"/>
          <w:b/>
        </w:rPr>
      </w:pPr>
      <w:r w:rsidRPr="00E77816">
        <w:rPr>
          <w:rFonts w:ascii="Arial" w:hAnsi="Arial" w:cs="Arial"/>
          <w:b/>
        </w:rPr>
        <w:lastRenderedPageBreak/>
        <w:t xml:space="preserve">Таблица </w:t>
      </w:r>
      <w:r w:rsidRPr="00E77816">
        <w:rPr>
          <w:rFonts w:ascii="Arial" w:hAnsi="Arial" w:cs="Arial"/>
          <w:b/>
          <w:lang w:val="en-US"/>
        </w:rPr>
        <w:t>A</w:t>
      </w:r>
      <w:r w:rsidRPr="00E77816">
        <w:rPr>
          <w:rFonts w:ascii="Arial" w:hAnsi="Arial" w:cs="Arial"/>
          <w:b/>
        </w:rPr>
        <w:t>.1</w:t>
      </w:r>
      <w:r w:rsidRPr="00E77816">
        <w:rPr>
          <w:rFonts w:ascii="Arial" w:hAnsi="Arial" w:cs="Arial"/>
          <w:b/>
          <w:spacing w:val="40"/>
        </w:rPr>
        <w:t xml:space="preserve"> – </w:t>
      </w:r>
      <w:r w:rsidRPr="00E77816">
        <w:rPr>
          <w:rFonts w:ascii="Arial" w:hAnsi="Arial" w:cs="Arial"/>
          <w:b/>
        </w:rPr>
        <w:t>Сокращения, описания и определения</w:t>
      </w:r>
    </w:p>
    <w:tbl>
      <w:tblPr>
        <w:tblStyle w:val="TableGrid"/>
        <w:tblW w:w="9639" w:type="dxa"/>
        <w:tblInd w:w="-5" w:type="dxa"/>
        <w:tblLayout w:type="fixed"/>
        <w:tblCellMar>
          <w:top w:w="99" w:type="dxa"/>
          <w:left w:w="108" w:type="dxa"/>
          <w:bottom w:w="34" w:type="dxa"/>
          <w:right w:w="32" w:type="dxa"/>
        </w:tblCellMar>
        <w:tblLook w:val="04A0" w:firstRow="1" w:lastRow="0" w:firstColumn="1" w:lastColumn="0" w:noHBand="0" w:noVBand="1"/>
      </w:tblPr>
      <w:tblGrid>
        <w:gridCol w:w="1418"/>
        <w:gridCol w:w="1701"/>
        <w:gridCol w:w="1417"/>
        <w:gridCol w:w="1418"/>
        <w:gridCol w:w="1984"/>
        <w:gridCol w:w="1701"/>
      </w:tblGrid>
      <w:tr w:rsidR="00E77816" w:rsidRPr="003A0010" w14:paraId="30A2FB69" w14:textId="77777777" w:rsidTr="004B2DA2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C3896D" w14:textId="77777777" w:rsidR="00E77816" w:rsidRPr="003A0010" w:rsidRDefault="00E77816" w:rsidP="0041705D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7C158D" w14:textId="77777777" w:rsidR="00E77816" w:rsidRPr="00CC74CE" w:rsidRDefault="00E77816" w:rsidP="0041705D">
            <w:pPr>
              <w:spacing w:line="259" w:lineRule="auto"/>
              <w:ind w:left="687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b/>
                <w:sz w:val="18"/>
                <w:szCs w:val="18"/>
              </w:rPr>
              <w:t xml:space="preserve">IEC 61643-11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53C533" w14:textId="77777777" w:rsidR="00E77816" w:rsidRPr="00CC74CE" w:rsidRDefault="00E77816" w:rsidP="0041705D">
            <w:pPr>
              <w:spacing w:line="259" w:lineRule="auto"/>
              <w:ind w:left="1637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b/>
                <w:sz w:val="18"/>
                <w:szCs w:val="18"/>
              </w:rPr>
              <w:t xml:space="preserve">IEC 61643-331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C0FC7C" w14:textId="77777777" w:rsidR="00E77816" w:rsidRPr="00CC74CE" w:rsidRDefault="00E77816" w:rsidP="0041705D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7816" w:rsidRPr="003A0010" w14:paraId="7FF4D9B0" w14:textId="77777777" w:rsidTr="000D7651">
        <w:trPr>
          <w:trHeight w:val="49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3C73A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3A0010">
              <w:rPr>
                <w:rFonts w:cs="Arial"/>
                <w:b/>
                <w:sz w:val="20"/>
                <w:szCs w:val="20"/>
              </w:rPr>
              <w:t>Сокращение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F0556" w14:textId="77777777" w:rsidR="00E77816" w:rsidRPr="00CC74CE" w:rsidRDefault="00E77816" w:rsidP="0041705D">
            <w:pPr>
              <w:spacing w:line="259" w:lineRule="auto"/>
              <w:ind w:right="8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b/>
                <w:sz w:val="18"/>
                <w:szCs w:val="18"/>
              </w:rPr>
              <w:t>Описание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CAB75" w14:textId="4165C03A" w:rsidR="00E77816" w:rsidRPr="00CC74CE" w:rsidRDefault="00E77816" w:rsidP="000D7651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b/>
                <w:sz w:val="18"/>
                <w:szCs w:val="18"/>
              </w:rPr>
              <w:t>Определение/Пункт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A5AAE" w14:textId="77777777" w:rsidR="00E77816" w:rsidRPr="00CC74CE" w:rsidRDefault="00E77816" w:rsidP="0041705D">
            <w:pPr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b/>
                <w:sz w:val="18"/>
                <w:szCs w:val="18"/>
              </w:rPr>
              <w:t>Сокращение</w:t>
            </w: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5A160" w14:textId="77777777" w:rsidR="00E77816" w:rsidRPr="00CC74CE" w:rsidRDefault="00E77816" w:rsidP="0041705D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b/>
                <w:sz w:val="18"/>
                <w:szCs w:val="18"/>
              </w:rPr>
              <w:t>Описание (параметрические выражения)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CA362" w14:textId="77777777" w:rsidR="00E77816" w:rsidRPr="00CC74CE" w:rsidRDefault="00E77816" w:rsidP="0041705D">
            <w:pPr>
              <w:spacing w:line="259" w:lineRule="auto"/>
              <w:ind w:right="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b/>
                <w:sz w:val="18"/>
                <w:szCs w:val="18"/>
              </w:rPr>
              <w:t>Определение</w:t>
            </w:r>
          </w:p>
        </w:tc>
      </w:tr>
      <w:tr w:rsidR="00E77816" w:rsidRPr="00985551" w14:paraId="1737AF24" w14:textId="77777777" w:rsidTr="004B2DA2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503523" w14:textId="77777777" w:rsidR="00E77816" w:rsidRPr="003A0010" w:rsidRDefault="00E77816" w:rsidP="0041705D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1377D2" w14:textId="77777777" w:rsidR="00E77816" w:rsidRPr="00CC74CE" w:rsidRDefault="00E77816" w:rsidP="0041705D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b/>
                <w:sz w:val="18"/>
                <w:szCs w:val="18"/>
              </w:rPr>
              <w:t>Сокращения, описания и определения, относящиеся к напряжению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E8BA16" w14:textId="77777777" w:rsidR="00E77816" w:rsidRPr="00CC74CE" w:rsidRDefault="00E77816" w:rsidP="0041705D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7816" w:rsidRPr="003A0010" w14:paraId="77A2A1CC" w14:textId="77777777" w:rsidTr="000D7651">
        <w:trPr>
          <w:trHeight w:val="49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6C70D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proofErr w:type="spellStart"/>
            <w:r w:rsidRPr="003A0010">
              <w:rPr>
                <w:rFonts w:cs="Arial"/>
                <w:i/>
                <w:sz w:val="20"/>
                <w:szCs w:val="20"/>
              </w:rPr>
              <w:t>U</w:t>
            </w:r>
            <w:r w:rsidRPr="003A0010">
              <w:rPr>
                <w:rFonts w:cs="Arial"/>
                <w:sz w:val="20"/>
                <w:szCs w:val="20"/>
                <w:vertAlign w:val="subscript"/>
              </w:rPr>
              <w:t>c</w:t>
            </w:r>
            <w:proofErr w:type="spellEnd"/>
            <w:r w:rsidRPr="003A0010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F28CC" w14:textId="77777777" w:rsidR="00E77816" w:rsidRPr="00CC74CE" w:rsidRDefault="00E77816" w:rsidP="0041705D">
            <w:pPr>
              <w:spacing w:line="259" w:lineRule="auto"/>
              <w:ind w:right="26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Максимально длительное рабочее напряжение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CE33D" w14:textId="77777777" w:rsidR="00E77816" w:rsidRPr="00CC74C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3.1.11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67FCA" w14:textId="77777777" w:rsidR="00E77816" w:rsidRPr="00CC74CE" w:rsidRDefault="00E77816" w:rsidP="0041705D">
            <w:pPr>
              <w:spacing w:line="259" w:lineRule="auto"/>
              <w:ind w:right="8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i/>
                <w:sz w:val="18"/>
                <w:szCs w:val="18"/>
              </w:rPr>
              <w:t>V</w:t>
            </w:r>
            <w:r w:rsidRPr="00CC74CE">
              <w:rPr>
                <w:rFonts w:ascii="Arial" w:hAnsi="Arial" w:cs="Arial"/>
                <w:sz w:val="18"/>
                <w:szCs w:val="18"/>
                <w:vertAlign w:val="subscript"/>
              </w:rPr>
              <w:t>M</w:t>
            </w: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1400E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Максимально длительное напряжение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2FA21" w14:textId="77777777" w:rsidR="00E77816" w:rsidRPr="00CC74CE" w:rsidRDefault="00E77816" w:rsidP="0041705D">
            <w:pPr>
              <w:spacing w:line="259" w:lineRule="auto"/>
              <w:ind w:right="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3.1.1.7 </w:t>
            </w:r>
          </w:p>
        </w:tc>
      </w:tr>
      <w:tr w:rsidR="00E77816" w:rsidRPr="003A0010" w14:paraId="5930B948" w14:textId="77777777" w:rsidTr="000D7651">
        <w:trPr>
          <w:trHeight w:val="31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60738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proofErr w:type="spellStart"/>
            <w:r w:rsidRPr="003A0010">
              <w:rPr>
                <w:rFonts w:cs="Arial"/>
                <w:i/>
                <w:sz w:val="20"/>
                <w:szCs w:val="20"/>
              </w:rPr>
              <w:t>U</w:t>
            </w:r>
            <w:r w:rsidRPr="00CC74CE">
              <w:rPr>
                <w:rFonts w:cs="Arial"/>
                <w:sz w:val="20"/>
                <w:szCs w:val="20"/>
                <w:vertAlign w:val="subscript"/>
              </w:rPr>
              <w:t>oc</w:t>
            </w:r>
            <w:proofErr w:type="spellEnd"/>
            <w:r w:rsidRPr="003A0010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FCFC8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Напряжение разомкнутой цепи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2D65E" w14:textId="77777777" w:rsidR="00E77816" w:rsidRPr="00CC74C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3.1.23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69C29" w14:textId="77777777" w:rsidR="00E77816" w:rsidRPr="00CC74C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1735D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37F8B" w14:textId="77777777" w:rsidR="00E77816" w:rsidRPr="00CC74C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77816" w:rsidRPr="003A0010" w14:paraId="112F5F5A" w14:textId="77777777" w:rsidTr="000D765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0EB6E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proofErr w:type="spellStart"/>
            <w:r w:rsidRPr="003A0010">
              <w:rPr>
                <w:rFonts w:cs="Arial"/>
                <w:i/>
                <w:sz w:val="20"/>
                <w:szCs w:val="20"/>
              </w:rPr>
              <w:t>U</w:t>
            </w:r>
            <w:r w:rsidRPr="00CC74CE">
              <w:rPr>
                <w:rFonts w:cs="Arial"/>
                <w:sz w:val="20"/>
                <w:szCs w:val="20"/>
                <w:vertAlign w:val="subscript"/>
              </w:rPr>
              <w:t>res</w:t>
            </w:r>
            <w:proofErr w:type="spellEnd"/>
            <w:r w:rsidRPr="00CC74CE">
              <w:rPr>
                <w:rFonts w:cs="Arial"/>
                <w:sz w:val="20"/>
                <w:szCs w:val="20"/>
                <w:vertAlign w:val="sub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4A07E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Остаточное напряжение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DF132" w14:textId="77777777" w:rsidR="00E77816" w:rsidRPr="00CC74C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AC28A" w14:textId="77777777" w:rsidR="00E77816" w:rsidRPr="00CC74CE" w:rsidRDefault="00E77816" w:rsidP="0041705D">
            <w:pPr>
              <w:spacing w:line="259" w:lineRule="auto"/>
              <w:ind w:right="8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i/>
                <w:sz w:val="18"/>
                <w:szCs w:val="18"/>
              </w:rPr>
              <w:t>V</w:t>
            </w:r>
            <w:r w:rsidRPr="00CC74CE">
              <w:rPr>
                <w:rFonts w:ascii="Arial" w:hAnsi="Arial" w:cs="Arial"/>
                <w:sz w:val="18"/>
                <w:szCs w:val="18"/>
                <w:vertAlign w:val="subscript"/>
              </w:rPr>
              <w:t>C</w:t>
            </w: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5E487" w14:textId="78E2C1F8" w:rsidR="00E77816" w:rsidRPr="00CC74CE" w:rsidRDefault="00963431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</w:t>
            </w:r>
            <w:r w:rsidR="00E77816" w:rsidRPr="00CC74CE">
              <w:rPr>
                <w:rFonts w:ascii="Arial" w:hAnsi="Arial" w:cs="Arial"/>
                <w:sz w:val="18"/>
                <w:szCs w:val="18"/>
              </w:rPr>
              <w:t>апряжение</w:t>
            </w:r>
            <w:r>
              <w:rPr>
                <w:rFonts w:ascii="Arial" w:hAnsi="Arial" w:cs="Arial"/>
                <w:sz w:val="18"/>
                <w:szCs w:val="18"/>
              </w:rPr>
              <w:t xml:space="preserve"> на выводах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CD1F4" w14:textId="77777777" w:rsidR="00E77816" w:rsidRPr="00CC74CE" w:rsidRDefault="00E77816" w:rsidP="0041705D">
            <w:pPr>
              <w:spacing w:line="259" w:lineRule="auto"/>
              <w:ind w:right="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3.1.2.5 </w:t>
            </w:r>
          </w:p>
        </w:tc>
      </w:tr>
      <w:tr w:rsidR="00E77816" w:rsidRPr="003A0010" w14:paraId="18BF3C93" w14:textId="77777777" w:rsidTr="000D7651">
        <w:trPr>
          <w:trHeight w:val="49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9ADC6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3A0010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C79F8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Ограничение напряжения с помощью комбинированной волны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FEE4B" w14:textId="77777777" w:rsidR="00E77816" w:rsidRPr="00CC74CE" w:rsidRDefault="00E77816" w:rsidP="0041705D">
            <w:pPr>
              <w:spacing w:line="259" w:lineRule="auto"/>
              <w:ind w:right="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58CDD" w14:textId="77777777" w:rsidR="00E77816" w:rsidRPr="00CC74CE" w:rsidRDefault="00E77816" w:rsidP="0041705D">
            <w:pPr>
              <w:spacing w:line="259" w:lineRule="auto"/>
              <w:ind w:right="8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i/>
                <w:sz w:val="18"/>
                <w:szCs w:val="18"/>
              </w:rPr>
              <w:t>V</w:t>
            </w:r>
            <w:r w:rsidRPr="00CC74CE">
              <w:rPr>
                <w:rFonts w:ascii="Arial" w:hAnsi="Arial" w:cs="Arial"/>
                <w:sz w:val="18"/>
                <w:szCs w:val="18"/>
                <w:vertAlign w:val="subscript"/>
              </w:rPr>
              <w:t>C</w:t>
            </w: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9B70D" w14:textId="2E38498C" w:rsidR="00E77816" w:rsidRPr="00CC74CE" w:rsidRDefault="00963431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</w:t>
            </w:r>
            <w:r w:rsidR="00E77816" w:rsidRPr="00CC74CE">
              <w:rPr>
                <w:rFonts w:ascii="Arial" w:hAnsi="Arial" w:cs="Arial"/>
                <w:sz w:val="18"/>
                <w:szCs w:val="18"/>
              </w:rPr>
              <w:t>апряжение</w:t>
            </w:r>
            <w:r>
              <w:t xml:space="preserve"> </w:t>
            </w:r>
            <w:r w:rsidRPr="00963431">
              <w:rPr>
                <w:rFonts w:ascii="Arial" w:hAnsi="Arial" w:cs="Arial"/>
                <w:sz w:val="18"/>
                <w:szCs w:val="18"/>
              </w:rPr>
              <w:t>на выводах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0537A" w14:textId="77777777" w:rsidR="00E77816" w:rsidRPr="00CC74CE" w:rsidRDefault="00E77816" w:rsidP="0041705D">
            <w:pPr>
              <w:spacing w:line="259" w:lineRule="auto"/>
              <w:ind w:right="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3.1.2.5 </w:t>
            </w:r>
          </w:p>
        </w:tc>
      </w:tr>
      <w:tr w:rsidR="00E77816" w:rsidRPr="003A0010" w14:paraId="3B219155" w14:textId="77777777" w:rsidTr="000D765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3914A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3A0010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9C570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Измеренное предельное напряжение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80F69" w14:textId="77777777" w:rsidR="00E77816" w:rsidRPr="00CC74C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3.1.15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4120E" w14:textId="77777777" w:rsidR="00E77816" w:rsidRPr="00CC74CE" w:rsidRDefault="00E77816" w:rsidP="0041705D">
            <w:pPr>
              <w:spacing w:line="259" w:lineRule="auto"/>
              <w:ind w:right="8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i/>
                <w:sz w:val="18"/>
                <w:szCs w:val="18"/>
              </w:rPr>
              <w:t>V</w:t>
            </w:r>
            <w:r w:rsidRPr="00CC74CE">
              <w:rPr>
                <w:rFonts w:ascii="Arial" w:hAnsi="Arial" w:cs="Arial"/>
                <w:sz w:val="18"/>
                <w:szCs w:val="18"/>
                <w:vertAlign w:val="subscript"/>
              </w:rPr>
              <w:t>C</w:t>
            </w: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55909" w14:textId="406A3C7A" w:rsidR="00E77816" w:rsidRPr="00CC74CE" w:rsidRDefault="00963431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</w:t>
            </w:r>
            <w:r w:rsidR="00E77816" w:rsidRPr="00CC74CE">
              <w:rPr>
                <w:rFonts w:ascii="Arial" w:hAnsi="Arial" w:cs="Arial"/>
                <w:sz w:val="18"/>
                <w:szCs w:val="18"/>
              </w:rPr>
              <w:t>апряжение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63431">
              <w:rPr>
                <w:rFonts w:ascii="Arial" w:hAnsi="Arial" w:cs="Arial"/>
                <w:sz w:val="18"/>
                <w:szCs w:val="18"/>
              </w:rPr>
              <w:t>на выводах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57FB7" w14:textId="77777777" w:rsidR="00E77816" w:rsidRPr="00CC74CE" w:rsidRDefault="00E77816" w:rsidP="0041705D">
            <w:pPr>
              <w:spacing w:line="259" w:lineRule="auto"/>
              <w:ind w:right="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3.1.2.5 </w:t>
            </w:r>
          </w:p>
        </w:tc>
      </w:tr>
      <w:tr w:rsidR="00E77816" w:rsidRPr="00985551" w14:paraId="3208D7E4" w14:textId="77777777" w:rsidTr="004B2DA2">
        <w:trPr>
          <w:trHeight w:val="31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D13B7B" w14:textId="77777777" w:rsidR="00E77816" w:rsidRPr="003A0010" w:rsidRDefault="00E77816" w:rsidP="0041705D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2E389BE" w14:textId="77777777" w:rsidR="00E77816" w:rsidRPr="00CC74CE" w:rsidRDefault="00E77816" w:rsidP="0041705D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b/>
                <w:sz w:val="18"/>
                <w:szCs w:val="18"/>
              </w:rPr>
              <w:t>Сокращения, описания и определения, относящиеся к току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28105F" w14:textId="77777777" w:rsidR="00E77816" w:rsidRPr="00CC74CE" w:rsidRDefault="00E77816" w:rsidP="0041705D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7816" w:rsidRPr="003A0010" w14:paraId="33F25A80" w14:textId="77777777" w:rsidTr="000D7651">
        <w:trPr>
          <w:trHeight w:val="49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F1554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proofErr w:type="spellStart"/>
            <w:r w:rsidRPr="003A0010">
              <w:rPr>
                <w:rFonts w:cs="Arial"/>
                <w:i/>
                <w:sz w:val="20"/>
                <w:szCs w:val="20"/>
              </w:rPr>
              <w:t>I</w:t>
            </w:r>
            <w:r w:rsidRPr="003A0010">
              <w:rPr>
                <w:rFonts w:cs="Arial"/>
                <w:sz w:val="20"/>
                <w:szCs w:val="20"/>
                <w:vertAlign w:val="subscript"/>
              </w:rPr>
              <w:t>n</w:t>
            </w:r>
            <w:proofErr w:type="spellEnd"/>
            <w:r w:rsidRPr="003A0010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206A4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Номинальный ток разряда при испытании по классу </w:t>
            </w:r>
            <w:r w:rsidRPr="00CC74CE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59439" w14:textId="77777777" w:rsidR="00E77816" w:rsidRPr="00CC74C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435F5" w14:textId="77777777" w:rsidR="00E77816" w:rsidRPr="00CC74CE" w:rsidRDefault="00E77816" w:rsidP="0041705D">
            <w:pPr>
              <w:spacing w:line="259" w:lineRule="auto"/>
              <w:ind w:right="88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C74CE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CC74CE">
              <w:rPr>
                <w:rFonts w:ascii="Arial" w:hAnsi="Arial" w:cs="Arial"/>
                <w:sz w:val="18"/>
                <w:szCs w:val="18"/>
                <w:vertAlign w:val="subscript"/>
              </w:rPr>
              <w:t>n</w:t>
            </w:r>
            <w:proofErr w:type="spellEnd"/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6DD63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Номинальный ток разряда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7C94C" w14:textId="77777777" w:rsidR="00E77816" w:rsidRPr="00CC74CE" w:rsidRDefault="00E77816" w:rsidP="0041705D">
            <w:pPr>
              <w:spacing w:line="259" w:lineRule="auto"/>
              <w:ind w:right="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3.1.1.3 </w:t>
            </w:r>
          </w:p>
        </w:tc>
      </w:tr>
      <w:tr w:rsidR="00E77816" w:rsidRPr="003A0010" w14:paraId="2FBAA0E5" w14:textId="77777777" w:rsidTr="000D7651">
        <w:trPr>
          <w:trHeight w:val="49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6BDEF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proofErr w:type="spellStart"/>
            <w:r w:rsidRPr="003A0010">
              <w:rPr>
                <w:rFonts w:cs="Arial"/>
                <w:i/>
                <w:sz w:val="20"/>
                <w:szCs w:val="20"/>
              </w:rPr>
              <w:t>I</w:t>
            </w:r>
            <w:r w:rsidRPr="00CC74CE">
              <w:rPr>
                <w:rFonts w:cs="Arial"/>
                <w:sz w:val="20"/>
                <w:szCs w:val="20"/>
                <w:vertAlign w:val="subscript"/>
              </w:rPr>
              <w:t>max</w:t>
            </w:r>
            <w:proofErr w:type="spellEnd"/>
            <w:r w:rsidRPr="003A0010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16713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Максимальный ток разряда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BF115" w14:textId="77777777" w:rsidR="00E77816" w:rsidRPr="00CC74C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3.1.48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CA0C7" w14:textId="77777777" w:rsidR="00E77816" w:rsidRPr="00CC74CE" w:rsidRDefault="00E77816" w:rsidP="0041705D">
            <w:pPr>
              <w:spacing w:line="259" w:lineRule="auto"/>
              <w:ind w:right="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CC74CE">
              <w:rPr>
                <w:rFonts w:ascii="Arial" w:hAnsi="Arial" w:cs="Arial"/>
                <w:sz w:val="18"/>
                <w:szCs w:val="18"/>
                <w:vertAlign w:val="subscript"/>
              </w:rPr>
              <w:t>TM</w:t>
            </w: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0A637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Максимальный ток одиночного импульса [переходного процесса]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58777" w14:textId="77777777" w:rsidR="00E77816" w:rsidRPr="00CC74CE" w:rsidRDefault="00E77816" w:rsidP="0041705D">
            <w:pPr>
              <w:spacing w:line="259" w:lineRule="auto"/>
              <w:ind w:right="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3.1.1.2 </w:t>
            </w:r>
          </w:p>
        </w:tc>
      </w:tr>
      <w:tr w:rsidR="00E77816" w:rsidRPr="003A0010" w14:paraId="4A1A1439" w14:textId="77777777" w:rsidTr="000D7651">
        <w:trPr>
          <w:trHeight w:val="49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B41AB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proofErr w:type="spellStart"/>
            <w:r w:rsidRPr="003A0010">
              <w:rPr>
                <w:rFonts w:cs="Arial"/>
                <w:i/>
                <w:sz w:val="20"/>
                <w:szCs w:val="20"/>
              </w:rPr>
              <w:t>I</w:t>
            </w:r>
            <w:r w:rsidRPr="00CC74CE">
              <w:rPr>
                <w:rFonts w:cs="Arial"/>
                <w:sz w:val="20"/>
                <w:szCs w:val="20"/>
                <w:vertAlign w:val="subscript"/>
              </w:rPr>
              <w:t>imp</w:t>
            </w:r>
            <w:proofErr w:type="spellEnd"/>
            <w:r w:rsidRPr="003A0010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2F3BF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Импульсный разрядный ток для испытаний класса </w:t>
            </w:r>
            <w:r w:rsidRPr="00CC74CE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DA9D3" w14:textId="77777777" w:rsidR="00E77816" w:rsidRPr="00CC74C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3.1.10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8C96A" w14:textId="77777777" w:rsidR="00E77816" w:rsidRPr="00CC74C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39F1B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BA01C" w14:textId="77777777" w:rsidR="00E77816" w:rsidRPr="00CC74C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77816" w:rsidRPr="003A0010" w14:paraId="4DBEF0F7" w14:textId="77777777" w:rsidTr="000D765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699D2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proofErr w:type="spellStart"/>
            <w:r w:rsidRPr="003A0010">
              <w:rPr>
                <w:rFonts w:cs="Arial"/>
                <w:i/>
                <w:sz w:val="20"/>
                <w:szCs w:val="20"/>
              </w:rPr>
              <w:t>I</w:t>
            </w:r>
            <w:r w:rsidRPr="003A0010">
              <w:rPr>
                <w:rFonts w:cs="Arial"/>
                <w:sz w:val="20"/>
                <w:szCs w:val="20"/>
                <w:vertAlign w:val="subscript"/>
              </w:rPr>
              <w:t>f</w:t>
            </w:r>
            <w:proofErr w:type="spellEnd"/>
            <w:r w:rsidRPr="003A0010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7FDFA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Остаточный ток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76737" w14:textId="77777777" w:rsidR="00E77816" w:rsidRPr="00CC74C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3.1.12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F8B82" w14:textId="77777777" w:rsidR="00E77816" w:rsidRPr="00CC74C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7F4F5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D4939" w14:textId="77777777" w:rsidR="00E77816" w:rsidRPr="00CC74C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77816" w:rsidRPr="003A0010" w14:paraId="6107B97A" w14:textId="77777777" w:rsidTr="000D7651">
        <w:trPr>
          <w:trHeight w:val="49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F04BB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proofErr w:type="spellStart"/>
            <w:r w:rsidRPr="003A0010">
              <w:rPr>
                <w:rFonts w:cs="Arial"/>
                <w:i/>
                <w:sz w:val="20"/>
                <w:szCs w:val="20"/>
              </w:rPr>
              <w:t>I</w:t>
            </w:r>
            <w:r w:rsidRPr="003A0010">
              <w:rPr>
                <w:rFonts w:cs="Arial"/>
                <w:sz w:val="20"/>
                <w:szCs w:val="20"/>
                <w:vertAlign w:val="subscript"/>
              </w:rPr>
              <w:t>p</w:t>
            </w:r>
            <w:proofErr w:type="spellEnd"/>
            <w:r w:rsidRPr="003A0010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53AF8" w14:textId="380E4DB1" w:rsidR="00E77816" w:rsidRPr="00CC74CE" w:rsidRDefault="00E77816" w:rsidP="000D7651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Ожидаем</w:t>
            </w:r>
            <w:r w:rsidR="000D7651">
              <w:rPr>
                <w:rFonts w:ascii="Arial" w:hAnsi="Arial" w:cs="Arial"/>
                <w:sz w:val="18"/>
                <w:szCs w:val="18"/>
              </w:rPr>
              <w:t>ый</w:t>
            </w:r>
            <w:r w:rsidRPr="00CC74CE">
              <w:rPr>
                <w:rFonts w:ascii="Arial" w:hAnsi="Arial" w:cs="Arial"/>
                <w:sz w:val="18"/>
                <w:szCs w:val="18"/>
              </w:rPr>
              <w:t xml:space="preserve"> ток короткого замыкания источника питания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42F68" w14:textId="77777777" w:rsidR="00E77816" w:rsidRPr="00CC74C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3.1.38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B979A" w14:textId="77777777" w:rsidR="00E77816" w:rsidRPr="00CC74C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3BB39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25019" w14:textId="77777777" w:rsidR="00E77816" w:rsidRPr="00CC74CE" w:rsidRDefault="00E77816" w:rsidP="0041705D">
            <w:pPr>
              <w:spacing w:line="259" w:lineRule="auto"/>
              <w:ind w:right="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77816" w:rsidRPr="000C438D" w14:paraId="58E6264A" w14:textId="77777777" w:rsidTr="004B2DA2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637AD4" w14:textId="77777777" w:rsidR="00E77816" w:rsidRPr="003A0010" w:rsidRDefault="00E77816" w:rsidP="0041705D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36BD403" w14:textId="77777777" w:rsidR="00E77816" w:rsidRPr="00CC74CE" w:rsidRDefault="00E77816" w:rsidP="0041705D">
            <w:pPr>
              <w:spacing w:line="259" w:lineRule="auto"/>
              <w:ind w:left="-8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b/>
                <w:sz w:val="18"/>
                <w:szCs w:val="18"/>
              </w:rPr>
              <w:t>Определения, относящиеся к классификации импульсных испытаний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B12505" w14:textId="77777777" w:rsidR="00E77816" w:rsidRPr="00CC74CE" w:rsidRDefault="00E77816" w:rsidP="0041705D">
            <w:pPr>
              <w:spacing w:after="160"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7816" w:rsidRPr="003A0010" w14:paraId="6F7754F5" w14:textId="77777777" w:rsidTr="000D765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7C70B" w14:textId="09F83A8F" w:rsidR="00E77816" w:rsidRPr="000C438D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BA287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Испытания класса 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6CAFE" w14:textId="77777777" w:rsidR="00E77816" w:rsidRPr="00CC74CE" w:rsidRDefault="00E77816" w:rsidP="0041705D">
            <w:pPr>
              <w:spacing w:line="259" w:lineRule="auto"/>
              <w:ind w:right="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3.1.34.1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43BA" w14:textId="77777777" w:rsidR="00E77816" w:rsidRPr="00CC74C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0D4B1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C64E3" w14:textId="77777777" w:rsidR="00E77816" w:rsidRPr="00CC74C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77816" w:rsidRPr="003A0010" w14:paraId="4DFFFA1C" w14:textId="77777777" w:rsidTr="000D765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3203B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3A0010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8608F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Испытания класса 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D21B8" w14:textId="77777777" w:rsidR="00E77816" w:rsidRPr="00CC74CE" w:rsidRDefault="00E77816" w:rsidP="0041705D">
            <w:pPr>
              <w:spacing w:line="259" w:lineRule="auto"/>
              <w:ind w:right="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3.1.34.2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36C89" w14:textId="77777777" w:rsidR="00E77816" w:rsidRPr="00CC74C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76B54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D7220" w14:textId="77777777" w:rsidR="00E77816" w:rsidRPr="00CC74C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77816" w:rsidRPr="003A0010" w14:paraId="7EC3A814" w14:textId="77777777" w:rsidTr="000D765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ADEC2" w14:textId="77777777" w:rsidR="00E77816" w:rsidRPr="003A0010" w:rsidRDefault="00E77816" w:rsidP="0041705D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3A0010">
              <w:rPr>
                <w:rFonts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0A978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>Испытания класса III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23724" w14:textId="77777777" w:rsidR="00E77816" w:rsidRPr="00CC74CE" w:rsidRDefault="00E77816" w:rsidP="0041705D">
            <w:pPr>
              <w:spacing w:line="259" w:lineRule="auto"/>
              <w:ind w:right="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3.1.34.3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A0BB0" w14:textId="77777777" w:rsidR="00E77816" w:rsidRPr="00CC74C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F2DD6" w14:textId="77777777" w:rsidR="00E77816" w:rsidRPr="00CC74CE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E4ED9" w14:textId="77777777" w:rsidR="00E77816" w:rsidRPr="00CC74C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4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331411E2" w14:textId="77777777" w:rsidR="00E77816" w:rsidRPr="003A0010" w:rsidRDefault="00E77816" w:rsidP="00E77816"/>
    <w:p w14:paraId="23FEE671" w14:textId="77777777" w:rsidR="00E77816" w:rsidRPr="00CC74CE" w:rsidRDefault="00E77816" w:rsidP="00CC74CE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C74CE">
        <w:rPr>
          <w:rFonts w:ascii="Arial" w:hAnsi="Arial" w:cs="Arial"/>
          <w:b/>
          <w:sz w:val="22"/>
          <w:szCs w:val="22"/>
        </w:rPr>
        <w:t>A.4 Испытание на работоспособность</w:t>
      </w:r>
    </w:p>
    <w:p w14:paraId="04DB40A4" w14:textId="77777777" w:rsidR="00E77816" w:rsidRPr="00CC74CE" w:rsidRDefault="00E77816" w:rsidP="00CC74CE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C74CE">
        <w:rPr>
          <w:rFonts w:ascii="Arial" w:hAnsi="Arial" w:cs="Arial"/>
          <w:b/>
          <w:sz w:val="22"/>
          <w:szCs w:val="22"/>
        </w:rPr>
        <w:t>A.4.1 Общие сведения</w:t>
      </w:r>
    </w:p>
    <w:p w14:paraId="6A4B80E8" w14:textId="77777777" w:rsidR="00E77816" w:rsidRPr="00CC74CE" w:rsidRDefault="00E77816" w:rsidP="00CC74CE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C74CE">
        <w:rPr>
          <w:rFonts w:ascii="Arial" w:hAnsi="Arial" w:cs="Arial"/>
          <w:b/>
          <w:sz w:val="22"/>
          <w:szCs w:val="22"/>
        </w:rPr>
        <w:t>A.4.1.1 Обзор</w:t>
      </w:r>
    </w:p>
    <w:p w14:paraId="6D9D405C" w14:textId="2B35B058" w:rsidR="00E77816" w:rsidRPr="00CC74CE" w:rsidRDefault="00E77816" w:rsidP="00CC74C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CC74CE">
        <w:rPr>
          <w:rFonts w:ascii="Arial" w:hAnsi="Arial" w:cs="Arial"/>
          <w:sz w:val="22"/>
          <w:szCs w:val="22"/>
        </w:rPr>
        <w:t xml:space="preserve">Общий обзор приведен в блок-схеме испытания в рабочем режиме на рис. A.1 </w:t>
      </w:r>
    </w:p>
    <w:p w14:paraId="07C2E219" w14:textId="7E48F7E0" w:rsidR="00CC74CE" w:rsidRDefault="00CC74CE" w:rsidP="00CC74CE">
      <w:pPr>
        <w:jc w:val="center"/>
      </w:pPr>
      <w:r>
        <w:rPr>
          <w:noProof/>
          <w:lang w:eastAsia="ru-RU"/>
        </w:rPr>
        <w:drawing>
          <wp:inline distT="0" distB="0" distL="0" distR="0" wp14:anchorId="397B4CA6" wp14:editId="166F33A1">
            <wp:extent cx="5491843" cy="652680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41" r="1459" b="4121"/>
                    <a:stretch/>
                  </pic:blipFill>
                  <pic:spPr bwMode="auto">
                    <a:xfrm>
                      <a:off x="0" y="0"/>
                      <a:ext cx="5543150" cy="65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75BB0" w14:textId="72EFBFBB" w:rsidR="00CC74CE" w:rsidRPr="004B2DA2" w:rsidRDefault="00CC74CE" w:rsidP="00CC74CE">
      <w:pPr>
        <w:rPr>
          <w:rFonts w:ascii="Arial" w:hAnsi="Arial" w:cs="Arial"/>
          <w:sz w:val="20"/>
          <w:szCs w:val="20"/>
        </w:rPr>
      </w:pPr>
      <w:r w:rsidRPr="004B2DA2">
        <w:rPr>
          <w:rFonts w:ascii="Arial" w:hAnsi="Arial" w:cs="Arial"/>
          <w:spacing w:val="40"/>
          <w:sz w:val="20"/>
          <w:szCs w:val="20"/>
        </w:rPr>
        <w:t xml:space="preserve">Примечание - </w:t>
      </w:r>
      <w:r w:rsidRPr="004B2DA2">
        <w:rPr>
          <w:rFonts w:ascii="Arial" w:hAnsi="Arial" w:cs="Arial"/>
          <w:sz w:val="20"/>
          <w:szCs w:val="20"/>
        </w:rPr>
        <w:t xml:space="preserve">Измеренное предельное напряжение в </w:t>
      </w:r>
      <w:r w:rsidR="004B2DA2" w:rsidRPr="004B2DA2">
        <w:rPr>
          <w:rFonts w:ascii="Arial" w:hAnsi="Arial" w:cs="Arial"/>
          <w:sz w:val="20"/>
          <w:szCs w:val="20"/>
          <w:lang w:val="en-US"/>
        </w:rPr>
        <w:t>IEC</w:t>
      </w:r>
      <w:r w:rsidR="004B2DA2" w:rsidRPr="004B2DA2">
        <w:rPr>
          <w:rFonts w:ascii="Arial" w:hAnsi="Arial" w:cs="Arial"/>
          <w:sz w:val="20"/>
          <w:szCs w:val="20"/>
        </w:rPr>
        <w:t xml:space="preserve"> </w:t>
      </w:r>
      <w:r w:rsidRPr="004B2DA2">
        <w:rPr>
          <w:rFonts w:ascii="Arial" w:hAnsi="Arial" w:cs="Arial"/>
          <w:sz w:val="20"/>
          <w:szCs w:val="20"/>
        </w:rPr>
        <w:t>61643-11 называется напряжением зажима</w:t>
      </w:r>
      <w:r w:rsidRPr="004B2DA2">
        <w:rPr>
          <w:rFonts w:ascii="Arial" w:hAnsi="Arial" w:cs="Arial"/>
          <w:i/>
          <w:sz w:val="20"/>
          <w:szCs w:val="20"/>
        </w:rPr>
        <w:t xml:space="preserve"> V</w:t>
      </w:r>
      <w:r w:rsidRPr="004B2DA2">
        <w:rPr>
          <w:rFonts w:ascii="Arial" w:hAnsi="Arial" w:cs="Arial"/>
          <w:sz w:val="20"/>
          <w:szCs w:val="20"/>
          <w:vertAlign w:val="subscript"/>
          <w:lang w:val="en-US"/>
        </w:rPr>
        <w:t>C</w:t>
      </w:r>
      <w:r w:rsidRPr="004B2DA2">
        <w:rPr>
          <w:rFonts w:ascii="Arial" w:hAnsi="Arial" w:cs="Arial"/>
          <w:sz w:val="20"/>
          <w:szCs w:val="20"/>
        </w:rPr>
        <w:t xml:space="preserve"> в </w:t>
      </w:r>
      <w:r w:rsidR="004B2DA2" w:rsidRPr="004B2DA2">
        <w:rPr>
          <w:rFonts w:ascii="Arial" w:hAnsi="Arial" w:cs="Arial"/>
          <w:sz w:val="20"/>
          <w:szCs w:val="20"/>
          <w:lang w:val="en-US"/>
        </w:rPr>
        <w:t>IEC</w:t>
      </w:r>
      <w:r w:rsidRPr="004B2DA2">
        <w:rPr>
          <w:rFonts w:ascii="Arial" w:hAnsi="Arial" w:cs="Arial"/>
          <w:sz w:val="20"/>
          <w:szCs w:val="20"/>
        </w:rPr>
        <w:t xml:space="preserve"> 61643-331.</w:t>
      </w:r>
    </w:p>
    <w:p w14:paraId="0FD6EBAE" w14:textId="54448E25" w:rsidR="00CC74CE" w:rsidRPr="00CC74CE" w:rsidRDefault="00CC74CE" w:rsidP="00CC74CE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CC74CE">
        <w:rPr>
          <w:rFonts w:ascii="Arial" w:hAnsi="Arial" w:cs="Arial"/>
          <w:b/>
          <w:sz w:val="22"/>
          <w:szCs w:val="22"/>
        </w:rPr>
        <w:t>Рисунок А.1 – Блок-схема испытания на работоспособность</w:t>
      </w:r>
    </w:p>
    <w:p w14:paraId="2A703243" w14:textId="77777777" w:rsidR="00CC74CE" w:rsidRPr="00B91941" w:rsidRDefault="00CC74CE" w:rsidP="00E77816">
      <w:pPr>
        <w:rPr>
          <w:sz w:val="22"/>
        </w:rPr>
      </w:pPr>
    </w:p>
    <w:p w14:paraId="55421E52" w14:textId="469EEC23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lastRenderedPageBreak/>
        <w:t xml:space="preserve">Это испытание, в ходе которого моделируются условия эксплуатации путем подачи на </w:t>
      </w:r>
      <w:r w:rsidR="00F84016">
        <w:rPr>
          <w:rFonts w:ascii="Arial" w:hAnsi="Arial" w:cs="Arial"/>
          <w:sz w:val="22"/>
          <w:szCs w:val="22"/>
        </w:rPr>
        <w:t>УЗИП</w:t>
      </w:r>
      <w:r w:rsidR="00F84016" w:rsidRPr="004B2DA2">
        <w:rPr>
          <w:rFonts w:ascii="Arial" w:hAnsi="Arial" w:cs="Arial"/>
          <w:sz w:val="22"/>
          <w:szCs w:val="22"/>
        </w:rPr>
        <w:t xml:space="preserve"> </w:t>
      </w:r>
      <w:r w:rsidRPr="004B2DA2">
        <w:rPr>
          <w:rFonts w:ascii="Arial" w:hAnsi="Arial" w:cs="Arial"/>
          <w:sz w:val="22"/>
          <w:szCs w:val="22"/>
        </w:rPr>
        <w:t xml:space="preserve">заданного количества импульсов при максимально длительном напряжении </w:t>
      </w:r>
      <w:r w:rsidRPr="004B2DA2">
        <w:rPr>
          <w:rFonts w:ascii="Arial" w:hAnsi="Arial" w:cs="Arial"/>
          <w:i/>
          <w:sz w:val="22"/>
          <w:szCs w:val="22"/>
        </w:rPr>
        <w:t>U</w:t>
      </w:r>
      <w:r w:rsidRPr="004B2DA2">
        <w:rPr>
          <w:rFonts w:ascii="Arial" w:hAnsi="Arial" w:cs="Arial"/>
          <w:sz w:val="22"/>
          <w:szCs w:val="22"/>
          <w:vertAlign w:val="subscript"/>
          <w:lang w:val="en-US"/>
        </w:rPr>
        <w:t>C</w:t>
      </w:r>
      <w:r w:rsidRPr="004B2DA2">
        <w:rPr>
          <w:rFonts w:ascii="Arial" w:hAnsi="Arial" w:cs="Arial"/>
          <w:sz w:val="22"/>
          <w:szCs w:val="22"/>
        </w:rPr>
        <w:t xml:space="preserve"> от источника переменного тока в соответствии с п. 8.3.4.2.</w:t>
      </w:r>
    </w:p>
    <w:p w14:paraId="649216BD" w14:textId="5AFE8A58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>Данная испытательная установка должна соответствовать схеме, приведенной на рис. А.2.</w:t>
      </w:r>
    </w:p>
    <w:p w14:paraId="227878CC" w14:textId="47DE9D36" w:rsidR="004B2DA2" w:rsidRDefault="004B2DA2" w:rsidP="00E77816"/>
    <w:p w14:paraId="4242083E" w14:textId="3DFC7FA8" w:rsidR="004B2DA2" w:rsidRDefault="004B2DA2" w:rsidP="004B2DA2">
      <w:pPr>
        <w:jc w:val="center"/>
      </w:pPr>
      <w:r>
        <w:rPr>
          <w:noProof/>
          <w:lang w:eastAsia="ru-RU"/>
        </w:rPr>
        <w:drawing>
          <wp:inline distT="0" distB="0" distL="0" distR="0" wp14:anchorId="6B42CD71" wp14:editId="08B78269">
            <wp:extent cx="6101262" cy="4012602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48" cy="403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2570" w14:textId="59D5D00F" w:rsidR="004B2DA2" w:rsidRPr="004B2DA2" w:rsidRDefault="004B2DA2" w:rsidP="004B2DA2">
      <w:pPr>
        <w:pStyle w:val="af9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4B2DA2">
        <w:rPr>
          <w:rFonts w:ascii="Arial" w:hAnsi="Arial" w:cs="Arial"/>
          <w:b/>
          <w:sz w:val="22"/>
          <w:szCs w:val="22"/>
        </w:rPr>
        <w:t xml:space="preserve">Рисунок </w:t>
      </w:r>
      <w:r w:rsidRPr="004B2DA2">
        <w:rPr>
          <w:rFonts w:ascii="Arial" w:hAnsi="Arial" w:cs="Arial"/>
          <w:b/>
          <w:sz w:val="22"/>
          <w:szCs w:val="22"/>
          <w:lang w:val="en-US"/>
        </w:rPr>
        <w:t>A</w:t>
      </w:r>
      <w:r w:rsidRPr="004B2DA2">
        <w:rPr>
          <w:rFonts w:ascii="Arial" w:hAnsi="Arial" w:cs="Arial"/>
          <w:b/>
          <w:sz w:val="22"/>
          <w:szCs w:val="22"/>
        </w:rPr>
        <w:t xml:space="preserve">.2 </w:t>
      </w:r>
      <w:r>
        <w:rPr>
          <w:rFonts w:ascii="Arial" w:hAnsi="Arial" w:cs="Arial"/>
          <w:b/>
          <w:sz w:val="22"/>
          <w:szCs w:val="22"/>
        </w:rPr>
        <w:t>–</w:t>
      </w:r>
      <w:r w:rsidRPr="004B2DA2">
        <w:rPr>
          <w:rFonts w:ascii="Arial" w:hAnsi="Arial" w:cs="Arial"/>
          <w:b/>
          <w:sz w:val="22"/>
          <w:szCs w:val="22"/>
        </w:rPr>
        <w:t xml:space="preserve"> Испытательная установка для </w:t>
      </w:r>
      <w:r w:rsidR="004221D7">
        <w:rPr>
          <w:rFonts w:ascii="Arial" w:hAnsi="Arial" w:cs="Arial"/>
          <w:b/>
          <w:sz w:val="22"/>
          <w:szCs w:val="22"/>
        </w:rPr>
        <w:t>испытания</w:t>
      </w:r>
      <w:r w:rsidR="004221D7" w:rsidRPr="004B2DA2">
        <w:rPr>
          <w:rFonts w:ascii="Arial" w:hAnsi="Arial" w:cs="Arial"/>
          <w:b/>
          <w:sz w:val="22"/>
          <w:szCs w:val="22"/>
        </w:rPr>
        <w:t xml:space="preserve"> </w:t>
      </w:r>
      <w:r w:rsidRPr="004B2DA2">
        <w:rPr>
          <w:rFonts w:ascii="Arial" w:hAnsi="Arial" w:cs="Arial"/>
          <w:b/>
          <w:sz w:val="22"/>
          <w:szCs w:val="22"/>
        </w:rPr>
        <w:t>в рабочем режиме</w:t>
      </w:r>
    </w:p>
    <w:p w14:paraId="1E4B377A" w14:textId="77777777" w:rsidR="004B2DA2" w:rsidRDefault="004B2DA2" w:rsidP="00E77816"/>
    <w:p w14:paraId="537F4087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>Характеристики частоты питания источника для испытания в рабочем режиме для УЗИП с током следования 500 А и менее описаны в п. 8.3.4.2.1.</w:t>
      </w:r>
    </w:p>
    <w:p w14:paraId="53DB5C26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>Измеренное предельное напряжение определяется с помощью испытания, описанного в п. 8.3.3.</w:t>
      </w:r>
    </w:p>
    <w:p w14:paraId="216B073B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>Во избежание перенапряжения образцов испытание проводится:</w:t>
      </w:r>
    </w:p>
    <w:p w14:paraId="22012BB7" w14:textId="77777777" w:rsidR="00E77816" w:rsidRPr="004B2DA2" w:rsidRDefault="00E77816" w:rsidP="004B2DA2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2DA2">
        <w:rPr>
          <w:rFonts w:ascii="Arial" w:hAnsi="Arial"/>
        </w:rPr>
        <w:t xml:space="preserve">в соответствии с п. 8.3.3.1, но только при значении пикового тока, соответствующем </w:t>
      </w:r>
      <w:proofErr w:type="spellStart"/>
      <w:r w:rsidRPr="004B2DA2">
        <w:rPr>
          <w:rFonts w:ascii="Arial" w:hAnsi="Arial"/>
          <w:i/>
        </w:rPr>
        <w:t>I</w:t>
      </w:r>
      <w:r w:rsidRPr="004B2DA2">
        <w:rPr>
          <w:rFonts w:ascii="Arial" w:hAnsi="Arial"/>
          <w:vertAlign w:val="subscript"/>
        </w:rPr>
        <w:t>imp</w:t>
      </w:r>
      <w:proofErr w:type="spellEnd"/>
      <w:r w:rsidRPr="004B2DA2">
        <w:rPr>
          <w:rFonts w:ascii="Arial" w:hAnsi="Arial"/>
        </w:rPr>
        <w:t xml:space="preserve"> для класса испытаний I;</w:t>
      </w:r>
    </w:p>
    <w:p w14:paraId="21F6D7AF" w14:textId="77777777" w:rsidR="00E77816" w:rsidRPr="004B2DA2" w:rsidRDefault="00E77816" w:rsidP="004B2DA2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2DA2">
        <w:rPr>
          <w:rFonts w:ascii="Arial" w:hAnsi="Arial"/>
        </w:rPr>
        <w:t xml:space="preserve">в соответствии с п. 8.3.3.1, но только при значении </w:t>
      </w:r>
      <w:proofErr w:type="spellStart"/>
      <w:r w:rsidRPr="004B2DA2">
        <w:rPr>
          <w:rFonts w:ascii="Arial" w:hAnsi="Arial"/>
          <w:i/>
        </w:rPr>
        <w:t>I</w:t>
      </w:r>
      <w:r w:rsidRPr="004B2DA2">
        <w:rPr>
          <w:rFonts w:ascii="Arial" w:hAnsi="Arial"/>
          <w:vertAlign w:val="subscript"/>
        </w:rPr>
        <w:t>n</w:t>
      </w:r>
      <w:proofErr w:type="spellEnd"/>
      <w:r w:rsidRPr="004B2DA2">
        <w:rPr>
          <w:rFonts w:ascii="Arial" w:hAnsi="Arial"/>
        </w:rPr>
        <w:t xml:space="preserve"> для класса испытаний II;</w:t>
      </w:r>
    </w:p>
    <w:p w14:paraId="15BD2400" w14:textId="77777777" w:rsidR="00E77816" w:rsidRPr="004B2DA2" w:rsidRDefault="00E77816" w:rsidP="004B2DA2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2DA2">
        <w:rPr>
          <w:rFonts w:ascii="Arial" w:hAnsi="Arial"/>
        </w:rPr>
        <w:t xml:space="preserve">согласно 8.3.3.3, но только при </w:t>
      </w:r>
      <w:proofErr w:type="spellStart"/>
      <w:r w:rsidRPr="004B2DA2">
        <w:rPr>
          <w:rFonts w:ascii="Arial" w:hAnsi="Arial"/>
          <w:i/>
        </w:rPr>
        <w:t>U</w:t>
      </w:r>
      <w:r w:rsidRPr="004B2DA2">
        <w:rPr>
          <w:rFonts w:ascii="Arial" w:hAnsi="Arial"/>
          <w:vertAlign w:val="subscript"/>
        </w:rPr>
        <w:t>oc</w:t>
      </w:r>
      <w:proofErr w:type="spellEnd"/>
      <w:r w:rsidRPr="004B2DA2">
        <w:rPr>
          <w:rFonts w:ascii="Arial" w:hAnsi="Arial"/>
        </w:rPr>
        <w:t xml:space="preserve"> для класса испытаний III;</w:t>
      </w:r>
    </w:p>
    <w:p w14:paraId="141ADC29" w14:textId="38285AFD" w:rsidR="004B2DA2" w:rsidRDefault="00E77816" w:rsidP="004B2DA2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2DA2">
        <w:rPr>
          <w:rFonts w:ascii="Arial" w:hAnsi="Arial"/>
        </w:rPr>
        <w:t>при подаче одного положительного и одного отрицательного импульса.</w:t>
      </w:r>
    </w:p>
    <w:p w14:paraId="7F3763C3" w14:textId="77777777" w:rsidR="004B2DA2" w:rsidRDefault="004B2DA2">
      <w:pPr>
        <w:suppressAutoHyphens w:val="0"/>
        <w:rPr>
          <w:rFonts w:ascii="Arial" w:eastAsia="Calibri" w:hAnsi="Arial" w:cs="Arial"/>
          <w:sz w:val="22"/>
          <w:szCs w:val="22"/>
          <w:lang w:eastAsia="ru-RU" w:bidi="ru-RU"/>
        </w:rPr>
      </w:pPr>
      <w:r>
        <w:rPr>
          <w:rFonts w:ascii="Arial" w:hAnsi="Arial"/>
        </w:rPr>
        <w:br w:type="page"/>
      </w:r>
    </w:p>
    <w:p w14:paraId="657CC14C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4B2DA2">
        <w:rPr>
          <w:rFonts w:ascii="Arial" w:hAnsi="Arial" w:cs="Arial"/>
          <w:b/>
          <w:sz w:val="22"/>
          <w:szCs w:val="22"/>
        </w:rPr>
        <w:lastRenderedPageBreak/>
        <w:t>А.4.1.2 Измеренное предельное напряжение</w:t>
      </w:r>
    </w:p>
    <w:p w14:paraId="7E10677C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b/>
          <w:sz w:val="22"/>
          <w:szCs w:val="22"/>
        </w:rPr>
        <w:t>A.4.1.2.1 Общие сведения</w:t>
      </w:r>
    </w:p>
    <w:p w14:paraId="565EE8F2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>Испытания различных типов УЗИП для определения их измеренных предельных напряжений должны проводиться в соответствии с блок-схемой, приведенной на рис. А.3.</w:t>
      </w:r>
    </w:p>
    <w:p w14:paraId="121B7125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4B2DA2">
        <w:rPr>
          <w:rFonts w:ascii="Arial" w:hAnsi="Arial" w:cs="Arial"/>
          <w:b/>
          <w:sz w:val="22"/>
          <w:szCs w:val="22"/>
        </w:rPr>
        <w:t>А.4.1.2.2 Остаточное напряжение при импульсе тока 8/20 (8.3.3.1)</w:t>
      </w:r>
    </w:p>
    <w:p w14:paraId="41D05B21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 xml:space="preserve">Если УЗИП содержит только компоненты, ограничивающие напряжение, то данное испытание необходимо проводить только при значениях гребня </w:t>
      </w:r>
      <w:proofErr w:type="spellStart"/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imp</w:t>
      </w:r>
      <w:proofErr w:type="spellEnd"/>
      <w:r w:rsidRPr="004B2DA2">
        <w:rPr>
          <w:rFonts w:ascii="Arial" w:hAnsi="Arial" w:cs="Arial"/>
          <w:sz w:val="22"/>
          <w:szCs w:val="22"/>
        </w:rPr>
        <w:t xml:space="preserve"> для класса испытаний I или </w:t>
      </w:r>
      <w:proofErr w:type="spellStart"/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n</w:t>
      </w:r>
      <w:proofErr w:type="spellEnd"/>
      <w:r w:rsidRPr="004B2DA2">
        <w:rPr>
          <w:rFonts w:ascii="Arial" w:hAnsi="Arial" w:cs="Arial"/>
          <w:sz w:val="22"/>
          <w:szCs w:val="22"/>
        </w:rPr>
        <w:t xml:space="preserve"> для класса испытаний II.</w:t>
      </w:r>
    </w:p>
    <w:p w14:paraId="7144CDC9" w14:textId="263976B9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 xml:space="preserve">При заявленном </w:t>
      </w:r>
      <w:r w:rsidR="00331009">
        <w:rPr>
          <w:rFonts w:ascii="Arial" w:hAnsi="Arial" w:cs="Arial"/>
          <w:sz w:val="22"/>
          <w:szCs w:val="22"/>
        </w:rPr>
        <w:t>изготовителем</w:t>
      </w:r>
      <w:r w:rsidRPr="004B2DA2">
        <w:rPr>
          <w:rFonts w:ascii="Arial" w:hAnsi="Arial" w:cs="Arial"/>
          <w:sz w:val="22"/>
          <w:szCs w:val="22"/>
        </w:rPr>
        <w:t xml:space="preserve"> значении </w:t>
      </w:r>
      <w:proofErr w:type="spellStart"/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max</w:t>
      </w:r>
      <w:proofErr w:type="spellEnd"/>
      <w:r w:rsidRPr="004B2DA2">
        <w:rPr>
          <w:rFonts w:ascii="Arial" w:hAnsi="Arial" w:cs="Arial"/>
          <w:sz w:val="22"/>
          <w:szCs w:val="22"/>
        </w:rPr>
        <w:t xml:space="preserve"> подается дополнительный импульс тока 8/20 со значением гребня </w:t>
      </w:r>
      <w:proofErr w:type="spellStart"/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max</w:t>
      </w:r>
      <w:proofErr w:type="spellEnd"/>
      <w:r w:rsidRPr="004B2DA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4B2DA2">
        <w:rPr>
          <w:rFonts w:ascii="Arial" w:hAnsi="Arial" w:cs="Arial"/>
          <w:sz w:val="22"/>
          <w:szCs w:val="22"/>
        </w:rPr>
        <w:t>измеряется и регистрируется</w:t>
      </w:r>
      <w:proofErr w:type="gramEnd"/>
      <w:r w:rsidRPr="004B2DA2">
        <w:rPr>
          <w:rFonts w:ascii="Arial" w:hAnsi="Arial" w:cs="Arial"/>
          <w:sz w:val="22"/>
          <w:szCs w:val="22"/>
        </w:rPr>
        <w:t xml:space="preserve"> остаточное напряжение.</w:t>
      </w:r>
    </w:p>
    <w:p w14:paraId="77979F30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>На УЗИП подается одна последовательность импульсов положительной полярности и одна последовательность импульсов отрицательной полярности.</w:t>
      </w:r>
    </w:p>
    <w:p w14:paraId="0EC2E85B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>Интервал между отдельными импульсами должен быть достаточным, чтобы образец успел остыть до температуры окружающей среды.</w:t>
      </w:r>
    </w:p>
    <w:p w14:paraId="66589E88" w14:textId="7A9BA504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 xml:space="preserve">Остаточное напряжение, используемое для определения измеренного предельного напряжения, представляет собой наибольшее значение напряжения, соответствующее токам </w:t>
      </w:r>
      <w:proofErr w:type="gramStart"/>
      <w:r w:rsidRPr="004B2DA2">
        <w:rPr>
          <w:rFonts w:ascii="Arial" w:hAnsi="Arial" w:cs="Arial"/>
          <w:sz w:val="22"/>
          <w:szCs w:val="22"/>
        </w:rPr>
        <w:t>для</w:t>
      </w:r>
      <w:proofErr w:type="gramEnd"/>
      <w:r w:rsidRPr="004B2DA2">
        <w:rPr>
          <w:rFonts w:ascii="Arial" w:hAnsi="Arial" w:cs="Arial"/>
          <w:sz w:val="22"/>
          <w:szCs w:val="22"/>
        </w:rPr>
        <w:t>:</w:t>
      </w:r>
    </w:p>
    <w:p w14:paraId="70C6BF70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 xml:space="preserve">- Класс I: при </w:t>
      </w:r>
      <w:proofErr w:type="spellStart"/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imp</w:t>
      </w:r>
      <w:proofErr w:type="spellEnd"/>
    </w:p>
    <w:p w14:paraId="13AB2B71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 xml:space="preserve">- Класс II: при </w:t>
      </w:r>
      <w:proofErr w:type="spellStart"/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n</w:t>
      </w:r>
      <w:proofErr w:type="spellEnd"/>
    </w:p>
    <w:p w14:paraId="28AE5C5A" w14:textId="65C18002" w:rsidR="00E77816" w:rsidRPr="00331009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0"/>
          <w:szCs w:val="18"/>
        </w:rPr>
      </w:pPr>
      <w:r w:rsidRPr="00331009">
        <w:rPr>
          <w:rFonts w:ascii="Arial" w:hAnsi="Arial" w:cs="Arial"/>
          <w:spacing w:val="40"/>
          <w:sz w:val="20"/>
          <w:szCs w:val="18"/>
        </w:rPr>
        <w:t xml:space="preserve">Примечание </w:t>
      </w:r>
      <w:r w:rsidR="00331009" w:rsidRPr="00331009">
        <w:rPr>
          <w:rFonts w:ascii="Arial" w:hAnsi="Arial" w:cs="Arial"/>
          <w:spacing w:val="40"/>
          <w:sz w:val="20"/>
          <w:szCs w:val="18"/>
        </w:rPr>
        <w:t>–</w:t>
      </w:r>
      <w:r w:rsidRPr="00331009">
        <w:rPr>
          <w:rFonts w:ascii="Arial" w:hAnsi="Arial" w:cs="Arial"/>
          <w:sz w:val="20"/>
          <w:szCs w:val="18"/>
        </w:rPr>
        <w:t xml:space="preserve"> Остаточное напряжение - это наибольшее значение гребня, измеренное при протекании импульсного тока. При этом не учитываются высокочастотные помехи и скачки до и во время протекания тока, вызванные особенностями конструкции генераторов, например, ломаных </w:t>
      </w:r>
      <w:r w:rsidR="00016E24">
        <w:rPr>
          <w:rFonts w:ascii="Arial" w:hAnsi="Arial" w:cs="Arial"/>
          <w:sz w:val="20"/>
          <w:szCs w:val="18"/>
        </w:rPr>
        <w:t xml:space="preserve">импульсов от </w:t>
      </w:r>
      <w:r w:rsidRPr="00331009">
        <w:rPr>
          <w:rFonts w:ascii="Arial" w:hAnsi="Arial" w:cs="Arial"/>
          <w:sz w:val="20"/>
          <w:szCs w:val="18"/>
        </w:rPr>
        <w:t>генераторов.</w:t>
      </w:r>
    </w:p>
    <w:p w14:paraId="4419BB6B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 xml:space="preserve">Значением для определения </w:t>
      </w:r>
      <w:proofErr w:type="spellStart"/>
      <w:r w:rsidRPr="00331009">
        <w:rPr>
          <w:rFonts w:ascii="Arial" w:hAnsi="Arial" w:cs="Arial"/>
          <w:i/>
          <w:sz w:val="22"/>
          <w:szCs w:val="22"/>
        </w:rPr>
        <w:t>U</w:t>
      </w:r>
      <w:r w:rsidRPr="004B2DA2">
        <w:rPr>
          <w:rFonts w:ascii="Arial" w:hAnsi="Arial" w:cs="Arial"/>
          <w:sz w:val="22"/>
          <w:szCs w:val="22"/>
          <w:vertAlign w:val="subscript"/>
        </w:rPr>
        <w:t>max</w:t>
      </w:r>
      <w:proofErr w:type="spellEnd"/>
      <w:r w:rsidRPr="004B2DA2">
        <w:rPr>
          <w:rFonts w:ascii="Arial" w:hAnsi="Arial" w:cs="Arial"/>
          <w:sz w:val="22"/>
          <w:szCs w:val="22"/>
        </w:rPr>
        <w:t xml:space="preserve"> является наибольшее остаточное напряжение, измеренное при </w:t>
      </w:r>
      <w:proofErr w:type="spellStart"/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n</w:t>
      </w:r>
      <w:proofErr w:type="spellEnd"/>
      <w:r w:rsidRPr="004B2DA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max</w:t>
      </w:r>
      <w:proofErr w:type="spellEnd"/>
      <w:r w:rsidRPr="004B2DA2">
        <w:rPr>
          <w:rFonts w:ascii="Arial" w:hAnsi="Arial" w:cs="Arial"/>
          <w:sz w:val="22"/>
          <w:szCs w:val="22"/>
        </w:rPr>
        <w:t xml:space="preserve"> или </w:t>
      </w:r>
      <w:proofErr w:type="spellStart"/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imp</w:t>
      </w:r>
      <w:proofErr w:type="spellEnd"/>
      <w:r w:rsidRPr="004B2DA2">
        <w:rPr>
          <w:rFonts w:ascii="Arial" w:hAnsi="Arial" w:cs="Arial"/>
          <w:sz w:val="22"/>
          <w:szCs w:val="22"/>
        </w:rPr>
        <w:t xml:space="preserve">, в зависимости от класса испытания УЗИП. </w:t>
      </w:r>
    </w:p>
    <w:p w14:paraId="2A37BFBB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37C323D4" w14:textId="3B64C2CE" w:rsidR="00E77816" w:rsidRDefault="00331009" w:rsidP="003310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45C4FA" wp14:editId="2F855F1E">
            <wp:extent cx="6047014" cy="846239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4" b="3679"/>
                    <a:stretch/>
                  </pic:blipFill>
                  <pic:spPr bwMode="auto">
                    <a:xfrm>
                      <a:off x="0" y="0"/>
                      <a:ext cx="6070171" cy="84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C5ECF" w14:textId="147488CB" w:rsidR="00331009" w:rsidRPr="00331009" w:rsidRDefault="00331009" w:rsidP="00331009">
      <w:pPr>
        <w:pStyle w:val="af9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331009">
        <w:rPr>
          <w:rFonts w:ascii="Arial" w:hAnsi="Arial" w:cs="Arial"/>
          <w:b/>
          <w:sz w:val="22"/>
          <w:szCs w:val="22"/>
        </w:rPr>
        <w:t xml:space="preserve">Рисунок </w:t>
      </w:r>
      <w:r w:rsidRPr="00331009">
        <w:rPr>
          <w:rFonts w:ascii="Arial" w:hAnsi="Arial" w:cs="Arial"/>
          <w:b/>
          <w:sz w:val="22"/>
          <w:szCs w:val="22"/>
          <w:lang w:val="en-US"/>
        </w:rPr>
        <w:t>A</w:t>
      </w:r>
      <w:r w:rsidRPr="00331009">
        <w:rPr>
          <w:rFonts w:ascii="Arial" w:hAnsi="Arial" w:cs="Arial"/>
          <w:b/>
          <w:sz w:val="22"/>
          <w:szCs w:val="22"/>
        </w:rPr>
        <w:t>.3 – Блок-схема испытаний для определения измеренного предельного напряжения</w:t>
      </w:r>
    </w:p>
    <w:p w14:paraId="54424D03" w14:textId="2394884B" w:rsidR="00E77816" w:rsidRPr="00331009" w:rsidRDefault="00E77816" w:rsidP="00E77816">
      <w:pPr>
        <w:rPr>
          <w:rFonts w:ascii="Arial" w:hAnsi="Arial" w:cs="Arial"/>
          <w:sz w:val="22"/>
          <w:szCs w:val="22"/>
        </w:rPr>
      </w:pPr>
    </w:p>
    <w:p w14:paraId="0E91537F" w14:textId="77777777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331009">
        <w:rPr>
          <w:rFonts w:ascii="Arial" w:hAnsi="Arial" w:cs="Arial"/>
          <w:b/>
          <w:sz w:val="22"/>
          <w:szCs w:val="22"/>
          <w:lang w:val="en-US"/>
        </w:rPr>
        <w:t>A</w:t>
      </w:r>
      <w:r w:rsidRPr="00331009">
        <w:rPr>
          <w:rFonts w:ascii="Arial" w:hAnsi="Arial" w:cs="Arial"/>
          <w:b/>
          <w:sz w:val="22"/>
          <w:szCs w:val="22"/>
        </w:rPr>
        <w:t>.4.1.2.3 Ограничение напряжения с помощью комбинированной волны (8.3.3.3)</w:t>
      </w:r>
    </w:p>
    <w:p w14:paraId="783CD5B9" w14:textId="77777777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1009">
        <w:rPr>
          <w:rFonts w:ascii="Arial" w:hAnsi="Arial" w:cs="Arial"/>
          <w:sz w:val="22"/>
          <w:szCs w:val="22"/>
        </w:rPr>
        <w:t>Для проведения этого испытания используется генератор комбинированной волны.</w:t>
      </w:r>
    </w:p>
    <w:p w14:paraId="50E008F3" w14:textId="77777777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1009">
        <w:rPr>
          <w:rFonts w:ascii="Arial" w:hAnsi="Arial" w:cs="Arial"/>
          <w:sz w:val="22"/>
          <w:szCs w:val="22"/>
        </w:rPr>
        <w:t>Интервал между отдельными импульсами должен быть достаточно большим, чтобы образец успел остыть до температуры окружающей среды.</w:t>
      </w:r>
    </w:p>
    <w:p w14:paraId="3DC43E1A" w14:textId="77777777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1009">
        <w:rPr>
          <w:rFonts w:ascii="Arial" w:hAnsi="Arial" w:cs="Arial"/>
          <w:sz w:val="22"/>
          <w:szCs w:val="22"/>
        </w:rPr>
        <w:t xml:space="preserve">Если УЗИП содержит только компоненты, ограничивающие напряжение, то данное испытание необходимо проводить только при </w:t>
      </w:r>
      <w:r w:rsidRPr="00331009">
        <w:rPr>
          <w:rFonts w:ascii="Arial" w:hAnsi="Arial" w:cs="Arial"/>
          <w:i/>
          <w:sz w:val="22"/>
          <w:szCs w:val="22"/>
          <w:lang w:val="en-US"/>
        </w:rPr>
        <w:t>U</w:t>
      </w:r>
      <w:r w:rsidRPr="00331009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r w:rsidRPr="00331009">
        <w:rPr>
          <w:rFonts w:ascii="Arial" w:hAnsi="Arial" w:cs="Arial"/>
          <w:sz w:val="22"/>
          <w:szCs w:val="22"/>
        </w:rPr>
        <w:t>.</w:t>
      </w:r>
    </w:p>
    <w:p w14:paraId="2C8F2D89" w14:textId="77777777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331009">
        <w:rPr>
          <w:rFonts w:ascii="Arial" w:hAnsi="Arial" w:cs="Arial"/>
          <w:sz w:val="22"/>
          <w:szCs w:val="22"/>
        </w:rPr>
        <w:t>При таких настройках генератора на УЗИП будет подано четыре импульса, два с положительной и два с отрицательной полярностью.</w:t>
      </w:r>
      <w:proofErr w:type="gramEnd"/>
    </w:p>
    <w:p w14:paraId="0BD29C31" w14:textId="2A651BC9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1009">
        <w:rPr>
          <w:rFonts w:ascii="Arial" w:hAnsi="Arial" w:cs="Arial"/>
          <w:sz w:val="22"/>
          <w:szCs w:val="22"/>
        </w:rPr>
        <w:t xml:space="preserve">Значение для определения измеренного предельного напряжения и </w:t>
      </w:r>
      <w:proofErr w:type="spellStart"/>
      <w:r w:rsidRPr="00331009">
        <w:rPr>
          <w:rFonts w:ascii="Arial" w:hAnsi="Arial" w:cs="Arial"/>
          <w:i/>
          <w:sz w:val="22"/>
          <w:szCs w:val="22"/>
          <w:lang w:val="en-US"/>
        </w:rPr>
        <w:t>U</w:t>
      </w:r>
      <w:r w:rsidRPr="00331009">
        <w:rPr>
          <w:rFonts w:ascii="Arial" w:hAnsi="Arial" w:cs="Arial"/>
          <w:sz w:val="22"/>
          <w:szCs w:val="22"/>
          <w:vertAlign w:val="subscript"/>
          <w:lang w:val="en-US"/>
        </w:rPr>
        <w:t>max</w:t>
      </w:r>
      <w:proofErr w:type="spellEnd"/>
      <w:r w:rsidRPr="00331009">
        <w:rPr>
          <w:rFonts w:ascii="Arial" w:hAnsi="Arial" w:cs="Arial"/>
          <w:sz w:val="22"/>
          <w:szCs w:val="22"/>
        </w:rPr>
        <w:t xml:space="preserve"> </w:t>
      </w:r>
      <w:r w:rsidR="00331009">
        <w:rPr>
          <w:rFonts w:ascii="Arial" w:hAnsi="Arial" w:cs="Arial"/>
          <w:sz w:val="22"/>
          <w:szCs w:val="22"/>
        </w:rPr>
        <w:t>–</w:t>
      </w:r>
      <w:r w:rsidRPr="00331009">
        <w:rPr>
          <w:rFonts w:ascii="Arial" w:hAnsi="Arial" w:cs="Arial"/>
          <w:sz w:val="22"/>
          <w:szCs w:val="22"/>
        </w:rPr>
        <w:t xml:space="preserve"> это максимальное напряжение, зарегистрированное в ходе данного испытания.</w:t>
      </w:r>
    </w:p>
    <w:p w14:paraId="29BEB8DA" w14:textId="38908649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31009">
        <w:rPr>
          <w:rFonts w:ascii="Arial" w:hAnsi="Arial" w:cs="Arial"/>
          <w:spacing w:val="40"/>
          <w:sz w:val="20"/>
          <w:szCs w:val="20"/>
        </w:rPr>
        <w:t xml:space="preserve">Примечание </w:t>
      </w:r>
      <w:r w:rsidR="00331009" w:rsidRPr="00331009">
        <w:rPr>
          <w:rFonts w:ascii="Arial" w:hAnsi="Arial" w:cs="Arial"/>
          <w:spacing w:val="40"/>
          <w:sz w:val="20"/>
          <w:szCs w:val="20"/>
        </w:rPr>
        <w:t>–</w:t>
      </w:r>
      <w:r w:rsidRPr="00331009">
        <w:rPr>
          <w:rFonts w:ascii="Arial" w:hAnsi="Arial" w:cs="Arial"/>
          <w:sz w:val="20"/>
          <w:szCs w:val="20"/>
        </w:rPr>
        <w:t xml:space="preserve"> </w:t>
      </w:r>
      <w:r w:rsidRPr="00331009">
        <w:rPr>
          <w:rFonts w:ascii="Arial" w:hAnsi="Arial" w:cs="Arial"/>
          <w:i/>
          <w:sz w:val="20"/>
          <w:szCs w:val="20"/>
          <w:lang w:val="en-US"/>
        </w:rPr>
        <w:t>U</w:t>
      </w:r>
      <w:r w:rsidRPr="00331009">
        <w:rPr>
          <w:rFonts w:ascii="Arial" w:hAnsi="Arial" w:cs="Arial"/>
          <w:sz w:val="20"/>
          <w:szCs w:val="20"/>
          <w:vertAlign w:val="subscript"/>
          <w:lang w:val="en-US"/>
        </w:rPr>
        <w:t>OC</w:t>
      </w:r>
      <w:r w:rsidRPr="00331009">
        <w:rPr>
          <w:rFonts w:ascii="Arial" w:hAnsi="Arial" w:cs="Arial"/>
          <w:sz w:val="20"/>
          <w:szCs w:val="20"/>
        </w:rPr>
        <w:t xml:space="preserve"> - напряжение разомкнутой цепи генератора комбинированных волн в точке подключения </w:t>
      </w:r>
      <w:r w:rsidR="00EE183B">
        <w:rPr>
          <w:rFonts w:ascii="Arial" w:hAnsi="Arial" w:cs="Arial"/>
          <w:sz w:val="20"/>
          <w:szCs w:val="20"/>
        </w:rPr>
        <w:t>испытываемого</w:t>
      </w:r>
      <w:r w:rsidR="00EE183B" w:rsidRPr="00331009">
        <w:rPr>
          <w:rFonts w:ascii="Arial" w:hAnsi="Arial" w:cs="Arial"/>
          <w:sz w:val="20"/>
          <w:szCs w:val="20"/>
        </w:rPr>
        <w:t xml:space="preserve"> </w:t>
      </w:r>
      <w:r w:rsidR="00A91B7C">
        <w:rPr>
          <w:rFonts w:ascii="Arial" w:hAnsi="Arial" w:cs="Arial"/>
          <w:sz w:val="20"/>
          <w:szCs w:val="20"/>
        </w:rPr>
        <w:t>устройства</w:t>
      </w:r>
      <w:r w:rsidRPr="00331009">
        <w:rPr>
          <w:rFonts w:ascii="Arial" w:hAnsi="Arial" w:cs="Arial"/>
          <w:sz w:val="20"/>
          <w:szCs w:val="20"/>
        </w:rPr>
        <w:t xml:space="preserve">. </w:t>
      </w:r>
    </w:p>
    <w:p w14:paraId="14C64DC0" w14:textId="77777777" w:rsidR="00E77816" w:rsidRPr="00D27D80" w:rsidRDefault="00E77816" w:rsidP="00D27D80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27D80">
        <w:rPr>
          <w:rFonts w:ascii="Arial" w:hAnsi="Arial" w:cs="Arial"/>
          <w:b/>
          <w:sz w:val="22"/>
          <w:szCs w:val="22"/>
        </w:rPr>
        <w:t>А.4.2 Испытания на рабочую нагрузку классов I и II (8.3.4.3)</w:t>
      </w:r>
    </w:p>
    <w:p w14:paraId="16A18E54" w14:textId="77777777" w:rsidR="00E77816" w:rsidRPr="00D27D80" w:rsidRDefault="00E77816" w:rsidP="00D27D80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27D80">
        <w:rPr>
          <w:rFonts w:ascii="Arial" w:hAnsi="Arial" w:cs="Arial"/>
          <w:sz w:val="22"/>
          <w:szCs w:val="22"/>
        </w:rPr>
        <w:t>Применяются три группы по пять импульсов тока 8/20 с положительной полярностью.</w:t>
      </w:r>
    </w:p>
    <w:p w14:paraId="4EDDDC3F" w14:textId="7E9A93B6" w:rsidR="00E77816" w:rsidRPr="00D27D80" w:rsidRDefault="00E77816" w:rsidP="00D27D80">
      <w:pPr>
        <w:spacing w:after="100" w:afterAutospacing="1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27D80">
        <w:rPr>
          <w:rFonts w:ascii="Arial" w:hAnsi="Arial" w:cs="Arial"/>
          <w:sz w:val="22"/>
          <w:szCs w:val="22"/>
        </w:rPr>
        <w:t xml:space="preserve">Испытуемые образцы подключаются к источнику питания в соответствии с п. 8.3.4.2. Каждый импульс должен быть синхронизирован с частотой питания. </w:t>
      </w:r>
      <w:proofErr w:type="gramStart"/>
      <w:r w:rsidRPr="00D27D80">
        <w:rPr>
          <w:rFonts w:ascii="Arial" w:hAnsi="Arial" w:cs="Arial"/>
          <w:sz w:val="22"/>
          <w:szCs w:val="22"/>
        </w:rPr>
        <w:t>Начиная с 0° угол синхронизации увеличивается с шагом</w:t>
      </w:r>
      <w:proofErr w:type="gramEnd"/>
      <w:r w:rsidRPr="00D27D80">
        <w:rPr>
          <w:rFonts w:ascii="Arial" w:hAnsi="Arial" w:cs="Arial"/>
          <w:sz w:val="22"/>
          <w:szCs w:val="22"/>
        </w:rPr>
        <w:t xml:space="preserve"> 30° с допуском ±5° для каждого угла синхронизации. Описание испытаний приведено на рисунке А.4. </w:t>
      </w:r>
    </w:p>
    <w:p w14:paraId="30572B6A" w14:textId="121632DC" w:rsidR="00E77816" w:rsidRDefault="000A1D20" w:rsidP="000A1D20">
      <w:pPr>
        <w:jc w:val="center"/>
      </w:pPr>
      <w:r>
        <w:rPr>
          <w:noProof/>
          <w:lang w:eastAsia="ru-RU"/>
        </w:rPr>
        <w:drawing>
          <wp:inline distT="0" distB="0" distL="0" distR="0" wp14:anchorId="06596681" wp14:editId="084F33E8">
            <wp:extent cx="4559428" cy="2476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" t="-744" r="945" b="10219"/>
                    <a:stretch/>
                  </pic:blipFill>
                  <pic:spPr bwMode="auto">
                    <a:xfrm>
                      <a:off x="0" y="0"/>
                      <a:ext cx="4577814" cy="248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CE0F4" w14:textId="1D5E5CFF" w:rsidR="000A1D20" w:rsidRPr="000A1D20" w:rsidRDefault="000A1D20" w:rsidP="000A1D20">
      <w:pPr>
        <w:pStyle w:val="af9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0A1D20">
        <w:rPr>
          <w:rFonts w:ascii="Arial" w:hAnsi="Arial" w:cs="Arial"/>
          <w:b/>
          <w:sz w:val="22"/>
          <w:szCs w:val="22"/>
        </w:rPr>
        <w:t xml:space="preserve">Рисунок </w:t>
      </w:r>
      <w:r w:rsidRPr="000A1D20">
        <w:rPr>
          <w:rFonts w:ascii="Arial" w:hAnsi="Arial" w:cs="Arial"/>
          <w:b/>
          <w:sz w:val="22"/>
          <w:szCs w:val="22"/>
          <w:lang w:val="en-US"/>
        </w:rPr>
        <w:t>A</w:t>
      </w:r>
      <w:r w:rsidRPr="000A1D20">
        <w:rPr>
          <w:rFonts w:ascii="Arial" w:hAnsi="Arial" w:cs="Arial"/>
          <w:b/>
          <w:sz w:val="22"/>
          <w:szCs w:val="22"/>
        </w:rPr>
        <w:t xml:space="preserve">.4 </w:t>
      </w:r>
      <w:r>
        <w:rPr>
          <w:rFonts w:ascii="Arial" w:hAnsi="Arial" w:cs="Arial"/>
          <w:b/>
          <w:sz w:val="22"/>
          <w:szCs w:val="22"/>
        </w:rPr>
        <w:t>–</w:t>
      </w:r>
      <w:r w:rsidRPr="000A1D20">
        <w:rPr>
          <w:rFonts w:ascii="Arial" w:hAnsi="Arial" w:cs="Arial"/>
          <w:b/>
          <w:sz w:val="22"/>
          <w:szCs w:val="22"/>
        </w:rPr>
        <w:t xml:space="preserve"> Временная диаграмма испытаний в рабочем режиме для классов исп</w:t>
      </w:r>
      <w:r w:rsidRPr="000A1D20">
        <w:rPr>
          <w:rFonts w:ascii="Arial" w:hAnsi="Arial" w:cs="Arial"/>
          <w:b/>
          <w:sz w:val="22"/>
          <w:szCs w:val="22"/>
        </w:rPr>
        <w:t>ы</w:t>
      </w:r>
      <w:r w:rsidRPr="000A1D20">
        <w:rPr>
          <w:rFonts w:ascii="Arial" w:hAnsi="Arial" w:cs="Arial"/>
          <w:b/>
          <w:sz w:val="22"/>
          <w:szCs w:val="22"/>
        </w:rPr>
        <w:t>таний I и II</w:t>
      </w:r>
    </w:p>
    <w:p w14:paraId="78A9DA6A" w14:textId="18B12C87" w:rsidR="000A1D20" w:rsidRDefault="000A1D20" w:rsidP="000A1D20">
      <w:pPr>
        <w:jc w:val="center"/>
      </w:pPr>
    </w:p>
    <w:p w14:paraId="6005E99E" w14:textId="77777777" w:rsidR="000A1D20" w:rsidRDefault="000A1D20" w:rsidP="000A1D20">
      <w:pPr>
        <w:jc w:val="center"/>
      </w:pPr>
    </w:p>
    <w:p w14:paraId="1B2942C6" w14:textId="0D3CBFF9" w:rsidR="00E77816" w:rsidRPr="00D27D80" w:rsidRDefault="00E77816" w:rsidP="00D27D80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27D80">
        <w:rPr>
          <w:rFonts w:ascii="Arial" w:hAnsi="Arial" w:cs="Arial"/>
          <w:sz w:val="22"/>
          <w:szCs w:val="22"/>
        </w:rPr>
        <w:t xml:space="preserve">Во время </w:t>
      </w:r>
      <w:r w:rsidR="00C56257">
        <w:rPr>
          <w:rFonts w:ascii="Arial" w:hAnsi="Arial" w:cs="Arial"/>
          <w:sz w:val="22"/>
          <w:szCs w:val="22"/>
        </w:rPr>
        <w:t>приложения</w:t>
      </w:r>
      <w:r w:rsidR="00C56257" w:rsidRPr="00D27D80">
        <w:rPr>
          <w:rFonts w:ascii="Arial" w:hAnsi="Arial" w:cs="Arial"/>
          <w:sz w:val="22"/>
          <w:szCs w:val="22"/>
        </w:rPr>
        <w:t xml:space="preserve"> </w:t>
      </w:r>
      <w:r w:rsidRPr="00D27D80">
        <w:rPr>
          <w:rFonts w:ascii="Arial" w:hAnsi="Arial" w:cs="Arial"/>
          <w:sz w:val="22"/>
          <w:szCs w:val="22"/>
        </w:rPr>
        <w:t xml:space="preserve">групп импульсов, УЗИП должен находиться под напряжением </w:t>
      </w:r>
      <w:proofErr w:type="spellStart"/>
      <w:r w:rsidRPr="00D27D80">
        <w:rPr>
          <w:rFonts w:ascii="Arial" w:hAnsi="Arial" w:cs="Arial"/>
          <w:i/>
          <w:sz w:val="22"/>
          <w:szCs w:val="22"/>
        </w:rPr>
        <w:t>U</w:t>
      </w:r>
      <w:r w:rsidRPr="00D27D80">
        <w:rPr>
          <w:rFonts w:ascii="Arial" w:hAnsi="Arial" w:cs="Arial"/>
          <w:sz w:val="22"/>
          <w:szCs w:val="22"/>
        </w:rPr>
        <w:t>c</w:t>
      </w:r>
      <w:proofErr w:type="spellEnd"/>
      <w:r w:rsidRPr="00D27D80">
        <w:rPr>
          <w:rFonts w:ascii="Arial" w:hAnsi="Arial" w:cs="Arial"/>
          <w:sz w:val="22"/>
          <w:szCs w:val="22"/>
        </w:rPr>
        <w:t xml:space="preserve">. Перспективный ток короткого замыкания источника питания должен соответствовать п. 8.3.4.2. После </w:t>
      </w:r>
      <w:r w:rsidR="00C56257" w:rsidRPr="00C56257">
        <w:rPr>
          <w:rFonts w:ascii="Arial" w:hAnsi="Arial" w:cs="Arial"/>
          <w:sz w:val="22"/>
          <w:szCs w:val="22"/>
        </w:rPr>
        <w:t>приложения</w:t>
      </w:r>
      <w:r w:rsidRPr="00D27D80">
        <w:rPr>
          <w:rFonts w:ascii="Arial" w:hAnsi="Arial" w:cs="Arial"/>
          <w:sz w:val="22"/>
          <w:szCs w:val="22"/>
        </w:rPr>
        <w:t xml:space="preserve"> каждой группы импульсов и после прерывания последнего последующего тока (если таковой имеется) УЗИП должен оставаться под напряжением без </w:t>
      </w:r>
      <w:r w:rsidRPr="00D27D80">
        <w:rPr>
          <w:rFonts w:ascii="Arial" w:hAnsi="Arial" w:cs="Arial"/>
          <w:sz w:val="22"/>
          <w:szCs w:val="22"/>
        </w:rPr>
        <w:lastRenderedPageBreak/>
        <w:t xml:space="preserve">прерывания не менее 1 мин для проверки стабильности. После окончания последней группы импульсов и 1 мин УЗИП либо остается под напряжением, либо повторно подается в течение менее 30 </w:t>
      </w:r>
      <w:proofErr w:type="gramStart"/>
      <w:r w:rsidRPr="00D27D80">
        <w:rPr>
          <w:rFonts w:ascii="Arial" w:hAnsi="Arial" w:cs="Arial"/>
          <w:sz w:val="22"/>
          <w:szCs w:val="22"/>
        </w:rPr>
        <w:t>с</w:t>
      </w:r>
      <w:proofErr w:type="gramEnd"/>
      <w:r w:rsidRPr="00D27D80">
        <w:rPr>
          <w:rFonts w:ascii="Arial" w:hAnsi="Arial" w:cs="Arial"/>
          <w:sz w:val="22"/>
          <w:szCs w:val="22"/>
        </w:rPr>
        <w:t xml:space="preserve"> на </w:t>
      </w:r>
      <w:proofErr w:type="spellStart"/>
      <w:r w:rsidRPr="00D27D80">
        <w:rPr>
          <w:rFonts w:ascii="Arial" w:hAnsi="Arial" w:cs="Arial"/>
          <w:i/>
          <w:sz w:val="22"/>
          <w:szCs w:val="22"/>
        </w:rPr>
        <w:t>U</w:t>
      </w:r>
      <w:r w:rsidRPr="00D27D80">
        <w:rPr>
          <w:rFonts w:ascii="Arial" w:hAnsi="Arial" w:cs="Arial"/>
          <w:sz w:val="22"/>
          <w:szCs w:val="22"/>
        </w:rPr>
        <w:t>c</w:t>
      </w:r>
      <w:proofErr w:type="spellEnd"/>
      <w:r w:rsidRPr="00D27D80">
        <w:rPr>
          <w:rFonts w:ascii="Arial" w:hAnsi="Arial" w:cs="Arial"/>
          <w:sz w:val="22"/>
          <w:szCs w:val="22"/>
        </w:rPr>
        <w:t xml:space="preserve"> еще </w:t>
      </w:r>
      <w:proofErr w:type="gramStart"/>
      <w:r w:rsidRPr="00D27D80">
        <w:rPr>
          <w:rFonts w:ascii="Arial" w:hAnsi="Arial" w:cs="Arial"/>
          <w:sz w:val="22"/>
          <w:szCs w:val="22"/>
        </w:rPr>
        <w:t>в</w:t>
      </w:r>
      <w:proofErr w:type="gramEnd"/>
      <w:r w:rsidRPr="00D27D80">
        <w:rPr>
          <w:rFonts w:ascii="Arial" w:hAnsi="Arial" w:cs="Arial"/>
          <w:sz w:val="22"/>
          <w:szCs w:val="22"/>
        </w:rPr>
        <w:t xml:space="preserve"> течение 15 мин для проверки стабильности. Для этого мощность короткого замыкания источника питания (при </w:t>
      </w:r>
      <w:proofErr w:type="spellStart"/>
      <w:r w:rsidRPr="00D27D80">
        <w:rPr>
          <w:rFonts w:ascii="Arial" w:hAnsi="Arial" w:cs="Arial"/>
          <w:i/>
          <w:sz w:val="22"/>
          <w:szCs w:val="22"/>
        </w:rPr>
        <w:t>U</w:t>
      </w:r>
      <w:r w:rsidRPr="00D27D80">
        <w:rPr>
          <w:rFonts w:ascii="Arial" w:hAnsi="Arial" w:cs="Arial"/>
          <w:sz w:val="22"/>
          <w:szCs w:val="22"/>
        </w:rPr>
        <w:t>c</w:t>
      </w:r>
      <w:proofErr w:type="spellEnd"/>
      <w:r w:rsidRPr="00D27D80">
        <w:rPr>
          <w:rFonts w:ascii="Arial" w:hAnsi="Arial" w:cs="Arial"/>
          <w:sz w:val="22"/>
          <w:szCs w:val="22"/>
        </w:rPr>
        <w:t>) может быть снижена до 5 А.</w:t>
      </w:r>
    </w:p>
    <w:p w14:paraId="18F3616D" w14:textId="6E9D710C" w:rsidR="00E77816" w:rsidRPr="00D27D80" w:rsidRDefault="00E77816" w:rsidP="00D27D80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27D80">
        <w:rPr>
          <w:rFonts w:ascii="Arial" w:hAnsi="Arial" w:cs="Arial"/>
          <w:sz w:val="22"/>
          <w:szCs w:val="22"/>
        </w:rPr>
        <w:t xml:space="preserve">При испытании MOV класса I </w:t>
      </w:r>
      <w:r w:rsidR="00C56257" w:rsidRPr="00C56257">
        <w:rPr>
          <w:rFonts w:ascii="Arial" w:hAnsi="Arial" w:cs="Arial"/>
          <w:sz w:val="22"/>
          <w:szCs w:val="22"/>
        </w:rPr>
        <w:t>при</w:t>
      </w:r>
      <w:r w:rsidR="00C56257">
        <w:rPr>
          <w:rFonts w:ascii="Arial" w:hAnsi="Arial" w:cs="Arial"/>
          <w:sz w:val="22"/>
          <w:szCs w:val="22"/>
        </w:rPr>
        <w:t>кладывают</w:t>
      </w:r>
      <w:r w:rsidRPr="00D27D80">
        <w:rPr>
          <w:rFonts w:ascii="Arial" w:hAnsi="Arial" w:cs="Arial"/>
          <w:sz w:val="22"/>
          <w:szCs w:val="22"/>
        </w:rPr>
        <w:t xml:space="preserve"> импульсы тока 8/20 с пиком, соответствующим </w:t>
      </w:r>
      <w:proofErr w:type="spellStart"/>
      <w:r w:rsidRPr="00D27D80">
        <w:rPr>
          <w:rFonts w:ascii="Arial" w:hAnsi="Arial" w:cs="Arial"/>
          <w:i/>
          <w:sz w:val="22"/>
          <w:szCs w:val="22"/>
        </w:rPr>
        <w:t>I</w:t>
      </w:r>
      <w:r w:rsidRPr="00D27D80">
        <w:rPr>
          <w:rFonts w:ascii="Arial" w:hAnsi="Arial" w:cs="Arial"/>
          <w:sz w:val="22"/>
          <w:szCs w:val="22"/>
          <w:vertAlign w:val="subscript"/>
        </w:rPr>
        <w:t>imp</w:t>
      </w:r>
      <w:proofErr w:type="spellEnd"/>
      <w:r w:rsidRPr="00D27D80">
        <w:rPr>
          <w:rFonts w:ascii="Arial" w:hAnsi="Arial" w:cs="Arial"/>
          <w:sz w:val="22"/>
          <w:szCs w:val="22"/>
        </w:rPr>
        <w:t>.</w:t>
      </w:r>
    </w:p>
    <w:p w14:paraId="4BED4E9D" w14:textId="77777777" w:rsidR="00E77816" w:rsidRPr="00D27D80" w:rsidRDefault="00E77816" w:rsidP="00D27D80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27D80">
        <w:rPr>
          <w:rFonts w:ascii="Arial" w:hAnsi="Arial" w:cs="Arial"/>
          <w:sz w:val="22"/>
          <w:szCs w:val="22"/>
        </w:rPr>
        <w:t xml:space="preserve">При испытании MOV класса II подается 8/20 импульсов тока </w:t>
      </w:r>
      <w:proofErr w:type="spellStart"/>
      <w:r w:rsidRPr="00D27D80">
        <w:rPr>
          <w:rFonts w:ascii="Arial" w:hAnsi="Arial" w:cs="Arial"/>
          <w:i/>
          <w:sz w:val="22"/>
          <w:szCs w:val="22"/>
        </w:rPr>
        <w:t>I</w:t>
      </w:r>
      <w:r w:rsidRPr="00D27D80">
        <w:rPr>
          <w:rFonts w:ascii="Arial" w:hAnsi="Arial" w:cs="Arial"/>
          <w:sz w:val="22"/>
          <w:szCs w:val="22"/>
          <w:vertAlign w:val="subscript"/>
        </w:rPr>
        <w:t>n</w:t>
      </w:r>
      <w:proofErr w:type="spellEnd"/>
      <w:r w:rsidRPr="00D27D80">
        <w:rPr>
          <w:rFonts w:ascii="Arial" w:hAnsi="Arial" w:cs="Arial"/>
          <w:sz w:val="22"/>
          <w:szCs w:val="22"/>
        </w:rPr>
        <w:t>.</w:t>
      </w:r>
    </w:p>
    <w:p w14:paraId="69EDC9D4" w14:textId="02DBA8D8" w:rsidR="00E77816" w:rsidRPr="001F230B" w:rsidRDefault="00E77816" w:rsidP="001F230B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F230B">
        <w:rPr>
          <w:rFonts w:ascii="Arial" w:hAnsi="Arial" w:cs="Arial"/>
          <w:spacing w:val="40"/>
          <w:sz w:val="20"/>
          <w:szCs w:val="20"/>
        </w:rPr>
        <w:t>Примечание -</w:t>
      </w:r>
      <w:r w:rsidRPr="001F230B">
        <w:rPr>
          <w:rFonts w:ascii="Arial" w:hAnsi="Arial" w:cs="Arial"/>
          <w:sz w:val="20"/>
          <w:szCs w:val="20"/>
        </w:rPr>
        <w:t xml:space="preserve"> Если MOV относится к классу испытаний I и классу испытаний II, то по согласованию с изготовителем это испытание </w:t>
      </w:r>
      <w:r w:rsidR="00C56257">
        <w:rPr>
          <w:rFonts w:ascii="Arial" w:hAnsi="Arial" w:cs="Arial"/>
          <w:sz w:val="20"/>
          <w:szCs w:val="20"/>
        </w:rPr>
        <w:t>допускается</w:t>
      </w:r>
      <w:r w:rsidRPr="001F230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56257" w:rsidRPr="001F230B">
        <w:rPr>
          <w:rFonts w:ascii="Arial" w:hAnsi="Arial" w:cs="Arial"/>
          <w:sz w:val="20"/>
          <w:szCs w:val="20"/>
        </w:rPr>
        <w:t>провед</w:t>
      </w:r>
      <w:r w:rsidR="00C56257">
        <w:rPr>
          <w:rFonts w:ascii="Arial" w:hAnsi="Arial" w:cs="Arial"/>
          <w:sz w:val="20"/>
          <w:szCs w:val="20"/>
        </w:rPr>
        <w:t>ить</w:t>
      </w:r>
      <w:proofErr w:type="spellEnd"/>
      <w:r w:rsidR="00C56257" w:rsidRPr="001F230B">
        <w:rPr>
          <w:rFonts w:ascii="Arial" w:hAnsi="Arial" w:cs="Arial"/>
          <w:sz w:val="20"/>
          <w:szCs w:val="20"/>
        </w:rPr>
        <w:t xml:space="preserve"> </w:t>
      </w:r>
      <w:r w:rsidRPr="001F230B">
        <w:rPr>
          <w:rFonts w:ascii="Arial" w:hAnsi="Arial" w:cs="Arial"/>
          <w:sz w:val="20"/>
          <w:szCs w:val="20"/>
        </w:rPr>
        <w:t>только один раз, но с наиболее жестким набором параметров обоих классов испытаний.</w:t>
      </w:r>
    </w:p>
    <w:p w14:paraId="6264C053" w14:textId="77777777" w:rsidR="00E77816" w:rsidRPr="001F230B" w:rsidRDefault="00E77816" w:rsidP="001F230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1F230B">
        <w:rPr>
          <w:rFonts w:ascii="Arial" w:hAnsi="Arial" w:cs="Arial"/>
          <w:sz w:val="22"/>
          <w:szCs w:val="22"/>
        </w:rPr>
        <w:t>Интервал между импульсами составляет от 50 до 60 с, интервал между группами - от 30 до 35 мин.</w:t>
      </w:r>
    </w:p>
    <w:p w14:paraId="4E332916" w14:textId="5EEC092A" w:rsidR="00E77816" w:rsidRDefault="00E77816" w:rsidP="001F230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1F230B">
        <w:rPr>
          <w:rFonts w:ascii="Arial" w:hAnsi="Arial" w:cs="Arial"/>
          <w:sz w:val="22"/>
          <w:szCs w:val="22"/>
        </w:rPr>
        <w:t>Подача напряжения на испытуемый образец между группами не требуется.</w:t>
      </w:r>
    </w:p>
    <w:p w14:paraId="3D86A242" w14:textId="77777777" w:rsidR="00C144E8" w:rsidRDefault="00C144E8" w:rsidP="00C5055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BBC1147" w14:textId="77777777" w:rsidR="00E77816" w:rsidRPr="00C144E8" w:rsidRDefault="00E77816" w:rsidP="001F230B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144E8">
        <w:rPr>
          <w:rFonts w:ascii="Arial" w:hAnsi="Arial" w:cs="Arial"/>
          <w:b/>
          <w:sz w:val="22"/>
          <w:szCs w:val="22"/>
        </w:rPr>
        <w:t>А.4.3 Дополнительное испытание на работоспособность для класса испытаний I</w:t>
      </w:r>
    </w:p>
    <w:p w14:paraId="18EF93EE" w14:textId="3FE92183" w:rsidR="00E77816" w:rsidRPr="00040EF6" w:rsidRDefault="00E77816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40EF6">
        <w:rPr>
          <w:rFonts w:ascii="Arial" w:hAnsi="Arial" w:cs="Arial"/>
          <w:sz w:val="22"/>
          <w:szCs w:val="22"/>
        </w:rPr>
        <w:t xml:space="preserve">Это испытание </w:t>
      </w:r>
      <w:r w:rsidR="004221D7" w:rsidRPr="00040EF6">
        <w:rPr>
          <w:rFonts w:ascii="Arial" w:hAnsi="Arial" w:cs="Arial"/>
          <w:sz w:val="22"/>
          <w:szCs w:val="22"/>
        </w:rPr>
        <w:t>провод</w:t>
      </w:r>
      <w:r w:rsidR="004221D7">
        <w:rPr>
          <w:rFonts w:ascii="Arial" w:hAnsi="Arial" w:cs="Arial"/>
          <w:sz w:val="22"/>
          <w:szCs w:val="22"/>
        </w:rPr>
        <w:t>я</w:t>
      </w:r>
      <w:r w:rsidR="004221D7" w:rsidRPr="00040EF6">
        <w:rPr>
          <w:rFonts w:ascii="Arial" w:hAnsi="Arial" w:cs="Arial"/>
          <w:sz w:val="22"/>
          <w:szCs w:val="22"/>
        </w:rPr>
        <w:t xml:space="preserve">т </w:t>
      </w:r>
      <w:r w:rsidRPr="00040EF6">
        <w:rPr>
          <w:rFonts w:ascii="Arial" w:hAnsi="Arial" w:cs="Arial"/>
          <w:sz w:val="22"/>
          <w:szCs w:val="22"/>
        </w:rPr>
        <w:t xml:space="preserve">при прохождении через УЗИП импульсов тока с шагом до </w:t>
      </w:r>
      <w:proofErr w:type="spellStart"/>
      <w:r w:rsidRPr="00332AAB">
        <w:rPr>
          <w:rFonts w:ascii="Arial" w:hAnsi="Arial" w:cs="Arial"/>
          <w:i/>
          <w:sz w:val="22"/>
          <w:szCs w:val="22"/>
        </w:rPr>
        <w:t>I</w:t>
      </w:r>
      <w:r w:rsidRPr="00332AAB">
        <w:rPr>
          <w:rFonts w:ascii="Arial" w:hAnsi="Arial" w:cs="Arial"/>
          <w:sz w:val="22"/>
          <w:szCs w:val="22"/>
          <w:vertAlign w:val="subscript"/>
        </w:rPr>
        <w:t>imp</w:t>
      </w:r>
      <w:proofErr w:type="spellEnd"/>
      <w:r w:rsidRPr="00040EF6">
        <w:rPr>
          <w:rFonts w:ascii="Arial" w:hAnsi="Arial" w:cs="Arial"/>
          <w:sz w:val="22"/>
          <w:szCs w:val="22"/>
        </w:rPr>
        <w:t>.</w:t>
      </w:r>
    </w:p>
    <w:p w14:paraId="3A0AE1B6" w14:textId="335773D8" w:rsidR="00E77816" w:rsidRPr="00040EF6" w:rsidRDefault="00E77816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40EF6">
        <w:rPr>
          <w:rFonts w:ascii="Arial" w:hAnsi="Arial" w:cs="Arial"/>
          <w:sz w:val="22"/>
          <w:szCs w:val="22"/>
        </w:rPr>
        <w:t xml:space="preserve">MOV должен находиться под напряжением </w:t>
      </w:r>
      <w:proofErr w:type="spellStart"/>
      <w:r w:rsidRPr="00332AAB">
        <w:rPr>
          <w:rFonts w:ascii="Arial" w:hAnsi="Arial" w:cs="Arial"/>
          <w:i/>
          <w:sz w:val="22"/>
          <w:szCs w:val="22"/>
        </w:rPr>
        <w:t>U</w:t>
      </w:r>
      <w:r w:rsidRPr="00332AAB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Pr="00040EF6">
        <w:rPr>
          <w:rFonts w:ascii="Arial" w:hAnsi="Arial" w:cs="Arial"/>
          <w:sz w:val="22"/>
          <w:szCs w:val="22"/>
        </w:rPr>
        <w:t xml:space="preserve">. </w:t>
      </w:r>
      <w:r w:rsidR="004221D7">
        <w:rPr>
          <w:rFonts w:ascii="Arial" w:hAnsi="Arial" w:cs="Arial"/>
          <w:sz w:val="22"/>
          <w:szCs w:val="22"/>
        </w:rPr>
        <w:t>Расчетный</w:t>
      </w:r>
      <w:r w:rsidR="004221D7" w:rsidRPr="00040EF6">
        <w:rPr>
          <w:rFonts w:ascii="Arial" w:hAnsi="Arial" w:cs="Arial"/>
          <w:sz w:val="22"/>
          <w:szCs w:val="22"/>
        </w:rPr>
        <w:t xml:space="preserve"> </w:t>
      </w:r>
      <w:r w:rsidRPr="00040EF6">
        <w:rPr>
          <w:rFonts w:ascii="Arial" w:hAnsi="Arial" w:cs="Arial"/>
          <w:sz w:val="22"/>
          <w:szCs w:val="22"/>
        </w:rPr>
        <w:t xml:space="preserve">ток короткого замыкания источника питания во время подачи импульсов должен составлять 5 А. После </w:t>
      </w:r>
      <w:r w:rsidR="004221D7">
        <w:rPr>
          <w:rFonts w:ascii="Arial" w:hAnsi="Arial" w:cs="Arial"/>
          <w:sz w:val="22"/>
          <w:szCs w:val="22"/>
        </w:rPr>
        <w:t xml:space="preserve">приложения </w:t>
      </w:r>
      <w:r w:rsidRPr="00040EF6">
        <w:rPr>
          <w:rFonts w:ascii="Arial" w:hAnsi="Arial" w:cs="Arial"/>
          <w:sz w:val="22"/>
          <w:szCs w:val="22"/>
        </w:rPr>
        <w:t xml:space="preserve">каждого импульса и после прерывания каждого последующего тока (если таковой имеется) УЗИП должен оставаться под напряжением без перерыва не менее 1 мин для проверки стабильности. По истечении этого времени УЗИП либо остается под напряжением, либо повторно подается в течение менее 30 с на </w:t>
      </w:r>
      <w:proofErr w:type="spellStart"/>
      <w:r w:rsidRPr="00332AAB">
        <w:rPr>
          <w:rFonts w:ascii="Arial" w:hAnsi="Arial" w:cs="Arial"/>
          <w:i/>
          <w:sz w:val="22"/>
          <w:szCs w:val="22"/>
        </w:rPr>
        <w:t>U</w:t>
      </w:r>
      <w:r w:rsidRPr="00332AAB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Pr="00040EF6">
        <w:rPr>
          <w:rFonts w:ascii="Arial" w:hAnsi="Arial" w:cs="Arial"/>
          <w:sz w:val="22"/>
          <w:szCs w:val="22"/>
        </w:rPr>
        <w:t xml:space="preserve"> еще на 15 мин для проверки стабильности. Для этого допустимое короткое замыкание источника питания также должно составлять 5 А.</w:t>
      </w:r>
    </w:p>
    <w:p w14:paraId="4E81CB33" w14:textId="3D03EA2E" w:rsidR="00E77816" w:rsidRPr="00040EF6" w:rsidRDefault="00E77816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40EF6">
        <w:rPr>
          <w:rFonts w:ascii="Arial" w:hAnsi="Arial" w:cs="Arial"/>
          <w:sz w:val="22"/>
          <w:szCs w:val="22"/>
        </w:rPr>
        <w:t xml:space="preserve">Импульсы тока положительной полярности </w:t>
      </w:r>
      <w:r w:rsidR="00EE183B" w:rsidRPr="00040EF6">
        <w:rPr>
          <w:rFonts w:ascii="Arial" w:hAnsi="Arial" w:cs="Arial"/>
          <w:sz w:val="22"/>
          <w:szCs w:val="22"/>
        </w:rPr>
        <w:t>п</w:t>
      </w:r>
      <w:r w:rsidR="00EE183B">
        <w:rPr>
          <w:rFonts w:ascii="Arial" w:hAnsi="Arial" w:cs="Arial"/>
          <w:sz w:val="22"/>
          <w:szCs w:val="22"/>
        </w:rPr>
        <w:t>рикладывают</w:t>
      </w:r>
      <w:r w:rsidR="00EE183B" w:rsidRPr="00040EF6">
        <w:rPr>
          <w:rFonts w:ascii="Arial" w:hAnsi="Arial" w:cs="Arial"/>
          <w:sz w:val="22"/>
          <w:szCs w:val="22"/>
        </w:rPr>
        <w:t xml:space="preserve"> </w:t>
      </w:r>
      <w:r w:rsidRPr="00040EF6">
        <w:rPr>
          <w:rFonts w:ascii="Arial" w:hAnsi="Arial" w:cs="Arial"/>
          <w:sz w:val="22"/>
          <w:szCs w:val="22"/>
        </w:rPr>
        <w:t>при соответствующем положительном значении тока источника напряжения силовой частоты на находящийся под напряжением испытуемый образец следующим образом:</w:t>
      </w:r>
    </w:p>
    <w:p w14:paraId="645D3353" w14:textId="77777777" w:rsidR="00E77816" w:rsidRPr="00040EF6" w:rsidRDefault="00E77816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040EF6">
        <w:rPr>
          <w:rFonts w:ascii="Arial" w:hAnsi="Arial"/>
        </w:rPr>
        <w:t xml:space="preserve">один импульс тока при 0,1 </w:t>
      </w:r>
      <w:proofErr w:type="spellStart"/>
      <w:r w:rsidRPr="00332AAB">
        <w:rPr>
          <w:rFonts w:ascii="Arial" w:hAnsi="Arial"/>
          <w:i/>
        </w:rPr>
        <w:t>I</w:t>
      </w:r>
      <w:r w:rsidRPr="00332AAB">
        <w:rPr>
          <w:rFonts w:ascii="Arial" w:hAnsi="Arial"/>
          <w:vertAlign w:val="subscript"/>
        </w:rPr>
        <w:t>imp</w:t>
      </w:r>
      <w:proofErr w:type="spellEnd"/>
      <w:r w:rsidRPr="00040EF6">
        <w:rPr>
          <w:rFonts w:ascii="Arial" w:hAnsi="Arial"/>
        </w:rPr>
        <w:t xml:space="preserve">; проверка </w:t>
      </w:r>
      <w:proofErr w:type="spellStart"/>
      <w:r w:rsidRPr="00040EF6">
        <w:rPr>
          <w:rFonts w:ascii="Arial" w:hAnsi="Arial"/>
        </w:rPr>
        <w:t>термостабильности</w:t>
      </w:r>
      <w:proofErr w:type="spellEnd"/>
      <w:r w:rsidRPr="00040EF6">
        <w:rPr>
          <w:rFonts w:ascii="Arial" w:hAnsi="Arial"/>
        </w:rPr>
        <w:t>; охлаждение до температуры окружающей среды;</w:t>
      </w:r>
    </w:p>
    <w:p w14:paraId="6686E226" w14:textId="3289AE9B" w:rsidR="00E77816" w:rsidRPr="00040EF6" w:rsidRDefault="00E77816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040EF6">
        <w:rPr>
          <w:rFonts w:ascii="Arial" w:hAnsi="Arial"/>
        </w:rPr>
        <w:t xml:space="preserve">один импульс тока с частотой 0,25 </w:t>
      </w:r>
      <w:proofErr w:type="spellStart"/>
      <w:r w:rsidR="00332AAB" w:rsidRPr="00332AAB">
        <w:rPr>
          <w:rFonts w:ascii="Arial" w:hAnsi="Arial"/>
          <w:i/>
        </w:rPr>
        <w:t>I</w:t>
      </w:r>
      <w:r w:rsidR="00332AAB" w:rsidRPr="00332AAB">
        <w:rPr>
          <w:rFonts w:ascii="Arial" w:hAnsi="Arial"/>
          <w:vertAlign w:val="subscript"/>
        </w:rPr>
        <w:t>imp</w:t>
      </w:r>
      <w:proofErr w:type="spellEnd"/>
      <w:r w:rsidRPr="00040EF6">
        <w:rPr>
          <w:rFonts w:ascii="Arial" w:hAnsi="Arial"/>
        </w:rPr>
        <w:t xml:space="preserve">; проверка </w:t>
      </w:r>
      <w:proofErr w:type="spellStart"/>
      <w:r w:rsidRPr="00040EF6">
        <w:rPr>
          <w:rFonts w:ascii="Arial" w:hAnsi="Arial"/>
        </w:rPr>
        <w:t>термостабильности</w:t>
      </w:r>
      <w:proofErr w:type="spellEnd"/>
      <w:r w:rsidRPr="00040EF6">
        <w:rPr>
          <w:rFonts w:ascii="Arial" w:hAnsi="Arial"/>
        </w:rPr>
        <w:t>; охлаждение до температуры окружающей среды;</w:t>
      </w:r>
    </w:p>
    <w:p w14:paraId="5F9EB454" w14:textId="554EDC01" w:rsidR="00E77816" w:rsidRPr="00040EF6" w:rsidRDefault="00E77816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040EF6">
        <w:rPr>
          <w:rFonts w:ascii="Arial" w:hAnsi="Arial"/>
        </w:rPr>
        <w:t xml:space="preserve">один импульс тока при 0,5 </w:t>
      </w:r>
      <w:proofErr w:type="spellStart"/>
      <w:r w:rsidR="00332AAB" w:rsidRPr="00332AAB">
        <w:rPr>
          <w:rFonts w:ascii="Arial" w:hAnsi="Arial"/>
          <w:i/>
        </w:rPr>
        <w:t>I</w:t>
      </w:r>
      <w:r w:rsidR="00332AAB" w:rsidRPr="00332AAB">
        <w:rPr>
          <w:rFonts w:ascii="Arial" w:hAnsi="Arial"/>
          <w:vertAlign w:val="subscript"/>
        </w:rPr>
        <w:t>imp</w:t>
      </w:r>
      <w:proofErr w:type="spellEnd"/>
      <w:r w:rsidRPr="00040EF6">
        <w:rPr>
          <w:rFonts w:ascii="Arial" w:hAnsi="Arial"/>
        </w:rPr>
        <w:t xml:space="preserve">; проверка </w:t>
      </w:r>
      <w:proofErr w:type="spellStart"/>
      <w:r w:rsidRPr="00040EF6">
        <w:rPr>
          <w:rFonts w:ascii="Arial" w:hAnsi="Arial"/>
        </w:rPr>
        <w:t>термостабильности</w:t>
      </w:r>
      <w:proofErr w:type="spellEnd"/>
      <w:r w:rsidRPr="00040EF6">
        <w:rPr>
          <w:rFonts w:ascii="Arial" w:hAnsi="Arial"/>
        </w:rPr>
        <w:t>; охлаждение до температуры окружающей среды;</w:t>
      </w:r>
    </w:p>
    <w:p w14:paraId="6678E343" w14:textId="02741BDD" w:rsidR="00E77816" w:rsidRPr="00040EF6" w:rsidRDefault="00E77816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040EF6">
        <w:rPr>
          <w:rFonts w:ascii="Arial" w:hAnsi="Arial"/>
        </w:rPr>
        <w:t xml:space="preserve">один импульс тока при 0,75 </w:t>
      </w:r>
      <w:proofErr w:type="spellStart"/>
      <w:r w:rsidR="00332AAB" w:rsidRPr="00332AAB">
        <w:rPr>
          <w:rFonts w:ascii="Arial" w:hAnsi="Arial"/>
          <w:i/>
        </w:rPr>
        <w:t>I</w:t>
      </w:r>
      <w:r w:rsidR="00332AAB" w:rsidRPr="00332AAB">
        <w:rPr>
          <w:rFonts w:ascii="Arial" w:hAnsi="Arial"/>
          <w:vertAlign w:val="subscript"/>
        </w:rPr>
        <w:t>imp</w:t>
      </w:r>
      <w:proofErr w:type="spellEnd"/>
      <w:r w:rsidRPr="00040EF6">
        <w:rPr>
          <w:rFonts w:ascii="Arial" w:hAnsi="Arial"/>
        </w:rPr>
        <w:t xml:space="preserve">; проверка </w:t>
      </w:r>
      <w:proofErr w:type="spellStart"/>
      <w:r w:rsidRPr="00040EF6">
        <w:rPr>
          <w:rFonts w:ascii="Arial" w:hAnsi="Arial"/>
        </w:rPr>
        <w:t>термостабильности</w:t>
      </w:r>
      <w:proofErr w:type="spellEnd"/>
      <w:r w:rsidRPr="00040EF6">
        <w:rPr>
          <w:rFonts w:ascii="Arial" w:hAnsi="Arial"/>
        </w:rPr>
        <w:t>; охлаждение до температуры окружающей среды;</w:t>
      </w:r>
    </w:p>
    <w:p w14:paraId="46B37EFF" w14:textId="228228EA" w:rsidR="00E77816" w:rsidRPr="00040EF6" w:rsidRDefault="00E77816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040EF6">
        <w:rPr>
          <w:rFonts w:ascii="Arial" w:hAnsi="Arial"/>
        </w:rPr>
        <w:t xml:space="preserve">один импульс тока при 1,0 </w:t>
      </w:r>
      <w:proofErr w:type="spellStart"/>
      <w:r w:rsidR="00332AAB" w:rsidRPr="00332AAB">
        <w:rPr>
          <w:rFonts w:ascii="Arial" w:hAnsi="Arial"/>
          <w:i/>
        </w:rPr>
        <w:t>I</w:t>
      </w:r>
      <w:r w:rsidR="00332AAB" w:rsidRPr="00332AAB">
        <w:rPr>
          <w:rFonts w:ascii="Arial" w:hAnsi="Arial"/>
          <w:vertAlign w:val="subscript"/>
        </w:rPr>
        <w:t>imp</w:t>
      </w:r>
      <w:proofErr w:type="spellEnd"/>
      <w:r w:rsidRPr="00040EF6">
        <w:rPr>
          <w:rFonts w:ascii="Arial" w:hAnsi="Arial"/>
        </w:rPr>
        <w:t xml:space="preserve">; проверка </w:t>
      </w:r>
      <w:proofErr w:type="spellStart"/>
      <w:r w:rsidRPr="00040EF6">
        <w:rPr>
          <w:rFonts w:ascii="Arial" w:hAnsi="Arial"/>
        </w:rPr>
        <w:t>термостабильности</w:t>
      </w:r>
      <w:proofErr w:type="spellEnd"/>
      <w:r w:rsidRPr="00040EF6">
        <w:rPr>
          <w:rFonts w:ascii="Arial" w:hAnsi="Arial"/>
        </w:rPr>
        <w:t>; охлаждение до температуры окружающей среды.</w:t>
      </w:r>
    </w:p>
    <w:p w14:paraId="6F1BC790" w14:textId="09CE6BA0" w:rsidR="00E77816" w:rsidRPr="00040EF6" w:rsidRDefault="00E77816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40EF6">
        <w:rPr>
          <w:rFonts w:ascii="Arial" w:hAnsi="Arial" w:cs="Arial"/>
          <w:sz w:val="22"/>
          <w:szCs w:val="22"/>
        </w:rPr>
        <w:t xml:space="preserve">Временная диаграмма приведена на рис. А.5. </w:t>
      </w:r>
    </w:p>
    <w:p w14:paraId="129756A9" w14:textId="4FDA3B04" w:rsidR="00C144E8" w:rsidRDefault="00C144E8" w:rsidP="00C144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B05B0C" wp14:editId="573269B9">
            <wp:extent cx="4438372" cy="2841172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t="9424" r="3901" b="14763"/>
                    <a:stretch/>
                  </pic:blipFill>
                  <pic:spPr bwMode="auto">
                    <a:xfrm>
                      <a:off x="0" y="0"/>
                      <a:ext cx="4464051" cy="28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1DF28" w14:textId="216324D9" w:rsidR="00C144E8" w:rsidRPr="00C144E8" w:rsidRDefault="00C144E8" w:rsidP="00C144E8">
      <w:pPr>
        <w:pStyle w:val="af9"/>
        <w:spacing w:after="100" w:afterAutospacing="1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C144E8">
        <w:rPr>
          <w:rFonts w:ascii="Arial" w:hAnsi="Arial" w:cs="Arial"/>
          <w:b/>
          <w:sz w:val="22"/>
          <w:szCs w:val="22"/>
        </w:rPr>
        <w:t xml:space="preserve">Рисунок </w:t>
      </w:r>
      <w:r w:rsidRPr="00C144E8">
        <w:rPr>
          <w:rFonts w:ascii="Arial" w:hAnsi="Arial" w:cs="Arial"/>
          <w:b/>
          <w:sz w:val="22"/>
          <w:szCs w:val="22"/>
          <w:lang w:val="en-US"/>
        </w:rPr>
        <w:t>A</w:t>
      </w:r>
      <w:r w:rsidRPr="00C144E8">
        <w:rPr>
          <w:rFonts w:ascii="Arial" w:hAnsi="Arial" w:cs="Arial"/>
          <w:b/>
          <w:sz w:val="22"/>
          <w:szCs w:val="22"/>
        </w:rPr>
        <w:t xml:space="preserve">.5 </w:t>
      </w:r>
      <w:r>
        <w:rPr>
          <w:rFonts w:ascii="Arial" w:hAnsi="Arial" w:cs="Arial"/>
          <w:b/>
          <w:sz w:val="22"/>
          <w:szCs w:val="22"/>
        </w:rPr>
        <w:t>–</w:t>
      </w:r>
      <w:r w:rsidRPr="00C144E8">
        <w:rPr>
          <w:rFonts w:ascii="Arial" w:hAnsi="Arial" w:cs="Arial"/>
          <w:b/>
          <w:sz w:val="22"/>
          <w:szCs w:val="22"/>
        </w:rPr>
        <w:t xml:space="preserve"> Дополнительная временная диаграмма испытания в рабочем режиме для класса испытаний I</w:t>
      </w:r>
    </w:p>
    <w:p w14:paraId="17C3D1BB" w14:textId="77777777" w:rsidR="00E77816" w:rsidRPr="00332AAB" w:rsidRDefault="00E77816" w:rsidP="00332AAB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332AAB">
        <w:rPr>
          <w:rFonts w:ascii="Arial" w:hAnsi="Arial" w:cs="Arial"/>
          <w:b/>
          <w:sz w:val="22"/>
          <w:szCs w:val="22"/>
        </w:rPr>
        <w:t xml:space="preserve">А.4.4 Испытания в рабочем режиме класса </w:t>
      </w:r>
      <w:r w:rsidRPr="00332AAB">
        <w:rPr>
          <w:rFonts w:ascii="Arial" w:hAnsi="Arial" w:cs="Arial"/>
          <w:b/>
          <w:sz w:val="22"/>
          <w:szCs w:val="22"/>
          <w:lang w:val="en-US"/>
        </w:rPr>
        <w:t>III</w:t>
      </w:r>
    </w:p>
    <w:p w14:paraId="4E51B47F" w14:textId="5A3BAFD7" w:rsidR="00E77816" w:rsidRPr="00332AAB" w:rsidRDefault="00E77816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2AAB">
        <w:rPr>
          <w:rFonts w:ascii="Arial" w:hAnsi="Arial" w:cs="Arial"/>
          <w:sz w:val="22"/>
          <w:szCs w:val="22"/>
        </w:rPr>
        <w:t xml:space="preserve">УЗИП </w:t>
      </w:r>
      <w:proofErr w:type="spellStart"/>
      <w:r w:rsidR="00EE183B" w:rsidRPr="00332AAB">
        <w:rPr>
          <w:rFonts w:ascii="Arial" w:hAnsi="Arial" w:cs="Arial"/>
          <w:sz w:val="22"/>
          <w:szCs w:val="22"/>
        </w:rPr>
        <w:t>испытывае</w:t>
      </w:r>
      <w:r w:rsidR="00EE183B">
        <w:rPr>
          <w:rFonts w:ascii="Arial" w:hAnsi="Arial" w:cs="Arial"/>
          <w:sz w:val="22"/>
          <w:szCs w:val="22"/>
        </w:rPr>
        <w:t>ют</w:t>
      </w:r>
      <w:proofErr w:type="spellEnd"/>
      <w:r w:rsidR="00EE183B" w:rsidRPr="00332AAB">
        <w:rPr>
          <w:rFonts w:ascii="Arial" w:hAnsi="Arial" w:cs="Arial"/>
          <w:sz w:val="22"/>
          <w:szCs w:val="22"/>
        </w:rPr>
        <w:t xml:space="preserve"> </w:t>
      </w:r>
      <w:r w:rsidRPr="00332AAB">
        <w:rPr>
          <w:rFonts w:ascii="Arial" w:hAnsi="Arial" w:cs="Arial"/>
          <w:sz w:val="22"/>
          <w:szCs w:val="22"/>
        </w:rPr>
        <w:t xml:space="preserve">тремя группами импульсов, соответствующими </w:t>
      </w:r>
      <w:proofErr w:type="spellStart"/>
      <w:r w:rsidRPr="00332AAB">
        <w:rPr>
          <w:rFonts w:ascii="Arial" w:hAnsi="Arial" w:cs="Arial"/>
          <w:i/>
          <w:sz w:val="22"/>
          <w:szCs w:val="22"/>
          <w:lang w:val="en-US"/>
        </w:rPr>
        <w:t>U</w:t>
      </w:r>
      <w:r w:rsidRPr="00332AAB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proofErr w:type="spellEnd"/>
      <w:r w:rsidRPr="00332AA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32AAB">
        <w:rPr>
          <w:rFonts w:ascii="Arial" w:hAnsi="Arial" w:cs="Arial"/>
          <w:sz w:val="22"/>
          <w:szCs w:val="22"/>
        </w:rPr>
        <w:t>при</w:t>
      </w:r>
      <w:proofErr w:type="gramEnd"/>
      <w:r w:rsidRPr="00332AAB">
        <w:rPr>
          <w:rFonts w:ascii="Arial" w:hAnsi="Arial" w:cs="Arial"/>
          <w:sz w:val="22"/>
          <w:szCs w:val="22"/>
        </w:rPr>
        <w:t>:</w:t>
      </w:r>
    </w:p>
    <w:p w14:paraId="2F864381" w14:textId="77777777" w:rsidR="00E77816" w:rsidRPr="00332AAB" w:rsidRDefault="00E77816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332AAB">
        <w:rPr>
          <w:rFonts w:ascii="Arial" w:hAnsi="Arial"/>
        </w:rPr>
        <w:t>пяти положительных импульсах, инициированных на гребне положительного полуцикла (±5°);</w:t>
      </w:r>
    </w:p>
    <w:p w14:paraId="4CD87DC2" w14:textId="77777777" w:rsidR="00E77816" w:rsidRPr="00332AAB" w:rsidRDefault="00E77816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332AAB">
        <w:rPr>
          <w:rFonts w:ascii="Arial" w:hAnsi="Arial"/>
        </w:rPr>
        <w:t>пяти отрицательных импульсах, инициированных на гребне отрицательного полуцикла (±5°);</w:t>
      </w:r>
    </w:p>
    <w:p w14:paraId="285D69C6" w14:textId="77777777" w:rsidR="00E77816" w:rsidRPr="00332AAB" w:rsidRDefault="00E77816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332AAB">
        <w:rPr>
          <w:rFonts w:ascii="Arial" w:hAnsi="Arial"/>
        </w:rPr>
        <w:t>пяти положительных импульсах, инициированных на гребне положительного полуцикла (±5°).</w:t>
      </w:r>
    </w:p>
    <w:p w14:paraId="22AF92CB" w14:textId="77777777" w:rsidR="00E77816" w:rsidRPr="00332AAB" w:rsidRDefault="00E77816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2AAB">
        <w:rPr>
          <w:rFonts w:ascii="Arial" w:hAnsi="Arial" w:cs="Arial"/>
          <w:sz w:val="22"/>
          <w:szCs w:val="22"/>
        </w:rPr>
        <w:t>Временная диаграмма описана на рисунке А.6.</w:t>
      </w:r>
    </w:p>
    <w:p w14:paraId="79FBD44E" w14:textId="6ED6AA0D" w:rsidR="00332AAB" w:rsidRDefault="00332AAB" w:rsidP="00E77816">
      <w:pPr>
        <w:rPr>
          <w:noProof/>
          <w:lang w:eastAsia="ru-RU"/>
        </w:rPr>
      </w:pPr>
    </w:p>
    <w:p w14:paraId="56839A48" w14:textId="73830569" w:rsidR="00332AAB" w:rsidRDefault="00332AAB" w:rsidP="00332AA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8CE1DF" wp14:editId="7A271B7A">
            <wp:extent cx="3782954" cy="2160815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t="9348" r="5465" b="8160"/>
                    <a:stretch/>
                  </pic:blipFill>
                  <pic:spPr bwMode="auto">
                    <a:xfrm>
                      <a:off x="0" y="0"/>
                      <a:ext cx="3793267" cy="21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FF6C8" w14:textId="005593B8" w:rsidR="00332AAB" w:rsidRPr="00332AAB" w:rsidRDefault="00332AAB" w:rsidP="00332AAB">
      <w:pPr>
        <w:pStyle w:val="af9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332AAB">
        <w:rPr>
          <w:rFonts w:ascii="Arial" w:hAnsi="Arial" w:cs="Arial"/>
          <w:b/>
          <w:sz w:val="22"/>
          <w:szCs w:val="22"/>
        </w:rPr>
        <w:t xml:space="preserve">Рисунок </w:t>
      </w:r>
      <w:r w:rsidRPr="00332AAB">
        <w:rPr>
          <w:rFonts w:ascii="Arial" w:hAnsi="Arial" w:cs="Arial"/>
          <w:b/>
          <w:sz w:val="22"/>
          <w:szCs w:val="22"/>
          <w:lang w:val="en-US"/>
        </w:rPr>
        <w:t>A</w:t>
      </w:r>
      <w:r w:rsidRPr="00332AAB">
        <w:rPr>
          <w:rFonts w:ascii="Arial" w:hAnsi="Arial" w:cs="Arial"/>
          <w:b/>
          <w:sz w:val="22"/>
          <w:szCs w:val="22"/>
        </w:rPr>
        <w:t xml:space="preserve">.6 </w:t>
      </w:r>
      <w:r>
        <w:rPr>
          <w:rFonts w:ascii="Arial" w:hAnsi="Arial" w:cs="Arial"/>
          <w:b/>
          <w:sz w:val="22"/>
          <w:szCs w:val="22"/>
        </w:rPr>
        <w:t>–</w:t>
      </w:r>
      <w:r w:rsidRPr="00332AAB">
        <w:rPr>
          <w:rFonts w:ascii="Arial" w:hAnsi="Arial" w:cs="Arial"/>
          <w:b/>
          <w:sz w:val="22"/>
          <w:szCs w:val="22"/>
        </w:rPr>
        <w:t xml:space="preserve"> Временная диаграмма испытаний в рабочем режиме </w:t>
      </w:r>
      <w:r>
        <w:rPr>
          <w:rFonts w:ascii="Arial" w:hAnsi="Arial" w:cs="Arial"/>
          <w:b/>
          <w:sz w:val="22"/>
          <w:szCs w:val="22"/>
        </w:rPr>
        <w:br/>
      </w:r>
      <w:r w:rsidRPr="00332AAB">
        <w:rPr>
          <w:rFonts w:ascii="Arial" w:hAnsi="Arial" w:cs="Arial"/>
          <w:b/>
          <w:sz w:val="22"/>
          <w:szCs w:val="22"/>
        </w:rPr>
        <w:t xml:space="preserve">для класса испытаний </w:t>
      </w:r>
      <w:r w:rsidRPr="00332AAB">
        <w:rPr>
          <w:rFonts w:ascii="Arial" w:hAnsi="Arial" w:cs="Arial"/>
          <w:b/>
          <w:sz w:val="22"/>
          <w:szCs w:val="22"/>
          <w:lang w:val="en-US"/>
        </w:rPr>
        <w:t>III</w:t>
      </w:r>
    </w:p>
    <w:p w14:paraId="64B1A145" w14:textId="77777777" w:rsidR="00332AAB" w:rsidRPr="006C2043" w:rsidRDefault="00332AAB" w:rsidP="006C2043">
      <w:pPr>
        <w:spacing w:line="360" w:lineRule="auto"/>
        <w:ind w:firstLine="709"/>
        <w:jc w:val="both"/>
        <w:rPr>
          <w:rFonts w:ascii="Arial" w:hAnsi="Arial" w:cs="Arial"/>
          <w:noProof/>
          <w:sz w:val="22"/>
          <w:szCs w:val="22"/>
          <w:lang w:eastAsia="ru-RU"/>
        </w:rPr>
      </w:pPr>
    </w:p>
    <w:p w14:paraId="449F429F" w14:textId="51DCE44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6C2043">
        <w:rPr>
          <w:rFonts w:ascii="Arial" w:hAnsi="Arial" w:cs="Arial"/>
          <w:b/>
          <w:sz w:val="22"/>
          <w:szCs w:val="22"/>
        </w:rPr>
        <w:t>A.4.5 Критерии прохождения для всех испытаний в рабочем режиме и для дополнительного испытания в рабочем режиме для класса испытаний I</w:t>
      </w:r>
    </w:p>
    <w:p w14:paraId="2CCBB58A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lastRenderedPageBreak/>
        <w:t>Должны применяться критерии прохождения A, B, C, D, E, F, G и M в соответствии с таблицей 4 стандарта IEC 61643-11:2011.</w:t>
      </w:r>
    </w:p>
    <w:p w14:paraId="1E003891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6C2043">
        <w:rPr>
          <w:rFonts w:ascii="Arial" w:hAnsi="Arial" w:cs="Arial"/>
          <w:b/>
          <w:sz w:val="22"/>
          <w:szCs w:val="22"/>
        </w:rPr>
        <w:t xml:space="preserve">А.4.6 Предпочтительные параметры импульсного разрядного тока </w:t>
      </w:r>
      <w:proofErr w:type="spellStart"/>
      <w:r w:rsidRPr="006C2043">
        <w:rPr>
          <w:rFonts w:ascii="Arial" w:hAnsi="Arial" w:cs="Arial"/>
          <w:b/>
          <w:i/>
          <w:sz w:val="22"/>
          <w:szCs w:val="22"/>
        </w:rPr>
        <w:t>I</w:t>
      </w:r>
      <w:r w:rsidRPr="006C2043">
        <w:rPr>
          <w:rFonts w:ascii="Arial" w:hAnsi="Arial" w:cs="Arial"/>
          <w:b/>
          <w:sz w:val="22"/>
          <w:szCs w:val="22"/>
          <w:vertAlign w:val="subscript"/>
        </w:rPr>
        <w:t>imp</w:t>
      </w:r>
      <w:proofErr w:type="spellEnd"/>
      <w:r w:rsidRPr="006C2043">
        <w:rPr>
          <w:rFonts w:ascii="Arial" w:hAnsi="Arial" w:cs="Arial"/>
          <w:b/>
          <w:sz w:val="22"/>
          <w:szCs w:val="22"/>
        </w:rPr>
        <w:t>, используемые при испытаниях на дополнительную нагрузку для класса I</w:t>
      </w:r>
    </w:p>
    <w:p w14:paraId="0986C674" w14:textId="63D67B6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t xml:space="preserve">Импульсный разрядный ток, проходящий </w:t>
      </w:r>
      <w:proofErr w:type="gramStart"/>
      <w:r w:rsidRPr="006C2043">
        <w:rPr>
          <w:rFonts w:ascii="Arial" w:hAnsi="Arial" w:cs="Arial"/>
          <w:sz w:val="22"/>
          <w:szCs w:val="22"/>
        </w:rPr>
        <w:t>через</w:t>
      </w:r>
      <w:proofErr w:type="gramEnd"/>
      <w:r w:rsidRPr="006C2043">
        <w:rPr>
          <w:rFonts w:ascii="Arial" w:hAnsi="Arial" w:cs="Arial"/>
          <w:sz w:val="22"/>
          <w:szCs w:val="22"/>
        </w:rPr>
        <w:t xml:space="preserve"> </w:t>
      </w:r>
      <w:r w:rsidR="00EE183B" w:rsidRPr="006C2043">
        <w:rPr>
          <w:rFonts w:ascii="Arial" w:hAnsi="Arial" w:cs="Arial"/>
          <w:sz w:val="22"/>
          <w:szCs w:val="22"/>
        </w:rPr>
        <w:t>испытуем</w:t>
      </w:r>
      <w:r w:rsidR="00EE183B">
        <w:rPr>
          <w:rFonts w:ascii="Arial" w:hAnsi="Arial" w:cs="Arial"/>
          <w:sz w:val="22"/>
          <w:szCs w:val="22"/>
        </w:rPr>
        <w:t>ый</w:t>
      </w:r>
      <w:r w:rsidR="00EE183B" w:rsidRPr="006C2043">
        <w:rPr>
          <w:rFonts w:ascii="Arial" w:hAnsi="Arial" w:cs="Arial"/>
          <w:sz w:val="22"/>
          <w:szCs w:val="22"/>
        </w:rPr>
        <w:t xml:space="preserve"> </w:t>
      </w:r>
      <w:r w:rsidRPr="006C2043">
        <w:rPr>
          <w:rFonts w:ascii="Arial" w:hAnsi="Arial" w:cs="Arial"/>
          <w:sz w:val="22"/>
          <w:szCs w:val="22"/>
        </w:rPr>
        <w:t>MOV, определя</w:t>
      </w:r>
      <w:r w:rsidR="00EE183B">
        <w:rPr>
          <w:rFonts w:ascii="Arial" w:hAnsi="Arial" w:cs="Arial"/>
          <w:sz w:val="22"/>
          <w:szCs w:val="22"/>
        </w:rPr>
        <w:t>ю</w:t>
      </w:r>
      <w:r w:rsidRPr="006C2043">
        <w:rPr>
          <w:rFonts w:ascii="Arial" w:hAnsi="Arial" w:cs="Arial"/>
          <w:sz w:val="22"/>
          <w:szCs w:val="22"/>
        </w:rPr>
        <w:t xml:space="preserve">т значением гребня </w:t>
      </w:r>
      <w:proofErr w:type="spellStart"/>
      <w:r w:rsidRPr="006C2043">
        <w:rPr>
          <w:rFonts w:ascii="Arial" w:hAnsi="Arial" w:cs="Arial"/>
          <w:i/>
          <w:sz w:val="22"/>
          <w:szCs w:val="22"/>
        </w:rPr>
        <w:t>I</w:t>
      </w:r>
      <w:r w:rsidRPr="006C2043">
        <w:rPr>
          <w:rFonts w:ascii="Arial" w:hAnsi="Arial" w:cs="Arial"/>
          <w:sz w:val="22"/>
          <w:szCs w:val="22"/>
          <w:vertAlign w:val="subscript"/>
        </w:rPr>
        <w:t>imp</w:t>
      </w:r>
      <w:proofErr w:type="spellEnd"/>
      <w:r w:rsidRPr="006C2043">
        <w:rPr>
          <w:rFonts w:ascii="Arial" w:hAnsi="Arial" w:cs="Arial"/>
          <w:sz w:val="22"/>
          <w:szCs w:val="22"/>
        </w:rPr>
        <w:t xml:space="preserve">, зарядом Q и удельной энергией W/R. Импульсный ток не должен менять полярность и должен достигать значения </w:t>
      </w:r>
      <w:proofErr w:type="spellStart"/>
      <w:r w:rsidRPr="006C2043">
        <w:rPr>
          <w:rFonts w:ascii="Arial" w:hAnsi="Arial" w:cs="Arial"/>
          <w:i/>
          <w:sz w:val="22"/>
          <w:szCs w:val="22"/>
        </w:rPr>
        <w:t>I</w:t>
      </w:r>
      <w:r w:rsidRPr="006C2043">
        <w:rPr>
          <w:rFonts w:ascii="Arial" w:hAnsi="Arial" w:cs="Arial"/>
          <w:sz w:val="22"/>
          <w:szCs w:val="22"/>
          <w:vertAlign w:val="subscript"/>
        </w:rPr>
        <w:t>imp</w:t>
      </w:r>
      <w:proofErr w:type="spellEnd"/>
      <w:r w:rsidRPr="006C2043">
        <w:rPr>
          <w:rFonts w:ascii="Arial" w:hAnsi="Arial" w:cs="Arial"/>
          <w:sz w:val="22"/>
          <w:szCs w:val="22"/>
        </w:rPr>
        <w:t xml:space="preserve"> в течение 50 </w:t>
      </w:r>
      <w:proofErr w:type="spellStart"/>
      <w:r w:rsidRPr="006C2043">
        <w:rPr>
          <w:rFonts w:ascii="Arial" w:hAnsi="Arial" w:cs="Arial"/>
          <w:sz w:val="22"/>
          <w:szCs w:val="22"/>
        </w:rPr>
        <w:t>мкс</w:t>
      </w:r>
      <w:proofErr w:type="spellEnd"/>
      <w:r w:rsidRPr="006C2043">
        <w:rPr>
          <w:rFonts w:ascii="Arial" w:hAnsi="Arial" w:cs="Arial"/>
          <w:sz w:val="22"/>
          <w:szCs w:val="22"/>
        </w:rPr>
        <w:t xml:space="preserve">. Передача заряда Q должна происходить в течение 5 </w:t>
      </w:r>
      <w:proofErr w:type="spellStart"/>
      <w:r w:rsidRPr="006C2043">
        <w:rPr>
          <w:rFonts w:ascii="Arial" w:hAnsi="Arial" w:cs="Arial"/>
          <w:sz w:val="22"/>
          <w:szCs w:val="22"/>
        </w:rPr>
        <w:t>мс</w:t>
      </w:r>
      <w:proofErr w:type="spellEnd"/>
      <w:r w:rsidRPr="006C2043">
        <w:rPr>
          <w:rFonts w:ascii="Arial" w:hAnsi="Arial" w:cs="Arial"/>
          <w:sz w:val="22"/>
          <w:szCs w:val="22"/>
        </w:rPr>
        <w:t xml:space="preserve">, а удельная энергия W/R должна рассеиваться в течение 5 </w:t>
      </w:r>
      <w:proofErr w:type="spellStart"/>
      <w:r w:rsidRPr="006C2043">
        <w:rPr>
          <w:rFonts w:ascii="Arial" w:hAnsi="Arial" w:cs="Arial"/>
          <w:sz w:val="22"/>
          <w:szCs w:val="22"/>
        </w:rPr>
        <w:t>мс</w:t>
      </w:r>
      <w:proofErr w:type="spellEnd"/>
      <w:r w:rsidRPr="006C2043">
        <w:rPr>
          <w:rFonts w:ascii="Arial" w:hAnsi="Arial" w:cs="Arial"/>
          <w:sz w:val="22"/>
          <w:szCs w:val="22"/>
        </w:rPr>
        <w:t>.</w:t>
      </w:r>
    </w:p>
    <w:p w14:paraId="12781753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t xml:space="preserve">Длительность импульса не должна превышать 5 </w:t>
      </w:r>
      <w:proofErr w:type="spellStart"/>
      <w:r w:rsidRPr="006C2043">
        <w:rPr>
          <w:rFonts w:ascii="Arial" w:hAnsi="Arial" w:cs="Arial"/>
          <w:sz w:val="22"/>
          <w:szCs w:val="22"/>
        </w:rPr>
        <w:t>мс</w:t>
      </w:r>
      <w:proofErr w:type="spellEnd"/>
      <w:r w:rsidRPr="006C2043">
        <w:rPr>
          <w:rFonts w:ascii="Arial" w:hAnsi="Arial" w:cs="Arial"/>
          <w:sz w:val="22"/>
          <w:szCs w:val="22"/>
        </w:rPr>
        <w:t>.</w:t>
      </w:r>
    </w:p>
    <w:p w14:paraId="2423940F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t xml:space="preserve">В табл. А.2 приведены значения Q (А-с) и W/R (кДж/Ом) для конкретных значений </w:t>
      </w:r>
      <w:proofErr w:type="spellStart"/>
      <w:r w:rsidRPr="006C2043">
        <w:rPr>
          <w:rFonts w:ascii="Arial" w:hAnsi="Arial" w:cs="Arial"/>
          <w:i/>
          <w:sz w:val="22"/>
          <w:szCs w:val="22"/>
        </w:rPr>
        <w:t>I</w:t>
      </w:r>
      <w:r w:rsidRPr="006C2043">
        <w:rPr>
          <w:rFonts w:ascii="Arial" w:hAnsi="Arial" w:cs="Arial"/>
          <w:sz w:val="22"/>
          <w:szCs w:val="22"/>
          <w:vertAlign w:val="subscript"/>
        </w:rPr>
        <w:t>imp</w:t>
      </w:r>
      <w:proofErr w:type="spellEnd"/>
      <w:r w:rsidRPr="006C2043">
        <w:rPr>
          <w:rFonts w:ascii="Arial" w:hAnsi="Arial" w:cs="Arial"/>
          <w:sz w:val="22"/>
          <w:szCs w:val="22"/>
        </w:rPr>
        <w:t xml:space="preserve"> (кА).</w:t>
      </w:r>
    </w:p>
    <w:p w14:paraId="03F3D32D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t xml:space="preserve">Взаимосвязь между </w:t>
      </w:r>
      <w:proofErr w:type="spellStart"/>
      <w:r w:rsidRPr="006C2043">
        <w:rPr>
          <w:rFonts w:ascii="Arial" w:hAnsi="Arial" w:cs="Arial"/>
          <w:i/>
          <w:sz w:val="22"/>
          <w:szCs w:val="22"/>
        </w:rPr>
        <w:t>I</w:t>
      </w:r>
      <w:r w:rsidRPr="006C2043">
        <w:rPr>
          <w:rFonts w:ascii="Arial" w:hAnsi="Arial" w:cs="Arial"/>
          <w:sz w:val="22"/>
          <w:szCs w:val="22"/>
          <w:vertAlign w:val="subscript"/>
        </w:rPr>
        <w:t>imp</w:t>
      </w:r>
      <w:proofErr w:type="spellEnd"/>
      <w:r w:rsidRPr="006C2043">
        <w:rPr>
          <w:rFonts w:ascii="Arial" w:hAnsi="Arial" w:cs="Arial"/>
          <w:sz w:val="22"/>
          <w:szCs w:val="22"/>
        </w:rPr>
        <w:t xml:space="preserve">, Q и W/R следующая: </w:t>
      </w:r>
    </w:p>
    <w:p w14:paraId="3BF92304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val="en-US"/>
        </w:rPr>
      </w:pPr>
      <w:r w:rsidRPr="006C2043">
        <w:rPr>
          <w:rFonts w:ascii="Arial" w:hAnsi="Arial" w:cs="Arial"/>
          <w:sz w:val="22"/>
          <w:szCs w:val="22"/>
          <w:lang w:val="en-US"/>
        </w:rPr>
        <w:t xml:space="preserve">- Q = </w:t>
      </w:r>
      <w:proofErr w:type="spellStart"/>
      <w:r w:rsidRPr="006C2043">
        <w:rPr>
          <w:rFonts w:ascii="Arial" w:hAnsi="Arial" w:cs="Arial"/>
          <w:i/>
          <w:sz w:val="22"/>
          <w:szCs w:val="22"/>
          <w:lang w:val="en-US"/>
        </w:rPr>
        <w:t>I</w:t>
      </w:r>
      <w:r w:rsidRPr="006C2043">
        <w:rPr>
          <w:rFonts w:ascii="Arial" w:hAnsi="Arial" w:cs="Arial"/>
          <w:sz w:val="22"/>
          <w:szCs w:val="22"/>
          <w:vertAlign w:val="subscript"/>
          <w:lang w:val="en-US"/>
        </w:rPr>
        <w:t>imp</w:t>
      </w:r>
      <w:proofErr w:type="spellEnd"/>
      <w:r w:rsidRPr="006C2043">
        <w:rPr>
          <w:rFonts w:ascii="Arial" w:hAnsi="Arial" w:cs="Arial"/>
          <w:sz w:val="22"/>
          <w:szCs w:val="22"/>
          <w:lang w:val="en-US"/>
        </w:rPr>
        <w:t xml:space="preserve"> × a, </w:t>
      </w:r>
      <w:r w:rsidRPr="006C2043">
        <w:rPr>
          <w:rFonts w:ascii="Arial" w:hAnsi="Arial" w:cs="Arial"/>
          <w:sz w:val="22"/>
          <w:szCs w:val="22"/>
        </w:rPr>
        <w:t>где</w:t>
      </w:r>
      <w:r w:rsidRPr="006C2043">
        <w:rPr>
          <w:rFonts w:ascii="Arial" w:hAnsi="Arial" w:cs="Arial"/>
          <w:sz w:val="22"/>
          <w:szCs w:val="22"/>
          <w:lang w:val="en-US"/>
        </w:rPr>
        <w:t xml:space="preserve"> a = 5 × 10</w:t>
      </w:r>
      <w:r w:rsidRPr="006C2043">
        <w:rPr>
          <w:rFonts w:ascii="Arial" w:hAnsi="Arial" w:cs="Arial"/>
          <w:sz w:val="22"/>
          <w:szCs w:val="22"/>
          <w:vertAlign w:val="superscript"/>
          <w:lang w:val="en-US"/>
        </w:rPr>
        <w:t>-4</w:t>
      </w:r>
      <w:r w:rsidRPr="006C2043">
        <w:rPr>
          <w:rFonts w:ascii="Arial" w:hAnsi="Arial" w:cs="Arial"/>
          <w:sz w:val="22"/>
          <w:szCs w:val="22"/>
          <w:lang w:val="en-US"/>
        </w:rPr>
        <w:t xml:space="preserve"> </w:t>
      </w:r>
      <w:r w:rsidRPr="006C2043">
        <w:rPr>
          <w:rFonts w:ascii="Arial" w:hAnsi="Arial" w:cs="Arial"/>
          <w:sz w:val="22"/>
          <w:szCs w:val="22"/>
        </w:rPr>
        <w:t>с</w:t>
      </w:r>
    </w:p>
    <w:p w14:paraId="5FC116BC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t xml:space="preserve">- W/R = </w:t>
      </w:r>
      <w:proofErr w:type="spellStart"/>
      <w:r w:rsidRPr="006C2043">
        <w:rPr>
          <w:rFonts w:ascii="Arial" w:hAnsi="Arial" w:cs="Arial"/>
          <w:i/>
          <w:sz w:val="22"/>
          <w:szCs w:val="22"/>
        </w:rPr>
        <w:t>I</w:t>
      </w:r>
      <w:r w:rsidRPr="006C2043">
        <w:rPr>
          <w:rFonts w:ascii="Arial" w:hAnsi="Arial" w:cs="Arial"/>
          <w:sz w:val="22"/>
          <w:szCs w:val="22"/>
          <w:vertAlign w:val="subscript"/>
        </w:rPr>
        <w:t>imp</w:t>
      </w:r>
      <w:proofErr w:type="spellEnd"/>
      <w:r w:rsidRPr="006C2043">
        <w:rPr>
          <w:rFonts w:ascii="Arial" w:hAnsi="Arial" w:cs="Arial"/>
          <w:sz w:val="22"/>
          <w:szCs w:val="22"/>
        </w:rPr>
        <w:t xml:space="preserve"> 2 × b, где b = 2,5 × 10</w:t>
      </w:r>
      <w:r w:rsidRPr="006C2043">
        <w:rPr>
          <w:rFonts w:ascii="Arial" w:hAnsi="Arial" w:cs="Arial"/>
          <w:sz w:val="22"/>
          <w:szCs w:val="22"/>
          <w:vertAlign w:val="superscript"/>
        </w:rPr>
        <w:t>-4</w:t>
      </w:r>
      <w:r w:rsidRPr="006C2043">
        <w:rPr>
          <w:rFonts w:ascii="Arial" w:hAnsi="Arial" w:cs="Arial"/>
          <w:sz w:val="22"/>
          <w:szCs w:val="22"/>
        </w:rPr>
        <w:t xml:space="preserve"> с </w:t>
      </w:r>
    </w:p>
    <w:p w14:paraId="39F06F9F" w14:textId="12A878FE" w:rsidR="00E77816" w:rsidRPr="006C2043" w:rsidRDefault="00E77816" w:rsidP="006C2043">
      <w:pPr>
        <w:spacing w:after="100" w:afterAutospacing="1"/>
        <w:rPr>
          <w:rFonts w:ascii="Arial" w:hAnsi="Arial" w:cs="Arial"/>
          <w:b/>
          <w:sz w:val="22"/>
          <w:szCs w:val="22"/>
        </w:rPr>
      </w:pPr>
      <w:r w:rsidRPr="006C2043">
        <w:rPr>
          <w:rFonts w:ascii="Arial" w:hAnsi="Arial" w:cs="Arial"/>
          <w:b/>
          <w:sz w:val="22"/>
          <w:szCs w:val="22"/>
        </w:rPr>
        <w:t xml:space="preserve">Таблица </w:t>
      </w:r>
      <w:r w:rsidRPr="006C2043">
        <w:rPr>
          <w:rFonts w:ascii="Arial" w:hAnsi="Arial" w:cs="Arial"/>
          <w:b/>
          <w:sz w:val="22"/>
          <w:szCs w:val="22"/>
          <w:lang w:val="en-US"/>
        </w:rPr>
        <w:t>A</w:t>
      </w:r>
      <w:r w:rsidRPr="006C2043">
        <w:rPr>
          <w:rFonts w:ascii="Arial" w:hAnsi="Arial" w:cs="Arial"/>
          <w:b/>
          <w:sz w:val="22"/>
          <w:szCs w:val="22"/>
        </w:rPr>
        <w:t xml:space="preserve">.2 </w:t>
      </w:r>
      <w:r w:rsidR="006C2043">
        <w:rPr>
          <w:rFonts w:ascii="Arial" w:hAnsi="Arial" w:cs="Arial"/>
          <w:b/>
          <w:sz w:val="22"/>
          <w:szCs w:val="22"/>
        </w:rPr>
        <w:t>–</w:t>
      </w:r>
      <w:r w:rsidRPr="006C2043">
        <w:rPr>
          <w:rFonts w:ascii="Arial" w:hAnsi="Arial" w:cs="Arial"/>
          <w:b/>
          <w:sz w:val="22"/>
          <w:szCs w:val="22"/>
        </w:rPr>
        <w:t xml:space="preserve"> Предпочтительные параметры для испытаний класса </w:t>
      </w:r>
      <w:r w:rsidRPr="006C2043">
        <w:rPr>
          <w:rFonts w:ascii="Arial" w:hAnsi="Arial" w:cs="Arial"/>
          <w:b/>
          <w:sz w:val="22"/>
          <w:szCs w:val="22"/>
          <w:lang w:val="en-US"/>
        </w:rPr>
        <w:t>I</w:t>
      </w:r>
    </w:p>
    <w:tbl>
      <w:tblPr>
        <w:tblStyle w:val="TableGrid"/>
        <w:tblW w:w="7947" w:type="dxa"/>
        <w:tblInd w:w="-5" w:type="dxa"/>
        <w:tblCellMar>
          <w:top w:w="99" w:type="dxa"/>
          <w:left w:w="110" w:type="dxa"/>
          <w:right w:w="61" w:type="dxa"/>
        </w:tblCellMar>
        <w:tblLook w:val="04A0" w:firstRow="1" w:lastRow="0" w:firstColumn="1" w:lastColumn="0" w:noHBand="0" w:noVBand="1"/>
      </w:tblPr>
      <w:tblGrid>
        <w:gridCol w:w="3411"/>
        <w:gridCol w:w="2268"/>
        <w:gridCol w:w="2268"/>
      </w:tblGrid>
      <w:tr w:rsidR="00E77816" w:rsidRPr="0014341D" w14:paraId="4036D5BD" w14:textId="77777777" w:rsidTr="006C2043">
        <w:trPr>
          <w:trHeight w:val="922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6F9DB" w14:textId="77777777" w:rsidR="00E77816" w:rsidRPr="006C2043" w:rsidRDefault="00E77816" w:rsidP="0041705D">
            <w:pPr>
              <w:spacing w:line="259" w:lineRule="auto"/>
              <w:ind w:right="56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C2043">
              <w:rPr>
                <w:rFonts w:ascii="Arial" w:hAnsi="Arial" w:cs="Arial"/>
                <w:b/>
                <w:i/>
                <w:sz w:val="18"/>
                <w:szCs w:val="18"/>
                <w:lang w:val="en-US"/>
              </w:rPr>
              <w:t>I</w:t>
            </w:r>
            <w:r w:rsidRPr="006C2043">
              <w:rPr>
                <w:rFonts w:ascii="Arial" w:hAnsi="Arial" w:cs="Arial"/>
                <w:b/>
                <w:sz w:val="18"/>
                <w:szCs w:val="18"/>
                <w:vertAlign w:val="subscript"/>
                <w:lang w:val="en-US"/>
              </w:rPr>
              <w:t>imp</w:t>
            </w:r>
            <w:proofErr w:type="spellEnd"/>
            <w:r w:rsidRPr="006C2043">
              <w:rPr>
                <w:rFonts w:ascii="Arial" w:hAnsi="Arial" w:cs="Arial"/>
                <w:b/>
                <w:sz w:val="18"/>
                <w:szCs w:val="18"/>
              </w:rPr>
              <w:t xml:space="preserve"> в пределах 50 </w:t>
            </w:r>
            <w:proofErr w:type="spellStart"/>
            <w:r w:rsidRPr="006C2043">
              <w:rPr>
                <w:rFonts w:ascii="Arial" w:hAnsi="Arial" w:cs="Arial"/>
                <w:b/>
                <w:sz w:val="18"/>
                <w:szCs w:val="18"/>
              </w:rPr>
              <w:t>мкс</w:t>
            </w:r>
            <w:proofErr w:type="spellEnd"/>
            <w:r w:rsidRPr="006C2043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Pr="006C2043">
              <w:rPr>
                <w:rFonts w:ascii="Arial" w:hAnsi="Arial" w:cs="Arial"/>
                <w:sz w:val="18"/>
                <w:szCs w:val="18"/>
              </w:rPr>
              <w:t xml:space="preserve">(кА)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3142" w14:textId="77777777" w:rsidR="00E77816" w:rsidRPr="006C2043" w:rsidRDefault="00E77816" w:rsidP="0041705D">
            <w:pPr>
              <w:spacing w:line="396" w:lineRule="auto"/>
              <w:ind w:left="543" w:right="6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b/>
                <w:sz w:val="18"/>
                <w:szCs w:val="18"/>
                <w:lang w:val="en-US"/>
              </w:rPr>
              <w:t>Q</w:t>
            </w:r>
            <w:r w:rsidRPr="006C2043">
              <w:rPr>
                <w:rFonts w:ascii="Arial" w:hAnsi="Arial" w:cs="Arial"/>
                <w:b/>
                <w:sz w:val="18"/>
                <w:szCs w:val="18"/>
              </w:rPr>
              <w:t xml:space="preserve"> в пределах 5 </w:t>
            </w:r>
            <w:proofErr w:type="spellStart"/>
            <w:r w:rsidRPr="006C2043">
              <w:rPr>
                <w:rFonts w:ascii="Arial" w:hAnsi="Arial" w:cs="Arial"/>
                <w:b/>
                <w:sz w:val="18"/>
                <w:szCs w:val="18"/>
              </w:rPr>
              <w:t>мс</w:t>
            </w:r>
            <w:proofErr w:type="spellEnd"/>
            <w:r w:rsidRPr="006C20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25A7DA0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>(</w:t>
            </w:r>
            <w:r w:rsidRPr="006C2043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6C2043">
              <w:rPr>
                <w:rFonts w:ascii="Arial" w:hAnsi="Arial" w:cs="Arial"/>
                <w:sz w:val="18"/>
                <w:szCs w:val="18"/>
              </w:rPr>
              <w:t xml:space="preserve">-с)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25C5D" w14:textId="77777777" w:rsidR="00E77816" w:rsidRPr="006C2043" w:rsidRDefault="00E77816" w:rsidP="0041705D">
            <w:pPr>
              <w:spacing w:line="396" w:lineRule="auto"/>
              <w:ind w:left="543" w:right="6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b/>
                <w:sz w:val="18"/>
                <w:szCs w:val="18"/>
                <w:lang w:val="en-US"/>
              </w:rPr>
              <w:t>W</w:t>
            </w:r>
            <w:r w:rsidRPr="006C2043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Pr="006C2043">
              <w:rPr>
                <w:rFonts w:ascii="Arial" w:hAnsi="Arial" w:cs="Arial"/>
                <w:b/>
                <w:sz w:val="18"/>
                <w:szCs w:val="18"/>
                <w:lang w:val="en-US"/>
              </w:rPr>
              <w:t>R</w:t>
            </w:r>
            <w:r w:rsidRPr="006C2043">
              <w:rPr>
                <w:rFonts w:ascii="Arial" w:hAnsi="Arial" w:cs="Arial"/>
                <w:b/>
                <w:sz w:val="18"/>
                <w:szCs w:val="18"/>
              </w:rPr>
              <w:t xml:space="preserve"> в пределах 5 </w:t>
            </w:r>
            <w:proofErr w:type="spellStart"/>
            <w:r w:rsidRPr="006C2043">
              <w:rPr>
                <w:rFonts w:ascii="Arial" w:hAnsi="Arial" w:cs="Arial"/>
                <w:b/>
                <w:sz w:val="18"/>
                <w:szCs w:val="18"/>
              </w:rPr>
              <w:t>мс</w:t>
            </w:r>
            <w:proofErr w:type="spellEnd"/>
            <w:r w:rsidRPr="006C20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DEE0B5D" w14:textId="77777777" w:rsidR="00E77816" w:rsidRPr="006C2043" w:rsidRDefault="00E77816" w:rsidP="0041705D">
            <w:pPr>
              <w:spacing w:line="259" w:lineRule="auto"/>
              <w:ind w:right="5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(кДж/Ом) </w:t>
            </w:r>
          </w:p>
        </w:tc>
      </w:tr>
      <w:tr w:rsidR="00E77816" w:rsidRPr="0014341D" w14:paraId="03B9B2E7" w14:textId="77777777" w:rsidTr="006C2043">
        <w:trPr>
          <w:trHeight w:val="314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7D2B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25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955D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12,5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FA37" w14:textId="77777777" w:rsidR="00E77816" w:rsidRPr="006C2043" w:rsidRDefault="00E77816" w:rsidP="0041705D">
            <w:pPr>
              <w:spacing w:line="259" w:lineRule="auto"/>
              <w:ind w:right="5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156 </w:t>
            </w:r>
          </w:p>
        </w:tc>
      </w:tr>
      <w:tr w:rsidR="00E77816" w:rsidRPr="0014341D" w14:paraId="693B1F45" w14:textId="77777777" w:rsidTr="006C2043">
        <w:trPr>
          <w:trHeight w:val="314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0EDC3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20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E0666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8463B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100 </w:t>
            </w:r>
          </w:p>
        </w:tc>
      </w:tr>
      <w:tr w:rsidR="00E77816" w:rsidRPr="0014341D" w14:paraId="6EEE00D8" w14:textId="77777777" w:rsidTr="006C2043">
        <w:trPr>
          <w:trHeight w:val="314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B921B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12,5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C8D6" w14:textId="77777777" w:rsidR="00E77816" w:rsidRPr="006C2043" w:rsidRDefault="00E77816" w:rsidP="0041705D">
            <w:pPr>
              <w:spacing w:line="259" w:lineRule="auto"/>
              <w:ind w:right="5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6,25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587F8" w14:textId="77777777" w:rsidR="00E77816" w:rsidRPr="006C2043" w:rsidRDefault="00E77816" w:rsidP="0041705D">
            <w:pPr>
              <w:spacing w:line="259" w:lineRule="auto"/>
              <w:ind w:right="5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39 </w:t>
            </w:r>
          </w:p>
        </w:tc>
      </w:tr>
      <w:tr w:rsidR="00E77816" w:rsidRPr="0014341D" w14:paraId="347F533B" w14:textId="77777777" w:rsidTr="006C2043">
        <w:trPr>
          <w:trHeight w:val="314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50CF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F63C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17E4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25 </w:t>
            </w:r>
          </w:p>
        </w:tc>
      </w:tr>
      <w:tr w:rsidR="00E77816" w:rsidRPr="0014341D" w14:paraId="42638F0D" w14:textId="77777777" w:rsidTr="006C2043">
        <w:trPr>
          <w:trHeight w:val="314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CA44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3F49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2,5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CB049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6,25 </w:t>
            </w:r>
          </w:p>
        </w:tc>
      </w:tr>
      <w:tr w:rsidR="00E77816" w:rsidRPr="0014341D" w14:paraId="16144012" w14:textId="77777777" w:rsidTr="006C2043">
        <w:trPr>
          <w:trHeight w:val="312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3B7D9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B64D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AA34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</w:tr>
      <w:tr w:rsidR="00E77816" w:rsidRPr="0014341D" w14:paraId="7B704C65" w14:textId="77777777" w:rsidTr="006C2043">
        <w:trPr>
          <w:trHeight w:val="314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A858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8EC1E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0,5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24ED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0,25 </w:t>
            </w:r>
          </w:p>
        </w:tc>
      </w:tr>
      <w:tr w:rsidR="00E77816" w:rsidRPr="0014341D" w14:paraId="277F0E18" w14:textId="77777777" w:rsidTr="006C2043">
        <w:trPr>
          <w:trHeight w:val="578"/>
        </w:trPr>
        <w:tc>
          <w:tcPr>
            <w:tcW w:w="79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FB6A8" w14:textId="77777777" w:rsidR="00E77816" w:rsidRPr="006C2043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pacing w:val="40"/>
                <w:sz w:val="18"/>
                <w:szCs w:val="18"/>
              </w:rPr>
              <w:t>Примечание –</w:t>
            </w:r>
            <w:r w:rsidRPr="006C2043">
              <w:rPr>
                <w:rFonts w:ascii="Arial" w:hAnsi="Arial" w:cs="Arial"/>
                <w:sz w:val="18"/>
                <w:szCs w:val="18"/>
              </w:rPr>
              <w:t xml:space="preserve"> Одним из возможных испытательных импульсов, удовлетворяющих указанным выше параметрам, является форма волны 10/350, предложенная в стандарте </w:t>
            </w:r>
            <w:r w:rsidRPr="006C2043">
              <w:rPr>
                <w:rFonts w:ascii="Arial" w:hAnsi="Arial" w:cs="Arial"/>
                <w:sz w:val="18"/>
                <w:szCs w:val="18"/>
                <w:lang w:val="en-US"/>
              </w:rPr>
              <w:t>IEC</w:t>
            </w:r>
            <w:r w:rsidRPr="006C2043">
              <w:rPr>
                <w:rFonts w:ascii="Arial" w:hAnsi="Arial" w:cs="Arial"/>
                <w:sz w:val="18"/>
                <w:szCs w:val="18"/>
              </w:rPr>
              <w:t xml:space="preserve"> 62305-1.</w:t>
            </w:r>
          </w:p>
        </w:tc>
      </w:tr>
    </w:tbl>
    <w:p w14:paraId="504C77FF" w14:textId="77777777" w:rsidR="00E77816" w:rsidRDefault="00E77816" w:rsidP="00E77816"/>
    <w:p w14:paraId="20A46434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t>Применимы следующие допуски:</w:t>
      </w:r>
    </w:p>
    <w:p w14:paraId="5DA4EE50" w14:textId="77777777" w:rsidR="00E77816" w:rsidRPr="006C2043" w:rsidRDefault="00E77816" w:rsidP="006C2043">
      <w:pPr>
        <w:pStyle w:val="afc"/>
        <w:widowControl/>
        <w:numPr>
          <w:ilvl w:val="0"/>
          <w:numId w:val="36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proofErr w:type="spellStart"/>
      <w:r w:rsidRPr="006C2043">
        <w:rPr>
          <w:rFonts w:ascii="Arial" w:hAnsi="Arial"/>
          <w:i/>
        </w:rPr>
        <w:t>I</w:t>
      </w:r>
      <w:r w:rsidRPr="006C2043">
        <w:rPr>
          <w:rFonts w:ascii="Arial" w:hAnsi="Arial"/>
          <w:vertAlign w:val="subscript"/>
        </w:rPr>
        <w:t>imp</w:t>
      </w:r>
      <w:proofErr w:type="spellEnd"/>
      <w:r w:rsidRPr="006C2043">
        <w:rPr>
          <w:rFonts w:ascii="Arial" w:hAnsi="Arial"/>
        </w:rPr>
        <w:t xml:space="preserve"> -10 %/+10 %;</w:t>
      </w:r>
    </w:p>
    <w:p w14:paraId="1B576196" w14:textId="77777777" w:rsidR="00E77816" w:rsidRPr="006C2043" w:rsidRDefault="00E77816" w:rsidP="006C2043">
      <w:pPr>
        <w:pStyle w:val="afc"/>
        <w:widowControl/>
        <w:numPr>
          <w:ilvl w:val="0"/>
          <w:numId w:val="36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6C2043">
        <w:rPr>
          <w:rFonts w:ascii="Arial" w:hAnsi="Arial"/>
          <w:lang w:val="en-US"/>
        </w:rPr>
        <w:t>Q</w:t>
      </w:r>
      <w:r w:rsidRPr="006C2043">
        <w:rPr>
          <w:rFonts w:ascii="Arial" w:hAnsi="Arial"/>
        </w:rPr>
        <w:t xml:space="preserve"> -10 %/+20 %</w:t>
      </w:r>
      <w:r w:rsidRPr="006C2043">
        <w:rPr>
          <w:rFonts w:ascii="Arial" w:hAnsi="Arial"/>
          <w:lang w:val="en-US"/>
        </w:rPr>
        <w:t>;</w:t>
      </w:r>
    </w:p>
    <w:p w14:paraId="024767E6" w14:textId="77777777" w:rsidR="00E77816" w:rsidRPr="006C2043" w:rsidRDefault="00E77816" w:rsidP="006C2043">
      <w:pPr>
        <w:pStyle w:val="afc"/>
        <w:widowControl/>
        <w:numPr>
          <w:ilvl w:val="0"/>
          <w:numId w:val="36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6C2043">
        <w:rPr>
          <w:rFonts w:ascii="Arial" w:hAnsi="Arial"/>
          <w:lang w:val="en-US"/>
        </w:rPr>
        <w:t>W/R -10 %/+45 %</w:t>
      </w:r>
      <w:r w:rsidRPr="006C2043">
        <w:rPr>
          <w:rFonts w:ascii="Arial" w:hAnsi="Arial"/>
        </w:rPr>
        <w:t>.</w:t>
      </w:r>
    </w:p>
    <w:p w14:paraId="0869A312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C2043">
        <w:rPr>
          <w:rFonts w:ascii="Arial" w:hAnsi="Arial" w:cs="Arial"/>
          <w:spacing w:val="40"/>
          <w:sz w:val="20"/>
          <w:szCs w:val="20"/>
        </w:rPr>
        <w:t>Примечание –</w:t>
      </w:r>
      <w:r w:rsidRPr="006C2043">
        <w:rPr>
          <w:rFonts w:ascii="Arial" w:hAnsi="Arial" w:cs="Arial"/>
          <w:sz w:val="20"/>
          <w:szCs w:val="20"/>
        </w:rPr>
        <w:t xml:space="preserve"> Дополнительные указания по этому вопросу см. в МЭК 61643-11 (п. 8.3.4.4 -Дополнительное испытание на прочность для класса испытаний </w:t>
      </w:r>
      <w:r w:rsidRPr="006C2043">
        <w:rPr>
          <w:rFonts w:ascii="Arial" w:hAnsi="Arial" w:cs="Arial"/>
          <w:sz w:val="20"/>
          <w:szCs w:val="20"/>
          <w:lang w:val="en-US"/>
        </w:rPr>
        <w:t>I</w:t>
      </w:r>
      <w:r w:rsidRPr="006C2043">
        <w:rPr>
          <w:rFonts w:ascii="Arial" w:hAnsi="Arial" w:cs="Arial"/>
          <w:sz w:val="20"/>
          <w:szCs w:val="20"/>
        </w:rPr>
        <w:t>).</w:t>
      </w:r>
    </w:p>
    <w:p w14:paraId="57A1AC14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6C2043">
        <w:rPr>
          <w:rFonts w:ascii="Arial" w:hAnsi="Arial" w:cs="Arial"/>
          <w:b/>
          <w:sz w:val="22"/>
          <w:szCs w:val="22"/>
        </w:rPr>
        <w:lastRenderedPageBreak/>
        <w:t xml:space="preserve">А.4.7 Предпочтительные значения импульсного разрядного тока </w:t>
      </w:r>
      <w:proofErr w:type="spellStart"/>
      <w:r w:rsidRPr="006C2043">
        <w:rPr>
          <w:rFonts w:ascii="Arial" w:hAnsi="Arial" w:cs="Arial"/>
          <w:b/>
          <w:i/>
          <w:sz w:val="22"/>
          <w:szCs w:val="22"/>
        </w:rPr>
        <w:t>I</w:t>
      </w:r>
      <w:r w:rsidRPr="006C2043">
        <w:rPr>
          <w:rFonts w:ascii="Arial" w:hAnsi="Arial" w:cs="Arial"/>
          <w:b/>
          <w:sz w:val="22"/>
          <w:szCs w:val="22"/>
          <w:vertAlign w:val="subscript"/>
        </w:rPr>
        <w:t>n</w:t>
      </w:r>
      <w:proofErr w:type="spellEnd"/>
      <w:r w:rsidRPr="006C2043">
        <w:rPr>
          <w:rFonts w:ascii="Arial" w:hAnsi="Arial" w:cs="Arial"/>
          <w:b/>
          <w:sz w:val="22"/>
          <w:szCs w:val="22"/>
        </w:rPr>
        <w:t>, используемые для испытаний остаточным напряжением и рабочим режимом классов I и III</w:t>
      </w:r>
    </w:p>
    <w:p w14:paraId="7053511F" w14:textId="329B4C10" w:rsidR="00E77816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t xml:space="preserve">Предпочтительные значения импульсного разрядного тока </w:t>
      </w:r>
      <w:proofErr w:type="spellStart"/>
      <w:r w:rsidRPr="006C2043">
        <w:rPr>
          <w:rFonts w:ascii="Arial" w:hAnsi="Arial" w:cs="Arial"/>
          <w:i/>
          <w:sz w:val="22"/>
          <w:szCs w:val="22"/>
        </w:rPr>
        <w:t>I</w:t>
      </w:r>
      <w:r w:rsidRPr="006C2043">
        <w:rPr>
          <w:rFonts w:ascii="Arial" w:hAnsi="Arial" w:cs="Arial"/>
          <w:sz w:val="22"/>
          <w:szCs w:val="22"/>
          <w:vertAlign w:val="subscript"/>
        </w:rPr>
        <w:t>n</w:t>
      </w:r>
      <w:proofErr w:type="spellEnd"/>
      <w:r w:rsidRPr="006C2043">
        <w:rPr>
          <w:rFonts w:ascii="Arial" w:hAnsi="Arial" w:cs="Arial"/>
          <w:sz w:val="22"/>
          <w:szCs w:val="22"/>
        </w:rPr>
        <w:t>, используемые для испытаний остаточным напряжением и рабочим режимом по классам I и II, приведены в таблице А.3. Форма волны составляет 8/20.</w:t>
      </w:r>
    </w:p>
    <w:p w14:paraId="7E1C1057" w14:textId="77777777" w:rsidR="006C2043" w:rsidRPr="006C2043" w:rsidRDefault="006C2043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475C0953" w14:textId="6A03BF4A" w:rsidR="00E77816" w:rsidRPr="00BC342C" w:rsidRDefault="00E77816" w:rsidP="006C2043">
      <w:pPr>
        <w:spacing w:after="100" w:afterAutospacing="1"/>
        <w:rPr>
          <w:rFonts w:ascii="Arial" w:hAnsi="Arial" w:cs="Arial"/>
          <w:b/>
        </w:rPr>
      </w:pPr>
      <w:r w:rsidRPr="00BC342C">
        <w:rPr>
          <w:rFonts w:ascii="Arial" w:hAnsi="Arial" w:cs="Arial"/>
          <w:b/>
        </w:rPr>
        <w:t>Таблица А.3</w:t>
      </w:r>
      <w:r w:rsidRPr="00BC342C">
        <w:rPr>
          <w:rFonts w:ascii="Arial" w:hAnsi="Arial" w:cs="Arial"/>
          <w:b/>
          <w:spacing w:val="40"/>
        </w:rPr>
        <w:t xml:space="preserve"> </w:t>
      </w:r>
      <w:r w:rsidR="00BC342C">
        <w:rPr>
          <w:rFonts w:ascii="Arial" w:hAnsi="Arial" w:cs="Arial"/>
          <w:b/>
          <w:spacing w:val="40"/>
        </w:rPr>
        <w:t>–</w:t>
      </w:r>
      <w:r w:rsidRPr="00BC342C">
        <w:rPr>
          <w:rFonts w:ascii="Arial" w:hAnsi="Arial" w:cs="Arial"/>
          <w:b/>
        </w:rPr>
        <w:t xml:space="preserve"> Предпочтительные значения для испытаний класса I и класса II </w:t>
      </w:r>
    </w:p>
    <w:tbl>
      <w:tblPr>
        <w:tblStyle w:val="TableGrid"/>
        <w:tblW w:w="4534" w:type="dxa"/>
        <w:tblInd w:w="2273" w:type="dxa"/>
        <w:tblCellMar>
          <w:top w:w="9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34"/>
      </w:tblGrid>
      <w:tr w:rsidR="00E77816" w:rsidRPr="007A4625" w14:paraId="5163C114" w14:textId="77777777" w:rsidTr="0041705D">
        <w:trPr>
          <w:trHeight w:val="617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E80C2" w14:textId="474D0E39" w:rsidR="00E77816" w:rsidRPr="00543903" w:rsidRDefault="00E77816" w:rsidP="0041705D">
            <w:pPr>
              <w:spacing w:line="259" w:lineRule="auto"/>
              <w:ind w:left="1917" w:right="187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43903">
              <w:rPr>
                <w:rFonts w:ascii="Arial" w:hAnsi="Arial" w:cs="Arial"/>
                <w:b/>
                <w:i/>
                <w:sz w:val="18"/>
                <w:szCs w:val="18"/>
              </w:rPr>
              <w:t>I</w:t>
            </w:r>
            <w:r w:rsidRPr="00543903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n</w:t>
            </w:r>
            <w:proofErr w:type="spellEnd"/>
          </w:p>
          <w:p w14:paraId="62FE5084" w14:textId="77777777" w:rsidR="00E77816" w:rsidRPr="00543903" w:rsidRDefault="00E77816" w:rsidP="0041705D">
            <w:pPr>
              <w:spacing w:line="259" w:lineRule="auto"/>
              <w:ind w:left="1917" w:right="187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543903">
              <w:rPr>
                <w:rFonts w:ascii="Arial" w:hAnsi="Arial" w:cs="Arial"/>
                <w:sz w:val="18"/>
                <w:szCs w:val="18"/>
              </w:rPr>
              <w:t>к</w:t>
            </w:r>
            <w:proofErr w:type="gramStart"/>
            <w:r w:rsidRPr="00543903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proofErr w:type="gramEnd"/>
            <w:r w:rsidRPr="00543903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</w:tc>
      </w:tr>
      <w:tr w:rsidR="00E77816" w:rsidRPr="007A4625" w14:paraId="54EF65F4" w14:textId="77777777" w:rsidTr="0041705D">
        <w:trPr>
          <w:trHeight w:val="3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F008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20 </w:t>
            </w:r>
          </w:p>
        </w:tc>
      </w:tr>
      <w:tr w:rsidR="00E77816" w:rsidRPr="007A4625" w14:paraId="1E4FA194" w14:textId="77777777" w:rsidTr="0041705D">
        <w:trPr>
          <w:trHeight w:val="3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73600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15 </w:t>
            </w:r>
          </w:p>
        </w:tc>
      </w:tr>
      <w:tr w:rsidR="00E77816" w:rsidRPr="007A4625" w14:paraId="5950C4C8" w14:textId="77777777" w:rsidTr="0041705D">
        <w:trPr>
          <w:trHeight w:val="3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65CBD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10 </w:t>
            </w:r>
          </w:p>
        </w:tc>
      </w:tr>
      <w:tr w:rsidR="00E77816" w:rsidRPr="007A4625" w14:paraId="52C6FE7F" w14:textId="77777777" w:rsidTr="0041705D">
        <w:trPr>
          <w:trHeight w:val="3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A0BE5" w14:textId="77777777" w:rsidR="00E77816" w:rsidRPr="00543903" w:rsidRDefault="00E77816" w:rsidP="0041705D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5 </w:t>
            </w:r>
          </w:p>
        </w:tc>
      </w:tr>
      <w:tr w:rsidR="00E77816" w:rsidRPr="007A4625" w14:paraId="1C6622AF" w14:textId="77777777" w:rsidTr="0041705D">
        <w:trPr>
          <w:trHeight w:val="312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31B8" w14:textId="77777777" w:rsidR="00E77816" w:rsidRPr="00543903" w:rsidRDefault="00E77816" w:rsidP="0041705D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3 </w:t>
            </w:r>
          </w:p>
        </w:tc>
      </w:tr>
      <w:tr w:rsidR="00E77816" w:rsidRPr="007A4625" w14:paraId="50CE0DD8" w14:textId="77777777" w:rsidTr="0041705D">
        <w:trPr>
          <w:trHeight w:val="3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47F4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2,5 </w:t>
            </w:r>
          </w:p>
        </w:tc>
      </w:tr>
      <w:tr w:rsidR="00E77816" w:rsidRPr="007A4625" w14:paraId="737C8949" w14:textId="77777777" w:rsidTr="0041705D">
        <w:trPr>
          <w:trHeight w:val="3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E5C6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2,0 </w:t>
            </w:r>
          </w:p>
        </w:tc>
      </w:tr>
      <w:tr w:rsidR="00E77816" w:rsidRPr="007A4625" w14:paraId="52B56AFE" w14:textId="77777777" w:rsidTr="0041705D">
        <w:trPr>
          <w:trHeight w:val="3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A3BE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1,5 </w:t>
            </w:r>
          </w:p>
        </w:tc>
      </w:tr>
      <w:tr w:rsidR="00E77816" w:rsidRPr="007A4625" w14:paraId="00B68972" w14:textId="77777777" w:rsidTr="0041705D">
        <w:trPr>
          <w:trHeight w:val="3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6A3E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1,0 </w:t>
            </w:r>
          </w:p>
        </w:tc>
      </w:tr>
      <w:tr w:rsidR="00E77816" w:rsidRPr="007A4625" w14:paraId="68472B19" w14:textId="77777777" w:rsidTr="0041705D">
        <w:trPr>
          <w:trHeight w:val="3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8160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0,5 </w:t>
            </w:r>
          </w:p>
        </w:tc>
      </w:tr>
      <w:tr w:rsidR="00E77816" w:rsidRPr="007A4625" w14:paraId="67BA5B25" w14:textId="77777777" w:rsidTr="0041705D">
        <w:trPr>
          <w:trHeight w:val="312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40C4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0,25 </w:t>
            </w:r>
          </w:p>
        </w:tc>
      </w:tr>
      <w:tr w:rsidR="00E77816" w:rsidRPr="007A4625" w14:paraId="1910AB23" w14:textId="77777777" w:rsidTr="0041705D">
        <w:trPr>
          <w:trHeight w:val="3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8044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0,1 </w:t>
            </w:r>
          </w:p>
        </w:tc>
      </w:tr>
      <w:tr w:rsidR="00E77816" w:rsidRPr="007A4625" w14:paraId="307AA131" w14:textId="77777777" w:rsidTr="0041705D">
        <w:trPr>
          <w:trHeight w:val="3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3010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0,05 </w:t>
            </w:r>
          </w:p>
        </w:tc>
      </w:tr>
    </w:tbl>
    <w:p w14:paraId="6B86A44C" w14:textId="2A1ADA1F" w:rsidR="00E77816" w:rsidRPr="00BC342C" w:rsidRDefault="00E77816" w:rsidP="00BC342C">
      <w:pPr>
        <w:spacing w:before="240" w:line="360" w:lineRule="auto"/>
        <w:ind w:firstLine="709"/>
        <w:jc w:val="both"/>
        <w:rPr>
          <w:rFonts w:ascii="Arial" w:hAnsi="Arial" w:cs="Arial"/>
        </w:rPr>
      </w:pPr>
      <w:r w:rsidRPr="00BC342C">
        <w:rPr>
          <w:rFonts w:ascii="Arial" w:hAnsi="Arial" w:cs="Arial"/>
        </w:rPr>
        <w:t xml:space="preserve">Допуски на форму волны тока, проходящего </w:t>
      </w:r>
      <w:proofErr w:type="gramStart"/>
      <w:r w:rsidRPr="00BC342C">
        <w:rPr>
          <w:rFonts w:ascii="Arial" w:hAnsi="Arial" w:cs="Arial"/>
        </w:rPr>
        <w:t>через</w:t>
      </w:r>
      <w:proofErr w:type="gramEnd"/>
      <w:r w:rsidRPr="00BC342C">
        <w:rPr>
          <w:rFonts w:ascii="Arial" w:hAnsi="Arial" w:cs="Arial"/>
        </w:rPr>
        <w:t xml:space="preserve"> </w:t>
      </w:r>
      <w:r w:rsidR="00EE183B" w:rsidRPr="00EE183B">
        <w:rPr>
          <w:rFonts w:ascii="Arial" w:hAnsi="Arial" w:cs="Arial"/>
        </w:rPr>
        <w:t>испытуемый MOV</w:t>
      </w:r>
      <w:r w:rsidRPr="00BC342C">
        <w:rPr>
          <w:rFonts w:ascii="Arial" w:hAnsi="Arial" w:cs="Arial"/>
        </w:rPr>
        <w:t xml:space="preserve">, следующие: </w:t>
      </w:r>
    </w:p>
    <w:p w14:paraId="2759ED19" w14:textId="77777777" w:rsidR="00E77816" w:rsidRPr="00BC342C" w:rsidRDefault="00E77816" w:rsidP="00BC342C">
      <w:pPr>
        <w:spacing w:line="360" w:lineRule="auto"/>
        <w:ind w:firstLine="709"/>
        <w:jc w:val="both"/>
        <w:rPr>
          <w:rFonts w:ascii="Arial" w:hAnsi="Arial" w:cs="Arial"/>
        </w:rPr>
      </w:pPr>
      <w:r w:rsidRPr="00BC342C">
        <w:rPr>
          <w:rFonts w:ascii="Arial" w:hAnsi="Arial" w:cs="Arial"/>
        </w:rPr>
        <w:t xml:space="preserve">- величина максимума ±10 % </w:t>
      </w:r>
    </w:p>
    <w:p w14:paraId="3FE9AABA" w14:textId="77777777" w:rsidR="00E77816" w:rsidRPr="00BC342C" w:rsidRDefault="00E77816" w:rsidP="00BC342C">
      <w:pPr>
        <w:spacing w:line="360" w:lineRule="auto"/>
        <w:ind w:firstLine="709"/>
        <w:jc w:val="both"/>
        <w:rPr>
          <w:rFonts w:ascii="Arial" w:hAnsi="Arial" w:cs="Arial"/>
        </w:rPr>
      </w:pPr>
      <w:r w:rsidRPr="00BC342C">
        <w:rPr>
          <w:rFonts w:ascii="Arial" w:hAnsi="Arial" w:cs="Arial"/>
        </w:rPr>
        <w:t xml:space="preserve">- время до фронта ±10 % </w:t>
      </w:r>
    </w:p>
    <w:p w14:paraId="024788D3" w14:textId="77777777" w:rsidR="00E77816" w:rsidRPr="00BC342C" w:rsidRDefault="00E77816" w:rsidP="00BC342C">
      <w:pPr>
        <w:spacing w:line="360" w:lineRule="auto"/>
        <w:ind w:firstLine="709"/>
        <w:jc w:val="both"/>
        <w:rPr>
          <w:rFonts w:ascii="Arial" w:hAnsi="Arial" w:cs="Arial"/>
        </w:rPr>
      </w:pPr>
      <w:r w:rsidRPr="00BC342C">
        <w:rPr>
          <w:rFonts w:ascii="Arial" w:hAnsi="Arial" w:cs="Arial"/>
        </w:rPr>
        <w:t xml:space="preserve">- время до половины значения ±10 %  </w:t>
      </w:r>
    </w:p>
    <w:p w14:paraId="0D58C5AC" w14:textId="77777777" w:rsidR="00E77816" w:rsidRPr="00BC342C" w:rsidRDefault="00E77816" w:rsidP="00BC342C">
      <w:pPr>
        <w:spacing w:line="360" w:lineRule="auto"/>
        <w:ind w:firstLine="709"/>
        <w:jc w:val="both"/>
        <w:rPr>
          <w:rFonts w:ascii="Arial" w:hAnsi="Arial" w:cs="Arial"/>
        </w:rPr>
      </w:pPr>
      <w:r w:rsidRPr="00BC342C">
        <w:rPr>
          <w:rFonts w:ascii="Arial" w:hAnsi="Arial" w:cs="Arial"/>
        </w:rPr>
        <w:t xml:space="preserve">Допускается небольшой перескок или колебания при условии, что амплитуда любого колебания не превышает 5 % от значения максимума. Любая смена полярности после падения тока до нуля должна составлять не более 30 % от гребневого значения. </w:t>
      </w:r>
    </w:p>
    <w:p w14:paraId="21A401C0" w14:textId="77777777" w:rsidR="00E77816" w:rsidRPr="00BC342C" w:rsidRDefault="00E77816" w:rsidP="00BC342C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C342C">
        <w:rPr>
          <w:rFonts w:ascii="Arial" w:hAnsi="Arial" w:cs="Arial"/>
          <w:spacing w:val="40"/>
          <w:sz w:val="20"/>
          <w:szCs w:val="20"/>
        </w:rPr>
        <w:lastRenderedPageBreak/>
        <w:t>Примечание -</w:t>
      </w:r>
      <w:r w:rsidRPr="00BC342C">
        <w:rPr>
          <w:rFonts w:ascii="Arial" w:hAnsi="Arial" w:cs="Arial"/>
          <w:sz w:val="20"/>
          <w:szCs w:val="20"/>
        </w:rPr>
        <w:t xml:space="preserve"> Дополнительные указания по данному вопросу см. в стандарте IEC 61643-11:2011 (8.3.3.1, Остаточное напряжение при импульсах тока 8/20 и 8.3.4.3, Испытания на рабочую нагрузку классов I и II).</w:t>
      </w:r>
    </w:p>
    <w:p w14:paraId="2BE3D7F3" w14:textId="77777777" w:rsidR="00E77816" w:rsidRPr="00BC342C" w:rsidRDefault="00E77816" w:rsidP="00BC342C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BC342C">
        <w:rPr>
          <w:rFonts w:ascii="Arial" w:hAnsi="Arial" w:cs="Arial"/>
          <w:b/>
          <w:bCs/>
        </w:rPr>
        <w:t>А.4.8 Предпочтительные значения формы волны комбинированного генератора, используемые для испытаний класса III</w:t>
      </w:r>
    </w:p>
    <w:p w14:paraId="5EE05DC4" w14:textId="77777777" w:rsidR="00E77816" w:rsidRPr="00BC342C" w:rsidRDefault="00E77816" w:rsidP="00BC342C">
      <w:pPr>
        <w:spacing w:line="360" w:lineRule="auto"/>
        <w:ind w:firstLine="709"/>
        <w:jc w:val="both"/>
        <w:rPr>
          <w:rFonts w:ascii="Arial" w:hAnsi="Arial" w:cs="Arial"/>
        </w:rPr>
      </w:pPr>
      <w:r w:rsidRPr="00BC342C">
        <w:rPr>
          <w:rFonts w:ascii="Arial" w:hAnsi="Arial" w:cs="Arial"/>
        </w:rPr>
        <w:t xml:space="preserve">Стандартный импульс генератора комбинированного сигнала характеризуется выходным напряжением в условиях разомкнутой цепи и выходным током в условиях короткого замыкания. Напряжение разомкнутой цепи должно иметь время фронта 1,2 </w:t>
      </w:r>
      <w:proofErr w:type="spellStart"/>
      <w:r w:rsidRPr="00BC342C">
        <w:rPr>
          <w:rFonts w:ascii="Arial" w:hAnsi="Arial" w:cs="Arial"/>
        </w:rPr>
        <w:t>мкс</w:t>
      </w:r>
      <w:proofErr w:type="spellEnd"/>
      <w:r w:rsidRPr="00BC342C">
        <w:rPr>
          <w:rFonts w:ascii="Arial" w:hAnsi="Arial" w:cs="Arial"/>
        </w:rPr>
        <w:t xml:space="preserve"> и время до половины значения 50 </w:t>
      </w:r>
      <w:proofErr w:type="spellStart"/>
      <w:r w:rsidRPr="00BC342C">
        <w:rPr>
          <w:rFonts w:ascii="Arial" w:hAnsi="Arial" w:cs="Arial"/>
        </w:rPr>
        <w:t>мкс</w:t>
      </w:r>
      <w:proofErr w:type="spellEnd"/>
      <w:r w:rsidRPr="00BC342C">
        <w:rPr>
          <w:rFonts w:ascii="Arial" w:hAnsi="Arial" w:cs="Arial"/>
        </w:rPr>
        <w:t xml:space="preserve">. Время фронта тока короткого замыкания должно составлять 8 </w:t>
      </w:r>
      <w:proofErr w:type="spellStart"/>
      <w:r w:rsidRPr="00BC342C">
        <w:rPr>
          <w:rFonts w:ascii="Arial" w:hAnsi="Arial" w:cs="Arial"/>
        </w:rPr>
        <w:t>мкс</w:t>
      </w:r>
      <w:proofErr w:type="spellEnd"/>
      <w:r w:rsidRPr="00BC342C">
        <w:rPr>
          <w:rFonts w:ascii="Arial" w:hAnsi="Arial" w:cs="Arial"/>
        </w:rPr>
        <w:t xml:space="preserve">, а время до половины - 20 </w:t>
      </w:r>
      <w:proofErr w:type="spellStart"/>
      <w:r w:rsidRPr="00BC342C">
        <w:rPr>
          <w:rFonts w:ascii="Arial" w:hAnsi="Arial" w:cs="Arial"/>
        </w:rPr>
        <w:t>мкс</w:t>
      </w:r>
      <w:proofErr w:type="spellEnd"/>
      <w:r w:rsidRPr="00BC342C">
        <w:rPr>
          <w:rFonts w:ascii="Arial" w:hAnsi="Arial" w:cs="Arial"/>
        </w:rPr>
        <w:t>.</w:t>
      </w:r>
    </w:p>
    <w:p w14:paraId="607A15E6" w14:textId="77777777" w:rsidR="00E77816" w:rsidRPr="00BC342C" w:rsidRDefault="00E77816" w:rsidP="00BC342C">
      <w:pPr>
        <w:spacing w:line="360" w:lineRule="auto"/>
        <w:ind w:firstLine="709"/>
        <w:jc w:val="both"/>
        <w:rPr>
          <w:rFonts w:ascii="Arial" w:hAnsi="Arial" w:cs="Arial"/>
        </w:rPr>
      </w:pPr>
      <w:r w:rsidRPr="00BC342C">
        <w:rPr>
          <w:rFonts w:ascii="Arial" w:hAnsi="Arial" w:cs="Arial"/>
        </w:rPr>
        <w:t xml:space="preserve">Максимальные значения величин напряжения разомкнутой цепи </w:t>
      </w:r>
      <w:proofErr w:type="spellStart"/>
      <w:r w:rsidRPr="004B7347">
        <w:rPr>
          <w:rFonts w:ascii="Arial" w:hAnsi="Arial" w:cs="Arial"/>
          <w:i/>
        </w:rPr>
        <w:t>U</w:t>
      </w:r>
      <w:r w:rsidRPr="004B7347">
        <w:rPr>
          <w:rFonts w:ascii="Arial" w:hAnsi="Arial" w:cs="Arial"/>
          <w:vertAlign w:val="subscript"/>
        </w:rPr>
        <w:t>oc</w:t>
      </w:r>
      <w:proofErr w:type="spellEnd"/>
      <w:r w:rsidRPr="00BC342C">
        <w:rPr>
          <w:rFonts w:ascii="Arial" w:hAnsi="Arial" w:cs="Arial"/>
        </w:rPr>
        <w:t xml:space="preserve"> и тока короткого замыкания </w:t>
      </w:r>
      <w:proofErr w:type="spellStart"/>
      <w:r w:rsidRPr="004B7347">
        <w:rPr>
          <w:rFonts w:ascii="Arial" w:hAnsi="Arial" w:cs="Arial"/>
          <w:i/>
        </w:rPr>
        <w:t>I</w:t>
      </w:r>
      <w:r w:rsidRPr="004B7347">
        <w:rPr>
          <w:rFonts w:ascii="Arial" w:hAnsi="Arial" w:cs="Arial"/>
          <w:vertAlign w:val="subscript"/>
        </w:rPr>
        <w:t>sc</w:t>
      </w:r>
      <w:proofErr w:type="spellEnd"/>
      <w:r w:rsidRPr="00BC342C">
        <w:rPr>
          <w:rFonts w:ascii="Arial" w:hAnsi="Arial" w:cs="Arial"/>
        </w:rPr>
        <w:t xml:space="preserve"> составляют 20 </w:t>
      </w:r>
      <w:proofErr w:type="spellStart"/>
      <w:r w:rsidRPr="00BC342C">
        <w:rPr>
          <w:rFonts w:ascii="Arial" w:hAnsi="Arial" w:cs="Arial"/>
        </w:rPr>
        <w:t>кВ</w:t>
      </w:r>
      <w:proofErr w:type="spellEnd"/>
      <w:r w:rsidRPr="00BC342C">
        <w:rPr>
          <w:rFonts w:ascii="Arial" w:hAnsi="Arial" w:cs="Arial"/>
        </w:rPr>
        <w:t xml:space="preserve"> и 10 кА соответственно. При превышении этих значений (20 </w:t>
      </w:r>
      <w:proofErr w:type="spellStart"/>
      <w:r w:rsidRPr="00BC342C">
        <w:rPr>
          <w:rFonts w:ascii="Arial" w:hAnsi="Arial" w:cs="Arial"/>
        </w:rPr>
        <w:t>кВ</w:t>
      </w:r>
      <w:proofErr w:type="spellEnd"/>
      <w:r w:rsidRPr="00BC342C">
        <w:rPr>
          <w:rFonts w:ascii="Arial" w:hAnsi="Arial" w:cs="Arial"/>
        </w:rPr>
        <w:t xml:space="preserve"> /10 кА) должны проводиться испытания класса II.</w:t>
      </w:r>
    </w:p>
    <w:p w14:paraId="46A6EF66" w14:textId="77777777" w:rsidR="00E77816" w:rsidRPr="00BC342C" w:rsidRDefault="00E77816" w:rsidP="00BC342C">
      <w:pPr>
        <w:spacing w:line="360" w:lineRule="auto"/>
        <w:ind w:firstLine="709"/>
        <w:jc w:val="both"/>
        <w:rPr>
          <w:rFonts w:ascii="Arial" w:hAnsi="Arial" w:cs="Arial"/>
        </w:rPr>
      </w:pPr>
      <w:r w:rsidRPr="00BC342C">
        <w:rPr>
          <w:rFonts w:ascii="Arial" w:hAnsi="Arial" w:cs="Arial"/>
        </w:rPr>
        <w:t>Предпочтительные значения формы волны комбинированного генератора, используемые для испытаний класса III, приведены в табл. А.4.</w:t>
      </w:r>
    </w:p>
    <w:p w14:paraId="2737E38D" w14:textId="77777777" w:rsidR="00E77816" w:rsidRDefault="00E77816" w:rsidP="00E77816"/>
    <w:p w14:paraId="75E4F51C" w14:textId="77777777" w:rsidR="00E77816" w:rsidRPr="004B7347" w:rsidRDefault="00E77816" w:rsidP="00E77816">
      <w:pPr>
        <w:rPr>
          <w:rFonts w:ascii="Arial" w:hAnsi="Arial" w:cs="Arial"/>
          <w:b/>
          <w:sz w:val="22"/>
          <w:szCs w:val="22"/>
        </w:rPr>
      </w:pPr>
      <w:r w:rsidRPr="004B7347">
        <w:rPr>
          <w:rFonts w:ascii="Arial" w:hAnsi="Arial" w:cs="Arial"/>
          <w:b/>
          <w:spacing w:val="40"/>
          <w:sz w:val="22"/>
          <w:szCs w:val="22"/>
        </w:rPr>
        <w:t>Таблица А.4 -</w:t>
      </w:r>
      <w:r w:rsidRPr="004B7347">
        <w:rPr>
          <w:rFonts w:ascii="Arial" w:hAnsi="Arial" w:cs="Arial"/>
          <w:b/>
          <w:sz w:val="22"/>
          <w:szCs w:val="22"/>
        </w:rPr>
        <w:t xml:space="preserve"> Предпочтительные значения для испытаний класса III</w:t>
      </w:r>
    </w:p>
    <w:p w14:paraId="6B9C2BBB" w14:textId="77777777" w:rsidR="00E77816" w:rsidRDefault="00E77816" w:rsidP="00E77816"/>
    <w:tbl>
      <w:tblPr>
        <w:tblStyle w:val="TableGrid"/>
        <w:tblpPr w:leftFromText="180" w:rightFromText="180" w:vertAnchor="page" w:horzAnchor="margin" w:tblpY="5464"/>
        <w:tblW w:w="7508" w:type="dxa"/>
        <w:tblInd w:w="0" w:type="dxa"/>
        <w:tblCellMar>
          <w:top w:w="9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23"/>
        <w:gridCol w:w="3685"/>
      </w:tblGrid>
      <w:tr w:rsidR="004B7347" w:rsidRPr="00173107" w14:paraId="1B45BBAC" w14:textId="77777777" w:rsidTr="004B7347">
        <w:trPr>
          <w:trHeight w:val="617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625EE" w14:textId="77777777" w:rsidR="004B7347" w:rsidRDefault="004B7347" w:rsidP="004B7347">
            <w:pPr>
              <w:spacing w:line="259" w:lineRule="auto"/>
              <w:ind w:left="720" w:right="67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B7347">
              <w:rPr>
                <w:rFonts w:ascii="Arial" w:hAnsi="Arial" w:cs="Arial"/>
                <w:b/>
                <w:i/>
                <w:sz w:val="18"/>
                <w:szCs w:val="18"/>
              </w:rPr>
              <w:t>U</w:t>
            </w:r>
            <w:r w:rsidRPr="004B7347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oc</w:t>
            </w:r>
            <w:proofErr w:type="spellEnd"/>
            <w:r w:rsidRPr="004B734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B22ED96" w14:textId="47A59F1E" w:rsidR="004B7347" w:rsidRPr="004B7347" w:rsidRDefault="004B7347" w:rsidP="004B7347">
            <w:pPr>
              <w:spacing w:line="259" w:lineRule="auto"/>
              <w:ind w:left="720" w:right="67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4B7347">
              <w:rPr>
                <w:rFonts w:ascii="Arial" w:hAnsi="Arial" w:cs="Arial"/>
                <w:sz w:val="18"/>
                <w:szCs w:val="18"/>
              </w:rPr>
              <w:t>кВ</w:t>
            </w:r>
            <w:proofErr w:type="spellEnd"/>
            <w:r w:rsidRPr="004B7347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572F" w14:textId="77777777" w:rsidR="004B7347" w:rsidRDefault="004B7347" w:rsidP="004B7347">
            <w:pPr>
              <w:spacing w:line="259" w:lineRule="auto"/>
              <w:ind w:left="751" w:right="70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B7347">
              <w:rPr>
                <w:rFonts w:ascii="Arial" w:hAnsi="Arial" w:cs="Arial"/>
                <w:b/>
                <w:i/>
                <w:sz w:val="18"/>
                <w:szCs w:val="18"/>
              </w:rPr>
              <w:t>I</w:t>
            </w:r>
            <w:r w:rsidRPr="004B7347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sc</w:t>
            </w:r>
            <w:proofErr w:type="spellEnd"/>
            <w:r w:rsidRPr="004B734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6014F23" w14:textId="57594B23" w:rsidR="004B7347" w:rsidRPr="004B7347" w:rsidRDefault="004B7347" w:rsidP="004B7347">
            <w:pPr>
              <w:spacing w:line="259" w:lineRule="auto"/>
              <w:ind w:left="751" w:right="70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(кА) </w:t>
            </w:r>
          </w:p>
        </w:tc>
      </w:tr>
      <w:tr w:rsidR="004B7347" w:rsidRPr="00173107" w14:paraId="1868BA64" w14:textId="77777777" w:rsidTr="004B7347">
        <w:trPr>
          <w:trHeight w:val="31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D73AC" w14:textId="77777777" w:rsidR="004B7347" w:rsidRPr="004B7347" w:rsidRDefault="004B7347" w:rsidP="004B7347">
            <w:pPr>
              <w:spacing w:line="259" w:lineRule="auto"/>
              <w:ind w:righ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20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B848C" w14:textId="77777777" w:rsidR="004B7347" w:rsidRPr="004B7347" w:rsidRDefault="004B7347" w:rsidP="004B7347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10  </w:t>
            </w:r>
          </w:p>
        </w:tc>
      </w:tr>
      <w:tr w:rsidR="004B7347" w:rsidRPr="00173107" w14:paraId="069E285F" w14:textId="77777777" w:rsidTr="004B7347">
        <w:trPr>
          <w:trHeight w:val="31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34568" w14:textId="77777777" w:rsidR="004B7347" w:rsidRPr="004B7347" w:rsidRDefault="004B7347" w:rsidP="004B7347">
            <w:pPr>
              <w:spacing w:line="259" w:lineRule="auto"/>
              <w:ind w:righ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10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A474D" w14:textId="77777777" w:rsidR="004B7347" w:rsidRPr="004B7347" w:rsidRDefault="004B7347" w:rsidP="004B7347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5 </w:t>
            </w:r>
          </w:p>
        </w:tc>
      </w:tr>
      <w:tr w:rsidR="004B7347" w:rsidRPr="00173107" w14:paraId="45A3B44D" w14:textId="77777777" w:rsidTr="004B7347">
        <w:trPr>
          <w:trHeight w:val="31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7E5A" w14:textId="77777777" w:rsidR="004B7347" w:rsidRPr="004B7347" w:rsidRDefault="004B7347" w:rsidP="004B7347">
            <w:pPr>
              <w:spacing w:line="259" w:lineRule="auto"/>
              <w:ind w:righ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6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4B97" w14:textId="77777777" w:rsidR="004B7347" w:rsidRPr="004B7347" w:rsidRDefault="004B7347" w:rsidP="004B7347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3 </w:t>
            </w:r>
          </w:p>
        </w:tc>
      </w:tr>
      <w:tr w:rsidR="004B7347" w:rsidRPr="00173107" w14:paraId="13B25D7B" w14:textId="77777777" w:rsidTr="004B7347">
        <w:trPr>
          <w:trHeight w:val="31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8BCA6" w14:textId="77777777" w:rsidR="004B7347" w:rsidRPr="004B7347" w:rsidRDefault="004B7347" w:rsidP="004B7347">
            <w:pPr>
              <w:spacing w:line="259" w:lineRule="auto"/>
              <w:ind w:righ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lastRenderedPageBreak/>
              <w:t xml:space="preserve">5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9FB80" w14:textId="77777777" w:rsidR="004B7347" w:rsidRPr="004B7347" w:rsidRDefault="004B7347" w:rsidP="004B7347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2,5 </w:t>
            </w:r>
          </w:p>
        </w:tc>
      </w:tr>
      <w:tr w:rsidR="004B7347" w:rsidRPr="00173107" w14:paraId="3354BF82" w14:textId="77777777" w:rsidTr="004B7347">
        <w:trPr>
          <w:trHeight w:val="31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F473" w14:textId="77777777" w:rsidR="004B7347" w:rsidRPr="004B7347" w:rsidRDefault="004B7347" w:rsidP="004B7347">
            <w:pPr>
              <w:spacing w:line="259" w:lineRule="auto"/>
              <w:ind w:righ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4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C588" w14:textId="77777777" w:rsidR="004B7347" w:rsidRPr="004B7347" w:rsidRDefault="004B7347" w:rsidP="004B7347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2 </w:t>
            </w:r>
          </w:p>
        </w:tc>
      </w:tr>
      <w:tr w:rsidR="004B7347" w:rsidRPr="00173107" w14:paraId="31A62E5D" w14:textId="77777777" w:rsidTr="004B7347">
        <w:trPr>
          <w:trHeight w:val="31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B48B" w14:textId="77777777" w:rsidR="004B7347" w:rsidRPr="004B7347" w:rsidRDefault="004B7347" w:rsidP="004B7347">
            <w:pPr>
              <w:spacing w:line="259" w:lineRule="auto"/>
              <w:ind w:righ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3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1BEE" w14:textId="77777777" w:rsidR="004B7347" w:rsidRPr="004B7347" w:rsidRDefault="004B7347" w:rsidP="004B7347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1,5 </w:t>
            </w:r>
          </w:p>
        </w:tc>
      </w:tr>
      <w:tr w:rsidR="004B7347" w:rsidRPr="00173107" w14:paraId="2A019024" w14:textId="77777777" w:rsidTr="004B7347">
        <w:trPr>
          <w:trHeight w:val="31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6267" w14:textId="77777777" w:rsidR="004B7347" w:rsidRPr="004B7347" w:rsidRDefault="004B7347" w:rsidP="004B7347">
            <w:pPr>
              <w:spacing w:line="259" w:lineRule="auto"/>
              <w:ind w:righ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2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E13B" w14:textId="77777777" w:rsidR="004B7347" w:rsidRPr="004B7347" w:rsidRDefault="004B7347" w:rsidP="004B7347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</w:tr>
      <w:tr w:rsidR="004B7347" w:rsidRPr="00173107" w14:paraId="44CAAE9E" w14:textId="77777777" w:rsidTr="004B7347">
        <w:trPr>
          <w:trHeight w:val="31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38AA6" w14:textId="77777777" w:rsidR="004B7347" w:rsidRPr="004B7347" w:rsidRDefault="004B7347" w:rsidP="004B7347">
            <w:pPr>
              <w:spacing w:line="259" w:lineRule="auto"/>
              <w:ind w:righ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C66A" w14:textId="77777777" w:rsidR="004B7347" w:rsidRPr="004B7347" w:rsidRDefault="004B7347" w:rsidP="004B7347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0,5 </w:t>
            </w:r>
          </w:p>
        </w:tc>
      </w:tr>
      <w:tr w:rsidR="004B7347" w:rsidRPr="00173107" w14:paraId="5290F2E5" w14:textId="77777777" w:rsidTr="004B7347">
        <w:trPr>
          <w:trHeight w:val="31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C2A2" w14:textId="77777777" w:rsidR="004B7347" w:rsidRPr="004B7347" w:rsidRDefault="004B7347" w:rsidP="004B7347">
            <w:pPr>
              <w:spacing w:line="259" w:lineRule="auto"/>
              <w:ind w:righ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0,5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9585" w14:textId="77777777" w:rsidR="004B7347" w:rsidRPr="004B7347" w:rsidRDefault="004B7347" w:rsidP="004B7347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0,25 </w:t>
            </w:r>
          </w:p>
        </w:tc>
      </w:tr>
      <w:tr w:rsidR="004B7347" w:rsidRPr="00173107" w14:paraId="61E1C3BD" w14:textId="77777777" w:rsidTr="004B7347">
        <w:trPr>
          <w:trHeight w:val="31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32465" w14:textId="77777777" w:rsidR="004B7347" w:rsidRPr="004B7347" w:rsidRDefault="004B7347" w:rsidP="004B7347">
            <w:pPr>
              <w:spacing w:line="259" w:lineRule="auto"/>
              <w:ind w:righ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0,2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EB11" w14:textId="77777777" w:rsidR="004B7347" w:rsidRPr="004B7347" w:rsidRDefault="004B7347" w:rsidP="004B7347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0,1 </w:t>
            </w:r>
          </w:p>
        </w:tc>
      </w:tr>
      <w:tr w:rsidR="004B7347" w:rsidRPr="00173107" w14:paraId="7BBBE13A" w14:textId="77777777" w:rsidTr="004B7347">
        <w:trPr>
          <w:trHeight w:val="31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F1E53" w14:textId="77777777" w:rsidR="004B7347" w:rsidRPr="004B7347" w:rsidRDefault="004B7347" w:rsidP="004B7347">
            <w:pPr>
              <w:spacing w:line="259" w:lineRule="auto"/>
              <w:ind w:righ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0,1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B28E0" w14:textId="77777777" w:rsidR="004B7347" w:rsidRPr="004B7347" w:rsidRDefault="004B7347" w:rsidP="004B7347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7347">
              <w:rPr>
                <w:rFonts w:ascii="Arial" w:hAnsi="Arial" w:cs="Arial"/>
                <w:sz w:val="18"/>
                <w:szCs w:val="18"/>
              </w:rPr>
              <w:t xml:space="preserve">0,05 </w:t>
            </w:r>
          </w:p>
        </w:tc>
      </w:tr>
    </w:tbl>
    <w:p w14:paraId="3D02CA87" w14:textId="77777777" w:rsidR="00E77816" w:rsidRDefault="00E77816" w:rsidP="00E77816"/>
    <w:p w14:paraId="2F208412" w14:textId="77777777" w:rsidR="00E77816" w:rsidRDefault="00E77816" w:rsidP="00E77816"/>
    <w:p w14:paraId="0D777704" w14:textId="77777777" w:rsidR="00E77816" w:rsidRDefault="00E77816" w:rsidP="00E77816"/>
    <w:p w14:paraId="3B1D8B14" w14:textId="77777777" w:rsidR="00E77816" w:rsidRDefault="00E77816" w:rsidP="00E77816"/>
    <w:p w14:paraId="776D41B3" w14:textId="77777777" w:rsidR="00E77816" w:rsidRDefault="00E77816" w:rsidP="00E77816"/>
    <w:p w14:paraId="357E5C26" w14:textId="77777777" w:rsidR="00E77816" w:rsidRDefault="00E77816" w:rsidP="00E77816"/>
    <w:p w14:paraId="4BA1FBD7" w14:textId="77777777" w:rsidR="00E77816" w:rsidRDefault="00E77816" w:rsidP="00E77816"/>
    <w:p w14:paraId="20473F60" w14:textId="77777777" w:rsidR="00E77816" w:rsidRDefault="00E77816" w:rsidP="00E77816"/>
    <w:p w14:paraId="6856F84D" w14:textId="77777777" w:rsidR="00E77816" w:rsidRDefault="00E77816" w:rsidP="00E77816"/>
    <w:p w14:paraId="6B80852D" w14:textId="5479B11D" w:rsidR="00E77816" w:rsidRDefault="00E77816" w:rsidP="00E77816"/>
    <w:p w14:paraId="5B8C7A6D" w14:textId="14E0E0CD" w:rsidR="00BC342C" w:rsidRDefault="00BC342C" w:rsidP="00E77816"/>
    <w:p w14:paraId="121CC236" w14:textId="444DA906" w:rsidR="00BC342C" w:rsidRDefault="00BC342C" w:rsidP="00E77816"/>
    <w:p w14:paraId="725A2A90" w14:textId="49F53DB6" w:rsidR="00BC342C" w:rsidRDefault="00BC342C" w:rsidP="00E77816"/>
    <w:p w14:paraId="604D4129" w14:textId="6D286653" w:rsidR="00BC342C" w:rsidRDefault="00BC342C" w:rsidP="00E77816"/>
    <w:p w14:paraId="41EA69E6" w14:textId="6D4C1887" w:rsidR="00BC342C" w:rsidRDefault="00BC342C" w:rsidP="00E77816"/>
    <w:p w14:paraId="1B55EAC8" w14:textId="368090A4" w:rsidR="00BC342C" w:rsidRDefault="00BC342C" w:rsidP="00E77816"/>
    <w:p w14:paraId="7D39ADC1" w14:textId="273E177C" w:rsidR="00BC342C" w:rsidRDefault="00BC342C" w:rsidP="00E77816"/>
    <w:p w14:paraId="1417C83E" w14:textId="2AD26A9A" w:rsidR="00BC342C" w:rsidRDefault="00BC342C" w:rsidP="00E77816"/>
    <w:p w14:paraId="65505E66" w14:textId="4EF5F386" w:rsidR="00BC342C" w:rsidRDefault="00BC342C" w:rsidP="00E77816"/>
    <w:p w14:paraId="4C8C45DA" w14:textId="131788D5" w:rsidR="00BC342C" w:rsidRDefault="00BC342C" w:rsidP="00E77816"/>
    <w:p w14:paraId="08E8FDA5" w14:textId="77777777" w:rsidR="00BC342C" w:rsidRDefault="00BC342C" w:rsidP="00E77816"/>
    <w:p w14:paraId="3C81FC12" w14:textId="0FF6F383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7347">
        <w:rPr>
          <w:rFonts w:ascii="Arial" w:hAnsi="Arial" w:cs="Arial"/>
          <w:sz w:val="22"/>
          <w:szCs w:val="22"/>
        </w:rPr>
        <w:t xml:space="preserve">Допуски на напряжение разомкнутой цепи </w:t>
      </w:r>
      <w:proofErr w:type="spellStart"/>
      <w:r w:rsidRPr="004B7347">
        <w:rPr>
          <w:rFonts w:ascii="Arial" w:hAnsi="Arial" w:cs="Arial"/>
          <w:i/>
          <w:sz w:val="22"/>
          <w:szCs w:val="22"/>
        </w:rPr>
        <w:t>U</w:t>
      </w:r>
      <w:r w:rsidRPr="004B7347">
        <w:rPr>
          <w:rFonts w:ascii="Arial" w:hAnsi="Arial" w:cs="Arial"/>
          <w:sz w:val="22"/>
          <w:szCs w:val="22"/>
          <w:vertAlign w:val="subscript"/>
        </w:rPr>
        <w:t>oc</w:t>
      </w:r>
      <w:proofErr w:type="spellEnd"/>
      <w:r w:rsidRPr="004B7347">
        <w:rPr>
          <w:rFonts w:ascii="Arial" w:hAnsi="Arial" w:cs="Arial"/>
          <w:sz w:val="22"/>
          <w:szCs w:val="22"/>
        </w:rPr>
        <w:t xml:space="preserve"> в точках подключения </w:t>
      </w:r>
      <w:r w:rsidR="0089017C">
        <w:rPr>
          <w:rFonts w:ascii="Arial" w:hAnsi="Arial" w:cs="Arial"/>
          <w:sz w:val="22"/>
          <w:szCs w:val="22"/>
        </w:rPr>
        <w:t xml:space="preserve">испытуемый </w:t>
      </w:r>
      <w:r w:rsidR="0089017C">
        <w:rPr>
          <w:rFonts w:ascii="Arial" w:hAnsi="Arial" w:cs="Arial"/>
          <w:sz w:val="22"/>
          <w:szCs w:val="22"/>
          <w:lang w:val="en-US"/>
        </w:rPr>
        <w:t>MOV</w:t>
      </w:r>
      <w:r w:rsidRPr="004B7347">
        <w:rPr>
          <w:rFonts w:ascii="Arial" w:hAnsi="Arial" w:cs="Arial"/>
          <w:sz w:val="22"/>
          <w:szCs w:val="22"/>
        </w:rPr>
        <w:t>, следующие:</w:t>
      </w:r>
    </w:p>
    <w:p w14:paraId="61B00798" w14:textId="77777777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>значение максимума ±5 %;</w:t>
      </w:r>
    </w:p>
    <w:p w14:paraId="39202FE1" w14:textId="77777777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>время до фронта ±30 %;</w:t>
      </w:r>
    </w:p>
    <w:p w14:paraId="22D9A687" w14:textId="77777777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>время до половины значения ±20 %.</w:t>
      </w:r>
    </w:p>
    <w:p w14:paraId="12D65014" w14:textId="77777777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7347">
        <w:rPr>
          <w:rFonts w:ascii="Arial" w:hAnsi="Arial" w:cs="Arial"/>
          <w:sz w:val="22"/>
          <w:szCs w:val="22"/>
        </w:rPr>
        <w:t>Эти допуски относятся только к генератору, без подключенных MOV или цепей питания, в зависимости от того, будет ли испытание проводиться под напряжением или без него.</w:t>
      </w:r>
    </w:p>
    <w:p w14:paraId="42CACA3C" w14:textId="77777777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B7347">
        <w:rPr>
          <w:rFonts w:ascii="Arial" w:hAnsi="Arial" w:cs="Arial"/>
          <w:spacing w:val="40"/>
          <w:sz w:val="20"/>
          <w:szCs w:val="20"/>
        </w:rPr>
        <w:t>Примечание -</w:t>
      </w:r>
      <w:r w:rsidRPr="004B7347">
        <w:rPr>
          <w:rFonts w:ascii="Arial" w:hAnsi="Arial" w:cs="Arial"/>
          <w:sz w:val="20"/>
          <w:szCs w:val="20"/>
        </w:rPr>
        <w:t xml:space="preserve"> Дополнительные указания по этому вопросу см. в IEC 61643-11:2011 (8.1.4 - Комбинированная волна, используемая для испытаний класса III, пункт a).</w:t>
      </w:r>
    </w:p>
    <w:p w14:paraId="78BD37C2" w14:textId="0FE8934D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7347">
        <w:rPr>
          <w:rFonts w:ascii="Arial" w:hAnsi="Arial" w:cs="Arial"/>
          <w:sz w:val="22"/>
          <w:szCs w:val="22"/>
        </w:rPr>
        <w:t xml:space="preserve">Допуски на ток короткого замыкания </w:t>
      </w:r>
      <w:proofErr w:type="spellStart"/>
      <w:r w:rsidRPr="004B7347">
        <w:rPr>
          <w:rFonts w:ascii="Arial" w:hAnsi="Arial" w:cs="Arial"/>
          <w:i/>
          <w:sz w:val="22"/>
          <w:szCs w:val="22"/>
        </w:rPr>
        <w:t>I</w:t>
      </w:r>
      <w:r w:rsidRPr="004B7347">
        <w:rPr>
          <w:rFonts w:ascii="Arial" w:hAnsi="Arial" w:cs="Arial"/>
          <w:sz w:val="22"/>
          <w:szCs w:val="22"/>
          <w:vertAlign w:val="subscript"/>
        </w:rPr>
        <w:t>sc</w:t>
      </w:r>
      <w:proofErr w:type="spellEnd"/>
      <w:r w:rsidRPr="004B7347">
        <w:rPr>
          <w:rFonts w:ascii="Arial" w:hAnsi="Arial" w:cs="Arial"/>
          <w:sz w:val="22"/>
          <w:szCs w:val="22"/>
        </w:rPr>
        <w:t xml:space="preserve"> в точках подключения </w:t>
      </w:r>
      <w:r w:rsidR="0089017C" w:rsidRPr="0089017C">
        <w:rPr>
          <w:rFonts w:ascii="Arial" w:hAnsi="Arial" w:cs="Arial"/>
          <w:sz w:val="22"/>
          <w:szCs w:val="22"/>
        </w:rPr>
        <w:t>испытуем</w:t>
      </w:r>
      <w:r w:rsidR="0089017C">
        <w:rPr>
          <w:rFonts w:ascii="Arial" w:hAnsi="Arial" w:cs="Arial"/>
          <w:sz w:val="22"/>
          <w:szCs w:val="22"/>
        </w:rPr>
        <w:t>ого</w:t>
      </w:r>
      <w:r w:rsidR="0089017C" w:rsidRPr="0089017C">
        <w:rPr>
          <w:rFonts w:ascii="Arial" w:hAnsi="Arial" w:cs="Arial"/>
          <w:sz w:val="22"/>
          <w:szCs w:val="22"/>
        </w:rPr>
        <w:t xml:space="preserve"> MOV</w:t>
      </w:r>
      <w:r w:rsidRPr="004B7347">
        <w:rPr>
          <w:rFonts w:ascii="Arial" w:hAnsi="Arial" w:cs="Arial"/>
          <w:sz w:val="22"/>
          <w:szCs w:val="22"/>
        </w:rPr>
        <w:t>, следующие:</w:t>
      </w:r>
    </w:p>
    <w:p w14:paraId="0E111720" w14:textId="77777777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>значение максимума ±10 %;</w:t>
      </w:r>
    </w:p>
    <w:p w14:paraId="40B0CDAA" w14:textId="77777777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>время до начала ±10 %;</w:t>
      </w:r>
    </w:p>
    <w:p w14:paraId="59CEBE96" w14:textId="77777777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>время до половины значения ±10 %.</w:t>
      </w:r>
    </w:p>
    <w:p w14:paraId="6B72536F" w14:textId="77777777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7347">
        <w:rPr>
          <w:rFonts w:ascii="Arial" w:hAnsi="Arial" w:cs="Arial"/>
          <w:sz w:val="22"/>
          <w:szCs w:val="22"/>
        </w:rPr>
        <w:t>Эти допуски генератора должны соблюдаться как при подключенной цепи питания, так и без нее, в зависимости от того, будет ли испытание проводиться под напряжением или без него.</w:t>
      </w:r>
    </w:p>
    <w:p w14:paraId="1BF7CC74" w14:textId="4FBFEA9A" w:rsidR="00E77816" w:rsidRPr="005E68D2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68D2">
        <w:rPr>
          <w:rFonts w:ascii="Arial" w:hAnsi="Arial" w:cs="Arial"/>
          <w:spacing w:val="40"/>
          <w:sz w:val="20"/>
          <w:szCs w:val="20"/>
        </w:rPr>
        <w:t>Примечание -</w:t>
      </w:r>
      <w:r w:rsidRPr="005E68D2">
        <w:rPr>
          <w:rFonts w:ascii="Arial" w:hAnsi="Arial" w:cs="Arial"/>
          <w:sz w:val="20"/>
          <w:szCs w:val="20"/>
        </w:rPr>
        <w:t xml:space="preserve"> Дополнительные указания по этому вопросу см. в </w:t>
      </w:r>
      <w:r w:rsidR="004B7347" w:rsidRPr="005E68D2">
        <w:rPr>
          <w:rFonts w:ascii="Arial" w:hAnsi="Arial" w:cs="Arial"/>
          <w:sz w:val="20"/>
          <w:szCs w:val="20"/>
          <w:lang w:val="en-US"/>
        </w:rPr>
        <w:t>IEC</w:t>
      </w:r>
      <w:r w:rsidRPr="005E68D2">
        <w:rPr>
          <w:rFonts w:ascii="Arial" w:hAnsi="Arial" w:cs="Arial"/>
          <w:sz w:val="20"/>
          <w:szCs w:val="20"/>
        </w:rPr>
        <w:t xml:space="preserve"> 61643-11:2011 (8.1.4, Комбинированная волна, используемая для испытаний класса III, пункт b).</w:t>
      </w:r>
    </w:p>
    <w:p w14:paraId="0C6B2CD3" w14:textId="77777777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4B7347">
        <w:rPr>
          <w:rFonts w:ascii="Arial" w:hAnsi="Arial" w:cs="Arial"/>
          <w:b/>
          <w:bCs/>
          <w:sz w:val="22"/>
          <w:szCs w:val="22"/>
        </w:rPr>
        <w:t>Испытательная установка:</w:t>
      </w:r>
    </w:p>
    <w:p w14:paraId="06A3545A" w14:textId="77777777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7347">
        <w:rPr>
          <w:rFonts w:ascii="Arial" w:hAnsi="Arial" w:cs="Arial"/>
          <w:sz w:val="22"/>
          <w:szCs w:val="22"/>
        </w:rPr>
        <w:lastRenderedPageBreak/>
        <w:t xml:space="preserve">Фиктивный импеданс </w:t>
      </w:r>
      <w:proofErr w:type="spellStart"/>
      <w:r w:rsidRPr="004B7347">
        <w:rPr>
          <w:rFonts w:ascii="Arial" w:hAnsi="Arial" w:cs="Arial"/>
          <w:i/>
          <w:iCs/>
          <w:sz w:val="22"/>
          <w:szCs w:val="22"/>
          <w:lang w:val="en-US"/>
        </w:rPr>
        <w:t>Z</w:t>
      </w:r>
      <w:r w:rsidRPr="004B7347">
        <w:rPr>
          <w:rFonts w:ascii="Arial" w:hAnsi="Arial" w:cs="Arial"/>
          <w:sz w:val="22"/>
          <w:szCs w:val="22"/>
          <w:vertAlign w:val="subscript"/>
          <w:lang w:val="en-US"/>
        </w:rPr>
        <w:t>f</w:t>
      </w:r>
      <w:proofErr w:type="spellEnd"/>
      <w:r w:rsidRPr="004B7347">
        <w:rPr>
          <w:rFonts w:ascii="Arial" w:hAnsi="Arial" w:cs="Arial"/>
          <w:sz w:val="22"/>
          <w:szCs w:val="22"/>
        </w:rPr>
        <w:t xml:space="preserve"> генератора должен быть номинально равен 2 Ом. По определению, фиктивный импеданс представляет собой отношение пикового значения напряжения разомкнутой цепи </w:t>
      </w:r>
      <w:r w:rsidRPr="004B7347">
        <w:rPr>
          <w:rFonts w:ascii="Arial" w:hAnsi="Arial" w:cs="Arial"/>
          <w:i/>
          <w:iCs/>
          <w:sz w:val="22"/>
          <w:szCs w:val="22"/>
          <w:lang w:val="en-US"/>
        </w:rPr>
        <w:t>U</w:t>
      </w:r>
      <w:r w:rsidRPr="004B7347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r w:rsidRPr="004B7347">
        <w:rPr>
          <w:rFonts w:ascii="Arial" w:hAnsi="Arial" w:cs="Arial"/>
          <w:sz w:val="22"/>
          <w:szCs w:val="22"/>
        </w:rPr>
        <w:t xml:space="preserve"> к пиковому значению тока короткого замыкания </w:t>
      </w:r>
      <w:r w:rsidRPr="004B7347">
        <w:rPr>
          <w:rFonts w:ascii="Arial" w:hAnsi="Arial" w:cs="Arial"/>
          <w:i/>
          <w:iCs/>
          <w:sz w:val="22"/>
          <w:szCs w:val="22"/>
          <w:lang w:val="en-US"/>
        </w:rPr>
        <w:t>I</w:t>
      </w:r>
      <w:r w:rsidRPr="004B7347">
        <w:rPr>
          <w:rFonts w:ascii="Arial" w:hAnsi="Arial" w:cs="Arial"/>
          <w:sz w:val="22"/>
          <w:szCs w:val="22"/>
          <w:vertAlign w:val="subscript"/>
          <w:lang w:val="en-US"/>
        </w:rPr>
        <w:t>SC</w:t>
      </w:r>
      <w:r w:rsidRPr="004B7347">
        <w:rPr>
          <w:rFonts w:ascii="Arial" w:hAnsi="Arial" w:cs="Arial"/>
          <w:sz w:val="22"/>
          <w:szCs w:val="22"/>
        </w:rPr>
        <w:t>.</w:t>
      </w:r>
    </w:p>
    <w:p w14:paraId="42E7AEED" w14:textId="65F3E6B0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7347">
        <w:rPr>
          <w:rFonts w:ascii="Arial" w:hAnsi="Arial" w:cs="Arial"/>
          <w:sz w:val="22"/>
          <w:szCs w:val="22"/>
        </w:rPr>
        <w:t xml:space="preserve">Приведенные выше требования к форме сигнала и допуску относятся только к испытаниям, проводимым при заявленном </w:t>
      </w:r>
      <w:r w:rsidR="005E68D2">
        <w:rPr>
          <w:rFonts w:ascii="Arial" w:hAnsi="Arial" w:cs="Arial"/>
          <w:sz w:val="22"/>
          <w:szCs w:val="22"/>
        </w:rPr>
        <w:t>изготовителем</w:t>
      </w:r>
      <w:r w:rsidRPr="004B7347">
        <w:rPr>
          <w:rFonts w:ascii="Arial" w:hAnsi="Arial" w:cs="Arial"/>
          <w:sz w:val="22"/>
          <w:szCs w:val="22"/>
        </w:rPr>
        <w:t xml:space="preserve"> значении </w:t>
      </w:r>
      <w:r w:rsidRPr="005E68D2">
        <w:rPr>
          <w:rFonts w:ascii="Arial" w:hAnsi="Arial" w:cs="Arial"/>
          <w:i/>
          <w:sz w:val="22"/>
          <w:szCs w:val="22"/>
          <w:lang w:val="en-US"/>
        </w:rPr>
        <w:t>U</w:t>
      </w:r>
      <w:r w:rsidRPr="005E68D2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r w:rsidRPr="004B7347">
        <w:rPr>
          <w:rFonts w:ascii="Arial" w:hAnsi="Arial" w:cs="Arial"/>
          <w:sz w:val="22"/>
          <w:szCs w:val="22"/>
        </w:rPr>
        <w:t xml:space="preserve">, для достижения которого могут потребоваться некоторые регулировки генератора. Для испытаний, проводимых при значениях ниже </w:t>
      </w:r>
      <w:r w:rsidRPr="004B7347">
        <w:rPr>
          <w:rFonts w:ascii="Arial" w:hAnsi="Arial" w:cs="Arial"/>
          <w:i/>
          <w:iCs/>
          <w:sz w:val="22"/>
          <w:szCs w:val="22"/>
          <w:lang w:val="en-US"/>
        </w:rPr>
        <w:t>U</w:t>
      </w:r>
      <w:r w:rsidRPr="004B7347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r w:rsidRPr="004B7347">
        <w:rPr>
          <w:rFonts w:ascii="Arial" w:hAnsi="Arial" w:cs="Arial"/>
          <w:sz w:val="22"/>
          <w:szCs w:val="22"/>
        </w:rPr>
        <w:t xml:space="preserve"> (0,1; 0,2; 0,5; 1,0 от </w:t>
      </w:r>
      <w:r w:rsidRPr="004B7347">
        <w:rPr>
          <w:rFonts w:ascii="Arial" w:hAnsi="Arial" w:cs="Arial"/>
          <w:i/>
          <w:iCs/>
          <w:sz w:val="22"/>
          <w:szCs w:val="22"/>
          <w:lang w:val="en-US"/>
        </w:rPr>
        <w:t>U</w:t>
      </w:r>
      <w:r w:rsidRPr="004B7347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r w:rsidRPr="004B7347">
        <w:rPr>
          <w:rFonts w:ascii="Arial" w:hAnsi="Arial" w:cs="Arial"/>
          <w:sz w:val="22"/>
          <w:szCs w:val="22"/>
        </w:rPr>
        <w:t>), никаких дополнительных регулировок генератора не требуется, и должны использоваться те же настройки.</w:t>
      </w:r>
    </w:p>
    <w:p w14:paraId="4D2E96B5" w14:textId="77777777" w:rsidR="00E77816" w:rsidRPr="005E68D2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68D2">
        <w:rPr>
          <w:rFonts w:ascii="Arial" w:hAnsi="Arial" w:cs="Arial"/>
          <w:spacing w:val="40"/>
          <w:sz w:val="20"/>
          <w:szCs w:val="20"/>
        </w:rPr>
        <w:t xml:space="preserve">Примечание </w:t>
      </w:r>
      <w:proofErr w:type="gramStart"/>
      <w:r w:rsidRPr="005E68D2">
        <w:rPr>
          <w:rFonts w:ascii="Arial" w:hAnsi="Arial" w:cs="Arial"/>
          <w:spacing w:val="40"/>
          <w:sz w:val="20"/>
          <w:szCs w:val="20"/>
        </w:rPr>
        <w:t>-</w:t>
      </w:r>
      <w:r w:rsidRPr="005E68D2">
        <w:rPr>
          <w:rFonts w:ascii="Arial" w:hAnsi="Arial" w:cs="Arial"/>
          <w:sz w:val="20"/>
          <w:szCs w:val="20"/>
        </w:rPr>
        <w:t>Б</w:t>
      </w:r>
      <w:proofErr w:type="gramEnd"/>
      <w:r w:rsidRPr="005E68D2">
        <w:rPr>
          <w:rFonts w:ascii="Arial" w:hAnsi="Arial" w:cs="Arial"/>
          <w:sz w:val="20"/>
          <w:szCs w:val="20"/>
        </w:rPr>
        <w:t xml:space="preserve">олее подробные указания по этому вопросу приведены в </w:t>
      </w:r>
      <w:r w:rsidRPr="005E68D2">
        <w:rPr>
          <w:rFonts w:ascii="Arial" w:hAnsi="Arial" w:cs="Arial"/>
          <w:sz w:val="20"/>
          <w:szCs w:val="20"/>
          <w:lang w:val="en-US"/>
        </w:rPr>
        <w:t>IEC</w:t>
      </w:r>
      <w:r w:rsidRPr="005E68D2">
        <w:rPr>
          <w:rFonts w:ascii="Arial" w:hAnsi="Arial" w:cs="Arial"/>
          <w:sz w:val="20"/>
          <w:szCs w:val="20"/>
        </w:rPr>
        <w:t xml:space="preserve"> 61643-11 (8.1.4, Комбинированная волна, используемая для испытаний класса </w:t>
      </w:r>
      <w:r w:rsidRPr="005E68D2">
        <w:rPr>
          <w:rFonts w:ascii="Arial" w:hAnsi="Arial" w:cs="Arial"/>
          <w:sz w:val="20"/>
          <w:szCs w:val="20"/>
          <w:lang w:val="en-US"/>
        </w:rPr>
        <w:t>III</w:t>
      </w:r>
      <w:r w:rsidRPr="005E68D2">
        <w:rPr>
          <w:rFonts w:ascii="Arial" w:hAnsi="Arial" w:cs="Arial"/>
          <w:sz w:val="20"/>
          <w:szCs w:val="20"/>
        </w:rPr>
        <w:t xml:space="preserve">, пункт </w:t>
      </w:r>
      <w:r w:rsidRPr="005E68D2">
        <w:rPr>
          <w:rFonts w:ascii="Arial" w:hAnsi="Arial" w:cs="Arial"/>
          <w:sz w:val="20"/>
          <w:szCs w:val="20"/>
          <w:lang w:val="en-US"/>
        </w:rPr>
        <w:t>c</w:t>
      </w:r>
      <w:r w:rsidRPr="005E68D2">
        <w:rPr>
          <w:rFonts w:ascii="Arial" w:hAnsi="Arial" w:cs="Arial"/>
          <w:sz w:val="20"/>
          <w:szCs w:val="20"/>
        </w:rPr>
        <w:t>).</w:t>
      </w:r>
    </w:p>
    <w:p w14:paraId="5AB37095" w14:textId="6BE116E6" w:rsidR="002171C2" w:rsidRPr="005A3206" w:rsidRDefault="00E77816" w:rsidP="00E77816">
      <w:pPr>
        <w:suppressAutoHyphens w:val="0"/>
      </w:pPr>
      <w:r>
        <w:br w:type="page"/>
      </w:r>
    </w:p>
    <w:p w14:paraId="5A13B8C1" w14:textId="0824D5A5" w:rsidR="00D931B1" w:rsidRPr="00F02388" w:rsidRDefault="00D931B1" w:rsidP="00F02388">
      <w:pPr>
        <w:tabs>
          <w:tab w:val="left" w:pos="9781"/>
        </w:tabs>
        <w:spacing w:line="360" w:lineRule="auto"/>
        <w:jc w:val="center"/>
        <w:rPr>
          <w:rFonts w:ascii="Arial" w:hAnsi="Arial" w:cs="Arial"/>
          <w:b/>
          <w:bCs/>
        </w:rPr>
      </w:pPr>
      <w:r w:rsidRPr="00CB48C5">
        <w:rPr>
          <w:rFonts w:ascii="Arial" w:hAnsi="Arial" w:cs="Arial"/>
          <w:b/>
        </w:rPr>
        <w:lastRenderedPageBreak/>
        <w:t xml:space="preserve">Приложение </w:t>
      </w:r>
      <w:r w:rsidRPr="00CB48C5">
        <w:rPr>
          <w:rFonts w:ascii="Arial" w:hAnsi="Arial" w:cs="Arial"/>
          <w:b/>
          <w:lang w:val="en-US"/>
        </w:rPr>
        <w:t>B</w:t>
      </w:r>
      <w:r w:rsidRPr="00CB48C5">
        <w:rPr>
          <w:rFonts w:ascii="Arial" w:hAnsi="Arial"/>
          <w:b/>
        </w:rPr>
        <w:br/>
      </w:r>
      <w:r w:rsidRPr="00CB48C5">
        <w:rPr>
          <w:rFonts w:ascii="Arial" w:hAnsi="Arial"/>
        </w:rPr>
        <w:t>(</w:t>
      </w:r>
      <w:r w:rsidR="00335642">
        <w:rPr>
          <w:rFonts w:ascii="Arial" w:hAnsi="Arial"/>
        </w:rPr>
        <w:t>рекомендуемое</w:t>
      </w:r>
      <w:r w:rsidRPr="00CB48C5">
        <w:rPr>
          <w:rFonts w:ascii="Arial" w:hAnsi="Arial"/>
        </w:rPr>
        <w:t>)</w:t>
      </w:r>
      <w:r w:rsidRPr="00CB48C5">
        <w:rPr>
          <w:rFonts w:ascii="Arial" w:hAnsi="Arial" w:cs="Arial"/>
        </w:rPr>
        <w:br/>
      </w:r>
      <w:r w:rsidR="00F02388" w:rsidRPr="00F02388">
        <w:rPr>
          <w:rFonts w:ascii="Arial" w:hAnsi="Arial" w:cs="Arial"/>
          <w:b/>
        </w:rPr>
        <w:t>IEC 61051 Варисторы для использования в электронном оборудовании</w:t>
      </w:r>
    </w:p>
    <w:p w14:paraId="7592DCBD" w14:textId="77777777" w:rsidR="00AC6F5F" w:rsidRPr="00335642" w:rsidRDefault="00AC6F5F" w:rsidP="00F02388">
      <w:pPr>
        <w:tabs>
          <w:tab w:val="left" w:pos="9781"/>
        </w:tabs>
        <w:spacing w:line="360" w:lineRule="auto"/>
        <w:jc w:val="center"/>
        <w:rPr>
          <w:rFonts w:ascii="Arial" w:hAnsi="Arial" w:cs="Arial"/>
          <w:b/>
        </w:rPr>
      </w:pPr>
    </w:p>
    <w:p w14:paraId="59355D2F" w14:textId="77777777" w:rsidR="00F02388" w:rsidRPr="00F02388" w:rsidRDefault="00F02388" w:rsidP="00F0238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02388">
        <w:rPr>
          <w:rFonts w:ascii="Arial" w:hAnsi="Arial" w:cs="Arial"/>
          <w:sz w:val="22"/>
          <w:szCs w:val="22"/>
        </w:rPr>
        <w:t xml:space="preserve">Стандарт IEC 61051 </w:t>
      </w:r>
      <w:proofErr w:type="gramStart"/>
      <w:r w:rsidRPr="00F02388">
        <w:rPr>
          <w:rFonts w:ascii="Arial" w:hAnsi="Arial" w:cs="Arial"/>
          <w:sz w:val="22"/>
          <w:szCs w:val="22"/>
        </w:rPr>
        <w:t>распространяется на варисторы для использования в электронном оборудовании и состоит</w:t>
      </w:r>
      <w:proofErr w:type="gramEnd"/>
      <w:r w:rsidRPr="00F02388">
        <w:rPr>
          <w:rFonts w:ascii="Arial" w:hAnsi="Arial" w:cs="Arial"/>
          <w:sz w:val="22"/>
          <w:szCs w:val="22"/>
        </w:rPr>
        <w:t xml:space="preserve"> из части 1 (61051-1) - общая спецификация и части 2 (61051-2) - подавление перенапряжений.</w:t>
      </w:r>
    </w:p>
    <w:p w14:paraId="6F44AD3C" w14:textId="77777777" w:rsidR="00F02388" w:rsidRPr="00F02388" w:rsidRDefault="00F02388" w:rsidP="00F0238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02388">
        <w:rPr>
          <w:rFonts w:ascii="Arial" w:hAnsi="Arial" w:cs="Arial"/>
          <w:sz w:val="22"/>
          <w:szCs w:val="22"/>
        </w:rPr>
        <w:t>Эти части направлены на обеспечение качества, поскольку имеют уровни качества AQL и размеры образцов.</w:t>
      </w:r>
    </w:p>
    <w:p w14:paraId="0B387490" w14:textId="38B6DCD8" w:rsidR="003F3DA0" w:rsidRPr="00F02388" w:rsidRDefault="00F02388" w:rsidP="00F0238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02388">
        <w:rPr>
          <w:rFonts w:ascii="Arial" w:hAnsi="Arial" w:cs="Arial"/>
          <w:sz w:val="22"/>
          <w:szCs w:val="22"/>
        </w:rPr>
        <w:t xml:space="preserve">Испытания охватывают напряжение на варисторе, ток утечки, импульсный ток, сопротивление изоляции, прочность выводов, </w:t>
      </w:r>
      <w:proofErr w:type="spellStart"/>
      <w:r w:rsidRPr="00F02388">
        <w:rPr>
          <w:rFonts w:ascii="Arial" w:hAnsi="Arial" w:cs="Arial"/>
          <w:sz w:val="22"/>
          <w:szCs w:val="22"/>
        </w:rPr>
        <w:t>паяемость</w:t>
      </w:r>
      <w:proofErr w:type="spellEnd"/>
      <w:r w:rsidRPr="00F02388">
        <w:rPr>
          <w:rFonts w:ascii="Arial" w:hAnsi="Arial" w:cs="Arial"/>
          <w:sz w:val="22"/>
          <w:szCs w:val="22"/>
        </w:rPr>
        <w:t>, удары, динамические нагрузки, вибрацию, нагрев во влажной среде, воздействие окружающей среды, пожар, стойкость к температуре и устойчивость к растворителям.</w:t>
      </w:r>
    </w:p>
    <w:p w14:paraId="519EBF8B" w14:textId="6527F838" w:rsidR="003F3DA0" w:rsidRDefault="003F3DA0" w:rsidP="00F02388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496A6C10" w14:textId="03AE9333" w:rsidR="003F3DA0" w:rsidRDefault="003F3DA0" w:rsidP="00D931B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B51CFEF" w14:textId="77777777" w:rsidR="003F3DA0" w:rsidRPr="00004254" w:rsidRDefault="003F3DA0" w:rsidP="00D931B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69C9D5E4" w14:textId="77777777" w:rsidR="004128F6" w:rsidRPr="00004254" w:rsidRDefault="004128F6">
      <w:pPr>
        <w:suppressAutoHyphens w:val="0"/>
        <w:rPr>
          <w:rFonts w:ascii="Arial" w:hAnsi="Arial" w:cs="Arial"/>
          <w:sz w:val="22"/>
          <w:szCs w:val="22"/>
        </w:rPr>
      </w:pPr>
      <w:r w:rsidRPr="00004254">
        <w:rPr>
          <w:rFonts w:ascii="Arial" w:hAnsi="Arial" w:cs="Arial"/>
          <w:sz w:val="22"/>
          <w:szCs w:val="22"/>
        </w:rPr>
        <w:br w:type="page"/>
      </w:r>
    </w:p>
    <w:p w14:paraId="60C3FAF7" w14:textId="11F0C272" w:rsidR="00D931B1" w:rsidRPr="005825CD" w:rsidRDefault="00D931B1" w:rsidP="00B52AD1">
      <w:pPr>
        <w:pStyle w:val="2"/>
        <w:pageBreakBefore/>
        <w:tabs>
          <w:tab w:val="left" w:pos="9781"/>
        </w:tabs>
        <w:spacing w:before="240" w:after="240" w:line="360" w:lineRule="auto"/>
        <w:rPr>
          <w:rFonts w:ascii="Arial" w:hAnsi="Arial" w:cs="Arial"/>
          <w:b/>
          <w:szCs w:val="28"/>
        </w:rPr>
      </w:pPr>
      <w:r w:rsidRPr="00CB48C5">
        <w:rPr>
          <w:rFonts w:ascii="Arial" w:hAnsi="Arial" w:cs="Arial"/>
          <w:b/>
          <w:szCs w:val="24"/>
        </w:rPr>
        <w:lastRenderedPageBreak/>
        <w:t>Приложение C</w:t>
      </w:r>
      <w:r w:rsidRPr="00CB48C5">
        <w:rPr>
          <w:rFonts w:ascii="Arial" w:hAnsi="Arial" w:cs="Arial"/>
          <w:b/>
          <w:szCs w:val="24"/>
        </w:rPr>
        <w:br/>
      </w:r>
      <w:r w:rsidRPr="00CB48C5">
        <w:rPr>
          <w:rFonts w:ascii="Arial" w:hAnsi="Arial" w:cs="Arial"/>
          <w:sz w:val="24"/>
          <w:szCs w:val="24"/>
        </w:rPr>
        <w:t>(</w:t>
      </w:r>
      <w:r w:rsidR="00F02388">
        <w:rPr>
          <w:rFonts w:ascii="Arial" w:hAnsi="Arial" w:cs="Arial"/>
          <w:sz w:val="24"/>
          <w:szCs w:val="24"/>
        </w:rPr>
        <w:t>обязательное</w:t>
      </w:r>
      <w:r w:rsidRPr="00CB48C5">
        <w:rPr>
          <w:rFonts w:ascii="Arial" w:hAnsi="Arial" w:cs="Arial"/>
          <w:sz w:val="24"/>
          <w:szCs w:val="24"/>
        </w:rPr>
        <w:t>)</w:t>
      </w:r>
      <w:r w:rsidRPr="00CB48C5">
        <w:rPr>
          <w:rFonts w:ascii="Arial" w:hAnsi="Arial" w:cs="Arial"/>
          <w:b/>
          <w:szCs w:val="24"/>
        </w:rPr>
        <w:br/>
      </w:r>
      <w:r w:rsidR="00F02388" w:rsidRPr="005825CD">
        <w:rPr>
          <w:rFonts w:ascii="Arial" w:hAnsi="Arial" w:cs="Arial"/>
          <w:b/>
          <w:sz w:val="24"/>
          <w:szCs w:val="24"/>
        </w:rPr>
        <w:t xml:space="preserve">Ускоренное </w:t>
      </w:r>
      <w:proofErr w:type="spellStart"/>
      <w:r w:rsidR="00F02388" w:rsidRPr="005825CD">
        <w:rPr>
          <w:rFonts w:ascii="Arial" w:hAnsi="Arial" w:cs="Arial"/>
          <w:b/>
          <w:sz w:val="24"/>
          <w:szCs w:val="24"/>
        </w:rPr>
        <w:t>отбраковочное</w:t>
      </w:r>
      <w:proofErr w:type="spellEnd"/>
      <w:r w:rsidR="00F02388" w:rsidRPr="005825CD">
        <w:rPr>
          <w:rFonts w:ascii="Arial" w:hAnsi="Arial" w:cs="Arial"/>
          <w:b/>
          <w:sz w:val="24"/>
          <w:szCs w:val="24"/>
        </w:rPr>
        <w:t xml:space="preserve"> испытание на выносливость</w:t>
      </w:r>
    </w:p>
    <w:p w14:paraId="76355057" w14:textId="77777777" w:rsidR="005825CD" w:rsidRPr="000D7852" w:rsidRDefault="005825CD" w:rsidP="000D7852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0D7852">
        <w:rPr>
          <w:rFonts w:ascii="Arial" w:hAnsi="Arial" w:cs="Arial"/>
          <w:b/>
          <w:bCs/>
          <w:sz w:val="22"/>
          <w:szCs w:val="22"/>
        </w:rPr>
        <w:t xml:space="preserve">C.1 Ускоренное </w:t>
      </w:r>
      <w:proofErr w:type="spellStart"/>
      <w:r w:rsidRPr="000D7852">
        <w:rPr>
          <w:rFonts w:ascii="Arial" w:hAnsi="Arial" w:cs="Arial"/>
          <w:b/>
          <w:bCs/>
          <w:sz w:val="22"/>
          <w:szCs w:val="22"/>
        </w:rPr>
        <w:t>отбраковочное</w:t>
      </w:r>
      <w:proofErr w:type="spellEnd"/>
      <w:r w:rsidRPr="000D7852">
        <w:rPr>
          <w:rFonts w:ascii="Arial" w:hAnsi="Arial" w:cs="Arial"/>
          <w:b/>
          <w:bCs/>
          <w:sz w:val="22"/>
          <w:szCs w:val="22"/>
        </w:rPr>
        <w:t xml:space="preserve"> испытание на выносливость</w:t>
      </w:r>
    </w:p>
    <w:p w14:paraId="76581250" w14:textId="6867B8FA" w:rsidR="005825CD" w:rsidRPr="000D7852" w:rsidRDefault="005825CD" w:rsidP="000D785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D7852">
        <w:rPr>
          <w:rFonts w:ascii="Arial" w:hAnsi="Arial" w:cs="Arial"/>
          <w:sz w:val="22"/>
          <w:szCs w:val="22"/>
        </w:rPr>
        <w:t xml:space="preserve">Цель этого испытания - проверить MOV на первоначальное разрушение. Данное испытание не применимо к MOV, </w:t>
      </w:r>
      <w:proofErr w:type="gramStart"/>
      <w:r w:rsidRPr="000D7852">
        <w:rPr>
          <w:rFonts w:ascii="Arial" w:hAnsi="Arial" w:cs="Arial"/>
          <w:sz w:val="22"/>
          <w:szCs w:val="22"/>
        </w:rPr>
        <w:t>используемым</w:t>
      </w:r>
      <w:proofErr w:type="gramEnd"/>
      <w:r w:rsidRPr="000D7852">
        <w:rPr>
          <w:rFonts w:ascii="Arial" w:hAnsi="Arial" w:cs="Arial"/>
          <w:sz w:val="22"/>
          <w:szCs w:val="22"/>
        </w:rPr>
        <w:t xml:space="preserve"> в системах </w:t>
      </w:r>
      <w:r w:rsidR="00F96E74">
        <w:rPr>
          <w:rFonts w:ascii="Arial" w:hAnsi="Arial" w:cs="Arial"/>
          <w:sz w:val="22"/>
          <w:szCs w:val="22"/>
          <w:lang w:val="en-US"/>
        </w:rPr>
        <w:t>c</w:t>
      </w:r>
      <w:r w:rsidR="00F96E74" w:rsidRPr="00C50553">
        <w:rPr>
          <w:rFonts w:ascii="Arial" w:hAnsi="Arial" w:cs="Arial"/>
          <w:sz w:val="22"/>
          <w:szCs w:val="22"/>
        </w:rPr>
        <w:t xml:space="preserve"> </w:t>
      </w:r>
      <w:r w:rsidR="00F96E74" w:rsidRPr="00F96E74">
        <w:rPr>
          <w:rFonts w:ascii="Arial" w:hAnsi="Arial" w:cs="Arial"/>
          <w:sz w:val="22"/>
          <w:szCs w:val="22"/>
        </w:rPr>
        <w:t>ЭСР</w:t>
      </w:r>
      <w:r w:rsidRPr="000D7852">
        <w:rPr>
          <w:rFonts w:ascii="Arial" w:hAnsi="Arial" w:cs="Arial"/>
          <w:sz w:val="22"/>
          <w:szCs w:val="22"/>
        </w:rPr>
        <w:t>.</w:t>
      </w:r>
    </w:p>
    <w:p w14:paraId="2BC378E1" w14:textId="77777777" w:rsidR="005825CD" w:rsidRPr="000D7852" w:rsidRDefault="005825CD" w:rsidP="000D7852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0D7852">
        <w:rPr>
          <w:rFonts w:ascii="Arial" w:hAnsi="Arial" w:cs="Arial"/>
          <w:b/>
          <w:bCs/>
          <w:sz w:val="22"/>
          <w:szCs w:val="22"/>
        </w:rPr>
        <w:t>C.2 Подготовка образцов</w:t>
      </w:r>
    </w:p>
    <w:p w14:paraId="05012649" w14:textId="77777777" w:rsidR="005825CD" w:rsidRPr="000D7852" w:rsidRDefault="005825CD" w:rsidP="000D785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D7852">
        <w:rPr>
          <w:rFonts w:ascii="Arial" w:hAnsi="Arial" w:cs="Arial"/>
          <w:sz w:val="22"/>
          <w:szCs w:val="22"/>
        </w:rPr>
        <w:t xml:space="preserve">Количество образцов - не менее 10 шт. из одной и той же производственной партии. На образцах измеряются токи, указанные в табл. С.1, при приложенном в данном испытании напряжении </w:t>
      </w:r>
      <w:r w:rsidRPr="000D7852">
        <w:rPr>
          <w:rFonts w:ascii="Arial" w:hAnsi="Arial" w:cs="Arial"/>
          <w:i/>
          <w:iCs/>
          <w:sz w:val="22"/>
          <w:szCs w:val="22"/>
        </w:rPr>
        <w:t>V</w:t>
      </w:r>
      <w:r w:rsidRPr="000D7852">
        <w:rPr>
          <w:rFonts w:ascii="Arial" w:hAnsi="Arial" w:cs="Arial"/>
          <w:sz w:val="22"/>
          <w:szCs w:val="22"/>
          <w:vertAlign w:val="subscript"/>
        </w:rPr>
        <w:t>T</w:t>
      </w:r>
      <w:r w:rsidRPr="000D7852">
        <w:rPr>
          <w:rFonts w:ascii="Arial" w:hAnsi="Arial" w:cs="Arial"/>
          <w:sz w:val="22"/>
          <w:szCs w:val="22"/>
        </w:rPr>
        <w:t xml:space="preserve">, которое было зарегистрировано до начала испытания. Кроме того, разброс </w:t>
      </w:r>
      <w:r w:rsidRPr="000D7852">
        <w:rPr>
          <w:rFonts w:ascii="Arial" w:hAnsi="Arial" w:cs="Arial"/>
          <w:i/>
          <w:iCs/>
          <w:sz w:val="22"/>
          <w:szCs w:val="22"/>
        </w:rPr>
        <w:t>V</w:t>
      </w:r>
      <w:r w:rsidRPr="000D7852">
        <w:rPr>
          <w:rFonts w:ascii="Arial" w:hAnsi="Arial" w:cs="Arial"/>
          <w:sz w:val="22"/>
          <w:szCs w:val="22"/>
          <w:vertAlign w:val="subscript"/>
        </w:rPr>
        <w:t>T</w:t>
      </w:r>
      <w:r w:rsidRPr="000D7852">
        <w:rPr>
          <w:rFonts w:ascii="Arial" w:hAnsi="Arial" w:cs="Arial"/>
          <w:sz w:val="22"/>
          <w:szCs w:val="22"/>
        </w:rPr>
        <w:t xml:space="preserve"> для всех образцов должен быть в пределах ±1 %.</w:t>
      </w:r>
    </w:p>
    <w:p w14:paraId="18266A21" w14:textId="7C75C55F" w:rsidR="005825CD" w:rsidRPr="000D7852" w:rsidRDefault="005825CD" w:rsidP="00976374">
      <w:pPr>
        <w:spacing w:line="360" w:lineRule="auto"/>
        <w:rPr>
          <w:rFonts w:ascii="Arial" w:hAnsi="Arial" w:cs="Arial"/>
          <w:b/>
          <w:sz w:val="22"/>
          <w:szCs w:val="22"/>
          <w:vertAlign w:val="subscript"/>
        </w:rPr>
      </w:pPr>
      <w:r w:rsidRPr="000D7852">
        <w:rPr>
          <w:rFonts w:ascii="Arial" w:hAnsi="Arial" w:cs="Arial"/>
          <w:b/>
          <w:sz w:val="22"/>
          <w:szCs w:val="22"/>
        </w:rPr>
        <w:t xml:space="preserve">Таблица С.1 </w:t>
      </w:r>
      <w:r w:rsidR="000D7852">
        <w:rPr>
          <w:rFonts w:ascii="Arial" w:hAnsi="Arial" w:cs="Arial"/>
          <w:b/>
          <w:sz w:val="22"/>
          <w:szCs w:val="22"/>
        </w:rPr>
        <w:t>–</w:t>
      </w:r>
      <w:r w:rsidRPr="000D7852">
        <w:rPr>
          <w:rFonts w:ascii="Arial" w:hAnsi="Arial" w:cs="Arial"/>
          <w:b/>
          <w:sz w:val="22"/>
          <w:szCs w:val="22"/>
        </w:rPr>
        <w:t xml:space="preserve"> Ток при измерении </w:t>
      </w:r>
      <w:r w:rsidRPr="000D7852">
        <w:rPr>
          <w:rFonts w:ascii="Arial" w:hAnsi="Arial" w:cs="Arial"/>
          <w:b/>
          <w:i/>
          <w:iCs/>
          <w:sz w:val="22"/>
          <w:szCs w:val="22"/>
        </w:rPr>
        <w:t>V</w:t>
      </w:r>
      <w:r w:rsidRPr="000D7852">
        <w:rPr>
          <w:rFonts w:ascii="Arial" w:hAnsi="Arial" w:cs="Arial"/>
          <w:b/>
          <w:sz w:val="22"/>
          <w:szCs w:val="22"/>
          <w:vertAlign w:val="subscript"/>
        </w:rPr>
        <w:t>T</w:t>
      </w:r>
    </w:p>
    <w:tbl>
      <w:tblPr>
        <w:tblStyle w:val="TableGrid"/>
        <w:tblW w:w="5524" w:type="dxa"/>
        <w:tblInd w:w="-5" w:type="dxa"/>
        <w:tblCellMar>
          <w:top w:w="98" w:type="dxa"/>
          <w:left w:w="108" w:type="dxa"/>
          <w:right w:w="106" w:type="dxa"/>
        </w:tblCellMar>
        <w:tblLook w:val="04A0" w:firstRow="1" w:lastRow="0" w:firstColumn="1" w:lastColumn="0" w:noHBand="0" w:noVBand="1"/>
      </w:tblPr>
      <w:tblGrid>
        <w:gridCol w:w="3172"/>
        <w:gridCol w:w="1218"/>
        <w:gridCol w:w="1134"/>
      </w:tblGrid>
      <w:tr w:rsidR="005825CD" w:rsidRPr="004E7FEA" w14:paraId="3EFCA336" w14:textId="77777777" w:rsidTr="00976374">
        <w:trPr>
          <w:trHeight w:val="338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242E4" w14:textId="1A69C716" w:rsidR="005825CD" w:rsidRPr="000D7852" w:rsidRDefault="005825CD" w:rsidP="0041705D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7852">
              <w:rPr>
                <w:rFonts w:ascii="Arial" w:hAnsi="Arial" w:cs="Arial"/>
                <w:sz w:val="20"/>
                <w:szCs w:val="20"/>
              </w:rPr>
              <w:t xml:space="preserve">Диаметр </w:t>
            </w:r>
            <w:r w:rsidR="000D7852" w:rsidRPr="000D7852">
              <w:rPr>
                <w:rFonts w:ascii="Arial" w:hAnsi="Arial" w:cs="Arial"/>
                <w:sz w:val="20"/>
                <w:szCs w:val="20"/>
              </w:rPr>
              <w:t>MOV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CE291" w14:textId="77777777" w:rsidR="005825CD" w:rsidRPr="000D7852" w:rsidRDefault="005825CD" w:rsidP="0041705D">
            <w:pPr>
              <w:spacing w:line="259" w:lineRule="auto"/>
              <w:ind w:left="5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7852">
              <w:rPr>
                <w:rFonts w:ascii="Cambria Math" w:eastAsia="GothicE" w:hAnsi="Cambria Math" w:cs="Cambria Math"/>
                <w:sz w:val="20"/>
                <w:szCs w:val="20"/>
              </w:rPr>
              <w:t>≦</w:t>
            </w:r>
            <w:r w:rsidRPr="000D7852">
              <w:rPr>
                <w:rFonts w:ascii="Arial" w:eastAsia="GothicE" w:hAnsi="Arial" w:cs="Arial"/>
                <w:sz w:val="20"/>
                <w:szCs w:val="20"/>
              </w:rPr>
              <w:t>Φ</w:t>
            </w:r>
            <w:r w:rsidRPr="000D7852">
              <w:rPr>
                <w:rFonts w:ascii="Arial" w:hAnsi="Arial" w:cs="Arial"/>
                <w:sz w:val="20"/>
                <w:szCs w:val="20"/>
              </w:rPr>
              <w:t>7 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CC84A" w14:textId="77777777" w:rsidR="005825CD" w:rsidRPr="000D7852" w:rsidRDefault="005825CD" w:rsidP="0041705D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7852">
              <w:rPr>
                <w:rFonts w:ascii="Cambria Math" w:eastAsia="GothicE" w:hAnsi="Cambria Math" w:cs="Cambria Math"/>
                <w:sz w:val="20"/>
                <w:szCs w:val="20"/>
              </w:rPr>
              <w:t>≧</w:t>
            </w:r>
            <w:r w:rsidRPr="000D7852">
              <w:rPr>
                <w:rFonts w:ascii="Arial" w:eastAsia="GothicE" w:hAnsi="Arial" w:cs="Arial"/>
                <w:sz w:val="20"/>
                <w:szCs w:val="20"/>
              </w:rPr>
              <w:t>Φ</w:t>
            </w:r>
            <w:r w:rsidRPr="000D7852">
              <w:rPr>
                <w:rFonts w:ascii="Arial" w:hAnsi="Arial" w:cs="Arial"/>
                <w:sz w:val="20"/>
                <w:szCs w:val="20"/>
              </w:rPr>
              <w:t>10 мм</w:t>
            </w:r>
          </w:p>
        </w:tc>
      </w:tr>
      <w:tr w:rsidR="005825CD" w:rsidRPr="004E7FEA" w14:paraId="19981444" w14:textId="77777777" w:rsidTr="00976374">
        <w:trPr>
          <w:trHeight w:val="314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E30C5" w14:textId="77777777" w:rsidR="005825CD" w:rsidRPr="000D7852" w:rsidRDefault="005825CD" w:rsidP="0041705D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7852">
              <w:rPr>
                <w:rFonts w:ascii="Arial" w:hAnsi="Arial" w:cs="Arial"/>
                <w:sz w:val="20"/>
                <w:szCs w:val="20"/>
              </w:rPr>
              <w:t xml:space="preserve">Ток при измерении </w:t>
            </w:r>
            <w:r w:rsidRPr="000D7852">
              <w:rPr>
                <w:rFonts w:ascii="Arial" w:hAnsi="Arial" w:cs="Arial"/>
                <w:i/>
                <w:iCs/>
                <w:sz w:val="20"/>
                <w:szCs w:val="20"/>
              </w:rPr>
              <w:t>V</w:t>
            </w:r>
            <w:r w:rsidRPr="000D7852">
              <w:rPr>
                <w:rFonts w:ascii="Arial" w:hAnsi="Arial" w:cs="Arial"/>
                <w:sz w:val="20"/>
                <w:szCs w:val="20"/>
                <w:vertAlign w:val="subscript"/>
              </w:rPr>
              <w:t>T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1F3D3" w14:textId="77777777" w:rsidR="005825CD" w:rsidRPr="000D7852" w:rsidRDefault="005825CD" w:rsidP="0041705D">
            <w:pPr>
              <w:spacing w:line="259" w:lineRule="auto"/>
              <w:ind w:left="4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7852">
              <w:rPr>
                <w:rFonts w:ascii="Arial" w:hAnsi="Arial" w:cs="Arial"/>
                <w:sz w:val="20"/>
                <w:szCs w:val="20"/>
              </w:rPr>
              <w:t xml:space="preserve">0,1 </w:t>
            </w:r>
            <w:proofErr w:type="spellStart"/>
            <w:r w:rsidRPr="000D7852">
              <w:rPr>
                <w:rFonts w:ascii="Arial" w:hAnsi="Arial" w:cs="Arial"/>
                <w:sz w:val="20"/>
                <w:szCs w:val="20"/>
              </w:rPr>
              <w:t>мА</w:t>
            </w:r>
            <w:proofErr w:type="gramStart"/>
            <w:r w:rsidRPr="000D7852">
              <w:rPr>
                <w:rFonts w:ascii="Arial" w:hAnsi="Arial" w:cs="Arial"/>
                <w:sz w:val="20"/>
                <w:szCs w:val="20"/>
                <w:vertAlign w:val="subscript"/>
              </w:rPr>
              <w:t>DC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39BAD" w14:textId="77777777" w:rsidR="005825CD" w:rsidRPr="000D7852" w:rsidRDefault="005825CD" w:rsidP="0041705D">
            <w:pPr>
              <w:spacing w:line="259" w:lineRule="auto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7852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0D7852">
              <w:rPr>
                <w:rFonts w:ascii="Arial" w:hAnsi="Arial" w:cs="Arial"/>
                <w:sz w:val="20"/>
                <w:szCs w:val="20"/>
              </w:rPr>
              <w:t>мА</w:t>
            </w:r>
            <w:proofErr w:type="gramStart"/>
            <w:r w:rsidRPr="000D7852">
              <w:rPr>
                <w:rFonts w:ascii="Arial" w:hAnsi="Arial" w:cs="Arial"/>
                <w:sz w:val="20"/>
                <w:szCs w:val="20"/>
                <w:vertAlign w:val="subscript"/>
              </w:rPr>
              <w:t>DC</w:t>
            </w:r>
            <w:proofErr w:type="spellEnd"/>
            <w:proofErr w:type="gramEnd"/>
          </w:p>
        </w:tc>
      </w:tr>
    </w:tbl>
    <w:p w14:paraId="7A4E3510" w14:textId="77777777" w:rsidR="005825CD" w:rsidRDefault="005825CD" w:rsidP="005825CD"/>
    <w:p w14:paraId="2556A824" w14:textId="77777777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976374">
        <w:rPr>
          <w:rFonts w:ascii="Arial" w:hAnsi="Arial" w:cs="Arial"/>
          <w:b/>
          <w:bCs/>
          <w:sz w:val="22"/>
          <w:szCs w:val="22"/>
        </w:rPr>
        <w:t>С.3 Условия испытаний</w:t>
      </w:r>
    </w:p>
    <w:p w14:paraId="087D3457" w14:textId="77777777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76374">
        <w:rPr>
          <w:rFonts w:ascii="Arial" w:hAnsi="Arial" w:cs="Arial"/>
          <w:sz w:val="22"/>
          <w:szCs w:val="22"/>
        </w:rPr>
        <w:t xml:space="preserve">Испытуемые образцы нагреваются в камере до 105 ± 5 °C. Приложенное постоянное напряжение должно соответствовать минимальному значению </w:t>
      </w:r>
      <w:r w:rsidRPr="00976374">
        <w:rPr>
          <w:rFonts w:ascii="Arial" w:hAnsi="Arial" w:cs="Arial"/>
          <w:i/>
          <w:iCs/>
          <w:sz w:val="22"/>
          <w:szCs w:val="22"/>
        </w:rPr>
        <w:t>V</w:t>
      </w:r>
      <w:r w:rsidRPr="00976374">
        <w:rPr>
          <w:rFonts w:ascii="Arial" w:hAnsi="Arial" w:cs="Arial"/>
          <w:sz w:val="22"/>
          <w:szCs w:val="22"/>
          <w:vertAlign w:val="subscript"/>
        </w:rPr>
        <w:t>T</w:t>
      </w:r>
      <w:r w:rsidRPr="00976374">
        <w:rPr>
          <w:rFonts w:ascii="Arial" w:hAnsi="Arial" w:cs="Arial"/>
          <w:sz w:val="22"/>
          <w:szCs w:val="22"/>
        </w:rPr>
        <w:t xml:space="preserve"> испытуемых образцов.</w:t>
      </w:r>
    </w:p>
    <w:p w14:paraId="464D971E" w14:textId="79F5707C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976374">
        <w:rPr>
          <w:rFonts w:ascii="Arial" w:hAnsi="Arial" w:cs="Arial"/>
          <w:b/>
          <w:bCs/>
          <w:sz w:val="22"/>
          <w:szCs w:val="22"/>
        </w:rPr>
        <w:t>С.4 Схема испытательной цепи приведена на рисунке С.1.</w:t>
      </w:r>
    </w:p>
    <w:p w14:paraId="232DB9BC" w14:textId="1C39C652" w:rsidR="00976374" w:rsidRDefault="00976374" w:rsidP="00976374">
      <w:pPr>
        <w:spacing w:line="360" w:lineRule="auto"/>
        <w:jc w:val="both"/>
        <w:rPr>
          <w:b/>
          <w:bCs/>
        </w:rPr>
      </w:pPr>
    </w:p>
    <w:p w14:paraId="6F7A0689" w14:textId="23D6C6FB" w:rsidR="00976374" w:rsidRDefault="00976374" w:rsidP="00976374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4BA0EBAD" wp14:editId="5D137E19">
            <wp:extent cx="3468227" cy="234516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92" cy="235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FA94" w14:textId="4522B751" w:rsidR="00976374" w:rsidRPr="00976374" w:rsidRDefault="00976374" w:rsidP="00976374">
      <w:pPr>
        <w:pStyle w:val="af9"/>
        <w:spacing w:before="120" w:after="120"/>
        <w:ind w:firstLine="0"/>
        <w:jc w:val="center"/>
        <w:rPr>
          <w:rFonts w:ascii="Arial" w:hAnsi="Arial" w:cs="Arial"/>
          <w:b/>
          <w:iCs/>
          <w:sz w:val="22"/>
          <w:szCs w:val="22"/>
        </w:rPr>
      </w:pPr>
      <w:r w:rsidRPr="00976374">
        <w:rPr>
          <w:rFonts w:ascii="Arial" w:hAnsi="Arial" w:cs="Arial"/>
          <w:b/>
          <w:iCs/>
          <w:sz w:val="22"/>
          <w:szCs w:val="22"/>
        </w:rPr>
        <w:t xml:space="preserve">Рисунок </w:t>
      </w:r>
      <w:r w:rsidRPr="00976374">
        <w:rPr>
          <w:rFonts w:ascii="Arial" w:hAnsi="Arial" w:cs="Arial"/>
          <w:b/>
          <w:iCs/>
          <w:sz w:val="22"/>
          <w:szCs w:val="22"/>
          <w:lang w:val="en-US"/>
        </w:rPr>
        <w:t>C</w:t>
      </w:r>
      <w:r w:rsidRPr="00976374">
        <w:rPr>
          <w:rFonts w:ascii="Arial" w:hAnsi="Arial" w:cs="Arial"/>
          <w:b/>
          <w:iCs/>
          <w:sz w:val="22"/>
          <w:szCs w:val="22"/>
        </w:rPr>
        <w:t xml:space="preserve">.1 </w:t>
      </w:r>
      <w:r>
        <w:rPr>
          <w:rFonts w:ascii="Arial" w:hAnsi="Arial" w:cs="Arial"/>
          <w:b/>
          <w:iCs/>
          <w:sz w:val="22"/>
          <w:szCs w:val="22"/>
        </w:rPr>
        <w:t>–</w:t>
      </w:r>
      <w:r w:rsidRPr="00976374">
        <w:rPr>
          <w:rFonts w:ascii="Arial" w:hAnsi="Arial" w:cs="Arial"/>
          <w:b/>
          <w:iCs/>
          <w:sz w:val="22"/>
          <w:szCs w:val="22"/>
        </w:rPr>
        <w:t xml:space="preserve"> Схема ускоренного испытания на старение</w:t>
      </w:r>
    </w:p>
    <w:p w14:paraId="5C77ABC6" w14:textId="77777777" w:rsidR="00976374" w:rsidRPr="00083A91" w:rsidRDefault="00976374" w:rsidP="00976374">
      <w:pPr>
        <w:jc w:val="center"/>
        <w:rPr>
          <w:b/>
          <w:bCs/>
        </w:rPr>
      </w:pPr>
    </w:p>
    <w:p w14:paraId="29AB2581" w14:textId="77777777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76374">
        <w:rPr>
          <w:rFonts w:ascii="Arial" w:hAnsi="Arial" w:cs="Arial"/>
          <w:sz w:val="22"/>
          <w:szCs w:val="22"/>
        </w:rPr>
        <w:t xml:space="preserve">Период испытаний составляет 1 000 ч, если не указано иное. В </w:t>
      </w:r>
      <w:proofErr w:type="gramStart"/>
      <w:r w:rsidRPr="00976374">
        <w:rPr>
          <w:rFonts w:ascii="Arial" w:hAnsi="Arial" w:cs="Arial"/>
          <w:sz w:val="22"/>
          <w:szCs w:val="22"/>
        </w:rPr>
        <w:t>качестве</w:t>
      </w:r>
      <w:proofErr w:type="gramEnd"/>
      <w:r w:rsidRPr="00976374">
        <w:rPr>
          <w:rFonts w:ascii="Arial" w:hAnsi="Arial" w:cs="Arial"/>
          <w:sz w:val="22"/>
          <w:szCs w:val="22"/>
        </w:rPr>
        <w:t xml:space="preserve"> временных интервалов для измерения </w:t>
      </w:r>
      <w:r w:rsidRPr="00976374">
        <w:rPr>
          <w:rFonts w:ascii="Arial" w:hAnsi="Arial" w:cs="Arial"/>
          <w:i/>
          <w:iCs/>
          <w:sz w:val="22"/>
          <w:szCs w:val="22"/>
        </w:rPr>
        <w:t>V</w:t>
      </w:r>
      <w:r w:rsidRPr="00976374">
        <w:rPr>
          <w:rFonts w:ascii="Arial" w:hAnsi="Arial" w:cs="Arial"/>
          <w:sz w:val="22"/>
          <w:szCs w:val="22"/>
          <w:vertAlign w:val="subscript"/>
        </w:rPr>
        <w:t>T</w:t>
      </w:r>
      <w:r w:rsidRPr="00976374">
        <w:rPr>
          <w:rFonts w:ascii="Arial" w:hAnsi="Arial" w:cs="Arial"/>
          <w:sz w:val="22"/>
          <w:szCs w:val="22"/>
        </w:rPr>
        <w:t xml:space="preserve"> рекомендуются 168 ч, 366 ч и 1 000 ч. Кроме того, допустимо использование интервала только 1 000 ч.</w:t>
      </w:r>
    </w:p>
    <w:p w14:paraId="25CA83E8" w14:textId="77777777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76374">
        <w:rPr>
          <w:rFonts w:ascii="Arial" w:hAnsi="Arial" w:cs="Arial"/>
          <w:sz w:val="22"/>
          <w:szCs w:val="22"/>
        </w:rPr>
        <w:lastRenderedPageBreak/>
        <w:t xml:space="preserve">После 1 000 ч применения для всех образцов измеряется </w:t>
      </w:r>
      <w:r w:rsidRPr="00976374">
        <w:rPr>
          <w:rFonts w:ascii="Arial" w:hAnsi="Arial" w:cs="Arial"/>
          <w:i/>
          <w:iCs/>
          <w:sz w:val="22"/>
          <w:szCs w:val="22"/>
          <w:lang w:val="en-US"/>
        </w:rPr>
        <w:t>V</w:t>
      </w:r>
      <w:r w:rsidRPr="00976374">
        <w:rPr>
          <w:rFonts w:ascii="Arial" w:hAnsi="Arial" w:cs="Arial"/>
          <w:sz w:val="22"/>
          <w:szCs w:val="22"/>
          <w:vertAlign w:val="subscript"/>
          <w:lang w:val="en-US"/>
        </w:rPr>
        <w:t>T</w:t>
      </w:r>
      <w:r w:rsidRPr="00976374">
        <w:rPr>
          <w:rFonts w:ascii="Arial" w:hAnsi="Arial" w:cs="Arial"/>
          <w:sz w:val="22"/>
          <w:szCs w:val="22"/>
        </w:rPr>
        <w:t xml:space="preserve"> после оставления испытуемого образца при комнатной температуре на 1 час или более. При каждом измерении </w:t>
      </w:r>
      <w:r w:rsidRPr="00976374">
        <w:rPr>
          <w:rFonts w:ascii="Arial" w:hAnsi="Arial" w:cs="Arial"/>
          <w:i/>
          <w:iCs/>
          <w:sz w:val="22"/>
          <w:szCs w:val="22"/>
          <w:lang w:val="en-US"/>
        </w:rPr>
        <w:t>V</w:t>
      </w:r>
      <w:r w:rsidRPr="00976374">
        <w:rPr>
          <w:rFonts w:ascii="Arial" w:hAnsi="Arial" w:cs="Arial"/>
          <w:sz w:val="22"/>
          <w:szCs w:val="22"/>
          <w:vertAlign w:val="subscript"/>
          <w:lang w:val="en-US"/>
        </w:rPr>
        <w:t>T</w:t>
      </w:r>
      <w:r w:rsidRPr="00976374">
        <w:rPr>
          <w:rFonts w:ascii="Arial" w:hAnsi="Arial" w:cs="Arial"/>
          <w:sz w:val="22"/>
          <w:szCs w:val="22"/>
        </w:rPr>
        <w:t xml:space="preserve">, если изменение </w:t>
      </w:r>
      <w:r w:rsidRPr="00976374">
        <w:rPr>
          <w:rFonts w:ascii="Arial" w:hAnsi="Arial" w:cs="Arial"/>
          <w:i/>
          <w:iCs/>
          <w:sz w:val="22"/>
          <w:szCs w:val="22"/>
          <w:lang w:val="en-US"/>
        </w:rPr>
        <w:t>V</w:t>
      </w:r>
      <w:r w:rsidRPr="00976374">
        <w:rPr>
          <w:rFonts w:ascii="Arial" w:hAnsi="Arial" w:cs="Arial"/>
          <w:sz w:val="22"/>
          <w:szCs w:val="22"/>
          <w:vertAlign w:val="subscript"/>
          <w:lang w:val="en-US"/>
        </w:rPr>
        <w:t>T</w:t>
      </w:r>
      <w:r w:rsidRPr="00976374">
        <w:rPr>
          <w:rFonts w:ascii="Arial" w:hAnsi="Arial" w:cs="Arial"/>
          <w:sz w:val="22"/>
          <w:szCs w:val="22"/>
        </w:rPr>
        <w:t xml:space="preserve"> превышает ±10% от начального значения или если предохранитель размыкается, образец считается дефектным. Испытание (приложение напряжения) дефектных образцов может быть прекращено.</w:t>
      </w:r>
    </w:p>
    <w:p w14:paraId="65331E0A" w14:textId="77777777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976374">
        <w:rPr>
          <w:rFonts w:ascii="Arial" w:hAnsi="Arial" w:cs="Arial"/>
          <w:b/>
          <w:bCs/>
          <w:sz w:val="22"/>
          <w:szCs w:val="22"/>
          <w:lang w:val="en-US"/>
        </w:rPr>
        <w:t>C</w:t>
      </w:r>
      <w:r w:rsidRPr="00976374">
        <w:rPr>
          <w:rFonts w:ascii="Arial" w:hAnsi="Arial" w:cs="Arial"/>
          <w:b/>
          <w:bCs/>
          <w:sz w:val="22"/>
          <w:szCs w:val="22"/>
        </w:rPr>
        <w:t>.5 Критерии прохождения</w:t>
      </w:r>
    </w:p>
    <w:p w14:paraId="75145FC3" w14:textId="77777777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76374">
        <w:rPr>
          <w:rFonts w:ascii="Arial" w:hAnsi="Arial" w:cs="Arial"/>
          <w:sz w:val="22"/>
          <w:szCs w:val="22"/>
        </w:rPr>
        <w:t>Скорость изменения напряжения на варисторе не должна выходить за пределы ±10% от начального значения.</w:t>
      </w:r>
    </w:p>
    <w:p w14:paraId="29AABEE4" w14:textId="12BF3E7F" w:rsid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76374">
        <w:rPr>
          <w:rFonts w:ascii="Arial" w:hAnsi="Arial" w:cs="Arial"/>
          <w:sz w:val="22"/>
          <w:szCs w:val="22"/>
        </w:rPr>
        <w:t>Недопустимо, если реле сверхтока или предохранитель 125 мА размыкается даже для одного образца.</w:t>
      </w:r>
    </w:p>
    <w:p w14:paraId="4DCD3FAA" w14:textId="77777777" w:rsidR="00976374" w:rsidRDefault="00976374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75FC447" w14:textId="3BB93FA0" w:rsidR="00976374" w:rsidRPr="00976374" w:rsidRDefault="00976374" w:rsidP="00976374">
      <w:pPr>
        <w:pStyle w:val="2"/>
        <w:pageBreakBefore/>
        <w:tabs>
          <w:tab w:val="left" w:pos="9781"/>
        </w:tabs>
        <w:spacing w:before="240" w:after="240" w:line="360" w:lineRule="auto"/>
        <w:rPr>
          <w:rFonts w:ascii="Arial" w:hAnsi="Arial" w:cs="Arial"/>
          <w:b/>
          <w:sz w:val="24"/>
          <w:szCs w:val="24"/>
        </w:rPr>
      </w:pPr>
      <w:r w:rsidRPr="00CB48C5">
        <w:rPr>
          <w:rFonts w:ascii="Arial" w:hAnsi="Arial" w:cs="Arial"/>
          <w:b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Cs w:val="24"/>
          <w:lang w:val="en-US"/>
        </w:rPr>
        <w:t>D</w:t>
      </w:r>
      <w:r w:rsidRPr="00CB48C5">
        <w:rPr>
          <w:rFonts w:ascii="Arial" w:hAnsi="Arial" w:cs="Arial"/>
          <w:b/>
          <w:szCs w:val="24"/>
        </w:rPr>
        <w:br/>
      </w:r>
      <w:r w:rsidRPr="00CB48C5"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рекомендумое</w:t>
      </w:r>
      <w:proofErr w:type="spellEnd"/>
      <w:r w:rsidRPr="00CB48C5">
        <w:rPr>
          <w:rFonts w:ascii="Arial" w:hAnsi="Arial" w:cs="Arial"/>
          <w:sz w:val="24"/>
          <w:szCs w:val="24"/>
        </w:rPr>
        <w:t>)</w:t>
      </w:r>
      <w:r w:rsidRPr="00CB48C5">
        <w:rPr>
          <w:rFonts w:ascii="Arial" w:hAnsi="Arial" w:cs="Arial"/>
          <w:b/>
          <w:szCs w:val="24"/>
        </w:rPr>
        <w:br/>
      </w:r>
      <w:r w:rsidRPr="00976374">
        <w:rPr>
          <w:rFonts w:ascii="Arial" w:hAnsi="Arial" w:cs="Arial"/>
          <w:b/>
          <w:sz w:val="24"/>
          <w:szCs w:val="24"/>
        </w:rPr>
        <w:t xml:space="preserve">Рекомендуемый метод испытаний MTTF </w:t>
      </w:r>
      <w:r>
        <w:rPr>
          <w:rFonts w:ascii="Arial" w:hAnsi="Arial" w:cs="Arial"/>
          <w:b/>
          <w:sz w:val="24"/>
          <w:szCs w:val="24"/>
        </w:rPr>
        <w:t>–</w:t>
      </w:r>
      <w:r w:rsidRPr="00976374">
        <w:rPr>
          <w:rFonts w:ascii="Arial" w:hAnsi="Arial" w:cs="Arial"/>
          <w:b/>
          <w:sz w:val="24"/>
          <w:szCs w:val="24"/>
        </w:rPr>
        <w:t xml:space="preserve"> среднее время наработки на отказ (MTTF)</w:t>
      </w:r>
    </w:p>
    <w:p w14:paraId="1F7C19D1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  <w:lang w:val="en-US"/>
        </w:rPr>
        <w:t>D</w:t>
      </w:r>
      <w:r w:rsidRPr="006F0139">
        <w:rPr>
          <w:rFonts w:ascii="Arial" w:hAnsi="Arial" w:cs="Arial"/>
          <w:b/>
          <w:bCs/>
          <w:sz w:val="22"/>
          <w:szCs w:val="22"/>
        </w:rPr>
        <w:t>.1 Планы отбора проб</w:t>
      </w:r>
    </w:p>
    <w:p w14:paraId="76F73B97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 xml:space="preserve">На выбор пользователя предоставляются четыре плана выборки (см. табл. </w:t>
      </w:r>
      <w:r w:rsidRPr="006F0139">
        <w:rPr>
          <w:rFonts w:ascii="Arial" w:hAnsi="Arial" w:cs="Arial"/>
          <w:sz w:val="22"/>
          <w:szCs w:val="22"/>
          <w:lang w:val="en-US"/>
        </w:rPr>
        <w:t>D</w:t>
      </w:r>
      <w:r w:rsidRPr="006F0139">
        <w:rPr>
          <w:rFonts w:ascii="Arial" w:hAnsi="Arial" w:cs="Arial"/>
          <w:sz w:val="22"/>
          <w:szCs w:val="22"/>
        </w:rPr>
        <w:t xml:space="preserve">.1), которые основаны на доверительных уровнях 60 % и 90 % и допустимом количестве отказов </w:t>
      </w:r>
      <w:r w:rsidRPr="006F0139">
        <w:rPr>
          <w:rFonts w:ascii="Arial" w:hAnsi="Arial" w:cs="Arial"/>
          <w:sz w:val="22"/>
          <w:szCs w:val="22"/>
          <w:lang w:val="en-US"/>
        </w:rPr>
        <w:t>C</w:t>
      </w:r>
      <w:r w:rsidRPr="006F0139">
        <w:rPr>
          <w:rFonts w:ascii="Arial" w:hAnsi="Arial" w:cs="Arial"/>
          <w:sz w:val="22"/>
          <w:szCs w:val="22"/>
        </w:rPr>
        <w:t xml:space="preserve"> = 0 и </w:t>
      </w:r>
      <w:r w:rsidRPr="006F0139">
        <w:rPr>
          <w:rFonts w:ascii="Arial" w:hAnsi="Arial" w:cs="Arial"/>
          <w:sz w:val="22"/>
          <w:szCs w:val="22"/>
          <w:lang w:val="en-US"/>
        </w:rPr>
        <w:t>C</w:t>
      </w:r>
      <w:r w:rsidRPr="006F0139">
        <w:rPr>
          <w:rFonts w:ascii="Arial" w:hAnsi="Arial" w:cs="Arial"/>
          <w:sz w:val="22"/>
          <w:szCs w:val="22"/>
        </w:rPr>
        <w:t xml:space="preserve"> = 1.</w:t>
      </w:r>
    </w:p>
    <w:p w14:paraId="05B619CD" w14:textId="5C9343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 xml:space="preserve">В табл. </w:t>
      </w:r>
      <w:r w:rsidRPr="006F0139">
        <w:rPr>
          <w:rFonts w:ascii="Arial" w:hAnsi="Arial" w:cs="Arial"/>
          <w:sz w:val="22"/>
          <w:szCs w:val="22"/>
          <w:lang w:val="en-US"/>
        </w:rPr>
        <w:t>D</w:t>
      </w:r>
      <w:r w:rsidRPr="006F0139">
        <w:rPr>
          <w:rFonts w:ascii="Arial" w:hAnsi="Arial" w:cs="Arial"/>
          <w:sz w:val="22"/>
          <w:szCs w:val="22"/>
        </w:rPr>
        <w:t>.1 приведены четыре плана выборки.</w:t>
      </w:r>
    </w:p>
    <w:p w14:paraId="18901429" w14:textId="18346456" w:rsidR="00976374" w:rsidRPr="006F0139" w:rsidRDefault="00976374" w:rsidP="00976374">
      <w:pPr>
        <w:spacing w:before="120" w:after="240"/>
        <w:rPr>
          <w:rFonts w:ascii="Arial" w:hAnsi="Arial" w:cs="Arial"/>
          <w:b/>
        </w:rPr>
      </w:pPr>
      <w:r w:rsidRPr="006F0139">
        <w:rPr>
          <w:rFonts w:ascii="Arial" w:hAnsi="Arial" w:cs="Arial"/>
          <w:b/>
        </w:rPr>
        <w:t xml:space="preserve">Таблица </w:t>
      </w:r>
      <w:r w:rsidRPr="006F0139">
        <w:rPr>
          <w:rFonts w:ascii="Arial" w:hAnsi="Arial" w:cs="Arial"/>
          <w:b/>
          <w:lang w:val="en-US"/>
        </w:rPr>
        <w:t>D</w:t>
      </w:r>
      <w:r w:rsidRPr="006F0139">
        <w:rPr>
          <w:rFonts w:ascii="Arial" w:hAnsi="Arial" w:cs="Arial"/>
          <w:b/>
        </w:rPr>
        <w:t>.1</w:t>
      </w:r>
      <w:r w:rsidR="006F0139" w:rsidRPr="006F0139">
        <w:rPr>
          <w:rFonts w:ascii="Arial" w:hAnsi="Arial" w:cs="Arial"/>
          <w:b/>
        </w:rPr>
        <w:t xml:space="preserve"> </w:t>
      </w:r>
      <w:r w:rsidR="006F0139">
        <w:rPr>
          <w:rFonts w:ascii="Arial" w:hAnsi="Arial" w:cs="Arial"/>
          <w:b/>
        </w:rPr>
        <w:t xml:space="preserve">– </w:t>
      </w:r>
      <w:r w:rsidR="006F0139" w:rsidRPr="006F0139">
        <w:rPr>
          <w:rFonts w:ascii="Arial" w:hAnsi="Arial" w:cs="Arial"/>
          <w:b/>
        </w:rPr>
        <w:t>Планы выборки</w:t>
      </w:r>
    </w:p>
    <w:tbl>
      <w:tblPr>
        <w:tblStyle w:val="TableGrid"/>
        <w:tblW w:w="9070" w:type="dxa"/>
        <w:tblInd w:w="5" w:type="dxa"/>
        <w:tblCellMar>
          <w:top w:w="98" w:type="dxa"/>
          <w:left w:w="107" w:type="dxa"/>
          <w:right w:w="63" w:type="dxa"/>
        </w:tblCellMar>
        <w:tblLook w:val="04A0" w:firstRow="1" w:lastRow="0" w:firstColumn="1" w:lastColumn="0" w:noHBand="0" w:noVBand="1"/>
      </w:tblPr>
      <w:tblGrid>
        <w:gridCol w:w="1555"/>
        <w:gridCol w:w="1210"/>
        <w:gridCol w:w="1446"/>
        <w:gridCol w:w="958"/>
        <w:gridCol w:w="956"/>
        <w:gridCol w:w="960"/>
        <w:gridCol w:w="994"/>
        <w:gridCol w:w="991"/>
      </w:tblGrid>
      <w:tr w:rsidR="00976374" w:rsidRPr="004E3911" w14:paraId="7073F910" w14:textId="77777777" w:rsidTr="0041705D">
        <w:trPr>
          <w:trHeight w:val="314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89062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>Срок службы в годах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E150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 5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6825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10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7221E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15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B38F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20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6CE9" w14:textId="77777777" w:rsidR="00976374" w:rsidRPr="006F0139" w:rsidRDefault="00976374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30 </w:t>
            </w:r>
          </w:p>
        </w:tc>
      </w:tr>
      <w:tr w:rsidR="00976374" w:rsidRPr="004E3911" w14:paraId="3AF0DF2C" w14:textId="77777777" w:rsidTr="0041705D">
        <w:trPr>
          <w:trHeight w:val="314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6D386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>Срок службы в часах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8721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 44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5F9D2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88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B84A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132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3E843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176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25C6E" w14:textId="77777777" w:rsidR="00976374" w:rsidRPr="006F0139" w:rsidRDefault="00976374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264 </w:t>
            </w:r>
          </w:p>
        </w:tc>
      </w:tr>
      <w:tr w:rsidR="00976374" w:rsidRPr="004E3911" w14:paraId="154589F9" w14:textId="77777777" w:rsidTr="0041705D">
        <w:trPr>
          <w:trHeight w:val="338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7473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  <w:lang w:val="en-US"/>
              </w:rPr>
              <w:t>MTTF</w:t>
            </w:r>
            <w:r w:rsidRPr="006F01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F0139">
              <w:rPr>
                <w:rFonts w:ascii="Arial" w:eastAsia="MS Mincho" w:hAnsi="Arial" w:cs="Arial"/>
                <w:sz w:val="18"/>
                <w:szCs w:val="18"/>
              </w:rPr>
              <w:t>（</w:t>
            </w:r>
            <w:r w:rsidRPr="006F0139">
              <w:rPr>
                <w:rFonts w:ascii="Arial" w:hAnsi="Arial" w:cs="Arial"/>
                <w:sz w:val="18"/>
                <w:szCs w:val="18"/>
              </w:rPr>
              <w:t>количество отказов /10</w:t>
            </w:r>
            <w:r w:rsidRPr="006F0139"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  <w:r w:rsidRPr="006F0139">
              <w:rPr>
                <w:rFonts w:ascii="Arial" w:hAnsi="Arial" w:cs="Arial"/>
                <w:sz w:val="18"/>
                <w:szCs w:val="18"/>
              </w:rPr>
              <w:t xml:space="preserve"> часов</w:t>
            </w:r>
            <w:r w:rsidRPr="006F0139">
              <w:rPr>
                <w:rFonts w:ascii="Arial" w:eastAsia="MS Mincho" w:hAnsi="Arial" w:cs="Arial"/>
                <w:sz w:val="18"/>
                <w:szCs w:val="18"/>
              </w:rPr>
              <w:t>）</w:t>
            </w:r>
            <w:r w:rsidRPr="006F013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634F8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 22,7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FC16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11,4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CAB6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7,57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5F30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5,7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A1B0" w14:textId="77777777" w:rsidR="00976374" w:rsidRPr="006F0139" w:rsidRDefault="00976374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3,8 </w:t>
            </w:r>
          </w:p>
        </w:tc>
      </w:tr>
      <w:tr w:rsidR="00976374" w:rsidRPr="004E3911" w14:paraId="763AEE79" w14:textId="77777777" w:rsidTr="0041705D">
        <w:trPr>
          <w:trHeight w:val="314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ACF4E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>Доля отказов (%/1 000) обозначение уровня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9F81" w14:textId="77777777" w:rsidR="00976374" w:rsidRPr="006F0139" w:rsidRDefault="00976374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L- 2,27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EC3B" w14:textId="77777777" w:rsidR="00976374" w:rsidRPr="006F0139" w:rsidRDefault="00976374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 L-1,14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8180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M-0,76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0542" w14:textId="77777777" w:rsidR="00976374" w:rsidRPr="006F0139" w:rsidRDefault="00976374" w:rsidP="0041705D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M-0,57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9542" w14:textId="77777777" w:rsidR="00976374" w:rsidRPr="006F0139" w:rsidRDefault="00976374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M-0,38 </w:t>
            </w:r>
          </w:p>
        </w:tc>
      </w:tr>
      <w:tr w:rsidR="00976374" w:rsidRPr="007E5F86" w14:paraId="2F5A67E2" w14:textId="77777777" w:rsidTr="0041705D">
        <w:trPr>
          <w:trHeight w:val="1106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8E91" w14:textId="77777777" w:rsidR="00976374" w:rsidRPr="006F0139" w:rsidRDefault="00976374" w:rsidP="0041705D">
            <w:pPr>
              <w:spacing w:line="259" w:lineRule="auto"/>
              <w:ind w:right="5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>Доверительный уровень</w:t>
            </w:r>
            <w:proofErr w:type="gramStart"/>
            <w:r w:rsidRPr="006F0139">
              <w:rPr>
                <w:rFonts w:ascii="Arial" w:hAnsi="Arial" w:cs="Arial"/>
                <w:sz w:val="18"/>
                <w:szCs w:val="18"/>
              </w:rPr>
              <w:t xml:space="preserve"> (%) </w:t>
            </w:r>
            <w:proofErr w:type="gram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93F31" w14:textId="77777777" w:rsidR="00976374" w:rsidRPr="006F0139" w:rsidRDefault="00976374" w:rsidP="0041705D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>Допустимое</w:t>
            </w:r>
            <w:r w:rsidRPr="006F0139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6F0139">
              <w:rPr>
                <w:rFonts w:ascii="Arial" w:hAnsi="Arial" w:cs="Arial"/>
                <w:sz w:val="18"/>
                <w:szCs w:val="18"/>
              </w:rPr>
              <w:t>число</w:t>
            </w:r>
            <w:r w:rsidRPr="006F0139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6F0139">
              <w:rPr>
                <w:rFonts w:ascii="Arial" w:hAnsi="Arial" w:cs="Arial"/>
                <w:sz w:val="18"/>
                <w:szCs w:val="18"/>
              </w:rPr>
              <w:t>отказов</w:t>
            </w:r>
            <w:r w:rsidRPr="006F0139">
              <w:rPr>
                <w:rFonts w:ascii="Arial" w:hAnsi="Arial" w:cs="Arial"/>
                <w:sz w:val="18"/>
                <w:szCs w:val="18"/>
                <w:lang w:val="en-US"/>
              </w:rPr>
              <w:t xml:space="preserve"> C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A37EE" w14:textId="77777777" w:rsidR="00976374" w:rsidRPr="006F0139" w:rsidRDefault="00976374" w:rsidP="0041705D">
            <w:pPr>
              <w:spacing w:line="259" w:lineRule="auto"/>
              <w:ind w:righ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>Кумулятивные единичные часы (×10</w:t>
            </w:r>
            <w:r w:rsidRPr="006F0139"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  <w:r w:rsidRPr="006F0139">
              <w:rPr>
                <w:rFonts w:ascii="Arial" w:hAnsi="Arial" w:cs="Arial"/>
                <w:sz w:val="18"/>
                <w:szCs w:val="18"/>
              </w:rPr>
              <w:t>) уровня М</w:t>
            </w:r>
            <w:proofErr w:type="gramStart"/>
            <w:r w:rsidRPr="006F0139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proofErr w:type="gramEnd"/>
            <w:r w:rsidRPr="006F0139">
              <w:rPr>
                <w:rFonts w:ascii="Arial" w:hAnsi="Arial" w:cs="Arial"/>
                <w:sz w:val="18"/>
                <w:szCs w:val="18"/>
                <w:vertAlign w:val="superscript"/>
              </w:rPr>
              <w:t>)</w:t>
            </w:r>
            <w:r w:rsidRPr="006F013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08C7E" w14:textId="77777777" w:rsidR="00976374" w:rsidRPr="006F0139" w:rsidRDefault="00976374" w:rsidP="0041705D">
            <w:pPr>
              <w:spacing w:line="259" w:lineRule="auto"/>
              <w:ind w:right="5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>Совокупное количество часов испытаний (×10</w:t>
            </w:r>
            <w:r w:rsidRPr="006F0139"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  <w:r w:rsidRPr="006F0139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976374" w:rsidRPr="004E3911" w14:paraId="0BF2C981" w14:textId="77777777" w:rsidTr="0041705D">
        <w:trPr>
          <w:trHeight w:val="312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2617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60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203CB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84882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0,0916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5AD3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0,0404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21F2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0,0804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4431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0,1205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C844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0,1607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DC8F2" w14:textId="77777777" w:rsidR="00976374" w:rsidRPr="006F0139" w:rsidRDefault="00976374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0,2411 </w:t>
            </w:r>
          </w:p>
        </w:tc>
      </w:tr>
      <w:tr w:rsidR="00976374" w:rsidRPr="004E3911" w14:paraId="7B62DA93" w14:textId="77777777" w:rsidTr="0041705D">
        <w:trPr>
          <w:trHeight w:val="314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90851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60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FCF1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8A95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0,202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55897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0,089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400B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0,1772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9BFC3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0,2658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E668C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0,3544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C001" w14:textId="77777777" w:rsidR="00976374" w:rsidRPr="006F0139" w:rsidRDefault="00976374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0,5316 </w:t>
            </w:r>
          </w:p>
        </w:tc>
      </w:tr>
      <w:tr w:rsidR="00976374" w:rsidRPr="004E3911" w14:paraId="3E56C822" w14:textId="77777777" w:rsidTr="0041705D">
        <w:trPr>
          <w:trHeight w:val="314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2F1E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90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4532A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72DC0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0,230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0122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0,1013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F3BCA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0,2018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55DF8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0,3026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2C5AA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0,4035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5EB0B" w14:textId="77777777" w:rsidR="00976374" w:rsidRPr="006F0139" w:rsidRDefault="00976374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0,6053 </w:t>
            </w:r>
          </w:p>
        </w:tc>
      </w:tr>
      <w:tr w:rsidR="00976374" w:rsidRPr="004E3911" w14:paraId="0CF8C916" w14:textId="77777777" w:rsidTr="0041705D">
        <w:trPr>
          <w:trHeight w:val="314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909A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90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2C06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D858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0,389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6C9A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0,1714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3878" w14:textId="77777777" w:rsidR="00976374" w:rsidRPr="006F0139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0,3412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B3C6A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0,5118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B335" w14:textId="77777777" w:rsidR="00976374" w:rsidRPr="006F0139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0,6825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C61A" w14:textId="77777777" w:rsidR="00976374" w:rsidRPr="006F0139" w:rsidRDefault="00976374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</w:rPr>
              <w:t xml:space="preserve">1,0237 </w:t>
            </w:r>
          </w:p>
        </w:tc>
      </w:tr>
      <w:tr w:rsidR="00976374" w:rsidRPr="004E3911" w14:paraId="2385F5A1" w14:textId="77777777" w:rsidTr="0041705D">
        <w:trPr>
          <w:trHeight w:val="499"/>
        </w:trPr>
        <w:tc>
          <w:tcPr>
            <w:tcW w:w="90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0B36" w14:textId="77777777" w:rsidR="00976374" w:rsidRPr="006F0139" w:rsidRDefault="00976374" w:rsidP="0041705D">
            <w:pPr>
              <w:spacing w:line="259" w:lineRule="auto"/>
              <w:ind w:left="284" w:hanging="28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6F0139">
              <w:rPr>
                <w:rFonts w:ascii="Arial" w:hAnsi="Arial" w:cs="Arial"/>
                <w:sz w:val="18"/>
                <w:szCs w:val="18"/>
                <w:vertAlign w:val="superscript"/>
              </w:rPr>
              <w:t>)</w:t>
            </w:r>
            <w:r w:rsidRPr="006F0139">
              <w:rPr>
                <w:rFonts w:ascii="Arial" w:hAnsi="Arial" w:cs="Arial"/>
                <w:sz w:val="18"/>
                <w:szCs w:val="18"/>
              </w:rPr>
              <w:t xml:space="preserve"> Совокупное количество часов испытаний (×10</w:t>
            </w:r>
            <w:r w:rsidRPr="006F0139"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  <w:r w:rsidRPr="006F0139">
              <w:rPr>
                <w:rFonts w:ascii="Arial" w:hAnsi="Arial" w:cs="Arial"/>
                <w:sz w:val="18"/>
                <w:szCs w:val="18"/>
              </w:rPr>
              <w:t xml:space="preserve">) уровня </w:t>
            </w:r>
            <w:r w:rsidRPr="006F0139">
              <w:rPr>
                <w:rFonts w:ascii="Arial" w:hAnsi="Arial" w:cs="Arial"/>
                <w:sz w:val="18"/>
                <w:szCs w:val="18"/>
                <w:lang w:val="en-US"/>
              </w:rPr>
              <w:t>M</w:t>
            </w:r>
            <w:r w:rsidRPr="006F0139">
              <w:rPr>
                <w:rFonts w:ascii="Arial" w:hAnsi="Arial" w:cs="Arial"/>
                <w:sz w:val="18"/>
                <w:szCs w:val="18"/>
              </w:rPr>
              <w:t xml:space="preserve"> являются контрольными для расчета суммарного количества единичных часов (×10</w:t>
            </w:r>
            <w:r w:rsidRPr="006F0139"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  <w:r w:rsidRPr="006F0139">
              <w:rPr>
                <w:rFonts w:ascii="Arial" w:hAnsi="Arial" w:cs="Arial"/>
                <w:sz w:val="18"/>
                <w:szCs w:val="18"/>
              </w:rPr>
              <w:t>) испытания и могут быть удалены.</w:t>
            </w:r>
          </w:p>
        </w:tc>
      </w:tr>
    </w:tbl>
    <w:p w14:paraId="652CE140" w14:textId="77777777" w:rsidR="00976374" w:rsidRPr="004E3911" w:rsidRDefault="00976374" w:rsidP="00976374"/>
    <w:p w14:paraId="05CA4432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</w:rPr>
        <w:t>D.2 Общее количество часов испытаний</w:t>
      </w:r>
    </w:p>
    <w:p w14:paraId="3BA6F3E0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Обычно испытания на MTTF проводятся в течение 2 000 ч.</w:t>
      </w:r>
    </w:p>
    <w:p w14:paraId="0EE6BDAE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</w:rPr>
        <w:t>D.3 Образцы</w:t>
      </w:r>
    </w:p>
    <w:p w14:paraId="450785DE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Общее количество образцов для испытаний может быть либо NA, либо (NB1+NB2) в соответствии с требуемым сроком службы в годах или сроком службы в часах, указанным в табл. D.1.</w:t>
      </w:r>
    </w:p>
    <w:tbl>
      <w:tblPr>
        <w:tblStyle w:val="afb"/>
        <w:tblW w:w="0" w:type="auto"/>
        <w:tblInd w:w="-147" w:type="dxa"/>
        <w:tblLook w:val="04A0" w:firstRow="1" w:lastRow="0" w:firstColumn="1" w:lastColumn="0" w:noHBand="0" w:noVBand="1"/>
      </w:tblPr>
      <w:tblGrid>
        <w:gridCol w:w="8789"/>
        <w:gridCol w:w="704"/>
      </w:tblGrid>
      <w:tr w:rsidR="00976374" w:rsidRPr="006F0139" w14:paraId="1CE0A60F" w14:textId="77777777" w:rsidTr="0041705D"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75E54" w14:textId="77777777" w:rsidR="00976374" w:rsidRPr="006F0139" w:rsidRDefault="00976374" w:rsidP="006F0139">
            <w:pPr>
              <w:spacing w:line="360" w:lineRule="auto"/>
              <w:ind w:firstLine="7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  <w:r w:rsidRPr="006F013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A</w:t>
            </w:r>
            <w:r w:rsidRPr="006F0139">
              <w:rPr>
                <w:rFonts w:ascii="Arial" w:hAnsi="Arial" w:cs="Arial"/>
                <w:sz w:val="22"/>
                <w:szCs w:val="22"/>
              </w:rPr>
              <w:t xml:space="preserve"> = [суммарное количество единичных часов (×10</w:t>
            </w:r>
            <w:r w:rsidRPr="006F0139"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 w:rsidRPr="006F0139">
              <w:rPr>
                <w:rFonts w:ascii="Arial" w:hAnsi="Arial" w:cs="Arial"/>
                <w:sz w:val="22"/>
                <w:szCs w:val="22"/>
              </w:rPr>
              <w:t xml:space="preserve">) испытания, выбранное из таблицы </w:t>
            </w: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  <w:r w:rsidRPr="006F0139">
              <w:rPr>
                <w:rFonts w:ascii="Arial" w:hAnsi="Arial" w:cs="Arial"/>
                <w:sz w:val="22"/>
                <w:szCs w:val="22"/>
              </w:rPr>
              <w:t>.1] /2 000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A9DB2" w14:textId="77777777" w:rsidR="00976374" w:rsidRPr="006F0139" w:rsidRDefault="00976374" w:rsidP="006F0139">
            <w:pPr>
              <w:spacing w:line="360" w:lineRule="auto"/>
              <w:ind w:firstLine="7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0139">
              <w:rPr>
                <w:rFonts w:ascii="Arial" w:hAnsi="Arial" w:cs="Arial"/>
                <w:sz w:val="22"/>
                <w:szCs w:val="22"/>
              </w:rPr>
              <w:t>(1)</w:t>
            </w:r>
          </w:p>
        </w:tc>
      </w:tr>
    </w:tbl>
    <w:p w14:paraId="714F529B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0B20F741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val="en-US"/>
        </w:rPr>
      </w:pPr>
      <w:r w:rsidRPr="006F0139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784"/>
        <w:gridCol w:w="562"/>
      </w:tblGrid>
      <w:tr w:rsidR="00976374" w:rsidRPr="006F0139" w14:paraId="4A1B0A0D" w14:textId="77777777" w:rsidTr="0041705D">
        <w:tc>
          <w:tcPr>
            <w:tcW w:w="8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A1E4E" w14:textId="77777777" w:rsidR="00976374" w:rsidRPr="006F0139" w:rsidRDefault="00976374" w:rsidP="006F0139">
            <w:pPr>
              <w:spacing w:line="360" w:lineRule="auto"/>
              <w:ind w:firstLine="709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lastRenderedPageBreak/>
              <w:t>N</w:t>
            </w:r>
            <w:r w:rsidRPr="006F013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B1</w:t>
            </w: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 xml:space="preserve"> = N</w:t>
            </w:r>
            <w:r w:rsidRPr="006F013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A</w:t>
            </w: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>/3, N</w:t>
            </w:r>
            <w:r w:rsidRPr="006F013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B2</w:t>
            </w: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 xml:space="preserve"> = (2/3)N</w:t>
            </w:r>
            <w:r w:rsidRPr="006F013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A</w:t>
            </w: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>/AF,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12957D3" w14:textId="77777777" w:rsidR="00976374" w:rsidRPr="006F0139" w:rsidRDefault="00976374" w:rsidP="006F0139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>(2)</w:t>
            </w:r>
          </w:p>
        </w:tc>
      </w:tr>
    </w:tbl>
    <w:p w14:paraId="0A5D6ABE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где образцы N</w:t>
      </w:r>
      <w:r w:rsidRPr="006F0139">
        <w:rPr>
          <w:rFonts w:ascii="Arial" w:hAnsi="Arial" w:cs="Arial"/>
          <w:sz w:val="22"/>
          <w:szCs w:val="22"/>
          <w:vertAlign w:val="subscript"/>
        </w:rPr>
        <w:t>A</w:t>
      </w:r>
      <w:r w:rsidRPr="006F0139">
        <w:rPr>
          <w:rFonts w:ascii="Arial" w:hAnsi="Arial" w:cs="Arial"/>
          <w:sz w:val="22"/>
          <w:szCs w:val="22"/>
        </w:rPr>
        <w:t xml:space="preserve"> и N</w:t>
      </w:r>
      <w:r w:rsidRPr="006F0139">
        <w:rPr>
          <w:rFonts w:ascii="Arial" w:hAnsi="Arial" w:cs="Arial"/>
          <w:sz w:val="22"/>
          <w:szCs w:val="22"/>
          <w:vertAlign w:val="subscript"/>
        </w:rPr>
        <w:t>B1</w:t>
      </w:r>
      <w:r w:rsidRPr="006F0139">
        <w:rPr>
          <w:rFonts w:ascii="Arial" w:hAnsi="Arial" w:cs="Arial"/>
          <w:sz w:val="22"/>
          <w:szCs w:val="22"/>
        </w:rPr>
        <w:t xml:space="preserve"> испытываются при нормальных номинальных напряжениях и температуре (V</w:t>
      </w:r>
      <w:r w:rsidRPr="006F0139">
        <w:rPr>
          <w:rFonts w:ascii="Arial" w:hAnsi="Arial" w:cs="Arial"/>
          <w:sz w:val="22"/>
          <w:szCs w:val="22"/>
          <w:vertAlign w:val="subscript"/>
        </w:rPr>
        <w:t>M</w:t>
      </w:r>
      <w:r w:rsidRPr="006F0139">
        <w:rPr>
          <w:rFonts w:ascii="Arial" w:hAnsi="Arial" w:cs="Arial"/>
          <w:sz w:val="22"/>
          <w:szCs w:val="22"/>
        </w:rPr>
        <w:t xml:space="preserve"> и максимальная рабочая температура), образцы NB2 испытываются при ускоренных напряжениях, коэффициент ускорения которых равен AF.</w:t>
      </w:r>
    </w:p>
    <w:p w14:paraId="3CD4C295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Начальные напряжения варисторов всех испытываемых образцов должны отличаться друг от друга не более чем на 1%.</w:t>
      </w:r>
    </w:p>
    <w:p w14:paraId="49399383" w14:textId="77777777" w:rsidR="00976374" w:rsidRPr="00506F14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06F14">
        <w:rPr>
          <w:rFonts w:ascii="Arial" w:hAnsi="Arial" w:cs="Arial"/>
          <w:spacing w:val="40"/>
          <w:sz w:val="20"/>
          <w:szCs w:val="20"/>
        </w:rPr>
        <w:t>Примечание -</w:t>
      </w:r>
      <w:r w:rsidRPr="00506F14">
        <w:rPr>
          <w:rFonts w:ascii="Arial" w:hAnsi="Arial" w:cs="Arial"/>
          <w:sz w:val="20"/>
          <w:szCs w:val="20"/>
        </w:rPr>
        <w:t xml:space="preserve"> Определение AF находится на стадии рассмотрения.</w:t>
      </w:r>
    </w:p>
    <w:p w14:paraId="40DCEA12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  <w:lang w:val="en-US"/>
        </w:rPr>
        <w:t>D</w:t>
      </w:r>
      <w:r w:rsidRPr="006F0139">
        <w:rPr>
          <w:rFonts w:ascii="Arial" w:hAnsi="Arial" w:cs="Arial"/>
          <w:b/>
          <w:bCs/>
          <w:sz w:val="22"/>
          <w:szCs w:val="22"/>
        </w:rPr>
        <w:t>.4 Испытательная установка</w:t>
      </w:r>
    </w:p>
    <w:p w14:paraId="760C9A70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Источник напряжения должен подавать на все образцы заданное испытательное напряжение (±0,5 %). Номинальный ток источника напряжения не должен ограничивать увеличение тока образца.</w:t>
      </w:r>
    </w:p>
    <w:p w14:paraId="5C8DBC16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Температура в испытательных камерах должна соответствовать заданному значению (±1К).</w:t>
      </w:r>
    </w:p>
    <w:p w14:paraId="44758C81" w14:textId="21674F34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 xml:space="preserve">Один токоизмерительный резистор </w:t>
      </w:r>
      <w:r w:rsidRPr="006F0139">
        <w:rPr>
          <w:rFonts w:ascii="Arial" w:hAnsi="Arial" w:cs="Arial"/>
          <w:sz w:val="22"/>
          <w:szCs w:val="22"/>
          <w:lang w:val="en-US"/>
        </w:rPr>
        <w:t>Ry</w:t>
      </w:r>
      <w:r w:rsidRPr="006F0139">
        <w:rPr>
          <w:rFonts w:ascii="Arial" w:hAnsi="Arial" w:cs="Arial"/>
          <w:sz w:val="22"/>
          <w:szCs w:val="22"/>
        </w:rPr>
        <w:t xml:space="preserve"> включается последовательно с каждым образцом. Резистор </w:t>
      </w:r>
      <w:r w:rsidRPr="006F0139">
        <w:rPr>
          <w:rFonts w:ascii="Arial" w:hAnsi="Arial" w:cs="Arial"/>
          <w:sz w:val="22"/>
          <w:szCs w:val="22"/>
          <w:lang w:val="en-US"/>
        </w:rPr>
        <w:t>Ry</w:t>
      </w:r>
      <w:r w:rsidRPr="006F0139">
        <w:rPr>
          <w:rFonts w:ascii="Arial" w:hAnsi="Arial" w:cs="Arial"/>
          <w:sz w:val="22"/>
          <w:szCs w:val="22"/>
        </w:rPr>
        <w:t xml:space="preserve"> размещается вне камеры (см. рис. </w:t>
      </w:r>
      <w:r w:rsidRPr="006F0139">
        <w:rPr>
          <w:rFonts w:ascii="Arial" w:hAnsi="Arial" w:cs="Arial"/>
          <w:sz w:val="22"/>
          <w:szCs w:val="22"/>
          <w:lang w:val="en-US"/>
        </w:rPr>
        <w:t>D</w:t>
      </w:r>
      <w:r w:rsidRPr="006F0139">
        <w:rPr>
          <w:rFonts w:ascii="Arial" w:hAnsi="Arial" w:cs="Arial"/>
          <w:sz w:val="22"/>
          <w:szCs w:val="22"/>
        </w:rPr>
        <w:t xml:space="preserve">.1 </w:t>
      </w:r>
      <w:r w:rsidRPr="006F0139">
        <w:rPr>
          <w:rFonts w:ascii="Arial" w:hAnsi="Arial" w:cs="Arial"/>
          <w:sz w:val="22"/>
          <w:szCs w:val="22"/>
          <w:lang w:val="en-US"/>
        </w:rPr>
        <w:t>a</w:t>
      </w:r>
      <w:r w:rsidRPr="006F0139">
        <w:rPr>
          <w:rFonts w:ascii="Arial" w:hAnsi="Arial" w:cs="Arial"/>
          <w:sz w:val="22"/>
          <w:szCs w:val="22"/>
        </w:rPr>
        <w:t xml:space="preserve">)). Величина резистора </w:t>
      </w:r>
      <w:r w:rsidRPr="006F0139">
        <w:rPr>
          <w:rFonts w:ascii="Arial" w:hAnsi="Arial" w:cs="Arial"/>
          <w:sz w:val="22"/>
          <w:szCs w:val="22"/>
          <w:lang w:val="en-US"/>
        </w:rPr>
        <w:t>Ry</w:t>
      </w:r>
      <w:r w:rsidRPr="006F0139">
        <w:rPr>
          <w:rFonts w:ascii="Arial" w:hAnsi="Arial" w:cs="Arial"/>
          <w:sz w:val="22"/>
          <w:szCs w:val="22"/>
        </w:rPr>
        <w:t xml:space="preserve"> выбирается таким образом, чтобы напряжение на нем составляло не более 0,5% от испытательного напряжения. На рис. </w:t>
      </w:r>
      <w:r w:rsidRPr="006F0139">
        <w:rPr>
          <w:rFonts w:ascii="Arial" w:hAnsi="Arial" w:cs="Arial"/>
          <w:sz w:val="22"/>
          <w:szCs w:val="22"/>
          <w:lang w:val="en-US"/>
        </w:rPr>
        <w:t>D</w:t>
      </w:r>
      <w:r w:rsidRPr="006F0139">
        <w:rPr>
          <w:rFonts w:ascii="Arial" w:hAnsi="Arial" w:cs="Arial"/>
          <w:sz w:val="22"/>
          <w:szCs w:val="22"/>
        </w:rPr>
        <w:t xml:space="preserve">.1 </w:t>
      </w:r>
      <w:r w:rsidRPr="006F0139">
        <w:rPr>
          <w:rFonts w:ascii="Arial" w:hAnsi="Arial" w:cs="Arial"/>
          <w:sz w:val="22"/>
          <w:szCs w:val="22"/>
          <w:lang w:val="en-US"/>
        </w:rPr>
        <w:t>b</w:t>
      </w:r>
      <w:r w:rsidRPr="006F0139">
        <w:rPr>
          <w:rFonts w:ascii="Arial" w:hAnsi="Arial" w:cs="Arial"/>
          <w:sz w:val="22"/>
          <w:szCs w:val="22"/>
        </w:rPr>
        <w:t xml:space="preserve">) представлена альтернативная схема испытаний, которая подходит </w:t>
      </w:r>
      <w:proofErr w:type="gramStart"/>
      <w:r w:rsidRPr="006F0139">
        <w:rPr>
          <w:rFonts w:ascii="Arial" w:hAnsi="Arial" w:cs="Arial"/>
          <w:sz w:val="22"/>
          <w:szCs w:val="22"/>
        </w:rPr>
        <w:t>для</w:t>
      </w:r>
      <w:proofErr w:type="gramEnd"/>
      <w:r w:rsidRPr="006F0139">
        <w:rPr>
          <w:rFonts w:ascii="Arial" w:hAnsi="Arial" w:cs="Arial"/>
          <w:sz w:val="22"/>
          <w:szCs w:val="22"/>
        </w:rPr>
        <w:t xml:space="preserve"> низковольтных </w:t>
      </w:r>
      <w:r w:rsidRPr="006F0139">
        <w:rPr>
          <w:rFonts w:ascii="Arial" w:hAnsi="Arial" w:cs="Arial"/>
          <w:sz w:val="22"/>
          <w:szCs w:val="22"/>
          <w:lang w:val="en-US"/>
        </w:rPr>
        <w:t>MOV</w:t>
      </w:r>
      <w:r w:rsidRPr="006F0139">
        <w:rPr>
          <w:rFonts w:ascii="Arial" w:hAnsi="Arial" w:cs="Arial"/>
          <w:sz w:val="22"/>
          <w:szCs w:val="22"/>
        </w:rPr>
        <w:t xml:space="preserve">. В этой схеме ток утечки преобразуется в напряжение с помощью операционного усилителя </w:t>
      </w:r>
      <w:r w:rsidRPr="006F0139">
        <w:rPr>
          <w:rFonts w:ascii="Arial" w:hAnsi="Arial" w:cs="Arial"/>
          <w:sz w:val="22"/>
          <w:szCs w:val="22"/>
          <w:lang w:val="en-US"/>
        </w:rPr>
        <w:t>A</w:t>
      </w:r>
      <w:r w:rsidRPr="006F0139">
        <w:rPr>
          <w:rFonts w:ascii="Arial" w:hAnsi="Arial" w:cs="Arial"/>
          <w:sz w:val="22"/>
          <w:szCs w:val="22"/>
        </w:rPr>
        <w:t xml:space="preserve"> и резистора </w:t>
      </w:r>
      <w:r w:rsidRPr="006F0139">
        <w:rPr>
          <w:rFonts w:ascii="Arial" w:hAnsi="Arial" w:cs="Arial"/>
          <w:sz w:val="22"/>
          <w:szCs w:val="22"/>
          <w:lang w:val="en-US"/>
        </w:rPr>
        <w:t>Ry</w:t>
      </w:r>
      <w:r w:rsidRPr="006F0139">
        <w:rPr>
          <w:rFonts w:ascii="Arial" w:hAnsi="Arial" w:cs="Arial"/>
          <w:sz w:val="22"/>
          <w:szCs w:val="22"/>
        </w:rPr>
        <w:t xml:space="preserve">. Погрешность вольтметров </w:t>
      </w:r>
      <w:r w:rsidRPr="006F0139">
        <w:rPr>
          <w:rFonts w:ascii="Arial" w:hAnsi="Arial" w:cs="Arial"/>
          <w:sz w:val="22"/>
          <w:szCs w:val="22"/>
          <w:lang w:val="en-US"/>
        </w:rPr>
        <w:t>V</w:t>
      </w:r>
      <w:r w:rsidRPr="006F0139">
        <w:rPr>
          <w:rFonts w:ascii="Arial" w:hAnsi="Arial" w:cs="Arial"/>
          <w:sz w:val="22"/>
          <w:szCs w:val="22"/>
          <w:vertAlign w:val="subscript"/>
        </w:rPr>
        <w:t>1</w:t>
      </w:r>
      <w:r w:rsidRPr="006F0139">
        <w:rPr>
          <w:rFonts w:ascii="Arial" w:hAnsi="Arial" w:cs="Arial"/>
          <w:sz w:val="22"/>
          <w:szCs w:val="22"/>
        </w:rPr>
        <w:t xml:space="preserve"> и </w:t>
      </w:r>
      <w:r w:rsidRPr="006F0139">
        <w:rPr>
          <w:rFonts w:ascii="Arial" w:hAnsi="Arial" w:cs="Arial"/>
          <w:sz w:val="22"/>
          <w:szCs w:val="22"/>
          <w:lang w:val="en-US"/>
        </w:rPr>
        <w:t>V</w:t>
      </w:r>
      <w:r w:rsidRPr="006F0139">
        <w:rPr>
          <w:rFonts w:ascii="Arial" w:hAnsi="Arial" w:cs="Arial"/>
          <w:sz w:val="22"/>
          <w:szCs w:val="22"/>
          <w:vertAlign w:val="subscript"/>
        </w:rPr>
        <w:t>2</w:t>
      </w:r>
      <w:r w:rsidRPr="006F0139">
        <w:rPr>
          <w:rFonts w:ascii="Arial" w:hAnsi="Arial" w:cs="Arial"/>
          <w:sz w:val="22"/>
          <w:szCs w:val="22"/>
        </w:rPr>
        <w:t xml:space="preserve">, а также резистора </w:t>
      </w:r>
      <w:r w:rsidRPr="006F0139">
        <w:rPr>
          <w:rFonts w:ascii="Arial" w:hAnsi="Arial" w:cs="Arial"/>
          <w:sz w:val="22"/>
          <w:szCs w:val="22"/>
          <w:lang w:val="en-US"/>
        </w:rPr>
        <w:t>Ry</w:t>
      </w:r>
      <w:r w:rsidRPr="006F0139">
        <w:rPr>
          <w:rFonts w:ascii="Arial" w:hAnsi="Arial" w:cs="Arial"/>
          <w:sz w:val="22"/>
          <w:szCs w:val="22"/>
        </w:rPr>
        <w:t xml:space="preserve"> должна составлять 1 %.</w:t>
      </w:r>
    </w:p>
    <w:p w14:paraId="5560BB6D" w14:textId="77777777" w:rsidR="006F0139" w:rsidRPr="006F0139" w:rsidRDefault="006F0139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1D7F544E" w14:textId="10840963" w:rsidR="006F0139" w:rsidRDefault="006F0139" w:rsidP="006F0139">
      <w:pPr>
        <w:jc w:val="center"/>
      </w:pPr>
      <w:r>
        <w:rPr>
          <w:noProof/>
          <w:lang w:eastAsia="ru-RU"/>
        </w:rPr>
        <w:drawing>
          <wp:inline distT="0" distB="0" distL="0" distR="0" wp14:anchorId="42037121" wp14:editId="1349D436">
            <wp:extent cx="5369564" cy="1688951"/>
            <wp:effectExtent l="0" t="0" r="254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53" cy="169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2262" w14:textId="27E7CA19" w:rsidR="006F0139" w:rsidRPr="006F0139" w:rsidRDefault="006F0139" w:rsidP="006F0139">
      <w:pPr>
        <w:pStyle w:val="af9"/>
        <w:ind w:firstLine="0"/>
        <w:jc w:val="center"/>
        <w:rPr>
          <w:rFonts w:ascii="Arial" w:hAnsi="Arial" w:cs="Arial"/>
          <w:b/>
          <w:iCs/>
          <w:sz w:val="22"/>
          <w:szCs w:val="22"/>
        </w:rPr>
      </w:pPr>
      <w:r w:rsidRPr="006F0139">
        <w:rPr>
          <w:rFonts w:ascii="Arial" w:hAnsi="Arial" w:cs="Arial"/>
          <w:b/>
          <w:iCs/>
          <w:sz w:val="22"/>
          <w:szCs w:val="22"/>
        </w:rPr>
        <w:t xml:space="preserve">Рисунок </w:t>
      </w:r>
      <w:r w:rsidRPr="006F0139">
        <w:rPr>
          <w:rFonts w:ascii="Arial" w:hAnsi="Arial" w:cs="Arial"/>
          <w:b/>
          <w:iCs/>
          <w:sz w:val="22"/>
          <w:szCs w:val="22"/>
          <w:lang w:val="en-US"/>
        </w:rPr>
        <w:t>D</w:t>
      </w:r>
      <w:r w:rsidRPr="006F0139">
        <w:rPr>
          <w:rFonts w:ascii="Arial" w:hAnsi="Arial" w:cs="Arial"/>
          <w:b/>
          <w:iCs/>
          <w:sz w:val="22"/>
          <w:szCs w:val="22"/>
        </w:rPr>
        <w:t xml:space="preserve">.1 </w:t>
      </w:r>
      <w:r>
        <w:rPr>
          <w:rFonts w:ascii="Arial" w:hAnsi="Arial" w:cs="Arial"/>
          <w:b/>
          <w:iCs/>
          <w:sz w:val="22"/>
          <w:szCs w:val="22"/>
        </w:rPr>
        <w:t>–</w:t>
      </w:r>
      <w:r w:rsidRPr="006F0139">
        <w:rPr>
          <w:rFonts w:ascii="Arial" w:hAnsi="Arial" w:cs="Arial"/>
          <w:b/>
          <w:iCs/>
          <w:sz w:val="22"/>
          <w:szCs w:val="22"/>
        </w:rPr>
        <w:t xml:space="preserve"> Испытательная схема для определения среднего времени наработки на отказ</w:t>
      </w:r>
    </w:p>
    <w:p w14:paraId="3468C53A" w14:textId="77777777" w:rsidR="006F0139" w:rsidRPr="006F0139" w:rsidRDefault="006F0139" w:rsidP="006F0139">
      <w:pPr>
        <w:jc w:val="center"/>
        <w:rPr>
          <w:rFonts w:ascii="Arial" w:hAnsi="Arial" w:cs="Arial"/>
          <w:b/>
          <w:sz w:val="22"/>
          <w:szCs w:val="22"/>
        </w:rPr>
      </w:pPr>
    </w:p>
    <w:p w14:paraId="6C9C1C02" w14:textId="4F24217B" w:rsidR="00976374" w:rsidRPr="00506F14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506F14">
        <w:rPr>
          <w:rFonts w:ascii="Arial" w:hAnsi="Arial" w:cs="Arial"/>
          <w:spacing w:val="40"/>
          <w:sz w:val="20"/>
          <w:szCs w:val="20"/>
        </w:rPr>
        <w:t xml:space="preserve">Примечание </w:t>
      </w:r>
      <w:r w:rsidR="00506F14">
        <w:rPr>
          <w:rFonts w:ascii="Arial" w:hAnsi="Arial" w:cs="Arial"/>
          <w:spacing w:val="40"/>
          <w:sz w:val="20"/>
          <w:szCs w:val="20"/>
        </w:rPr>
        <w:t>–</w:t>
      </w:r>
      <w:r w:rsidRPr="00506F14">
        <w:rPr>
          <w:rFonts w:ascii="Arial" w:hAnsi="Arial" w:cs="Arial"/>
          <w:sz w:val="20"/>
          <w:szCs w:val="20"/>
        </w:rPr>
        <w:t xml:space="preserve"> </w:t>
      </w:r>
      <w:r w:rsidR="00EE183B">
        <w:rPr>
          <w:rFonts w:ascii="Arial" w:hAnsi="Arial" w:cs="Arial"/>
          <w:sz w:val="20"/>
          <w:szCs w:val="20"/>
        </w:rPr>
        <w:t>Испытательная</w:t>
      </w:r>
      <w:r w:rsidR="00EE183B" w:rsidRPr="00506F14">
        <w:rPr>
          <w:rFonts w:ascii="Arial" w:hAnsi="Arial" w:cs="Arial"/>
          <w:sz w:val="20"/>
          <w:szCs w:val="20"/>
        </w:rPr>
        <w:t xml:space="preserve"> </w:t>
      </w:r>
      <w:r w:rsidRPr="00506F14">
        <w:rPr>
          <w:rFonts w:ascii="Arial" w:hAnsi="Arial" w:cs="Arial"/>
          <w:sz w:val="20"/>
          <w:szCs w:val="20"/>
        </w:rPr>
        <w:t>схема, приведенная на рис. D.1b), основана на принципе "виртуального нуля" операционного усилителя (ОУ), имеющего очень большой коэффициент усиления (обычно более 10 000).</w:t>
      </w:r>
      <w:proofErr w:type="gramEnd"/>
      <w:r w:rsidRPr="00506F14">
        <w:rPr>
          <w:rFonts w:ascii="Arial" w:hAnsi="Arial" w:cs="Arial"/>
          <w:sz w:val="20"/>
          <w:szCs w:val="20"/>
        </w:rPr>
        <w:t xml:space="preserve"> Если выходное напряжение ОУ с коэффициентом усиления 10 000 изменяется от 0 мВ до 1 000 мВ, то входное напряжение ОУ (V1) изменяется от 0 мВ до 0,1 мВ, что </w:t>
      </w:r>
      <w:r w:rsidR="00CC3C6E">
        <w:rPr>
          <w:rFonts w:ascii="Arial" w:hAnsi="Arial" w:cs="Arial"/>
          <w:sz w:val="20"/>
          <w:szCs w:val="20"/>
        </w:rPr>
        <w:t xml:space="preserve">допускается </w:t>
      </w:r>
      <w:r w:rsidRPr="00506F14">
        <w:rPr>
          <w:rFonts w:ascii="Arial" w:hAnsi="Arial" w:cs="Arial"/>
          <w:sz w:val="20"/>
          <w:szCs w:val="20"/>
        </w:rPr>
        <w:t xml:space="preserve">рассматривать как 0. </w:t>
      </w:r>
      <w:proofErr w:type="gramStart"/>
      <w:r w:rsidRPr="00506F14">
        <w:rPr>
          <w:rFonts w:ascii="Arial" w:hAnsi="Arial" w:cs="Arial"/>
          <w:sz w:val="20"/>
          <w:szCs w:val="20"/>
        </w:rPr>
        <w:t xml:space="preserve">Поэтому потенциал нижнего вывода MOV на рис. D.1b) </w:t>
      </w:r>
      <w:r w:rsidR="00CC3C6E">
        <w:rPr>
          <w:rFonts w:ascii="Arial" w:hAnsi="Arial" w:cs="Arial"/>
          <w:sz w:val="20"/>
          <w:szCs w:val="20"/>
        </w:rPr>
        <w:t>допускается</w:t>
      </w:r>
      <w:r w:rsidR="00CC3C6E" w:rsidRPr="00506F14">
        <w:rPr>
          <w:rFonts w:ascii="Arial" w:hAnsi="Arial" w:cs="Arial"/>
          <w:sz w:val="20"/>
          <w:szCs w:val="20"/>
        </w:rPr>
        <w:t xml:space="preserve"> </w:t>
      </w:r>
      <w:r w:rsidRPr="00506F14">
        <w:rPr>
          <w:rFonts w:ascii="Arial" w:hAnsi="Arial" w:cs="Arial"/>
          <w:sz w:val="20"/>
          <w:szCs w:val="20"/>
        </w:rPr>
        <w:t>рассматривать как "нулевой потенциал" или "виртуально-нулевую точку".</w:t>
      </w:r>
      <w:proofErr w:type="gramEnd"/>
      <w:r w:rsidRPr="00506F14">
        <w:rPr>
          <w:rFonts w:ascii="Arial" w:hAnsi="Arial" w:cs="Arial"/>
          <w:sz w:val="20"/>
          <w:szCs w:val="20"/>
        </w:rPr>
        <w:t xml:space="preserve"> Например, при токе через </w:t>
      </w:r>
      <w:r w:rsidRPr="00506F14">
        <w:rPr>
          <w:rFonts w:ascii="Arial" w:hAnsi="Arial" w:cs="Arial"/>
          <w:sz w:val="20"/>
          <w:szCs w:val="20"/>
        </w:rPr>
        <w:lastRenderedPageBreak/>
        <w:t xml:space="preserve">MOV 1 мА и </w:t>
      </w:r>
      <w:proofErr w:type="spellStart"/>
      <w:r w:rsidRPr="00506F14">
        <w:rPr>
          <w:rFonts w:ascii="Arial" w:hAnsi="Arial" w:cs="Arial"/>
          <w:sz w:val="20"/>
          <w:szCs w:val="20"/>
        </w:rPr>
        <w:t>Ry</w:t>
      </w:r>
      <w:proofErr w:type="spellEnd"/>
      <w:r w:rsidRPr="00506F14">
        <w:rPr>
          <w:rFonts w:ascii="Arial" w:hAnsi="Arial" w:cs="Arial"/>
          <w:sz w:val="20"/>
          <w:szCs w:val="20"/>
        </w:rPr>
        <w:t xml:space="preserve"> = 1 000 Ом выходное напряжение OA (V2) равно 1 мА × 1 000 Ом = 1 000 мВ, потенциал нижней клеммы MOV равен 0,1 мВ.</w:t>
      </w:r>
    </w:p>
    <w:p w14:paraId="3BEB6F30" w14:textId="77777777" w:rsidR="00976374" w:rsidRPr="006F0139" w:rsidRDefault="00976374" w:rsidP="00506F1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  <w:lang w:val="en-US"/>
        </w:rPr>
        <w:t>D</w:t>
      </w:r>
      <w:r w:rsidRPr="006F0139">
        <w:rPr>
          <w:rFonts w:ascii="Arial" w:hAnsi="Arial" w:cs="Arial"/>
          <w:b/>
          <w:bCs/>
          <w:sz w:val="22"/>
          <w:szCs w:val="22"/>
        </w:rPr>
        <w:t>.5 Промежуточные измерения</w:t>
      </w:r>
    </w:p>
    <w:p w14:paraId="52156505" w14:textId="77777777" w:rsidR="00976374" w:rsidRPr="006F0139" w:rsidRDefault="00976374" w:rsidP="00506F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Ток, проходящий через образец, измеряется в часы испытаний 1</w:t>
      </w:r>
      <w:r w:rsidRPr="006F0139">
        <w:rPr>
          <w:rFonts w:ascii="Arial" w:eastAsia="MS Gothic" w:hAnsi="Arial" w:cs="Arial"/>
          <w:sz w:val="22"/>
          <w:szCs w:val="22"/>
        </w:rPr>
        <w:t>，</w:t>
      </w:r>
      <w:r w:rsidRPr="006F0139">
        <w:rPr>
          <w:rFonts w:ascii="Arial" w:hAnsi="Arial" w:cs="Arial"/>
          <w:sz w:val="22"/>
          <w:szCs w:val="22"/>
        </w:rPr>
        <w:t>4</w:t>
      </w:r>
      <w:r w:rsidRPr="006F0139">
        <w:rPr>
          <w:rFonts w:ascii="Arial" w:eastAsia="MS Gothic" w:hAnsi="Arial" w:cs="Arial"/>
          <w:sz w:val="22"/>
          <w:szCs w:val="22"/>
        </w:rPr>
        <w:t>，</w:t>
      </w:r>
      <w:r w:rsidRPr="006F0139">
        <w:rPr>
          <w:rFonts w:ascii="Arial" w:hAnsi="Arial" w:cs="Arial"/>
          <w:sz w:val="22"/>
          <w:szCs w:val="22"/>
        </w:rPr>
        <w:t>24</w:t>
      </w:r>
      <w:r w:rsidRPr="006F0139">
        <w:rPr>
          <w:rFonts w:ascii="Arial" w:eastAsia="MS Gothic" w:hAnsi="Arial" w:cs="Arial"/>
          <w:sz w:val="22"/>
          <w:szCs w:val="22"/>
        </w:rPr>
        <w:t>，</w:t>
      </w:r>
      <w:r w:rsidRPr="006F0139">
        <w:rPr>
          <w:rFonts w:ascii="Arial" w:hAnsi="Arial" w:cs="Arial"/>
          <w:sz w:val="22"/>
          <w:szCs w:val="22"/>
        </w:rPr>
        <w:t>96</w:t>
      </w:r>
      <w:r w:rsidRPr="006F0139">
        <w:rPr>
          <w:rFonts w:ascii="Arial" w:eastAsia="MS Gothic" w:hAnsi="Arial" w:cs="Arial"/>
          <w:sz w:val="22"/>
          <w:szCs w:val="22"/>
        </w:rPr>
        <w:t>，</w:t>
      </w:r>
      <w:r w:rsidRPr="006F0139">
        <w:rPr>
          <w:rFonts w:ascii="Arial" w:hAnsi="Arial" w:cs="Arial"/>
          <w:sz w:val="22"/>
          <w:szCs w:val="22"/>
        </w:rPr>
        <w:t>200</w:t>
      </w:r>
      <w:r w:rsidRPr="006F0139">
        <w:rPr>
          <w:rFonts w:ascii="Arial" w:eastAsia="MS Gothic" w:hAnsi="Arial" w:cs="Arial"/>
          <w:sz w:val="22"/>
          <w:szCs w:val="22"/>
        </w:rPr>
        <w:t>，</w:t>
      </w:r>
      <w:r w:rsidRPr="006F0139">
        <w:rPr>
          <w:rFonts w:ascii="Arial" w:hAnsi="Arial" w:cs="Arial"/>
          <w:sz w:val="22"/>
          <w:szCs w:val="22"/>
        </w:rPr>
        <w:t>500</w:t>
      </w:r>
      <w:r w:rsidRPr="006F0139">
        <w:rPr>
          <w:rFonts w:ascii="Arial" w:eastAsia="MS Gothic" w:hAnsi="Arial" w:cs="Arial"/>
          <w:sz w:val="22"/>
          <w:szCs w:val="22"/>
        </w:rPr>
        <w:t>，</w:t>
      </w:r>
      <w:r w:rsidRPr="006F0139">
        <w:rPr>
          <w:rFonts w:ascii="Arial" w:hAnsi="Arial" w:cs="Arial"/>
          <w:sz w:val="22"/>
          <w:szCs w:val="22"/>
        </w:rPr>
        <w:t>750</w:t>
      </w:r>
      <w:r w:rsidRPr="006F0139">
        <w:rPr>
          <w:rFonts w:ascii="Arial" w:eastAsia="MS Gothic" w:hAnsi="Arial" w:cs="Arial"/>
          <w:sz w:val="22"/>
          <w:szCs w:val="22"/>
        </w:rPr>
        <w:t>，</w:t>
      </w:r>
      <w:r w:rsidRPr="006F0139">
        <w:rPr>
          <w:rFonts w:ascii="Arial" w:hAnsi="Arial" w:cs="Arial"/>
          <w:sz w:val="22"/>
          <w:szCs w:val="22"/>
        </w:rPr>
        <w:t>1 000</w:t>
      </w:r>
      <w:r w:rsidRPr="006F0139">
        <w:rPr>
          <w:rFonts w:ascii="Arial" w:eastAsia="MS Gothic" w:hAnsi="Arial" w:cs="Arial"/>
          <w:sz w:val="22"/>
          <w:szCs w:val="22"/>
        </w:rPr>
        <w:t>，</w:t>
      </w:r>
      <w:r w:rsidRPr="006F0139">
        <w:rPr>
          <w:rFonts w:ascii="Arial" w:hAnsi="Arial" w:cs="Arial"/>
          <w:sz w:val="22"/>
          <w:szCs w:val="22"/>
        </w:rPr>
        <w:t>1 250</w:t>
      </w:r>
      <w:r w:rsidRPr="006F0139">
        <w:rPr>
          <w:rFonts w:ascii="Arial" w:eastAsia="MS Gothic" w:hAnsi="Arial" w:cs="Arial"/>
          <w:sz w:val="22"/>
          <w:szCs w:val="22"/>
        </w:rPr>
        <w:t>，</w:t>
      </w:r>
      <w:r w:rsidRPr="006F0139">
        <w:rPr>
          <w:rFonts w:ascii="Arial" w:hAnsi="Arial" w:cs="Arial"/>
          <w:sz w:val="22"/>
          <w:szCs w:val="22"/>
        </w:rPr>
        <w:t>1 500</w:t>
      </w:r>
      <w:r w:rsidRPr="006F0139">
        <w:rPr>
          <w:rFonts w:ascii="Arial" w:eastAsia="MS Gothic" w:hAnsi="Arial" w:cs="Arial"/>
          <w:sz w:val="22"/>
          <w:szCs w:val="22"/>
        </w:rPr>
        <w:t>，</w:t>
      </w:r>
      <w:r w:rsidRPr="006F0139">
        <w:rPr>
          <w:rFonts w:ascii="Arial" w:hAnsi="Arial" w:cs="Arial"/>
          <w:sz w:val="22"/>
          <w:szCs w:val="22"/>
        </w:rPr>
        <w:t>1 750</w:t>
      </w:r>
      <w:r w:rsidRPr="006F0139">
        <w:rPr>
          <w:rFonts w:ascii="Arial" w:eastAsia="MS Gothic" w:hAnsi="Arial" w:cs="Arial"/>
          <w:sz w:val="22"/>
          <w:szCs w:val="22"/>
        </w:rPr>
        <w:t>，</w:t>
      </w:r>
      <w:r w:rsidRPr="006F0139">
        <w:rPr>
          <w:rFonts w:ascii="Arial" w:hAnsi="Arial" w:cs="Arial"/>
          <w:sz w:val="22"/>
          <w:szCs w:val="22"/>
        </w:rPr>
        <w:t>2 000. Если наблюдается постоянное увеличение показаний, то проводится контрольное измерение с меньшим интервалом.</w:t>
      </w:r>
    </w:p>
    <w:p w14:paraId="19D14FD4" w14:textId="77777777" w:rsidR="00976374" w:rsidRPr="006F0139" w:rsidRDefault="00976374" w:rsidP="00506F1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  <w:lang w:val="en-US"/>
        </w:rPr>
        <w:t>D</w:t>
      </w:r>
      <w:r w:rsidRPr="006F0139">
        <w:rPr>
          <w:rFonts w:ascii="Arial" w:hAnsi="Arial" w:cs="Arial"/>
          <w:b/>
          <w:bCs/>
          <w:sz w:val="22"/>
          <w:szCs w:val="22"/>
        </w:rPr>
        <w:t>.6 Критерии отказа</w:t>
      </w:r>
    </w:p>
    <w:p w14:paraId="0DF037C8" w14:textId="687CC8B2" w:rsidR="00976374" w:rsidRPr="006F0139" w:rsidRDefault="00976374" w:rsidP="00506F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 xml:space="preserve">Ток, проходящий через </w:t>
      </w:r>
      <w:r w:rsidR="00EE183B">
        <w:rPr>
          <w:rFonts w:ascii="Arial" w:hAnsi="Arial" w:cs="Arial"/>
          <w:sz w:val="22"/>
          <w:szCs w:val="22"/>
        </w:rPr>
        <w:t xml:space="preserve">испытываемый </w:t>
      </w:r>
      <w:r w:rsidRPr="006F0139">
        <w:rPr>
          <w:rFonts w:ascii="Arial" w:hAnsi="Arial" w:cs="Arial"/>
          <w:sz w:val="22"/>
          <w:szCs w:val="22"/>
        </w:rPr>
        <w:t xml:space="preserve">образец, неуклонно </w:t>
      </w:r>
      <w:proofErr w:type="gramStart"/>
      <w:r w:rsidRPr="006F0139">
        <w:rPr>
          <w:rFonts w:ascii="Arial" w:hAnsi="Arial" w:cs="Arial"/>
          <w:sz w:val="22"/>
          <w:szCs w:val="22"/>
        </w:rPr>
        <w:t>возрастает и превышает</w:t>
      </w:r>
      <w:proofErr w:type="gramEnd"/>
      <w:r w:rsidRPr="006F0139">
        <w:rPr>
          <w:rFonts w:ascii="Arial" w:hAnsi="Arial" w:cs="Arial"/>
          <w:sz w:val="22"/>
          <w:szCs w:val="22"/>
        </w:rPr>
        <w:t xml:space="preserve"> заданное число кратно начальному значению (значение тока, измеренное через 1 ч).</w:t>
      </w:r>
    </w:p>
    <w:p w14:paraId="5398BD3C" w14:textId="77777777" w:rsidR="00976374" w:rsidRPr="006F0139" w:rsidRDefault="00976374" w:rsidP="00506F1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  <w:lang w:val="en-US"/>
        </w:rPr>
        <w:t>D</w:t>
      </w:r>
      <w:r w:rsidRPr="006F0139">
        <w:rPr>
          <w:rFonts w:ascii="Arial" w:hAnsi="Arial" w:cs="Arial"/>
          <w:b/>
          <w:bCs/>
          <w:sz w:val="22"/>
          <w:szCs w:val="22"/>
        </w:rPr>
        <w:t>.7 Критерии приемлемости</w:t>
      </w:r>
    </w:p>
    <w:p w14:paraId="7FAD0B89" w14:textId="25A08EE0" w:rsidR="00976374" w:rsidRPr="006F0139" w:rsidRDefault="00976374" w:rsidP="00506F1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 xml:space="preserve">Число отказов не должно быть больше значений, указанных в таблице </w:t>
      </w:r>
      <w:r w:rsidRPr="006F0139">
        <w:rPr>
          <w:rFonts w:ascii="Arial" w:hAnsi="Arial" w:cs="Arial"/>
          <w:sz w:val="22"/>
          <w:szCs w:val="22"/>
          <w:lang w:val="en-US"/>
        </w:rPr>
        <w:t>D</w:t>
      </w:r>
      <w:r w:rsidRPr="006F0139">
        <w:rPr>
          <w:rFonts w:ascii="Arial" w:hAnsi="Arial" w:cs="Arial"/>
          <w:sz w:val="22"/>
          <w:szCs w:val="22"/>
        </w:rPr>
        <w:t>.1.</w:t>
      </w:r>
    </w:p>
    <w:p w14:paraId="1669FED5" w14:textId="3C52CC4B" w:rsidR="00976374" w:rsidRDefault="00976374" w:rsidP="006F0139">
      <w:pPr>
        <w:suppressAutoHyphens w:val="0"/>
        <w:spacing w:line="360" w:lineRule="auto"/>
      </w:pPr>
    </w:p>
    <w:p w14:paraId="4F74254C" w14:textId="6450CCFD" w:rsidR="00976374" w:rsidRDefault="00976374">
      <w:pPr>
        <w:suppressAutoHyphens w:val="0"/>
      </w:pPr>
      <w:r>
        <w:br w:type="page"/>
      </w:r>
    </w:p>
    <w:p w14:paraId="76B752D6" w14:textId="7258CB49" w:rsidR="00D931B1" w:rsidRPr="006023EF" w:rsidRDefault="00D931B1" w:rsidP="004D0962">
      <w:pPr>
        <w:tabs>
          <w:tab w:val="left" w:pos="6300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70D76BED" w14:textId="68271BDE" w:rsidR="00D931B1" w:rsidRPr="00D95D96" w:rsidRDefault="00D931B1" w:rsidP="001749BC">
      <w:pPr>
        <w:spacing w:line="360" w:lineRule="auto"/>
        <w:jc w:val="center"/>
        <w:rPr>
          <w:rFonts w:ascii="Arial" w:hAnsi="Arial" w:cs="Arial"/>
          <w:b/>
        </w:rPr>
      </w:pPr>
      <w:bookmarkStart w:id="11" w:name="_Toc99525454"/>
      <w:r w:rsidRPr="00D95D96">
        <w:rPr>
          <w:rFonts w:ascii="Arial" w:hAnsi="Arial" w:cs="Arial"/>
          <w:b/>
        </w:rPr>
        <w:t>Приложение ДА</w:t>
      </w:r>
      <w:bookmarkEnd w:id="11"/>
      <w:r w:rsidRPr="00D95D96">
        <w:rPr>
          <w:rFonts w:ascii="Arial" w:hAnsi="Arial" w:cs="Arial"/>
          <w:b/>
        </w:rPr>
        <w:br/>
      </w:r>
      <w:r w:rsidRPr="00D95D96">
        <w:rPr>
          <w:rFonts w:ascii="Arial" w:hAnsi="Arial" w:cs="Arial"/>
        </w:rPr>
        <w:t>(обязательное)</w:t>
      </w:r>
      <w:r w:rsidRPr="00D95D96">
        <w:rPr>
          <w:rFonts w:ascii="Arial" w:hAnsi="Arial" w:cs="Arial"/>
        </w:rPr>
        <w:br/>
      </w:r>
      <w:r w:rsidRPr="00D95D96">
        <w:rPr>
          <w:rFonts w:ascii="Arial" w:hAnsi="Arial" w:cs="Arial"/>
          <w:b/>
        </w:rPr>
        <w:t>Сведения о соответствии ссылочных международных стандартов межгосударственным стандартам</w:t>
      </w:r>
    </w:p>
    <w:p w14:paraId="13546819" w14:textId="77777777" w:rsidR="00D931B1" w:rsidRPr="00D95D96" w:rsidRDefault="00D931B1" w:rsidP="00D931B1">
      <w:pPr>
        <w:tabs>
          <w:tab w:val="left" w:pos="9781"/>
        </w:tabs>
        <w:jc w:val="center"/>
        <w:rPr>
          <w:rFonts w:ascii="Arial" w:hAnsi="Arial" w:cs="Arial"/>
          <w:bCs/>
          <w:sz w:val="22"/>
          <w:szCs w:val="22"/>
        </w:rPr>
      </w:pPr>
    </w:p>
    <w:p w14:paraId="282A4A72" w14:textId="77777777" w:rsidR="00D931B1" w:rsidRPr="00D95D96" w:rsidRDefault="00D931B1" w:rsidP="00D931B1">
      <w:pPr>
        <w:tabs>
          <w:tab w:val="left" w:pos="9781"/>
        </w:tabs>
        <w:spacing w:line="360" w:lineRule="auto"/>
        <w:rPr>
          <w:rFonts w:ascii="Arial" w:hAnsi="Arial" w:cs="Arial"/>
          <w:sz w:val="22"/>
          <w:szCs w:val="22"/>
        </w:rPr>
      </w:pPr>
      <w:r w:rsidRPr="00D95D96">
        <w:rPr>
          <w:rFonts w:ascii="Arial" w:hAnsi="Arial" w:cs="Arial"/>
          <w:spacing w:val="40"/>
          <w:sz w:val="22"/>
          <w:szCs w:val="22"/>
        </w:rPr>
        <w:t>Таблица</w:t>
      </w:r>
      <w:r w:rsidRPr="00D95D96">
        <w:rPr>
          <w:rFonts w:ascii="Arial" w:hAnsi="Arial" w:cs="Arial"/>
          <w:sz w:val="22"/>
          <w:szCs w:val="22"/>
        </w:rPr>
        <w:t xml:space="preserve"> ДА.1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5"/>
        <w:gridCol w:w="1837"/>
        <w:gridCol w:w="5368"/>
        <w:gridCol w:w="31"/>
      </w:tblGrid>
      <w:tr w:rsidR="00D931B1" w:rsidRPr="00D95D96" w14:paraId="0E9D0173" w14:textId="77777777" w:rsidTr="00D931B1">
        <w:trPr>
          <w:gridAfter w:val="1"/>
          <w:wAfter w:w="31" w:type="dxa"/>
          <w:tblHeader/>
        </w:trPr>
        <w:tc>
          <w:tcPr>
            <w:tcW w:w="2545" w:type="dxa"/>
            <w:tcBorders>
              <w:bottom w:val="double" w:sz="4" w:space="0" w:color="auto"/>
            </w:tcBorders>
          </w:tcPr>
          <w:p w14:paraId="7976B633" w14:textId="77777777" w:rsidR="00D931B1" w:rsidRPr="00D95D96" w:rsidRDefault="00D931B1" w:rsidP="00D931B1">
            <w:pPr>
              <w:tabs>
                <w:tab w:val="left" w:pos="978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96">
              <w:rPr>
                <w:rFonts w:ascii="Arial" w:hAnsi="Arial" w:cs="Arial"/>
                <w:sz w:val="22"/>
                <w:szCs w:val="22"/>
              </w:rPr>
              <w:t>Обозначение международного стандарта, документа</w:t>
            </w:r>
          </w:p>
        </w:tc>
        <w:tc>
          <w:tcPr>
            <w:tcW w:w="1837" w:type="dxa"/>
            <w:tcBorders>
              <w:bottom w:val="double" w:sz="4" w:space="0" w:color="auto"/>
            </w:tcBorders>
          </w:tcPr>
          <w:p w14:paraId="5A38CAF8" w14:textId="77777777" w:rsidR="00D931B1" w:rsidRPr="00D95D96" w:rsidRDefault="00D931B1" w:rsidP="00D931B1">
            <w:pPr>
              <w:tabs>
                <w:tab w:val="left" w:pos="9781"/>
              </w:tabs>
              <w:suppressAutoHyphens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96">
              <w:rPr>
                <w:rFonts w:ascii="Arial" w:hAnsi="Arial" w:cs="Arial"/>
                <w:sz w:val="22"/>
                <w:szCs w:val="22"/>
              </w:rPr>
              <w:t xml:space="preserve">Степень </w:t>
            </w:r>
          </w:p>
          <w:p w14:paraId="4FCF8374" w14:textId="77777777" w:rsidR="00D931B1" w:rsidRPr="00D95D96" w:rsidRDefault="00D931B1" w:rsidP="00D931B1">
            <w:pPr>
              <w:tabs>
                <w:tab w:val="left" w:pos="9781"/>
              </w:tabs>
              <w:suppressAutoHyphens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96">
              <w:rPr>
                <w:rFonts w:ascii="Arial" w:hAnsi="Arial" w:cs="Arial"/>
                <w:sz w:val="22"/>
                <w:szCs w:val="22"/>
              </w:rPr>
              <w:t>соответствия</w:t>
            </w:r>
          </w:p>
        </w:tc>
        <w:tc>
          <w:tcPr>
            <w:tcW w:w="5368" w:type="dxa"/>
            <w:tcBorders>
              <w:bottom w:val="double" w:sz="4" w:space="0" w:color="auto"/>
            </w:tcBorders>
          </w:tcPr>
          <w:p w14:paraId="66F2E08A" w14:textId="77777777" w:rsidR="00D931B1" w:rsidRPr="00D95D96" w:rsidRDefault="00D931B1" w:rsidP="00D931B1">
            <w:pPr>
              <w:tabs>
                <w:tab w:val="left" w:pos="978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96">
              <w:rPr>
                <w:rFonts w:ascii="Arial" w:hAnsi="Arial" w:cs="Arial"/>
                <w:sz w:val="22"/>
                <w:szCs w:val="22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D931B1" w:rsidRPr="00731917" w14:paraId="5100E971" w14:textId="77777777" w:rsidTr="00F157FA">
        <w:trPr>
          <w:gridAfter w:val="1"/>
          <w:wAfter w:w="31" w:type="dxa"/>
          <w:trHeight w:val="1008"/>
        </w:trPr>
        <w:tc>
          <w:tcPr>
            <w:tcW w:w="2545" w:type="dxa"/>
            <w:tcBorders>
              <w:top w:val="double" w:sz="4" w:space="0" w:color="auto"/>
              <w:bottom w:val="nil"/>
            </w:tcBorders>
            <w:vAlign w:val="center"/>
          </w:tcPr>
          <w:p w14:paraId="384D6129" w14:textId="5CB0268C" w:rsidR="00D931B1" w:rsidRPr="00F157FA" w:rsidRDefault="00506F14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60068-1:2013</w:t>
            </w:r>
          </w:p>
        </w:tc>
        <w:tc>
          <w:tcPr>
            <w:tcW w:w="1837" w:type="dxa"/>
            <w:tcBorders>
              <w:top w:val="double" w:sz="4" w:space="0" w:color="auto"/>
              <w:bottom w:val="nil"/>
            </w:tcBorders>
            <w:vAlign w:val="center"/>
          </w:tcPr>
          <w:p w14:paraId="0B952735" w14:textId="6DF33A44" w:rsidR="00D931B1" w:rsidRPr="00F157FA" w:rsidRDefault="00D931B1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68" w:type="dxa"/>
            <w:tcBorders>
              <w:top w:val="double" w:sz="4" w:space="0" w:color="auto"/>
              <w:bottom w:val="nil"/>
            </w:tcBorders>
            <w:vAlign w:val="center"/>
          </w:tcPr>
          <w:p w14:paraId="250B5409" w14:textId="7764FAE1" w:rsidR="00D931B1" w:rsidRPr="005C58BA" w:rsidRDefault="00883D1D" w:rsidP="00883D1D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color w:val="000000"/>
                <w:sz w:val="16"/>
                <w:szCs w:val="16"/>
              </w:rPr>
              <w:t xml:space="preserve">* </w:t>
            </w:r>
            <w:r w:rsidRPr="005C58BA">
              <w:rPr>
                <w:rStyle w:val="aff0"/>
                <w:rFonts w:ascii="Arial" w:hAnsi="Arial" w:cs="Arial"/>
                <w:color w:val="000000"/>
                <w:sz w:val="16"/>
                <w:szCs w:val="16"/>
              </w:rPr>
              <w:footnoteReference w:id="1"/>
            </w:r>
          </w:p>
        </w:tc>
      </w:tr>
      <w:tr w:rsidR="007D2D2E" w:rsidRPr="00731917" w14:paraId="6A01DCD0" w14:textId="77777777" w:rsidTr="00F157FA">
        <w:trPr>
          <w:gridAfter w:val="1"/>
          <w:wAfter w:w="31" w:type="dxa"/>
          <w:trHeight w:val="1008"/>
        </w:trPr>
        <w:tc>
          <w:tcPr>
            <w:tcW w:w="2545" w:type="dxa"/>
            <w:tcBorders>
              <w:top w:val="double" w:sz="4" w:space="0" w:color="auto"/>
              <w:bottom w:val="nil"/>
            </w:tcBorders>
            <w:vAlign w:val="center"/>
          </w:tcPr>
          <w:p w14:paraId="2FA1781D" w14:textId="2797E021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60068-2-6:2007</w:t>
            </w:r>
          </w:p>
        </w:tc>
        <w:tc>
          <w:tcPr>
            <w:tcW w:w="1837" w:type="dxa"/>
            <w:tcBorders>
              <w:top w:val="double" w:sz="4" w:space="0" w:color="auto"/>
              <w:bottom w:val="nil"/>
            </w:tcBorders>
            <w:vAlign w:val="center"/>
          </w:tcPr>
          <w:p w14:paraId="6089AE93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double" w:sz="4" w:space="0" w:color="auto"/>
              <w:bottom w:val="nil"/>
            </w:tcBorders>
            <w:vAlign w:val="center"/>
          </w:tcPr>
          <w:p w14:paraId="1CFB2687" w14:textId="0D5C9F8F" w:rsidR="007D2D2E" w:rsidRPr="005C58BA" w:rsidRDefault="00883D1D" w:rsidP="00883D1D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2"/>
            </w:r>
          </w:p>
        </w:tc>
      </w:tr>
      <w:tr w:rsidR="007D2D2E" w:rsidRPr="00731917" w14:paraId="707FA112" w14:textId="77777777" w:rsidTr="00F157FA">
        <w:trPr>
          <w:gridAfter w:val="1"/>
          <w:wAfter w:w="31" w:type="dxa"/>
          <w:trHeight w:val="1008"/>
        </w:trPr>
        <w:tc>
          <w:tcPr>
            <w:tcW w:w="2545" w:type="dxa"/>
            <w:tcBorders>
              <w:top w:val="double" w:sz="4" w:space="0" w:color="auto"/>
              <w:bottom w:val="nil"/>
            </w:tcBorders>
            <w:vAlign w:val="center"/>
          </w:tcPr>
          <w:p w14:paraId="4BA8F7D5" w14:textId="4A3005BE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60068-2-14:2009</w:t>
            </w:r>
          </w:p>
        </w:tc>
        <w:tc>
          <w:tcPr>
            <w:tcW w:w="1837" w:type="dxa"/>
            <w:tcBorders>
              <w:top w:val="double" w:sz="4" w:space="0" w:color="auto"/>
              <w:bottom w:val="nil"/>
            </w:tcBorders>
            <w:vAlign w:val="center"/>
          </w:tcPr>
          <w:p w14:paraId="2C389340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double" w:sz="4" w:space="0" w:color="auto"/>
              <w:bottom w:val="nil"/>
            </w:tcBorders>
            <w:vAlign w:val="center"/>
          </w:tcPr>
          <w:p w14:paraId="1175D52C" w14:textId="1AC8A751" w:rsidR="007D2D2E" w:rsidRPr="005C58BA" w:rsidRDefault="00883D1D" w:rsidP="001265F4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3"/>
            </w:r>
          </w:p>
        </w:tc>
      </w:tr>
      <w:tr w:rsidR="007D2D2E" w:rsidRPr="00731917" w14:paraId="2AAFAE9F" w14:textId="77777777" w:rsidTr="00F157FA">
        <w:trPr>
          <w:gridAfter w:val="1"/>
          <w:wAfter w:w="31" w:type="dxa"/>
          <w:trHeight w:val="1008"/>
        </w:trPr>
        <w:tc>
          <w:tcPr>
            <w:tcW w:w="2545" w:type="dxa"/>
            <w:tcBorders>
              <w:top w:val="double" w:sz="4" w:space="0" w:color="auto"/>
              <w:bottom w:val="nil"/>
            </w:tcBorders>
            <w:vAlign w:val="center"/>
          </w:tcPr>
          <w:p w14:paraId="2E90F331" w14:textId="655093FA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60068-2-20:2008</w:t>
            </w:r>
          </w:p>
        </w:tc>
        <w:tc>
          <w:tcPr>
            <w:tcW w:w="1837" w:type="dxa"/>
            <w:tcBorders>
              <w:top w:val="double" w:sz="4" w:space="0" w:color="auto"/>
              <w:bottom w:val="nil"/>
            </w:tcBorders>
            <w:vAlign w:val="center"/>
          </w:tcPr>
          <w:p w14:paraId="09CE6E61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double" w:sz="4" w:space="0" w:color="auto"/>
              <w:bottom w:val="nil"/>
            </w:tcBorders>
            <w:vAlign w:val="center"/>
          </w:tcPr>
          <w:p w14:paraId="4F6D2EF8" w14:textId="0F5A1227" w:rsidR="007D2D2E" w:rsidRPr="005C58BA" w:rsidRDefault="001265F4" w:rsidP="001265F4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4"/>
            </w:r>
          </w:p>
        </w:tc>
      </w:tr>
      <w:tr w:rsidR="007D2D2E" w:rsidRPr="00731917" w14:paraId="2640EA49" w14:textId="77777777" w:rsidTr="001265F4">
        <w:trPr>
          <w:gridAfter w:val="1"/>
          <w:wAfter w:w="31" w:type="dxa"/>
          <w:trHeight w:val="1008"/>
        </w:trPr>
        <w:tc>
          <w:tcPr>
            <w:tcW w:w="254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3D07E5F" w14:textId="0B303A67" w:rsidR="007D2D2E" w:rsidRPr="00F157FA" w:rsidRDefault="007D2D2E" w:rsidP="007D2D2E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60068-2-21:2006</w:t>
            </w:r>
          </w:p>
        </w:tc>
        <w:tc>
          <w:tcPr>
            <w:tcW w:w="183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08CD65C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60844B7" w14:textId="684124FD" w:rsidR="007D2D2E" w:rsidRPr="005C58BA" w:rsidRDefault="001265F4" w:rsidP="001265F4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5"/>
            </w:r>
          </w:p>
        </w:tc>
      </w:tr>
      <w:tr w:rsidR="007D2D2E" w:rsidRPr="00731917" w14:paraId="1BF8D3C5" w14:textId="77777777" w:rsidTr="001265F4">
        <w:trPr>
          <w:gridAfter w:val="1"/>
          <w:wAfter w:w="31" w:type="dxa"/>
          <w:trHeight w:val="1068"/>
        </w:trPr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C9C38C" w14:textId="7CDBBEEA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60068-2-27:2008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5F99A5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602DE" w14:textId="4762F16B" w:rsidR="007D2D2E" w:rsidRPr="005C58BA" w:rsidRDefault="001265F4" w:rsidP="001265F4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6"/>
            </w:r>
          </w:p>
        </w:tc>
      </w:tr>
      <w:tr w:rsidR="007D2D2E" w:rsidRPr="00731917" w14:paraId="464531A3" w14:textId="77777777" w:rsidTr="00F157FA">
        <w:trPr>
          <w:gridAfter w:val="1"/>
          <w:wAfter w:w="31" w:type="dxa"/>
          <w:trHeight w:val="1258"/>
        </w:trPr>
        <w:tc>
          <w:tcPr>
            <w:tcW w:w="254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F6AC6A0" w14:textId="446EE046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lastRenderedPageBreak/>
              <w:t>IEC 60068-2-52:2017</w:t>
            </w:r>
          </w:p>
        </w:tc>
        <w:tc>
          <w:tcPr>
            <w:tcW w:w="183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E52C424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83B4EA6" w14:textId="43E95311" w:rsidR="007D2D2E" w:rsidRPr="005C58BA" w:rsidRDefault="001265F4" w:rsidP="005C58BA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7"/>
            </w:r>
          </w:p>
        </w:tc>
      </w:tr>
      <w:tr w:rsidR="007D2D2E" w:rsidRPr="00731917" w14:paraId="56F3277A" w14:textId="77777777" w:rsidTr="00F157FA">
        <w:trPr>
          <w:gridAfter w:val="1"/>
          <w:wAfter w:w="31" w:type="dxa"/>
          <w:trHeight w:val="1584"/>
        </w:trPr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6029B" w14:textId="5FBE3642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61643-11:2011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2EEE84" w14:textId="6653536D" w:rsidR="007D2D2E" w:rsidRPr="00F157FA" w:rsidRDefault="00414B51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57FA">
              <w:rPr>
                <w:rFonts w:ascii="Arial" w:hAnsi="Arial" w:cs="Arial"/>
                <w:sz w:val="22"/>
                <w:szCs w:val="22"/>
                <w:lang w:val="en-US"/>
              </w:rPr>
              <w:t>IDT</w:t>
            </w:r>
          </w:p>
        </w:tc>
        <w:tc>
          <w:tcPr>
            <w:tcW w:w="5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81219C" w14:textId="14FCBB90" w:rsidR="007D2D2E" w:rsidRPr="00F157FA" w:rsidRDefault="00414B51" w:rsidP="00D95D96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ГОСТ IEC 61643-11-2013 Устройства защиты от перенапряжений низковольтные. Часть 11. Устройства защиты от перенапряжений, подсоединенные к низковольтным системам распределения электроэнергии. Требования и методы испытаний</w:t>
            </w:r>
          </w:p>
        </w:tc>
      </w:tr>
      <w:tr w:rsidR="00D931B1" w:rsidRPr="00731917" w14:paraId="2DB14390" w14:textId="77777777" w:rsidTr="00F157FA">
        <w:trPr>
          <w:gridAfter w:val="1"/>
          <w:wAfter w:w="31" w:type="dxa"/>
          <w:trHeight w:val="609"/>
        </w:trPr>
        <w:tc>
          <w:tcPr>
            <w:tcW w:w="2545" w:type="dxa"/>
            <w:vAlign w:val="center"/>
          </w:tcPr>
          <w:p w14:paraId="2B086ECA" w14:textId="2085BC7F" w:rsidR="00D931B1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61000-4-2:2008</w:t>
            </w:r>
          </w:p>
        </w:tc>
        <w:tc>
          <w:tcPr>
            <w:tcW w:w="1837" w:type="dxa"/>
            <w:vAlign w:val="center"/>
          </w:tcPr>
          <w:p w14:paraId="7D8F13F2" w14:textId="57E47BE8" w:rsidR="00D931B1" w:rsidRPr="00F157FA" w:rsidRDefault="00F157FA" w:rsidP="00F05360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  <w:lang w:val="en-US"/>
              </w:rPr>
              <w:t>MOD</w:t>
            </w:r>
          </w:p>
        </w:tc>
        <w:tc>
          <w:tcPr>
            <w:tcW w:w="5368" w:type="dxa"/>
            <w:vAlign w:val="center"/>
          </w:tcPr>
          <w:p w14:paraId="74FD1F93" w14:textId="6D067D95" w:rsidR="00D931B1" w:rsidRPr="00F157FA" w:rsidRDefault="00F157FA" w:rsidP="00D95D96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ГОСТ 30804.4.2-2013 (IEC 61000-4-2:2008) Совместимость технических средств электромагнитная. Устойчивость к электростатическим разрядам. Требования и методы испытаний</w:t>
            </w:r>
          </w:p>
        </w:tc>
      </w:tr>
      <w:tr w:rsidR="00D931B1" w:rsidRPr="002B1A96" w14:paraId="409FF70A" w14:textId="77777777" w:rsidTr="00D931B1">
        <w:tc>
          <w:tcPr>
            <w:tcW w:w="9781" w:type="dxa"/>
            <w:gridSpan w:val="4"/>
          </w:tcPr>
          <w:p w14:paraId="4326433C" w14:textId="77777777" w:rsidR="00C46A78" w:rsidRPr="00EE4EFC" w:rsidRDefault="00C46A78" w:rsidP="005C58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4EFC">
              <w:rPr>
                <w:rFonts w:ascii="Arial" w:hAnsi="Arial" w:cs="Arial"/>
                <w:color w:val="000000"/>
                <w:sz w:val="18"/>
                <w:szCs w:val="18"/>
              </w:rPr>
              <w:t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14:paraId="65AEADE5" w14:textId="06574D09" w:rsidR="00AC6F5F" w:rsidRPr="00F157FA" w:rsidRDefault="00AC6F5F" w:rsidP="005C58BA">
            <w:pPr>
              <w:pStyle w:val="21"/>
              <w:widowControl w:val="0"/>
              <w:tabs>
                <w:tab w:val="left" w:pos="8647"/>
                <w:tab w:val="left" w:pos="9781"/>
              </w:tabs>
              <w:spacing w:before="120" w:line="240" w:lineRule="auto"/>
              <w:ind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57FA">
              <w:rPr>
                <w:rFonts w:ascii="Arial" w:hAnsi="Arial" w:cs="Arial"/>
                <w:spacing w:val="40"/>
                <w:sz w:val="18"/>
                <w:szCs w:val="18"/>
              </w:rPr>
              <w:t>Примечание</w:t>
            </w:r>
            <w:r w:rsidRPr="00F157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31917" w:rsidRPr="00F157FA">
              <w:rPr>
                <w:rFonts w:ascii="Arial" w:hAnsi="Arial" w:cs="Arial"/>
                <w:sz w:val="18"/>
                <w:szCs w:val="18"/>
              </w:rPr>
              <w:t>–</w:t>
            </w:r>
            <w:r w:rsidRPr="00F157FA">
              <w:rPr>
                <w:rFonts w:ascii="Arial" w:hAnsi="Arial" w:cs="Arial"/>
                <w:sz w:val="18"/>
                <w:szCs w:val="18"/>
              </w:rPr>
              <w:t xml:space="preserve"> В настоящей таблице использованы следующие условные обозначения степени соответствия стандартов:</w:t>
            </w:r>
          </w:p>
          <w:p w14:paraId="795217BC" w14:textId="77777777" w:rsidR="00AC6F5F" w:rsidRPr="00F157FA" w:rsidRDefault="00AC6F5F" w:rsidP="005C58BA">
            <w:pPr>
              <w:pStyle w:val="21"/>
              <w:tabs>
                <w:tab w:val="left" w:pos="8647"/>
                <w:tab w:val="left" w:pos="9781"/>
              </w:tabs>
              <w:spacing w:line="240" w:lineRule="auto"/>
              <w:ind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57FA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F157FA">
              <w:rPr>
                <w:rFonts w:ascii="Arial" w:hAnsi="Arial" w:cs="Arial"/>
                <w:sz w:val="18"/>
                <w:szCs w:val="18"/>
                <w:lang w:val="en-US"/>
              </w:rPr>
              <w:t>IDT</w:t>
            </w:r>
            <w:r w:rsidRPr="00F157FA">
              <w:rPr>
                <w:rFonts w:ascii="Arial" w:hAnsi="Arial" w:cs="Arial"/>
                <w:sz w:val="18"/>
                <w:szCs w:val="18"/>
              </w:rPr>
              <w:t xml:space="preserve"> – идентичные стандарты;</w:t>
            </w:r>
          </w:p>
          <w:p w14:paraId="1C13DA07" w14:textId="3FCDBC00" w:rsidR="00D931B1" w:rsidRPr="00731917" w:rsidRDefault="00AC6F5F" w:rsidP="00AC6F5F">
            <w:pPr>
              <w:pStyle w:val="21"/>
              <w:tabs>
                <w:tab w:val="left" w:pos="8647"/>
                <w:tab w:val="left" w:pos="9781"/>
              </w:tabs>
              <w:spacing w:line="276" w:lineRule="auto"/>
              <w:ind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F157FA">
              <w:rPr>
                <w:rFonts w:ascii="Arial" w:hAnsi="Arial" w:cs="Arial"/>
                <w:sz w:val="18"/>
                <w:szCs w:val="18"/>
                <w:lang w:val="en-US"/>
              </w:rPr>
              <w:t>MOD</w:t>
            </w:r>
            <w:r w:rsidRPr="00F157FA">
              <w:rPr>
                <w:rFonts w:ascii="Arial" w:hAnsi="Arial" w:cs="Arial"/>
                <w:sz w:val="18"/>
                <w:szCs w:val="18"/>
              </w:rPr>
              <w:t xml:space="preserve"> – модифицированные стандарты</w:t>
            </w:r>
            <w:r w:rsidR="002B1A96" w:rsidRPr="00F157F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53D512D3" w14:textId="77777777" w:rsidR="00D931B1" w:rsidRPr="002B1A96" w:rsidRDefault="00D931B1" w:rsidP="00F00616">
      <w:pPr>
        <w:pStyle w:val="2"/>
        <w:tabs>
          <w:tab w:val="left" w:pos="9781"/>
        </w:tabs>
        <w:spacing w:after="240" w:line="360" w:lineRule="auto"/>
        <w:jc w:val="left"/>
        <w:rPr>
          <w:rFonts w:ascii="Arial" w:hAnsi="Arial" w:cs="Arial"/>
          <w:sz w:val="22"/>
          <w:szCs w:val="22"/>
          <w:highlight w:val="yellow"/>
        </w:rPr>
      </w:pPr>
    </w:p>
    <w:p w14:paraId="303FFA7A" w14:textId="77777777" w:rsidR="00D931B1" w:rsidRPr="00D95D96" w:rsidRDefault="00D931B1" w:rsidP="00D931B1">
      <w:pPr>
        <w:suppressAutoHyphens w:val="0"/>
        <w:rPr>
          <w:rFonts w:ascii="Arial" w:hAnsi="Arial" w:cs="Arial"/>
          <w:sz w:val="22"/>
          <w:szCs w:val="22"/>
        </w:rPr>
      </w:pPr>
      <w:bookmarkStart w:id="12" w:name="_Toc99525455"/>
      <w:r w:rsidRPr="00D95D96">
        <w:rPr>
          <w:rFonts w:ascii="Arial" w:hAnsi="Arial" w:cs="Arial"/>
          <w:sz w:val="22"/>
          <w:szCs w:val="22"/>
        </w:rPr>
        <w:br w:type="page"/>
      </w:r>
    </w:p>
    <w:bookmarkEnd w:id="12"/>
    <w:p w14:paraId="342D6B16" w14:textId="40865D5E" w:rsidR="00D931B1" w:rsidRPr="00CB48C5" w:rsidRDefault="00D931B1" w:rsidP="00D931B1">
      <w:pPr>
        <w:suppressAutoHyphens w:val="0"/>
        <w:rPr>
          <w:rFonts w:ascii="Arial" w:hAnsi="Arial" w:cs="Arial"/>
        </w:rPr>
      </w:pPr>
    </w:p>
    <w:tbl>
      <w:tblPr>
        <w:tblW w:w="9355" w:type="dxa"/>
        <w:tblInd w:w="57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top w:w="142" w:type="dxa"/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737"/>
        <w:gridCol w:w="1418"/>
        <w:gridCol w:w="1417"/>
        <w:gridCol w:w="649"/>
        <w:gridCol w:w="1134"/>
      </w:tblGrid>
      <w:tr w:rsidR="00D931B1" w:rsidRPr="00CB48C5" w14:paraId="3EC96B67" w14:textId="77777777" w:rsidTr="00236E6A">
        <w:trPr>
          <w:trHeight w:val="246"/>
        </w:trPr>
        <w:tc>
          <w:tcPr>
            <w:tcW w:w="4737" w:type="dxa"/>
            <w:tcBorders>
              <w:top w:val="single" w:sz="8" w:space="0" w:color="auto"/>
              <w:bottom w:val="nil"/>
            </w:tcBorders>
          </w:tcPr>
          <w:p w14:paraId="4D720BE0" w14:textId="22741B70" w:rsidR="00D931B1" w:rsidRPr="00D438BB" w:rsidRDefault="00D931B1" w:rsidP="00F157FA">
            <w:pPr>
              <w:rPr>
                <w:rFonts w:ascii="Arial" w:hAnsi="Arial" w:cs="Arial"/>
              </w:rPr>
            </w:pPr>
            <w:r w:rsidRPr="00CB48C5">
              <w:br w:type="page"/>
            </w:r>
            <w:r w:rsidRPr="00D438BB">
              <w:rPr>
                <w:rFonts w:ascii="Arial" w:hAnsi="Arial" w:cs="Arial"/>
              </w:rPr>
              <w:t xml:space="preserve">УДК </w:t>
            </w:r>
            <w:r w:rsidR="00F157FA">
              <w:rPr>
                <w:rFonts w:ascii="Arial" w:hAnsi="Arial" w:cs="Arial"/>
              </w:rPr>
              <w:t>621.316.8</w:t>
            </w:r>
          </w:p>
        </w:tc>
        <w:tc>
          <w:tcPr>
            <w:tcW w:w="1418" w:type="dxa"/>
            <w:tcBorders>
              <w:top w:val="single" w:sz="8" w:space="0" w:color="auto"/>
              <w:bottom w:val="nil"/>
            </w:tcBorders>
          </w:tcPr>
          <w:p w14:paraId="2B3E64E5" w14:textId="77777777" w:rsidR="00D931B1" w:rsidRPr="00CB48C5" w:rsidRDefault="00D931B1" w:rsidP="00D931B1">
            <w:pPr>
              <w:jc w:val="right"/>
              <w:rPr>
                <w:rFonts w:ascii="Arial" w:hAnsi="Arial" w:cs="Arial"/>
              </w:rPr>
            </w:pPr>
            <w:r w:rsidRPr="00CB48C5">
              <w:rPr>
                <w:rFonts w:ascii="Arial" w:hAnsi="Arial" w:cs="Arial"/>
              </w:rPr>
              <w:t xml:space="preserve">МКС </w:t>
            </w:r>
          </w:p>
        </w:tc>
        <w:tc>
          <w:tcPr>
            <w:tcW w:w="1417" w:type="dxa"/>
            <w:tcBorders>
              <w:top w:val="single" w:sz="8" w:space="0" w:color="auto"/>
              <w:bottom w:val="nil"/>
            </w:tcBorders>
          </w:tcPr>
          <w:p w14:paraId="13B17AD6" w14:textId="3DFBBA68" w:rsidR="00D931B1" w:rsidRPr="00CB48C5" w:rsidRDefault="00F157FA" w:rsidP="003E399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31.040.20</w:t>
            </w:r>
          </w:p>
        </w:tc>
        <w:tc>
          <w:tcPr>
            <w:tcW w:w="649" w:type="dxa"/>
            <w:tcBorders>
              <w:top w:val="single" w:sz="8" w:space="0" w:color="auto"/>
              <w:bottom w:val="nil"/>
            </w:tcBorders>
          </w:tcPr>
          <w:p w14:paraId="1AC22ED3" w14:textId="77777777" w:rsidR="00D931B1" w:rsidRPr="00CB48C5" w:rsidRDefault="00D931B1" w:rsidP="00D931B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14:paraId="268B0848" w14:textId="77777777" w:rsidR="00D931B1" w:rsidRPr="00CB48C5" w:rsidRDefault="00D931B1" w:rsidP="00D931B1">
            <w:pPr>
              <w:jc w:val="center"/>
              <w:rPr>
                <w:rFonts w:ascii="Arial" w:hAnsi="Arial" w:cs="Arial"/>
              </w:rPr>
            </w:pPr>
            <w:r w:rsidRPr="00CB48C5">
              <w:rPr>
                <w:rFonts w:ascii="Arial" w:hAnsi="Arial" w:cs="Arial"/>
                <w:lang w:val="en-US"/>
              </w:rPr>
              <w:t>IDT</w:t>
            </w:r>
          </w:p>
        </w:tc>
      </w:tr>
      <w:tr w:rsidR="00D931B1" w:rsidRPr="003E3996" w14:paraId="7B09CCA6" w14:textId="77777777" w:rsidTr="00236E6A">
        <w:tblPrEx>
          <w:tblCellMar>
            <w:bottom w:w="142" w:type="dxa"/>
          </w:tblCellMar>
        </w:tblPrEx>
        <w:trPr>
          <w:trHeight w:val="311"/>
        </w:trPr>
        <w:tc>
          <w:tcPr>
            <w:tcW w:w="9355" w:type="dxa"/>
            <w:gridSpan w:val="5"/>
            <w:tcBorders>
              <w:top w:val="nil"/>
              <w:bottom w:val="single" w:sz="8" w:space="0" w:color="auto"/>
            </w:tcBorders>
          </w:tcPr>
          <w:p w14:paraId="21F9B429" w14:textId="77777777" w:rsidR="00236E6A" w:rsidRPr="003E3996" w:rsidRDefault="00236E6A" w:rsidP="00D931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502A1F91" w14:textId="4D9CD454" w:rsidR="00D931B1" w:rsidRPr="003E3996" w:rsidRDefault="00D931B1" w:rsidP="00F8401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E3996">
              <w:rPr>
                <w:rFonts w:ascii="Arial" w:hAnsi="Arial" w:cs="Arial"/>
              </w:rPr>
              <w:t xml:space="preserve">Ключевые слова: </w:t>
            </w:r>
            <w:proofErr w:type="spellStart"/>
            <w:r w:rsidR="00916251">
              <w:rPr>
                <w:rFonts w:ascii="Arial" w:hAnsi="Arial" w:cs="Arial"/>
              </w:rPr>
              <w:t>металлооксидный</w:t>
            </w:r>
            <w:proofErr w:type="spellEnd"/>
            <w:r w:rsidR="00916251">
              <w:rPr>
                <w:rFonts w:ascii="Arial" w:hAnsi="Arial" w:cs="Arial"/>
              </w:rPr>
              <w:t xml:space="preserve"> </w:t>
            </w:r>
            <w:r w:rsidR="00F157FA">
              <w:rPr>
                <w:rFonts w:ascii="Arial" w:hAnsi="Arial" w:cs="Arial"/>
              </w:rPr>
              <w:t>варистор</w:t>
            </w:r>
            <w:r w:rsidR="003E3996" w:rsidRPr="003E3996">
              <w:rPr>
                <w:rFonts w:ascii="Arial" w:hAnsi="Arial" w:cs="Arial"/>
              </w:rPr>
              <w:t xml:space="preserve">, </w:t>
            </w:r>
            <w:r w:rsidR="00916251">
              <w:rPr>
                <w:rFonts w:ascii="Arial" w:hAnsi="Arial" w:cs="Arial"/>
              </w:rPr>
              <w:t>напряжение варистора</w:t>
            </w:r>
            <w:r w:rsidR="00F84016">
              <w:rPr>
                <w:rFonts w:ascii="Arial" w:hAnsi="Arial" w:cs="Arial"/>
              </w:rPr>
              <w:t>.</w:t>
            </w:r>
          </w:p>
        </w:tc>
      </w:tr>
    </w:tbl>
    <w:p w14:paraId="41FCE761" w14:textId="77777777" w:rsidR="00D931B1" w:rsidRDefault="00D931B1" w:rsidP="00D931B1">
      <w:pPr>
        <w:tabs>
          <w:tab w:val="left" w:pos="9781"/>
        </w:tabs>
        <w:spacing w:line="360" w:lineRule="auto"/>
        <w:ind w:firstLine="567"/>
        <w:jc w:val="both"/>
        <w:rPr>
          <w:sz w:val="28"/>
          <w:szCs w:val="28"/>
        </w:rPr>
      </w:pPr>
    </w:p>
    <w:p w14:paraId="19777598" w14:textId="77777777" w:rsidR="00632EF5" w:rsidRDefault="00632EF5" w:rsidP="00D931B1">
      <w:pPr>
        <w:tabs>
          <w:tab w:val="left" w:pos="9781"/>
        </w:tabs>
        <w:spacing w:line="360" w:lineRule="auto"/>
        <w:ind w:firstLine="567"/>
        <w:jc w:val="both"/>
        <w:rPr>
          <w:sz w:val="28"/>
          <w:szCs w:val="28"/>
        </w:rPr>
      </w:pPr>
    </w:p>
    <w:p w14:paraId="03813F5F" w14:textId="77777777" w:rsidR="00236E6A" w:rsidRDefault="00236E6A" w:rsidP="00D931B1">
      <w:pPr>
        <w:tabs>
          <w:tab w:val="left" w:pos="9781"/>
        </w:tabs>
        <w:spacing w:line="360" w:lineRule="auto"/>
        <w:ind w:firstLine="567"/>
        <w:jc w:val="both"/>
        <w:rPr>
          <w:sz w:val="28"/>
          <w:szCs w:val="28"/>
        </w:rPr>
      </w:pPr>
    </w:p>
    <w:p w14:paraId="1068D504" w14:textId="77777777" w:rsidR="00236E6A" w:rsidRDefault="00236E6A" w:rsidP="00D931B1">
      <w:pPr>
        <w:tabs>
          <w:tab w:val="left" w:pos="9781"/>
        </w:tabs>
        <w:spacing w:line="360" w:lineRule="auto"/>
        <w:ind w:firstLine="567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69"/>
        <w:gridCol w:w="284"/>
        <w:gridCol w:w="2693"/>
        <w:gridCol w:w="284"/>
        <w:gridCol w:w="2540"/>
      </w:tblGrid>
      <w:tr w:rsidR="00632EF5" w:rsidRPr="001E55F1" w14:paraId="42534DED" w14:textId="77777777" w:rsidTr="00E50C5F">
        <w:tc>
          <w:tcPr>
            <w:tcW w:w="3969" w:type="dxa"/>
            <w:shd w:val="clear" w:color="auto" w:fill="auto"/>
          </w:tcPr>
          <w:p w14:paraId="3C7037C3" w14:textId="77777777" w:rsidR="00632EF5" w:rsidRPr="001E55F1" w:rsidRDefault="00632EF5" w:rsidP="00E50C5F">
            <w:pPr>
              <w:rPr>
                <w:rFonts w:ascii="Arial" w:hAnsi="Arial" w:cs="Arial"/>
              </w:rPr>
            </w:pPr>
            <w:r w:rsidRPr="001E55F1">
              <w:rPr>
                <w:rFonts w:ascii="Arial" w:hAnsi="Arial" w:cs="Arial"/>
              </w:rPr>
              <w:t>Руководитель разработки:</w:t>
            </w:r>
          </w:p>
          <w:p w14:paraId="3817F7E0" w14:textId="77777777" w:rsidR="00632EF5" w:rsidRPr="001E55F1" w:rsidRDefault="00632EF5" w:rsidP="00E50C5F">
            <w:pPr>
              <w:rPr>
                <w:rFonts w:ascii="Arial" w:hAnsi="Arial" w:cs="Arial"/>
              </w:rPr>
            </w:pPr>
          </w:p>
          <w:p w14:paraId="0A8D2385" w14:textId="77777777" w:rsidR="00632EF5" w:rsidRDefault="00632EF5" w:rsidP="00E50C5F">
            <w:pPr>
              <w:rPr>
                <w:rFonts w:ascii="Arial" w:hAnsi="Arial" w:cs="Arial"/>
              </w:rPr>
            </w:pPr>
            <w:r w:rsidRPr="00F4085D">
              <w:rPr>
                <w:rFonts w:ascii="Arial" w:hAnsi="Arial" w:cs="Arial"/>
              </w:rPr>
              <w:t xml:space="preserve">Директор департамента </w:t>
            </w:r>
          </w:p>
          <w:p w14:paraId="6398624E" w14:textId="77777777" w:rsidR="00632EF5" w:rsidRPr="001E55F1" w:rsidRDefault="00632EF5" w:rsidP="00E50C5F">
            <w:pPr>
              <w:rPr>
                <w:rFonts w:ascii="Arial" w:hAnsi="Arial" w:cs="Arial"/>
              </w:rPr>
            </w:pPr>
            <w:r w:rsidRPr="00F4085D">
              <w:rPr>
                <w:rFonts w:ascii="Arial" w:hAnsi="Arial" w:cs="Arial"/>
              </w:rPr>
              <w:t>АО «ДКС»</w:t>
            </w:r>
          </w:p>
        </w:tc>
        <w:tc>
          <w:tcPr>
            <w:tcW w:w="284" w:type="dxa"/>
            <w:shd w:val="clear" w:color="auto" w:fill="auto"/>
          </w:tcPr>
          <w:p w14:paraId="680044FE" w14:textId="77777777" w:rsidR="00632EF5" w:rsidRPr="00F11423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6D63AB5F" w14:textId="77777777" w:rsidR="00632EF5" w:rsidRPr="001E55F1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23B25952" w14:textId="77777777" w:rsidR="00632EF5" w:rsidRPr="001E55F1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14:paraId="0C19515F" w14:textId="77777777" w:rsidR="00632EF5" w:rsidRPr="001E55F1" w:rsidRDefault="00632EF5" w:rsidP="00E50C5F">
            <w:pPr>
              <w:rPr>
                <w:rFonts w:ascii="Arial" w:hAnsi="Arial" w:cs="Arial"/>
              </w:rPr>
            </w:pPr>
            <w:r w:rsidRPr="001E55F1">
              <w:rPr>
                <w:rFonts w:ascii="Arial" w:hAnsi="Arial" w:cs="Arial"/>
              </w:rPr>
              <w:t xml:space="preserve">Р.Р. </w:t>
            </w:r>
            <w:proofErr w:type="spellStart"/>
            <w:r w:rsidRPr="001E55F1">
              <w:rPr>
                <w:rFonts w:ascii="Arial" w:hAnsi="Arial" w:cs="Arial"/>
              </w:rPr>
              <w:t>Ахмедшин</w:t>
            </w:r>
            <w:proofErr w:type="spellEnd"/>
          </w:p>
        </w:tc>
      </w:tr>
      <w:tr w:rsidR="00632EF5" w:rsidRPr="00FD043A" w14:paraId="29AACDFC" w14:textId="77777777" w:rsidTr="00E50C5F">
        <w:tc>
          <w:tcPr>
            <w:tcW w:w="3969" w:type="dxa"/>
            <w:shd w:val="clear" w:color="auto" w:fill="auto"/>
          </w:tcPr>
          <w:p w14:paraId="10E16194" w14:textId="77777777" w:rsidR="00632EF5" w:rsidRPr="001E55F1" w:rsidRDefault="00632EF5" w:rsidP="00E50C5F">
            <w:pPr>
              <w:jc w:val="center"/>
              <w:rPr>
                <w:rFonts w:ascii="Arial" w:hAnsi="Arial" w:cs="Arial"/>
              </w:rPr>
            </w:pPr>
            <w:r w:rsidRPr="001E55F1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14:paraId="3169347F" w14:textId="77777777" w:rsidR="00632EF5" w:rsidRPr="001E55F1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2C0FBBC9" w14:textId="77777777" w:rsidR="00632EF5" w:rsidRPr="001E55F1" w:rsidRDefault="00632EF5" w:rsidP="00E50C5F">
            <w:pPr>
              <w:jc w:val="center"/>
              <w:rPr>
                <w:rFonts w:ascii="Arial" w:hAnsi="Arial" w:cs="Arial"/>
              </w:rPr>
            </w:pPr>
            <w:r w:rsidRPr="001E55F1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72A3EB14" w14:textId="77777777" w:rsidR="00632EF5" w:rsidRPr="001E55F1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</w:tcPr>
          <w:p w14:paraId="157E4F09" w14:textId="77777777" w:rsidR="00632EF5" w:rsidRPr="00FD043A" w:rsidRDefault="00632EF5" w:rsidP="00E50C5F">
            <w:pPr>
              <w:jc w:val="center"/>
              <w:rPr>
                <w:rFonts w:ascii="Arial" w:hAnsi="Arial" w:cs="Arial"/>
              </w:rPr>
            </w:pPr>
            <w:r w:rsidRPr="001E55F1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инициалы фамилия</w:t>
            </w:r>
          </w:p>
        </w:tc>
      </w:tr>
      <w:tr w:rsidR="00632EF5" w:rsidRPr="00FD043A" w14:paraId="24EF6F1F" w14:textId="77777777" w:rsidTr="00E50C5F">
        <w:tc>
          <w:tcPr>
            <w:tcW w:w="3969" w:type="dxa"/>
            <w:shd w:val="clear" w:color="auto" w:fill="auto"/>
          </w:tcPr>
          <w:p w14:paraId="18ACFB7D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3F38B411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</w:tcPr>
          <w:p w14:paraId="7D60B8DA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02A08ABF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</w:tcPr>
          <w:p w14:paraId="63F76520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</w:tr>
      <w:tr w:rsidR="00236E6A" w:rsidRPr="00FD043A" w14:paraId="6DB1A1E1" w14:textId="77777777" w:rsidTr="00E50C5F">
        <w:tc>
          <w:tcPr>
            <w:tcW w:w="3969" w:type="dxa"/>
            <w:shd w:val="clear" w:color="auto" w:fill="auto"/>
          </w:tcPr>
          <w:p w14:paraId="529C255B" w14:textId="77777777" w:rsidR="00236E6A" w:rsidRDefault="00236E6A" w:rsidP="00E50C5F">
            <w:pPr>
              <w:rPr>
                <w:rFonts w:ascii="Arial" w:hAnsi="Arial" w:cs="Arial"/>
              </w:rPr>
            </w:pPr>
          </w:p>
          <w:p w14:paraId="4B51EE32" w14:textId="77777777" w:rsidR="00236E6A" w:rsidRDefault="00236E6A" w:rsidP="00E50C5F">
            <w:pPr>
              <w:rPr>
                <w:rFonts w:ascii="Arial" w:hAnsi="Arial" w:cs="Arial"/>
              </w:rPr>
            </w:pPr>
          </w:p>
          <w:p w14:paraId="2161B4B3" w14:textId="77777777" w:rsidR="00236E6A" w:rsidRPr="00FD043A" w:rsidRDefault="00236E6A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3C5DF4D8" w14:textId="77777777" w:rsidR="00236E6A" w:rsidRPr="00FD043A" w:rsidRDefault="00236E6A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</w:tcPr>
          <w:p w14:paraId="7B86D6AF" w14:textId="77777777" w:rsidR="00236E6A" w:rsidRPr="00FD043A" w:rsidRDefault="00236E6A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7EE6FE11" w14:textId="77777777" w:rsidR="00236E6A" w:rsidRPr="00FD043A" w:rsidRDefault="00236E6A" w:rsidP="00E50C5F">
            <w:pPr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</w:tcPr>
          <w:p w14:paraId="7EADD42C" w14:textId="77777777" w:rsidR="00236E6A" w:rsidRPr="00FD043A" w:rsidRDefault="00236E6A" w:rsidP="00E50C5F">
            <w:pPr>
              <w:rPr>
                <w:rFonts w:ascii="Arial" w:hAnsi="Arial" w:cs="Arial"/>
              </w:rPr>
            </w:pPr>
          </w:p>
        </w:tc>
      </w:tr>
      <w:tr w:rsidR="00632EF5" w:rsidRPr="00FD043A" w14:paraId="18C8A94A" w14:textId="77777777" w:rsidTr="00E50C5F">
        <w:tc>
          <w:tcPr>
            <w:tcW w:w="3969" w:type="dxa"/>
            <w:shd w:val="clear" w:color="auto" w:fill="auto"/>
          </w:tcPr>
          <w:p w14:paraId="1086B15C" w14:textId="77777777" w:rsidR="00632EF5" w:rsidRPr="00FD043A" w:rsidRDefault="00632EF5" w:rsidP="00E50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Исполнитель:</w:t>
            </w:r>
          </w:p>
          <w:p w14:paraId="0E4607BF" w14:textId="77777777" w:rsidR="00632EF5" w:rsidRDefault="00632EF5" w:rsidP="00E50C5F">
            <w:pPr>
              <w:rPr>
                <w:rFonts w:ascii="Arial" w:hAnsi="Arial" w:cs="Arial"/>
              </w:rPr>
            </w:pPr>
            <w:r w:rsidRPr="00FD043A">
              <w:rPr>
                <w:rFonts w:ascii="Arial" w:hAnsi="Arial" w:cs="Arial"/>
              </w:rPr>
              <w:t>Руководитель проектного отдела НВО</w:t>
            </w:r>
          </w:p>
          <w:p w14:paraId="1A4ED9A3" w14:textId="124627BB" w:rsidR="00916251" w:rsidRPr="00FD043A" w:rsidRDefault="00916251" w:rsidP="00E50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АО «ДКС»</w:t>
            </w:r>
          </w:p>
        </w:tc>
        <w:tc>
          <w:tcPr>
            <w:tcW w:w="284" w:type="dxa"/>
            <w:shd w:val="clear" w:color="auto" w:fill="auto"/>
          </w:tcPr>
          <w:p w14:paraId="5DFFF311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3F1CBD80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4C9EA7AC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14:paraId="7D9358F5" w14:textId="77777777" w:rsidR="00632EF5" w:rsidRPr="00FD043A" w:rsidRDefault="00632EF5" w:rsidP="00E50C5F">
            <w:pPr>
              <w:rPr>
                <w:rFonts w:ascii="Arial" w:hAnsi="Arial" w:cs="Arial"/>
              </w:rPr>
            </w:pPr>
            <w:r w:rsidRPr="00FD043A">
              <w:rPr>
                <w:rFonts w:ascii="Arial" w:hAnsi="Arial" w:cs="Arial"/>
              </w:rPr>
              <w:t>С.А. Колобков</w:t>
            </w:r>
          </w:p>
        </w:tc>
      </w:tr>
      <w:tr w:rsidR="00632EF5" w:rsidRPr="00FD043A" w14:paraId="6CE8E838" w14:textId="77777777" w:rsidTr="00E50C5F">
        <w:tc>
          <w:tcPr>
            <w:tcW w:w="3969" w:type="dxa"/>
            <w:shd w:val="clear" w:color="auto" w:fill="auto"/>
          </w:tcPr>
          <w:p w14:paraId="65134024" w14:textId="77777777" w:rsidR="00632EF5" w:rsidRPr="00FD043A" w:rsidRDefault="00632EF5" w:rsidP="00E50C5F">
            <w:pPr>
              <w:jc w:val="center"/>
              <w:rPr>
                <w:rFonts w:ascii="Arial" w:hAnsi="Arial" w:cs="Arial"/>
              </w:rPr>
            </w:pPr>
            <w:r w:rsidRPr="00FD043A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14:paraId="2E909120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7B1C4F9D" w14:textId="77777777" w:rsidR="00632EF5" w:rsidRPr="00FD043A" w:rsidRDefault="00632EF5" w:rsidP="00E50C5F">
            <w:pPr>
              <w:jc w:val="center"/>
              <w:rPr>
                <w:rFonts w:ascii="Arial" w:hAnsi="Arial" w:cs="Arial"/>
              </w:rPr>
            </w:pPr>
            <w:r w:rsidRPr="00FD043A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082735D2" w14:textId="77777777" w:rsidR="00632EF5" w:rsidRPr="00FD043A" w:rsidRDefault="00632EF5" w:rsidP="00E50C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</w:tcPr>
          <w:p w14:paraId="63486F76" w14:textId="77777777" w:rsidR="00632EF5" w:rsidRPr="00FD043A" w:rsidRDefault="00632EF5" w:rsidP="00E50C5F">
            <w:pPr>
              <w:jc w:val="center"/>
              <w:rPr>
                <w:rFonts w:ascii="Arial" w:hAnsi="Arial" w:cs="Arial"/>
              </w:rPr>
            </w:pPr>
            <w:r w:rsidRPr="00FD043A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инициалы фамилия</w:t>
            </w:r>
          </w:p>
        </w:tc>
      </w:tr>
    </w:tbl>
    <w:p w14:paraId="16E6F507" w14:textId="77777777" w:rsidR="00632EF5" w:rsidRPr="00CB48C5" w:rsidRDefault="00632EF5" w:rsidP="00D931B1">
      <w:pPr>
        <w:tabs>
          <w:tab w:val="left" w:pos="9781"/>
        </w:tabs>
        <w:spacing w:line="360" w:lineRule="auto"/>
        <w:ind w:firstLine="567"/>
        <w:jc w:val="both"/>
        <w:rPr>
          <w:sz w:val="28"/>
          <w:szCs w:val="28"/>
        </w:rPr>
      </w:pPr>
    </w:p>
    <w:sectPr w:rsidR="00632EF5" w:rsidRPr="00CB48C5" w:rsidSect="009611B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259" w:right="924" w:bottom="1258" w:left="12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5AA531" w14:textId="77777777" w:rsidR="009C2D3A" w:rsidRDefault="009C2D3A">
      <w:r>
        <w:separator/>
      </w:r>
    </w:p>
  </w:endnote>
  <w:endnote w:type="continuationSeparator" w:id="0">
    <w:p w14:paraId="353622CD" w14:textId="77777777" w:rsidR="009C2D3A" w:rsidRDefault="009C2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DejaVuSerif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thicE">
    <w:charset w:val="CC"/>
    <w:family w:val="auto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2"/>
        <w:szCs w:val="22"/>
      </w:rPr>
      <w:id w:val="776597887"/>
      <w:docPartObj>
        <w:docPartGallery w:val="Page Numbers (Bottom of Page)"/>
        <w:docPartUnique/>
      </w:docPartObj>
    </w:sdtPr>
    <w:sdtContent>
      <w:p w14:paraId="598393B4" w14:textId="012283F7" w:rsidR="00DB3395" w:rsidRPr="00DB3395" w:rsidRDefault="00DB3395">
        <w:pPr>
          <w:pStyle w:val="ae"/>
          <w:rPr>
            <w:rFonts w:ascii="Arial" w:hAnsi="Arial" w:cs="Arial"/>
            <w:sz w:val="22"/>
            <w:szCs w:val="22"/>
          </w:rPr>
        </w:pPr>
        <w:r w:rsidRPr="00DB3395">
          <w:rPr>
            <w:rFonts w:ascii="Arial" w:hAnsi="Arial" w:cs="Arial"/>
            <w:sz w:val="22"/>
            <w:szCs w:val="22"/>
          </w:rPr>
          <w:fldChar w:fldCharType="begin"/>
        </w:r>
        <w:r w:rsidRPr="00DB3395">
          <w:rPr>
            <w:rFonts w:ascii="Arial" w:hAnsi="Arial" w:cs="Arial"/>
            <w:sz w:val="22"/>
            <w:szCs w:val="22"/>
          </w:rPr>
          <w:instrText>PAGE   \* MERGEFORMAT</w:instrText>
        </w:r>
        <w:r w:rsidRPr="00DB3395">
          <w:rPr>
            <w:rFonts w:ascii="Arial" w:hAnsi="Arial" w:cs="Arial"/>
            <w:sz w:val="22"/>
            <w:szCs w:val="22"/>
          </w:rPr>
          <w:fldChar w:fldCharType="separate"/>
        </w:r>
        <w:r>
          <w:rPr>
            <w:rFonts w:ascii="Arial" w:hAnsi="Arial" w:cs="Arial"/>
            <w:noProof/>
            <w:sz w:val="22"/>
            <w:szCs w:val="22"/>
          </w:rPr>
          <w:t>II</w:t>
        </w:r>
        <w:r w:rsidRPr="00DB3395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A1C25" w14:textId="77777777" w:rsidR="00CC3C6E" w:rsidRDefault="00CC3C6E" w:rsidP="00292F54">
    <w:pPr>
      <w:pStyle w:val="ae"/>
      <w:jc w:val="right"/>
      <w:rPr>
        <w:rFonts w:ascii="Arial" w:hAnsi="Arial" w:cs="Arial"/>
      </w:rPr>
    </w:pPr>
  </w:p>
  <w:p w14:paraId="3F66802E" w14:textId="178EACAE" w:rsidR="00CC3C6E" w:rsidRPr="006A2AEA" w:rsidRDefault="00CC3C6E" w:rsidP="001E01CB">
    <w:pPr>
      <w:pStyle w:val="ae"/>
      <w:jc w:val="right"/>
      <w:rPr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DB3395">
      <w:rPr>
        <w:rFonts w:ascii="Arial" w:hAnsi="Arial" w:cs="Arial"/>
        <w:noProof/>
      </w:rPr>
      <w:t>III</w:t>
    </w:r>
    <w:r w:rsidRPr="00DD4724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51F60" w14:textId="5800B1E5" w:rsidR="00CC3C6E" w:rsidRPr="00DD4724" w:rsidRDefault="00CC3C6E">
    <w:pPr>
      <w:pStyle w:val="ae"/>
      <w:rPr>
        <w:rFonts w:ascii="Arial" w:hAnsi="Arial" w:cs="Arial"/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DB3395">
      <w:rPr>
        <w:rFonts w:ascii="Arial" w:hAnsi="Arial" w:cs="Arial"/>
        <w:noProof/>
      </w:rPr>
      <w:t>2</w:t>
    </w:r>
    <w:r w:rsidRPr="00DD4724">
      <w:rPr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58BA4" w14:textId="28F817FB" w:rsidR="00CC3C6E" w:rsidRPr="006A2AEA" w:rsidRDefault="00CC3C6E" w:rsidP="00DD4724">
    <w:pPr>
      <w:pStyle w:val="ae"/>
      <w:jc w:val="right"/>
      <w:rPr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DB3395">
      <w:rPr>
        <w:rFonts w:ascii="Arial" w:hAnsi="Arial" w:cs="Arial"/>
        <w:noProof/>
      </w:rPr>
      <w:t>5</w:t>
    </w:r>
    <w:r w:rsidRPr="00DD4724">
      <w:rPr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1E37F" w14:textId="44F54244" w:rsidR="00CC3C6E" w:rsidRPr="00D931B1" w:rsidRDefault="00CC3C6E" w:rsidP="007D5E95">
    <w:pPr>
      <w:pStyle w:val="ae"/>
      <w:rPr>
        <w:rFonts w:ascii="Arial" w:hAnsi="Arial" w:cs="Arial"/>
        <w:sz w:val="22"/>
        <w:szCs w:val="22"/>
      </w:rPr>
    </w:pPr>
    <w:r w:rsidRPr="00D931B1">
      <w:rPr>
        <w:rFonts w:ascii="Arial" w:hAnsi="Arial" w:cs="Arial"/>
        <w:sz w:val="22"/>
        <w:szCs w:val="22"/>
      </w:rPr>
      <w:t>___________</w:t>
    </w:r>
    <w:r w:rsidR="00DB3395">
      <w:rPr>
        <w:rFonts w:ascii="Arial" w:hAnsi="Arial" w:cs="Arial"/>
        <w:sz w:val="22"/>
        <w:szCs w:val="22"/>
      </w:rPr>
      <w:t>_________________________________________________________________</w:t>
    </w:r>
  </w:p>
  <w:p w14:paraId="36F12A4C" w14:textId="77777777" w:rsidR="00CC3C6E" w:rsidRDefault="00CC3C6E" w:rsidP="007D5E95">
    <w:pPr>
      <w:pStyle w:val="ae"/>
      <w:rPr>
        <w:rFonts w:ascii="Arial" w:hAnsi="Arial" w:cs="Arial"/>
        <w:i/>
        <w:sz w:val="22"/>
        <w:szCs w:val="22"/>
      </w:rPr>
    </w:pPr>
    <w:r w:rsidRPr="00D931B1">
      <w:rPr>
        <w:rFonts w:ascii="Arial" w:hAnsi="Arial" w:cs="Arial"/>
        <w:i/>
        <w:sz w:val="22"/>
        <w:szCs w:val="22"/>
      </w:rPr>
      <w:t>Проект, первая редакция</w:t>
    </w:r>
  </w:p>
  <w:sdt>
    <w:sdtPr>
      <w:id w:val="-110858124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0F2E4948" w14:textId="11A02304" w:rsidR="00CC3C6E" w:rsidRPr="00D931B1" w:rsidRDefault="00CC3C6E" w:rsidP="00DB3395">
        <w:pPr>
          <w:pStyle w:val="ae"/>
          <w:jc w:val="right"/>
          <w:rPr>
            <w:rFonts w:ascii="Arial" w:hAnsi="Arial" w:cs="Arial"/>
          </w:rPr>
        </w:pPr>
        <w:r w:rsidRPr="00D931B1">
          <w:rPr>
            <w:rFonts w:ascii="Arial" w:hAnsi="Arial" w:cs="Arial"/>
          </w:rPr>
          <w:fldChar w:fldCharType="begin"/>
        </w:r>
        <w:r w:rsidRPr="00D931B1">
          <w:rPr>
            <w:rFonts w:ascii="Arial" w:hAnsi="Arial" w:cs="Arial"/>
          </w:rPr>
          <w:instrText>PAGE   \* MERGEFORMAT</w:instrText>
        </w:r>
        <w:r w:rsidRPr="00D931B1">
          <w:rPr>
            <w:rFonts w:ascii="Arial" w:hAnsi="Arial" w:cs="Arial"/>
          </w:rPr>
          <w:fldChar w:fldCharType="separate"/>
        </w:r>
        <w:r w:rsidR="00DB3395">
          <w:rPr>
            <w:rFonts w:ascii="Arial" w:hAnsi="Arial" w:cs="Arial"/>
            <w:noProof/>
          </w:rPr>
          <w:t>1</w:t>
        </w:r>
        <w:r w:rsidRPr="00D931B1">
          <w:rPr>
            <w:rFonts w:ascii="Arial" w:hAnsi="Arial" w:cs="Arial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17944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232E237" w14:textId="38E09302" w:rsidR="00CC3C6E" w:rsidRPr="001749BC" w:rsidRDefault="00CC3C6E" w:rsidP="00A162B9">
        <w:pPr>
          <w:pStyle w:val="ae"/>
          <w:rPr>
            <w:rFonts w:ascii="Arial" w:hAnsi="Arial" w:cs="Arial"/>
          </w:rPr>
        </w:pPr>
        <w:r w:rsidRPr="001749BC">
          <w:rPr>
            <w:rFonts w:ascii="Arial" w:hAnsi="Arial" w:cs="Arial"/>
          </w:rPr>
          <w:fldChar w:fldCharType="begin"/>
        </w:r>
        <w:r w:rsidRPr="001749BC">
          <w:rPr>
            <w:rFonts w:ascii="Arial" w:hAnsi="Arial" w:cs="Arial"/>
          </w:rPr>
          <w:instrText>PAGE   \* MERGEFORMAT</w:instrText>
        </w:r>
        <w:r w:rsidRPr="001749BC">
          <w:rPr>
            <w:rFonts w:ascii="Arial" w:hAnsi="Arial" w:cs="Arial"/>
          </w:rPr>
          <w:fldChar w:fldCharType="separate"/>
        </w:r>
        <w:r w:rsidR="00DB3395">
          <w:rPr>
            <w:rFonts w:ascii="Arial" w:hAnsi="Arial" w:cs="Arial"/>
            <w:noProof/>
          </w:rPr>
          <w:t>46</w:t>
        </w:r>
        <w:r w:rsidRPr="001749BC">
          <w:rPr>
            <w:rFonts w:ascii="Arial" w:hAnsi="Arial" w:cs="Arial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422001275"/>
      <w:docPartObj>
        <w:docPartGallery w:val="Page Numbers (Bottom of Page)"/>
        <w:docPartUnique/>
      </w:docPartObj>
    </w:sdtPr>
    <w:sdtEndPr/>
    <w:sdtContent>
      <w:p w14:paraId="4AF64381" w14:textId="16EDB4F4" w:rsidR="00CC3C6E" w:rsidRPr="00A137B2" w:rsidRDefault="00CC3C6E" w:rsidP="00A137B2">
        <w:pPr>
          <w:pStyle w:val="ae"/>
          <w:jc w:val="right"/>
          <w:rPr>
            <w:rFonts w:ascii="Arial" w:hAnsi="Arial" w:cs="Arial"/>
          </w:rPr>
        </w:pPr>
        <w:r w:rsidRPr="00A137B2">
          <w:rPr>
            <w:rFonts w:ascii="Arial" w:hAnsi="Arial" w:cs="Arial"/>
          </w:rPr>
          <w:fldChar w:fldCharType="begin"/>
        </w:r>
        <w:r w:rsidRPr="00A137B2">
          <w:rPr>
            <w:rFonts w:ascii="Arial" w:hAnsi="Arial" w:cs="Arial"/>
          </w:rPr>
          <w:instrText>PAGE   \* MERGEFORMAT</w:instrText>
        </w:r>
        <w:r w:rsidRPr="00A137B2">
          <w:rPr>
            <w:rFonts w:ascii="Arial" w:hAnsi="Arial" w:cs="Arial"/>
          </w:rPr>
          <w:fldChar w:fldCharType="separate"/>
        </w:r>
        <w:r w:rsidR="00DB3395">
          <w:rPr>
            <w:rFonts w:ascii="Arial" w:hAnsi="Arial" w:cs="Arial"/>
            <w:noProof/>
          </w:rPr>
          <w:t>47</w:t>
        </w:r>
        <w:r w:rsidRPr="00A137B2">
          <w:rPr>
            <w:rFonts w:ascii="Arial" w:hAnsi="Arial" w:cs="Arial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-303241619"/>
      <w:docPartObj>
        <w:docPartGallery w:val="Page Numbers (Bottom of Page)"/>
        <w:docPartUnique/>
      </w:docPartObj>
    </w:sdtPr>
    <w:sdtEndPr/>
    <w:sdtContent>
      <w:p w14:paraId="49F5F27E" w14:textId="3A131F43" w:rsidR="00CC3C6E" w:rsidRPr="009611B1" w:rsidRDefault="00CC3C6E">
        <w:pPr>
          <w:pStyle w:val="ae"/>
          <w:rPr>
            <w:rFonts w:ascii="Arial" w:hAnsi="Arial" w:cs="Arial"/>
          </w:rPr>
        </w:pPr>
        <w:r w:rsidRPr="009611B1">
          <w:rPr>
            <w:rFonts w:ascii="Arial" w:hAnsi="Arial" w:cs="Arial"/>
          </w:rPr>
          <w:fldChar w:fldCharType="begin"/>
        </w:r>
        <w:r w:rsidRPr="009611B1">
          <w:rPr>
            <w:rFonts w:ascii="Arial" w:hAnsi="Arial" w:cs="Arial"/>
          </w:rPr>
          <w:instrText>PAGE   \* MERGEFORMAT</w:instrText>
        </w:r>
        <w:r w:rsidRPr="009611B1">
          <w:rPr>
            <w:rFonts w:ascii="Arial" w:hAnsi="Arial" w:cs="Arial"/>
          </w:rPr>
          <w:fldChar w:fldCharType="separate"/>
        </w:r>
        <w:r w:rsidR="00DB3395">
          <w:rPr>
            <w:rFonts w:ascii="Arial" w:hAnsi="Arial" w:cs="Arial"/>
            <w:noProof/>
          </w:rPr>
          <w:t>25</w:t>
        </w:r>
        <w:r w:rsidRPr="009611B1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B0A2F" w14:textId="77777777" w:rsidR="009C2D3A" w:rsidRDefault="009C2D3A">
      <w:r>
        <w:separator/>
      </w:r>
    </w:p>
  </w:footnote>
  <w:footnote w:type="continuationSeparator" w:id="0">
    <w:p w14:paraId="7C76D504" w14:textId="77777777" w:rsidR="009C2D3A" w:rsidRDefault="009C2D3A">
      <w:r>
        <w:continuationSeparator/>
      </w:r>
    </w:p>
  </w:footnote>
  <w:footnote w:id="1">
    <w:p w14:paraId="21E8A707" w14:textId="3AB9F019" w:rsidR="00CC3C6E" w:rsidRPr="001265F4" w:rsidRDefault="00CC3C6E">
      <w:pPr>
        <w:pStyle w:val="afe"/>
        <w:rPr>
          <w:rFonts w:ascii="Arial" w:hAnsi="Arial" w:cs="Arial"/>
          <w:sz w:val="18"/>
          <w:szCs w:val="18"/>
        </w:rPr>
      </w:pPr>
      <w:r>
        <w:rPr>
          <w:rStyle w:val="aff0"/>
        </w:rPr>
        <w:footnoteRef/>
      </w:r>
      <w:r>
        <w:t xml:space="preserve"> </w:t>
      </w:r>
      <w:r w:rsidRPr="001265F4">
        <w:rPr>
          <w:rFonts w:ascii="Arial" w:hAnsi="Arial" w:cs="Arial"/>
          <w:sz w:val="18"/>
          <w:szCs w:val="18"/>
        </w:rPr>
        <w:t xml:space="preserve">На территории Российской Федерации действует ГОСТ 28198-89 (МЭК 68-1-88)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>Основные методы испытаний на воздействие внешних факторов. Часть 1. Общие положения и руководство</w:t>
      </w:r>
      <w:r>
        <w:rPr>
          <w:rFonts w:ascii="Arial" w:hAnsi="Arial" w:cs="Arial"/>
          <w:sz w:val="18"/>
          <w:szCs w:val="18"/>
        </w:rPr>
        <w:t>»</w:t>
      </w:r>
    </w:p>
  </w:footnote>
  <w:footnote w:id="2">
    <w:p w14:paraId="051065E9" w14:textId="4721CE6E" w:rsidR="00CC3C6E" w:rsidRPr="001265F4" w:rsidRDefault="00CC3C6E">
      <w:pPr>
        <w:pStyle w:val="afe"/>
        <w:rPr>
          <w:rFonts w:ascii="Arial" w:hAnsi="Arial" w:cs="Arial"/>
          <w:sz w:val="18"/>
          <w:szCs w:val="18"/>
        </w:rPr>
      </w:pPr>
      <w:r w:rsidRPr="001265F4">
        <w:rPr>
          <w:rStyle w:val="aff0"/>
          <w:rFonts w:ascii="Arial" w:hAnsi="Arial" w:cs="Arial"/>
          <w:sz w:val="18"/>
          <w:szCs w:val="18"/>
        </w:rPr>
        <w:footnoteRef/>
      </w:r>
      <w:r w:rsidRPr="001265F4">
        <w:rPr>
          <w:rFonts w:ascii="Arial" w:hAnsi="Arial" w:cs="Arial"/>
          <w:sz w:val="18"/>
          <w:szCs w:val="18"/>
        </w:rPr>
        <w:t xml:space="preserve"> ГОСТ 28203-89 (МЭК 68-2-6-82)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 xml:space="preserve">Основные методы испытаний на воздействие внешних факторов. Часть 2. Испытания. Испытание </w:t>
      </w:r>
      <w:proofErr w:type="spellStart"/>
      <w:r w:rsidRPr="001265F4">
        <w:rPr>
          <w:rFonts w:ascii="Arial" w:hAnsi="Arial" w:cs="Arial"/>
          <w:sz w:val="18"/>
          <w:szCs w:val="18"/>
        </w:rPr>
        <w:t>Fc</w:t>
      </w:r>
      <w:proofErr w:type="spellEnd"/>
      <w:r w:rsidRPr="001265F4">
        <w:rPr>
          <w:rFonts w:ascii="Arial" w:hAnsi="Arial" w:cs="Arial"/>
          <w:sz w:val="18"/>
          <w:szCs w:val="18"/>
        </w:rPr>
        <w:t xml:space="preserve"> и руководство: Вибрация (синусоидальная)</w:t>
      </w:r>
      <w:r>
        <w:rPr>
          <w:rFonts w:ascii="Arial" w:hAnsi="Arial" w:cs="Arial"/>
          <w:sz w:val="18"/>
          <w:szCs w:val="18"/>
        </w:rPr>
        <w:t>»</w:t>
      </w:r>
    </w:p>
  </w:footnote>
  <w:footnote w:id="3">
    <w:p w14:paraId="74A27351" w14:textId="610DB5D8" w:rsidR="00CC3C6E" w:rsidRPr="001265F4" w:rsidRDefault="00CC3C6E">
      <w:pPr>
        <w:pStyle w:val="afe"/>
        <w:rPr>
          <w:rFonts w:ascii="Arial" w:hAnsi="Arial" w:cs="Arial"/>
          <w:sz w:val="18"/>
          <w:szCs w:val="18"/>
        </w:rPr>
      </w:pPr>
      <w:r w:rsidRPr="001265F4">
        <w:rPr>
          <w:rStyle w:val="aff0"/>
          <w:rFonts w:ascii="Arial" w:hAnsi="Arial" w:cs="Arial"/>
          <w:sz w:val="18"/>
          <w:szCs w:val="18"/>
        </w:rPr>
        <w:footnoteRef/>
      </w:r>
      <w:r w:rsidRPr="001265F4">
        <w:rPr>
          <w:rFonts w:ascii="Arial" w:hAnsi="Arial" w:cs="Arial"/>
          <w:sz w:val="18"/>
          <w:szCs w:val="18"/>
        </w:rPr>
        <w:t xml:space="preserve"> ГОСТ 28209-89 (МЭК 68-2-14-84)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>Основные методы испытаний на воздействие внешних факторов. Часть 2. Испытания. Испытание N: Смена температуры</w:t>
      </w:r>
      <w:r>
        <w:rPr>
          <w:rFonts w:ascii="Arial" w:hAnsi="Arial" w:cs="Arial"/>
          <w:sz w:val="18"/>
          <w:szCs w:val="18"/>
        </w:rPr>
        <w:t>»</w:t>
      </w:r>
    </w:p>
  </w:footnote>
  <w:footnote w:id="4">
    <w:p w14:paraId="2E1DD21C" w14:textId="6C27F886" w:rsidR="00CC3C6E" w:rsidRPr="001265F4" w:rsidRDefault="00CC3C6E">
      <w:pPr>
        <w:pStyle w:val="afe"/>
        <w:rPr>
          <w:rFonts w:ascii="Arial" w:hAnsi="Arial" w:cs="Arial"/>
          <w:sz w:val="18"/>
          <w:szCs w:val="18"/>
        </w:rPr>
      </w:pPr>
      <w:r w:rsidRPr="001265F4">
        <w:rPr>
          <w:rStyle w:val="aff0"/>
          <w:rFonts w:ascii="Arial" w:hAnsi="Arial" w:cs="Arial"/>
          <w:sz w:val="18"/>
          <w:szCs w:val="18"/>
        </w:rPr>
        <w:footnoteRef/>
      </w:r>
      <w:r w:rsidRPr="001265F4">
        <w:rPr>
          <w:rFonts w:ascii="Arial" w:hAnsi="Arial" w:cs="Arial"/>
          <w:sz w:val="18"/>
          <w:szCs w:val="18"/>
        </w:rPr>
        <w:t xml:space="preserve"> ГОСТ 28211-89 (МЭК 68-2-20-79)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>Основные методы испытаний на воздействие внешних факторов. Часть 2. Испытания. Испытание</w:t>
      </w:r>
      <w:proofErr w:type="gramStart"/>
      <w:r w:rsidRPr="001265F4">
        <w:rPr>
          <w:rFonts w:ascii="Arial" w:hAnsi="Arial" w:cs="Arial"/>
          <w:sz w:val="18"/>
          <w:szCs w:val="18"/>
        </w:rPr>
        <w:t xml:space="preserve"> Т</w:t>
      </w:r>
      <w:proofErr w:type="gramEnd"/>
      <w:r w:rsidRPr="001265F4">
        <w:rPr>
          <w:rFonts w:ascii="Arial" w:hAnsi="Arial" w:cs="Arial"/>
          <w:sz w:val="18"/>
          <w:szCs w:val="18"/>
        </w:rPr>
        <w:t>: Пайка</w:t>
      </w:r>
      <w:r>
        <w:rPr>
          <w:rFonts w:ascii="Arial" w:hAnsi="Arial" w:cs="Arial"/>
          <w:sz w:val="18"/>
          <w:szCs w:val="18"/>
        </w:rPr>
        <w:t>»</w:t>
      </w:r>
    </w:p>
  </w:footnote>
  <w:footnote w:id="5">
    <w:p w14:paraId="5F1AF64C" w14:textId="732C0DF7" w:rsidR="00CC3C6E" w:rsidRPr="001265F4" w:rsidRDefault="00CC3C6E">
      <w:pPr>
        <w:pStyle w:val="afe"/>
        <w:rPr>
          <w:rFonts w:ascii="Arial" w:hAnsi="Arial" w:cs="Arial"/>
          <w:sz w:val="18"/>
          <w:szCs w:val="18"/>
        </w:rPr>
      </w:pPr>
      <w:r w:rsidRPr="001265F4">
        <w:rPr>
          <w:rStyle w:val="aff0"/>
          <w:rFonts w:ascii="Arial" w:hAnsi="Arial" w:cs="Arial"/>
          <w:sz w:val="18"/>
          <w:szCs w:val="18"/>
        </w:rPr>
        <w:footnoteRef/>
      </w:r>
      <w:r w:rsidRPr="001265F4">
        <w:rPr>
          <w:rFonts w:ascii="Arial" w:hAnsi="Arial" w:cs="Arial"/>
          <w:sz w:val="18"/>
          <w:szCs w:val="18"/>
        </w:rPr>
        <w:t xml:space="preserve"> ГОСТ 28212-89 (МЭК 68-2-21-83)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>Основные методы испытаний на воздействие внешних факторов. Часть 2. Испытания. Испытание U: Прочность выводов и их креплений к корпусу изделия</w:t>
      </w:r>
      <w:r>
        <w:rPr>
          <w:rFonts w:ascii="Arial" w:hAnsi="Arial" w:cs="Arial"/>
          <w:sz w:val="18"/>
          <w:szCs w:val="18"/>
        </w:rPr>
        <w:t>»</w:t>
      </w:r>
    </w:p>
  </w:footnote>
  <w:footnote w:id="6">
    <w:p w14:paraId="08A46FB6" w14:textId="4E0A830B" w:rsidR="00CC3C6E" w:rsidRPr="001265F4" w:rsidRDefault="00CC3C6E">
      <w:pPr>
        <w:pStyle w:val="afe"/>
        <w:rPr>
          <w:rFonts w:ascii="Arial" w:hAnsi="Arial" w:cs="Arial"/>
          <w:sz w:val="18"/>
          <w:szCs w:val="18"/>
        </w:rPr>
      </w:pPr>
      <w:r w:rsidRPr="001265F4">
        <w:rPr>
          <w:rStyle w:val="aff0"/>
          <w:rFonts w:ascii="Arial" w:hAnsi="Arial" w:cs="Arial"/>
          <w:sz w:val="18"/>
          <w:szCs w:val="18"/>
        </w:rPr>
        <w:footnoteRef/>
      </w:r>
      <w:r w:rsidRPr="001265F4">
        <w:rPr>
          <w:rFonts w:ascii="Arial" w:hAnsi="Arial" w:cs="Arial"/>
          <w:sz w:val="18"/>
          <w:szCs w:val="18"/>
        </w:rPr>
        <w:t xml:space="preserve"> ГОСТ 28213-89 (МЭК 68-2-27-87)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 xml:space="preserve">Основные методы испытаний на воздействие внешних факторов. Часть 2. Испытания. Испытание </w:t>
      </w:r>
      <w:proofErr w:type="spellStart"/>
      <w:r w:rsidRPr="001265F4">
        <w:rPr>
          <w:rFonts w:ascii="Arial" w:hAnsi="Arial" w:cs="Arial"/>
          <w:sz w:val="18"/>
          <w:szCs w:val="18"/>
        </w:rPr>
        <w:t>Ea</w:t>
      </w:r>
      <w:proofErr w:type="spellEnd"/>
      <w:r w:rsidRPr="001265F4">
        <w:rPr>
          <w:rFonts w:ascii="Arial" w:hAnsi="Arial" w:cs="Arial"/>
          <w:sz w:val="18"/>
          <w:szCs w:val="18"/>
        </w:rPr>
        <w:t xml:space="preserve"> и руководство: Одиночный удар</w:t>
      </w:r>
      <w:r>
        <w:rPr>
          <w:rFonts w:ascii="Arial" w:hAnsi="Arial" w:cs="Arial"/>
          <w:sz w:val="18"/>
          <w:szCs w:val="18"/>
        </w:rPr>
        <w:t>»</w:t>
      </w:r>
    </w:p>
  </w:footnote>
  <w:footnote w:id="7">
    <w:p w14:paraId="6E03FAA8" w14:textId="52CA195E" w:rsidR="00CC3C6E" w:rsidRPr="005C58BA" w:rsidRDefault="00CC3C6E">
      <w:pPr>
        <w:pStyle w:val="afe"/>
        <w:rPr>
          <w:sz w:val="18"/>
          <w:szCs w:val="18"/>
        </w:rPr>
      </w:pPr>
      <w:r>
        <w:rPr>
          <w:rStyle w:val="aff0"/>
        </w:rPr>
        <w:footnoteRef/>
      </w:r>
      <w:r>
        <w:t xml:space="preserve"> </w:t>
      </w:r>
      <w:r w:rsidRPr="005C58BA">
        <w:rPr>
          <w:sz w:val="18"/>
          <w:szCs w:val="18"/>
        </w:rPr>
        <w:t xml:space="preserve">На территории Российской Федерации </w:t>
      </w:r>
      <w:r w:rsidRPr="005C58BA">
        <w:rPr>
          <w:rFonts w:ascii="Arial" w:hAnsi="Arial" w:cs="Arial"/>
          <w:sz w:val="18"/>
          <w:szCs w:val="18"/>
        </w:rPr>
        <w:t xml:space="preserve">ГОСТ 28234-89 (МЭК 68-2-52-84) Основные методы испытаний на воздействие внешних факторов. Часть 2. Испытания. Испытание </w:t>
      </w:r>
      <w:proofErr w:type="spellStart"/>
      <w:r w:rsidRPr="005C58BA">
        <w:rPr>
          <w:rFonts w:ascii="Arial" w:hAnsi="Arial" w:cs="Arial"/>
          <w:sz w:val="18"/>
          <w:szCs w:val="18"/>
        </w:rPr>
        <w:t>Kb</w:t>
      </w:r>
      <w:proofErr w:type="spellEnd"/>
      <w:r w:rsidRPr="005C58BA">
        <w:rPr>
          <w:rFonts w:ascii="Arial" w:hAnsi="Arial" w:cs="Arial"/>
          <w:sz w:val="18"/>
          <w:szCs w:val="18"/>
        </w:rPr>
        <w:t xml:space="preserve">: Соляной туман, </w:t>
      </w:r>
      <w:proofErr w:type="gramStart"/>
      <w:r w:rsidRPr="005C58BA">
        <w:rPr>
          <w:rFonts w:ascii="Arial" w:hAnsi="Arial" w:cs="Arial"/>
          <w:sz w:val="18"/>
          <w:szCs w:val="18"/>
        </w:rPr>
        <w:t>циклическое</w:t>
      </w:r>
      <w:proofErr w:type="gramEnd"/>
      <w:r w:rsidRPr="005C58BA">
        <w:rPr>
          <w:rFonts w:ascii="Arial" w:hAnsi="Arial" w:cs="Arial"/>
          <w:sz w:val="18"/>
          <w:szCs w:val="18"/>
        </w:rPr>
        <w:t xml:space="preserve"> (раствор хлорида натрия)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E4989" w14:textId="77777777" w:rsidR="00DB3395" w:rsidRPr="00DB3395" w:rsidRDefault="00DB3395" w:rsidP="00DB3395">
    <w:pPr>
      <w:pStyle w:val="ac"/>
      <w:rPr>
        <w:rFonts w:ascii="Arial" w:hAnsi="Arial" w:cs="Arial"/>
        <w:b/>
      </w:rPr>
    </w:pPr>
    <w:r w:rsidRPr="00DB3395">
      <w:rPr>
        <w:rFonts w:ascii="Arial" w:hAnsi="Arial" w:cs="Arial"/>
        <w:b/>
      </w:rPr>
      <w:t xml:space="preserve">ГОСТ </w:t>
    </w:r>
    <w:r w:rsidRPr="00DB3395">
      <w:rPr>
        <w:rFonts w:ascii="Arial" w:hAnsi="Arial" w:cs="Arial"/>
        <w:b/>
        <w:lang w:val="en-US"/>
      </w:rPr>
      <w:t>IEC</w:t>
    </w:r>
    <w:r w:rsidRPr="00DB3395">
      <w:rPr>
        <w:rFonts w:ascii="Arial" w:hAnsi="Arial" w:cs="Arial"/>
        <w:b/>
      </w:rPr>
      <w:t xml:space="preserve"> 61643-331–202_</w:t>
    </w:r>
  </w:p>
  <w:p w14:paraId="63680913" w14:textId="77777777" w:rsidR="00DB3395" w:rsidRPr="00DB3395" w:rsidRDefault="00DB3395" w:rsidP="00DB3395">
    <w:pPr>
      <w:pStyle w:val="ac"/>
      <w:rPr>
        <w:rFonts w:ascii="Arial" w:hAnsi="Arial" w:cs="Arial"/>
      </w:rPr>
    </w:pPr>
    <w:r w:rsidRPr="00DB3395">
      <w:rPr>
        <w:rFonts w:ascii="Arial" w:hAnsi="Arial" w:cs="Arial"/>
      </w:rPr>
      <w:t>(проект, первая редакция)</w:t>
    </w:r>
  </w:p>
  <w:p w14:paraId="6A2F69C3" w14:textId="77777777" w:rsidR="00DB3395" w:rsidRPr="00DB3395" w:rsidRDefault="00DB3395">
    <w:pPr>
      <w:pStyle w:val="ac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9E6EE" w14:textId="1A884250" w:rsidR="00CC3C6E" w:rsidRPr="00733DD9" w:rsidRDefault="00CC3C6E" w:rsidP="00986511">
    <w:pPr>
      <w:pStyle w:val="ac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1CD05B82" w14:textId="151CF8C1" w:rsidR="00CC3C6E" w:rsidRPr="00365090" w:rsidRDefault="00CC3C6E" w:rsidP="00986511">
    <w:pPr>
      <w:pStyle w:val="ac"/>
      <w:jc w:val="right"/>
      <w:rPr>
        <w:rFonts w:ascii="Arial" w:hAnsi="Arial" w:cs="Arial"/>
        <w:sz w:val="22"/>
        <w:szCs w:val="22"/>
      </w:rPr>
    </w:pPr>
    <w:r w:rsidRPr="00733DD9">
      <w:rPr>
        <w:rFonts w:ascii="Arial" w:hAnsi="Arial"/>
        <w:i/>
        <w:snapToGrid w:val="0"/>
      </w:rPr>
      <w:t>(проект, первая редакция)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5A2D0" w14:textId="1599959F" w:rsidR="00CC3C6E" w:rsidRPr="00733DD9" w:rsidRDefault="00CC3C6E" w:rsidP="00513C39">
    <w:pPr>
      <w:pStyle w:val="ac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5603EFE2" w14:textId="77777777" w:rsidR="00CC3C6E" w:rsidRPr="00365090" w:rsidRDefault="00CC3C6E" w:rsidP="00513C39">
    <w:pPr>
      <w:pStyle w:val="ac"/>
      <w:rPr>
        <w:rFonts w:ascii="Arial" w:hAnsi="Arial" w:cs="Arial"/>
        <w:sz w:val="22"/>
        <w:szCs w:val="22"/>
      </w:rPr>
    </w:pPr>
    <w:r w:rsidRPr="00733DD9">
      <w:rPr>
        <w:rFonts w:ascii="Arial" w:hAnsi="Arial"/>
        <w:i/>
        <w:snapToGrid w:val="0"/>
      </w:rPr>
      <w:t>(проект, первая редакция)</w:t>
    </w:r>
  </w:p>
  <w:p w14:paraId="2A1BA8E9" w14:textId="77777777" w:rsidR="00CC3C6E" w:rsidRPr="00513C39" w:rsidRDefault="00CC3C6E" w:rsidP="00513C39">
    <w:pPr>
      <w:pStyle w:val="ac"/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0BAD4" w14:textId="0806BC0E" w:rsidR="00CC3C6E" w:rsidRPr="00733DD9" w:rsidRDefault="00CC3C6E" w:rsidP="00513C39">
    <w:pPr>
      <w:pStyle w:val="ac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108C18CE" w14:textId="77777777" w:rsidR="00CC3C6E" w:rsidRPr="00365090" w:rsidRDefault="00CC3C6E" w:rsidP="00513C39">
    <w:pPr>
      <w:pStyle w:val="ac"/>
      <w:jc w:val="right"/>
      <w:rPr>
        <w:rFonts w:ascii="Arial" w:hAnsi="Arial" w:cs="Arial"/>
        <w:sz w:val="22"/>
        <w:szCs w:val="22"/>
      </w:rPr>
    </w:pPr>
    <w:r w:rsidRPr="00733DD9">
      <w:rPr>
        <w:rFonts w:ascii="Arial" w:hAnsi="Arial"/>
        <w:i/>
        <w:snapToGrid w:val="0"/>
      </w:rPr>
      <w:t>(проект, первая редакция)</w:t>
    </w:r>
  </w:p>
  <w:p w14:paraId="4436EB9D" w14:textId="77777777" w:rsidR="00CC3C6E" w:rsidRPr="00256344" w:rsidRDefault="00CC3C6E" w:rsidP="00792812">
    <w:pPr>
      <w:pStyle w:val="ac"/>
      <w:spacing w:line="360" w:lineRule="auto"/>
      <w:jc w:val="right"/>
      <w:rPr>
        <w:rFonts w:ascii="Arial" w:hAnsi="Arial" w:cs="Arial"/>
        <w:sz w:val="22"/>
        <w:szCs w:val="2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915FE" w14:textId="47D57B56" w:rsidR="00CC3C6E" w:rsidRPr="00733DD9" w:rsidRDefault="00CC3C6E" w:rsidP="00513C39">
    <w:pPr>
      <w:pStyle w:val="ac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63BD5F5A" w14:textId="77777777" w:rsidR="00CC3C6E" w:rsidRPr="00365090" w:rsidRDefault="00CC3C6E" w:rsidP="00513C39">
    <w:pPr>
      <w:pStyle w:val="ac"/>
      <w:jc w:val="right"/>
      <w:rPr>
        <w:rFonts w:ascii="Arial" w:hAnsi="Arial" w:cs="Arial"/>
        <w:sz w:val="22"/>
        <w:szCs w:val="22"/>
      </w:rPr>
    </w:pPr>
    <w:r w:rsidRPr="00733DD9">
      <w:rPr>
        <w:rFonts w:ascii="Arial" w:hAnsi="Arial"/>
        <w:i/>
        <w:snapToGrid w:val="0"/>
      </w:rPr>
      <w:t>(проект, первая редакция)</w:t>
    </w:r>
  </w:p>
  <w:p w14:paraId="77F5F810" w14:textId="77777777" w:rsidR="00CC3C6E" w:rsidRDefault="00CC3C6E" w:rsidP="00D931B1">
    <w:pPr>
      <w:pStyle w:val="ac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62F71B" w14:textId="5138D8CB" w:rsidR="00CC3C6E" w:rsidRPr="00733DD9" w:rsidRDefault="00CC3C6E" w:rsidP="004128F6">
    <w:pPr>
      <w:pStyle w:val="ac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08AEBEC6" w14:textId="77777777" w:rsidR="00CC3C6E" w:rsidRPr="00365090" w:rsidRDefault="00CC3C6E" w:rsidP="004128F6">
    <w:pPr>
      <w:pStyle w:val="ac"/>
      <w:rPr>
        <w:rFonts w:ascii="Arial" w:hAnsi="Arial" w:cs="Arial"/>
        <w:sz w:val="22"/>
        <w:szCs w:val="22"/>
      </w:rPr>
    </w:pPr>
    <w:r w:rsidRPr="00733DD9">
      <w:rPr>
        <w:rFonts w:ascii="Arial" w:hAnsi="Arial"/>
        <w:i/>
        <w:snapToGrid w:val="0"/>
      </w:rPr>
      <w:t>(проект, первая редакция)</w:t>
    </w:r>
  </w:p>
  <w:p w14:paraId="528B4319" w14:textId="77777777" w:rsidR="00CC3C6E" w:rsidRPr="00347E91" w:rsidRDefault="00CC3C6E" w:rsidP="004128F6">
    <w:pPr>
      <w:pStyle w:val="ac"/>
      <w:jc w:val="both"/>
      <w:rPr>
        <w:sz w:val="22"/>
        <w:szCs w:val="2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68234" w14:textId="012F0ADE" w:rsidR="00CC3C6E" w:rsidRPr="00733DD9" w:rsidRDefault="00CC3C6E" w:rsidP="004128F6">
    <w:pPr>
      <w:pStyle w:val="ac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446DD3A4" w14:textId="77777777" w:rsidR="00CC3C6E" w:rsidRPr="00365090" w:rsidRDefault="00CC3C6E" w:rsidP="004128F6">
    <w:pPr>
      <w:pStyle w:val="ac"/>
      <w:jc w:val="right"/>
      <w:rPr>
        <w:rFonts w:ascii="Arial" w:hAnsi="Arial" w:cs="Arial"/>
        <w:sz w:val="22"/>
        <w:szCs w:val="22"/>
      </w:rPr>
    </w:pPr>
    <w:r w:rsidRPr="00733DD9">
      <w:rPr>
        <w:rFonts w:ascii="Arial" w:hAnsi="Arial"/>
        <w:i/>
        <w:snapToGrid w:val="0"/>
      </w:rPr>
      <w:t>(проект, первая редакция)</w:t>
    </w:r>
  </w:p>
  <w:p w14:paraId="0447C2C0" w14:textId="77777777" w:rsidR="00CC3C6E" w:rsidRPr="00256344" w:rsidRDefault="00CC3C6E" w:rsidP="00A63F18">
    <w:pPr>
      <w:pStyle w:val="ac"/>
      <w:spacing w:line="360" w:lineRule="auto"/>
      <w:jc w:val="right"/>
      <w:rPr>
        <w:rFonts w:ascii="Arial" w:hAnsi="Arial" w:cs="Arial"/>
        <w:sz w:val="22"/>
        <w:szCs w:val="2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270B9" w14:textId="497C2A56" w:rsidR="00CC3C6E" w:rsidRPr="00733DD9" w:rsidRDefault="00CC3C6E" w:rsidP="00B4010B">
    <w:pPr>
      <w:pStyle w:val="ac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60127-1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6D1B38DA" w14:textId="77777777" w:rsidR="00CC3C6E" w:rsidRPr="00365090" w:rsidRDefault="00CC3C6E" w:rsidP="00B4010B">
    <w:pPr>
      <w:pStyle w:val="ac"/>
      <w:jc w:val="right"/>
      <w:rPr>
        <w:rFonts w:ascii="Arial" w:hAnsi="Arial" w:cs="Arial"/>
        <w:sz w:val="22"/>
        <w:szCs w:val="22"/>
      </w:rPr>
    </w:pPr>
    <w:r w:rsidRPr="00733DD9">
      <w:rPr>
        <w:rFonts w:ascii="Arial" w:hAnsi="Arial"/>
        <w:i/>
        <w:snapToGrid w:val="0"/>
      </w:rPr>
      <w:t>(проект, первая редакция)</w:t>
    </w:r>
  </w:p>
  <w:p w14:paraId="66D6E108" w14:textId="77777777" w:rsidR="00CC3C6E" w:rsidRDefault="00CC3C6E" w:rsidP="009611B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D35271"/>
    <w:multiLevelType w:val="hybridMultilevel"/>
    <w:tmpl w:val="A9F49B34"/>
    <w:lvl w:ilvl="0" w:tplc="2B6C1AB8">
      <w:numFmt w:val="bullet"/>
      <w:lvlText w:val="–"/>
      <w:lvlJc w:val="left"/>
      <w:pPr>
        <w:ind w:left="720" w:hanging="360"/>
      </w:pPr>
      <w:rPr>
        <w:rFonts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F14C1"/>
    <w:multiLevelType w:val="hybridMultilevel"/>
    <w:tmpl w:val="93522E8A"/>
    <w:lvl w:ilvl="0" w:tplc="7E4E1E2C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42376C"/>
    <w:multiLevelType w:val="hybridMultilevel"/>
    <w:tmpl w:val="977E3938"/>
    <w:lvl w:ilvl="0" w:tplc="95567BA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98E3D94"/>
    <w:multiLevelType w:val="hybridMultilevel"/>
    <w:tmpl w:val="2BDC0C1C"/>
    <w:lvl w:ilvl="0" w:tplc="90C43928">
      <w:start w:val="35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018C4"/>
    <w:multiLevelType w:val="hybridMultilevel"/>
    <w:tmpl w:val="FC387C3E"/>
    <w:lvl w:ilvl="0" w:tplc="E0908CBC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CE9737B"/>
    <w:multiLevelType w:val="hybridMultilevel"/>
    <w:tmpl w:val="FC387C3E"/>
    <w:lvl w:ilvl="0" w:tplc="E0908CBC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ED47C67"/>
    <w:multiLevelType w:val="hybridMultilevel"/>
    <w:tmpl w:val="C23E55E4"/>
    <w:lvl w:ilvl="0" w:tplc="5EB24714">
      <w:start w:val="6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9C0319"/>
    <w:multiLevelType w:val="hybridMultilevel"/>
    <w:tmpl w:val="B9C2BF60"/>
    <w:lvl w:ilvl="0" w:tplc="520AC150">
      <w:start w:val="16"/>
      <w:numFmt w:val="bullet"/>
      <w:lvlText w:val="•"/>
      <w:lvlJc w:val="left"/>
      <w:pPr>
        <w:ind w:left="516" w:hanging="360"/>
      </w:pPr>
      <w:rPr>
        <w:rFonts w:ascii="Arial" w:eastAsia="Meiryo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9">
    <w:nsid w:val="1C3C59AD"/>
    <w:multiLevelType w:val="hybridMultilevel"/>
    <w:tmpl w:val="135AD87A"/>
    <w:lvl w:ilvl="0" w:tplc="47F84C5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0650514"/>
    <w:multiLevelType w:val="hybridMultilevel"/>
    <w:tmpl w:val="D16CBEBC"/>
    <w:lvl w:ilvl="0" w:tplc="7E4E1E2C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2C510EE"/>
    <w:multiLevelType w:val="multilevel"/>
    <w:tmpl w:val="4E568D00"/>
    <w:lvl w:ilvl="0">
      <w:start w:val="2"/>
      <w:numFmt w:val="decimal"/>
      <w:lvlText w:val="%1"/>
      <w:lvlJc w:val="left"/>
      <w:pPr>
        <w:ind w:left="340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8" w:hanging="42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049" w:hanging="42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99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549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798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48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298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547" w:hanging="425"/>
      </w:pPr>
      <w:rPr>
        <w:rFonts w:hint="default"/>
        <w:lang w:val="en-US" w:eastAsia="en-US" w:bidi="ar-SA"/>
      </w:rPr>
    </w:lvl>
  </w:abstractNum>
  <w:abstractNum w:abstractNumId="12">
    <w:nsid w:val="25944A52"/>
    <w:multiLevelType w:val="hybridMultilevel"/>
    <w:tmpl w:val="E67CB3AA"/>
    <w:lvl w:ilvl="0" w:tplc="443AB3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99B4ACA"/>
    <w:multiLevelType w:val="hybridMultilevel"/>
    <w:tmpl w:val="39ACF908"/>
    <w:lvl w:ilvl="0" w:tplc="8118D76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A85686C"/>
    <w:multiLevelType w:val="multilevel"/>
    <w:tmpl w:val="C40A58E2"/>
    <w:lvl w:ilvl="0">
      <w:start w:val="1"/>
      <w:numFmt w:val="decimal"/>
      <w:lvlText w:val="%1"/>
      <w:lvlJc w:val="left"/>
      <w:pPr>
        <w:ind w:left="340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8" w:hanging="42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049" w:hanging="42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99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549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798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48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298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547" w:hanging="425"/>
      </w:pPr>
      <w:rPr>
        <w:rFonts w:hint="default"/>
        <w:lang w:val="en-US" w:eastAsia="en-US" w:bidi="ar-SA"/>
      </w:rPr>
    </w:lvl>
  </w:abstractNum>
  <w:abstractNum w:abstractNumId="15">
    <w:nsid w:val="2B9A7EE8"/>
    <w:multiLevelType w:val="hybridMultilevel"/>
    <w:tmpl w:val="436A8AB4"/>
    <w:lvl w:ilvl="0" w:tplc="7256C4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C480840"/>
    <w:multiLevelType w:val="hybridMultilevel"/>
    <w:tmpl w:val="17E4DEF0"/>
    <w:lvl w:ilvl="0" w:tplc="91A85B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2116C6B"/>
    <w:multiLevelType w:val="hybridMultilevel"/>
    <w:tmpl w:val="D5FE0EE0"/>
    <w:lvl w:ilvl="0" w:tplc="2B6C1AB8">
      <w:numFmt w:val="bullet"/>
      <w:lvlText w:val="–"/>
      <w:lvlJc w:val="left"/>
      <w:pPr>
        <w:ind w:left="720" w:hanging="360"/>
      </w:pPr>
      <w:rPr>
        <w:rFonts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B715F"/>
    <w:multiLevelType w:val="multilevel"/>
    <w:tmpl w:val="4CC0D540"/>
    <w:lvl w:ilvl="0">
      <w:start w:val="1"/>
      <w:numFmt w:val="decimal"/>
      <w:lvlText w:val="%1"/>
      <w:lvlJc w:val="left"/>
      <w:pPr>
        <w:ind w:left="798" w:hanging="425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98" w:hanging="42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249" w:hanging="42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474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98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23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148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372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597" w:hanging="425"/>
      </w:pPr>
      <w:rPr>
        <w:rFonts w:hint="default"/>
        <w:lang w:val="en-US" w:eastAsia="en-US" w:bidi="ar-SA"/>
      </w:rPr>
    </w:lvl>
  </w:abstractNum>
  <w:abstractNum w:abstractNumId="19">
    <w:nsid w:val="38C34DE0"/>
    <w:multiLevelType w:val="hybridMultilevel"/>
    <w:tmpl w:val="94305DD0"/>
    <w:lvl w:ilvl="0" w:tplc="4C62BD3E">
      <w:start w:val="10"/>
      <w:numFmt w:val="bullet"/>
      <w:lvlText w:val="–"/>
      <w:lvlJc w:val="left"/>
      <w:pPr>
        <w:ind w:left="476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20">
    <w:nsid w:val="3FBA79B2"/>
    <w:multiLevelType w:val="hybridMultilevel"/>
    <w:tmpl w:val="513E0DB4"/>
    <w:lvl w:ilvl="0" w:tplc="EF90F2B2">
      <w:start w:val="3"/>
      <w:numFmt w:val="bullet"/>
      <w:lvlText w:val="-"/>
      <w:lvlJc w:val="left"/>
      <w:pPr>
        <w:tabs>
          <w:tab w:val="num" w:pos="1214"/>
        </w:tabs>
        <w:ind w:left="1214" w:hanging="675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21">
    <w:nsid w:val="431C562F"/>
    <w:multiLevelType w:val="hybridMultilevel"/>
    <w:tmpl w:val="85FC9DCA"/>
    <w:lvl w:ilvl="0" w:tplc="E244F51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377723A"/>
    <w:multiLevelType w:val="hybridMultilevel"/>
    <w:tmpl w:val="BFE8C236"/>
    <w:lvl w:ilvl="0" w:tplc="EBEC632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2225DA"/>
    <w:multiLevelType w:val="hybridMultilevel"/>
    <w:tmpl w:val="BFCA30E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B4D1851"/>
    <w:multiLevelType w:val="hybridMultilevel"/>
    <w:tmpl w:val="7E224BC4"/>
    <w:lvl w:ilvl="0" w:tplc="0C125954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5">
    <w:nsid w:val="4C7D2E72"/>
    <w:multiLevelType w:val="hybridMultilevel"/>
    <w:tmpl w:val="96468A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57112E"/>
    <w:multiLevelType w:val="hybridMultilevel"/>
    <w:tmpl w:val="0E74FC0A"/>
    <w:lvl w:ilvl="0" w:tplc="9B14D3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F842FDA"/>
    <w:multiLevelType w:val="hybridMultilevel"/>
    <w:tmpl w:val="E4902B40"/>
    <w:lvl w:ilvl="0" w:tplc="A022C906">
      <w:start w:val="1"/>
      <w:numFmt w:val="lowerRoman"/>
      <w:lvlText w:val="%1)"/>
      <w:lvlJc w:val="left"/>
      <w:pPr>
        <w:ind w:left="1429" w:hanging="7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36218D9"/>
    <w:multiLevelType w:val="hybridMultilevel"/>
    <w:tmpl w:val="E8EC6712"/>
    <w:lvl w:ilvl="0" w:tplc="FB5A3758">
      <w:start w:val="1"/>
      <w:numFmt w:val="lowerLetter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934EB3"/>
    <w:multiLevelType w:val="hybridMultilevel"/>
    <w:tmpl w:val="F44EF3EE"/>
    <w:lvl w:ilvl="0" w:tplc="9B14F024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AD43276"/>
    <w:multiLevelType w:val="hybridMultilevel"/>
    <w:tmpl w:val="0BE0ECAC"/>
    <w:lvl w:ilvl="0" w:tplc="2B6C1AB8">
      <w:numFmt w:val="bullet"/>
      <w:lvlText w:val="–"/>
      <w:lvlJc w:val="left"/>
      <w:pPr>
        <w:ind w:left="720" w:hanging="360"/>
      </w:pPr>
      <w:rPr>
        <w:rFonts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4E6F38"/>
    <w:multiLevelType w:val="hybridMultilevel"/>
    <w:tmpl w:val="D4380DBA"/>
    <w:lvl w:ilvl="0" w:tplc="9B14F024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5F7438E"/>
    <w:multiLevelType w:val="hybridMultilevel"/>
    <w:tmpl w:val="A984A47E"/>
    <w:lvl w:ilvl="0" w:tplc="AD6C94FC">
      <w:start w:val="35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A3266"/>
    <w:multiLevelType w:val="hybridMultilevel"/>
    <w:tmpl w:val="1E420E62"/>
    <w:lvl w:ilvl="0" w:tplc="2B6C1AB8">
      <w:numFmt w:val="bullet"/>
      <w:lvlText w:val="–"/>
      <w:lvlJc w:val="left"/>
      <w:pPr>
        <w:ind w:left="1429" w:hanging="360"/>
      </w:pPr>
      <w:rPr>
        <w:rFonts w:hint="default"/>
        <w:w w:val="9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96A1998"/>
    <w:multiLevelType w:val="hybridMultilevel"/>
    <w:tmpl w:val="A8F445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78286B"/>
    <w:multiLevelType w:val="hybridMultilevel"/>
    <w:tmpl w:val="8626D998"/>
    <w:lvl w:ilvl="0" w:tplc="7E4E1E2C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FDA3139"/>
    <w:multiLevelType w:val="hybridMultilevel"/>
    <w:tmpl w:val="46266FEC"/>
    <w:lvl w:ilvl="0" w:tplc="4D94BBC6">
      <w:start w:val="1"/>
      <w:numFmt w:val="lowerLetter"/>
      <w:lvlText w:val="%1)"/>
      <w:lvlJc w:val="left"/>
      <w:pPr>
        <w:ind w:left="135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20"/>
  </w:num>
  <w:num w:numId="3">
    <w:abstractNumId w:val="10"/>
  </w:num>
  <w:num w:numId="4">
    <w:abstractNumId w:val="24"/>
  </w:num>
  <w:num w:numId="5">
    <w:abstractNumId w:val="3"/>
  </w:num>
  <w:num w:numId="6">
    <w:abstractNumId w:val="9"/>
  </w:num>
  <w:num w:numId="7">
    <w:abstractNumId w:val="15"/>
  </w:num>
  <w:num w:numId="8">
    <w:abstractNumId w:val="26"/>
  </w:num>
  <w:num w:numId="9">
    <w:abstractNumId w:val="25"/>
  </w:num>
  <w:num w:numId="10">
    <w:abstractNumId w:val="13"/>
  </w:num>
  <w:num w:numId="11">
    <w:abstractNumId w:val="12"/>
  </w:num>
  <w:num w:numId="12">
    <w:abstractNumId w:val="8"/>
  </w:num>
  <w:num w:numId="13">
    <w:abstractNumId w:val="19"/>
  </w:num>
  <w:num w:numId="14">
    <w:abstractNumId w:val="27"/>
  </w:num>
  <w:num w:numId="15">
    <w:abstractNumId w:val="23"/>
  </w:num>
  <w:num w:numId="16">
    <w:abstractNumId w:val="29"/>
  </w:num>
  <w:num w:numId="17">
    <w:abstractNumId w:val="31"/>
  </w:num>
  <w:num w:numId="18">
    <w:abstractNumId w:val="35"/>
  </w:num>
  <w:num w:numId="19">
    <w:abstractNumId w:val="2"/>
  </w:num>
  <w:num w:numId="20">
    <w:abstractNumId w:val="6"/>
  </w:num>
  <w:num w:numId="21">
    <w:abstractNumId w:val="4"/>
  </w:num>
  <w:num w:numId="22">
    <w:abstractNumId w:val="32"/>
  </w:num>
  <w:num w:numId="23">
    <w:abstractNumId w:val="7"/>
  </w:num>
  <w:num w:numId="24">
    <w:abstractNumId w:val="5"/>
  </w:num>
  <w:num w:numId="25">
    <w:abstractNumId w:val="16"/>
  </w:num>
  <w:num w:numId="26">
    <w:abstractNumId w:val="21"/>
  </w:num>
  <w:num w:numId="27">
    <w:abstractNumId w:val="36"/>
  </w:num>
  <w:num w:numId="28">
    <w:abstractNumId w:val="28"/>
  </w:num>
  <w:num w:numId="29">
    <w:abstractNumId w:val="34"/>
  </w:num>
  <w:num w:numId="30">
    <w:abstractNumId w:val="11"/>
  </w:num>
  <w:num w:numId="31">
    <w:abstractNumId w:val="18"/>
  </w:num>
  <w:num w:numId="32">
    <w:abstractNumId w:val="14"/>
  </w:num>
  <w:num w:numId="33">
    <w:abstractNumId w:val="33"/>
  </w:num>
  <w:num w:numId="34">
    <w:abstractNumId w:val="1"/>
  </w:num>
  <w:num w:numId="35">
    <w:abstractNumId w:val="17"/>
  </w:num>
  <w:num w:numId="36">
    <w:abstractNumId w:val="30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autoHyphenation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28C"/>
    <w:rsid w:val="00000168"/>
    <w:rsid w:val="00000E21"/>
    <w:rsid w:val="00000EEC"/>
    <w:rsid w:val="000016D2"/>
    <w:rsid w:val="00001E65"/>
    <w:rsid w:val="00002556"/>
    <w:rsid w:val="0000265B"/>
    <w:rsid w:val="00002758"/>
    <w:rsid w:val="00002F9E"/>
    <w:rsid w:val="0000303C"/>
    <w:rsid w:val="00003160"/>
    <w:rsid w:val="0000337F"/>
    <w:rsid w:val="000035B8"/>
    <w:rsid w:val="00004254"/>
    <w:rsid w:val="00004CE8"/>
    <w:rsid w:val="00004D7A"/>
    <w:rsid w:val="0000566B"/>
    <w:rsid w:val="0000591A"/>
    <w:rsid w:val="00006AE0"/>
    <w:rsid w:val="00007343"/>
    <w:rsid w:val="000105F1"/>
    <w:rsid w:val="0001074E"/>
    <w:rsid w:val="00010773"/>
    <w:rsid w:val="00010C1F"/>
    <w:rsid w:val="00011EAF"/>
    <w:rsid w:val="00012655"/>
    <w:rsid w:val="000127FC"/>
    <w:rsid w:val="000128B7"/>
    <w:rsid w:val="00012F9A"/>
    <w:rsid w:val="0001305F"/>
    <w:rsid w:val="000134A6"/>
    <w:rsid w:val="000137D4"/>
    <w:rsid w:val="0001399D"/>
    <w:rsid w:val="000141D3"/>
    <w:rsid w:val="00014F45"/>
    <w:rsid w:val="00014F69"/>
    <w:rsid w:val="00015D04"/>
    <w:rsid w:val="00015E14"/>
    <w:rsid w:val="00016577"/>
    <w:rsid w:val="00016DC8"/>
    <w:rsid w:val="00016DFE"/>
    <w:rsid w:val="00016E24"/>
    <w:rsid w:val="000219AA"/>
    <w:rsid w:val="00022176"/>
    <w:rsid w:val="0002306D"/>
    <w:rsid w:val="00023191"/>
    <w:rsid w:val="0002325C"/>
    <w:rsid w:val="00023E0A"/>
    <w:rsid w:val="00024296"/>
    <w:rsid w:val="000243FB"/>
    <w:rsid w:val="0002466B"/>
    <w:rsid w:val="0002489D"/>
    <w:rsid w:val="0002491E"/>
    <w:rsid w:val="00024B70"/>
    <w:rsid w:val="00024C7A"/>
    <w:rsid w:val="00024DA3"/>
    <w:rsid w:val="00024F33"/>
    <w:rsid w:val="00025118"/>
    <w:rsid w:val="0002601F"/>
    <w:rsid w:val="000264B8"/>
    <w:rsid w:val="00026AA7"/>
    <w:rsid w:val="000273A0"/>
    <w:rsid w:val="00027750"/>
    <w:rsid w:val="0002787F"/>
    <w:rsid w:val="00030492"/>
    <w:rsid w:val="00030518"/>
    <w:rsid w:val="00030D20"/>
    <w:rsid w:val="00030FC7"/>
    <w:rsid w:val="00031138"/>
    <w:rsid w:val="00031152"/>
    <w:rsid w:val="000313DD"/>
    <w:rsid w:val="000314B8"/>
    <w:rsid w:val="00031D70"/>
    <w:rsid w:val="00031FA6"/>
    <w:rsid w:val="0003206A"/>
    <w:rsid w:val="00032907"/>
    <w:rsid w:val="00032AD8"/>
    <w:rsid w:val="00032EC4"/>
    <w:rsid w:val="000330A9"/>
    <w:rsid w:val="00033244"/>
    <w:rsid w:val="000334AD"/>
    <w:rsid w:val="00033D47"/>
    <w:rsid w:val="00034014"/>
    <w:rsid w:val="00034155"/>
    <w:rsid w:val="000343CA"/>
    <w:rsid w:val="000347C7"/>
    <w:rsid w:val="000347D9"/>
    <w:rsid w:val="00034B9D"/>
    <w:rsid w:val="000357DA"/>
    <w:rsid w:val="00035B3E"/>
    <w:rsid w:val="00035D65"/>
    <w:rsid w:val="00035E6E"/>
    <w:rsid w:val="00035FBC"/>
    <w:rsid w:val="00035FF6"/>
    <w:rsid w:val="00036223"/>
    <w:rsid w:val="00036478"/>
    <w:rsid w:val="000366E6"/>
    <w:rsid w:val="000372D1"/>
    <w:rsid w:val="00037A65"/>
    <w:rsid w:val="00040003"/>
    <w:rsid w:val="000407B7"/>
    <w:rsid w:val="00040A24"/>
    <w:rsid w:val="00040EF6"/>
    <w:rsid w:val="000412DB"/>
    <w:rsid w:val="00041373"/>
    <w:rsid w:val="0004182B"/>
    <w:rsid w:val="00041C30"/>
    <w:rsid w:val="00042084"/>
    <w:rsid w:val="000420F1"/>
    <w:rsid w:val="00043020"/>
    <w:rsid w:val="00043048"/>
    <w:rsid w:val="000435D1"/>
    <w:rsid w:val="000436F2"/>
    <w:rsid w:val="00043B87"/>
    <w:rsid w:val="00043BBF"/>
    <w:rsid w:val="00044016"/>
    <w:rsid w:val="00044491"/>
    <w:rsid w:val="0004493D"/>
    <w:rsid w:val="0004493F"/>
    <w:rsid w:val="00044B5A"/>
    <w:rsid w:val="000451FE"/>
    <w:rsid w:val="000456AE"/>
    <w:rsid w:val="0004571E"/>
    <w:rsid w:val="000463BC"/>
    <w:rsid w:val="000473D4"/>
    <w:rsid w:val="00047BB2"/>
    <w:rsid w:val="00047C6F"/>
    <w:rsid w:val="00047D83"/>
    <w:rsid w:val="00047FA3"/>
    <w:rsid w:val="00050090"/>
    <w:rsid w:val="00050DF7"/>
    <w:rsid w:val="00051401"/>
    <w:rsid w:val="0005182E"/>
    <w:rsid w:val="00051EF5"/>
    <w:rsid w:val="0005221A"/>
    <w:rsid w:val="000522CD"/>
    <w:rsid w:val="00052C80"/>
    <w:rsid w:val="0005332F"/>
    <w:rsid w:val="000538CB"/>
    <w:rsid w:val="00053B66"/>
    <w:rsid w:val="0005417F"/>
    <w:rsid w:val="00054220"/>
    <w:rsid w:val="000544AC"/>
    <w:rsid w:val="0005467B"/>
    <w:rsid w:val="00054A39"/>
    <w:rsid w:val="00054DAD"/>
    <w:rsid w:val="00055296"/>
    <w:rsid w:val="00055F7D"/>
    <w:rsid w:val="0005619E"/>
    <w:rsid w:val="00056266"/>
    <w:rsid w:val="000563B5"/>
    <w:rsid w:val="0005640B"/>
    <w:rsid w:val="00056E85"/>
    <w:rsid w:val="00057288"/>
    <w:rsid w:val="000579A2"/>
    <w:rsid w:val="000606C3"/>
    <w:rsid w:val="00060784"/>
    <w:rsid w:val="00060C7E"/>
    <w:rsid w:val="00061073"/>
    <w:rsid w:val="00061130"/>
    <w:rsid w:val="00061DCC"/>
    <w:rsid w:val="00061DF2"/>
    <w:rsid w:val="00062072"/>
    <w:rsid w:val="0006256F"/>
    <w:rsid w:val="00062BD2"/>
    <w:rsid w:val="000632AE"/>
    <w:rsid w:val="0006400C"/>
    <w:rsid w:val="00064084"/>
    <w:rsid w:val="0006453F"/>
    <w:rsid w:val="00064547"/>
    <w:rsid w:val="0006560E"/>
    <w:rsid w:val="00065C5B"/>
    <w:rsid w:val="00065C8F"/>
    <w:rsid w:val="00066075"/>
    <w:rsid w:val="00066237"/>
    <w:rsid w:val="0006638B"/>
    <w:rsid w:val="000666A7"/>
    <w:rsid w:val="00066AED"/>
    <w:rsid w:val="0006743C"/>
    <w:rsid w:val="000678C3"/>
    <w:rsid w:val="000679B6"/>
    <w:rsid w:val="000679DD"/>
    <w:rsid w:val="00067AD9"/>
    <w:rsid w:val="00067E6D"/>
    <w:rsid w:val="000700C8"/>
    <w:rsid w:val="000702C5"/>
    <w:rsid w:val="00070583"/>
    <w:rsid w:val="0007083C"/>
    <w:rsid w:val="0007183B"/>
    <w:rsid w:val="00072238"/>
    <w:rsid w:val="000724F5"/>
    <w:rsid w:val="0007299F"/>
    <w:rsid w:val="00072B88"/>
    <w:rsid w:val="00073387"/>
    <w:rsid w:val="000737FC"/>
    <w:rsid w:val="00073EAF"/>
    <w:rsid w:val="0007471E"/>
    <w:rsid w:val="00074B16"/>
    <w:rsid w:val="00074F7F"/>
    <w:rsid w:val="000756E2"/>
    <w:rsid w:val="000758AB"/>
    <w:rsid w:val="00075DC2"/>
    <w:rsid w:val="00076A4F"/>
    <w:rsid w:val="00076D69"/>
    <w:rsid w:val="000770F8"/>
    <w:rsid w:val="000773D2"/>
    <w:rsid w:val="00077E33"/>
    <w:rsid w:val="00080038"/>
    <w:rsid w:val="00080828"/>
    <w:rsid w:val="0008096F"/>
    <w:rsid w:val="00080C7E"/>
    <w:rsid w:val="00080D07"/>
    <w:rsid w:val="00080F05"/>
    <w:rsid w:val="00081616"/>
    <w:rsid w:val="00081E6A"/>
    <w:rsid w:val="00082692"/>
    <w:rsid w:val="0008338A"/>
    <w:rsid w:val="00083815"/>
    <w:rsid w:val="00084842"/>
    <w:rsid w:val="00085165"/>
    <w:rsid w:val="0008528C"/>
    <w:rsid w:val="00085550"/>
    <w:rsid w:val="00085945"/>
    <w:rsid w:val="000859FB"/>
    <w:rsid w:val="00085A19"/>
    <w:rsid w:val="00085E77"/>
    <w:rsid w:val="00085F9C"/>
    <w:rsid w:val="00086103"/>
    <w:rsid w:val="0008657B"/>
    <w:rsid w:val="000867EB"/>
    <w:rsid w:val="00086932"/>
    <w:rsid w:val="000869E9"/>
    <w:rsid w:val="0008717D"/>
    <w:rsid w:val="000872DA"/>
    <w:rsid w:val="00087D0D"/>
    <w:rsid w:val="00087F93"/>
    <w:rsid w:val="0009029D"/>
    <w:rsid w:val="0009034E"/>
    <w:rsid w:val="00090755"/>
    <w:rsid w:val="00090A55"/>
    <w:rsid w:val="0009103D"/>
    <w:rsid w:val="000911C6"/>
    <w:rsid w:val="000913D7"/>
    <w:rsid w:val="0009149F"/>
    <w:rsid w:val="000915C2"/>
    <w:rsid w:val="000915E3"/>
    <w:rsid w:val="00091D12"/>
    <w:rsid w:val="000922D9"/>
    <w:rsid w:val="00092482"/>
    <w:rsid w:val="00092866"/>
    <w:rsid w:val="00092A31"/>
    <w:rsid w:val="00093146"/>
    <w:rsid w:val="000936D8"/>
    <w:rsid w:val="00094096"/>
    <w:rsid w:val="000942EC"/>
    <w:rsid w:val="00094460"/>
    <w:rsid w:val="00094808"/>
    <w:rsid w:val="00094ED1"/>
    <w:rsid w:val="00095474"/>
    <w:rsid w:val="00095496"/>
    <w:rsid w:val="00095607"/>
    <w:rsid w:val="00095F24"/>
    <w:rsid w:val="00096327"/>
    <w:rsid w:val="00096FD9"/>
    <w:rsid w:val="00097650"/>
    <w:rsid w:val="00097687"/>
    <w:rsid w:val="00097C17"/>
    <w:rsid w:val="00097DDD"/>
    <w:rsid w:val="000A0A8D"/>
    <w:rsid w:val="000A14B9"/>
    <w:rsid w:val="000A16D6"/>
    <w:rsid w:val="000A1D0E"/>
    <w:rsid w:val="000A1D18"/>
    <w:rsid w:val="000A1D20"/>
    <w:rsid w:val="000A1D52"/>
    <w:rsid w:val="000A203C"/>
    <w:rsid w:val="000A28F6"/>
    <w:rsid w:val="000A3418"/>
    <w:rsid w:val="000A358B"/>
    <w:rsid w:val="000A3C9C"/>
    <w:rsid w:val="000A3D5A"/>
    <w:rsid w:val="000A3E16"/>
    <w:rsid w:val="000A428A"/>
    <w:rsid w:val="000A4506"/>
    <w:rsid w:val="000A4642"/>
    <w:rsid w:val="000A48F1"/>
    <w:rsid w:val="000A53B7"/>
    <w:rsid w:val="000A56A8"/>
    <w:rsid w:val="000A654C"/>
    <w:rsid w:val="000A7229"/>
    <w:rsid w:val="000A787D"/>
    <w:rsid w:val="000A7D27"/>
    <w:rsid w:val="000A7DA9"/>
    <w:rsid w:val="000B08B8"/>
    <w:rsid w:val="000B0BBF"/>
    <w:rsid w:val="000B11AD"/>
    <w:rsid w:val="000B1670"/>
    <w:rsid w:val="000B18B8"/>
    <w:rsid w:val="000B1C94"/>
    <w:rsid w:val="000B1FFE"/>
    <w:rsid w:val="000B2213"/>
    <w:rsid w:val="000B22EC"/>
    <w:rsid w:val="000B2F47"/>
    <w:rsid w:val="000B388B"/>
    <w:rsid w:val="000B38E2"/>
    <w:rsid w:val="000B3E03"/>
    <w:rsid w:val="000B554A"/>
    <w:rsid w:val="000B60DC"/>
    <w:rsid w:val="000B63B5"/>
    <w:rsid w:val="000B63CE"/>
    <w:rsid w:val="000B6686"/>
    <w:rsid w:val="000B6B03"/>
    <w:rsid w:val="000B6C74"/>
    <w:rsid w:val="000B6D2B"/>
    <w:rsid w:val="000B7426"/>
    <w:rsid w:val="000B77C8"/>
    <w:rsid w:val="000B7FAC"/>
    <w:rsid w:val="000C003C"/>
    <w:rsid w:val="000C007B"/>
    <w:rsid w:val="000C00D1"/>
    <w:rsid w:val="000C124B"/>
    <w:rsid w:val="000C19E2"/>
    <w:rsid w:val="000C239A"/>
    <w:rsid w:val="000C2456"/>
    <w:rsid w:val="000C294D"/>
    <w:rsid w:val="000C3689"/>
    <w:rsid w:val="000C394D"/>
    <w:rsid w:val="000C3C6C"/>
    <w:rsid w:val="000C471E"/>
    <w:rsid w:val="000C48F2"/>
    <w:rsid w:val="000C4D50"/>
    <w:rsid w:val="000C4F45"/>
    <w:rsid w:val="000C50F4"/>
    <w:rsid w:val="000C51F4"/>
    <w:rsid w:val="000C6005"/>
    <w:rsid w:val="000C6071"/>
    <w:rsid w:val="000C6099"/>
    <w:rsid w:val="000C60BB"/>
    <w:rsid w:val="000C62BB"/>
    <w:rsid w:val="000C6D2A"/>
    <w:rsid w:val="000C6DF8"/>
    <w:rsid w:val="000C7029"/>
    <w:rsid w:val="000C74AF"/>
    <w:rsid w:val="000C7536"/>
    <w:rsid w:val="000C75CA"/>
    <w:rsid w:val="000C7C9C"/>
    <w:rsid w:val="000C7EC7"/>
    <w:rsid w:val="000D037B"/>
    <w:rsid w:val="000D075C"/>
    <w:rsid w:val="000D17A4"/>
    <w:rsid w:val="000D1A39"/>
    <w:rsid w:val="000D1AE2"/>
    <w:rsid w:val="000D1D29"/>
    <w:rsid w:val="000D2764"/>
    <w:rsid w:val="000D30EA"/>
    <w:rsid w:val="000D33AF"/>
    <w:rsid w:val="000D3A6B"/>
    <w:rsid w:val="000D4028"/>
    <w:rsid w:val="000D41F1"/>
    <w:rsid w:val="000D4226"/>
    <w:rsid w:val="000D45CA"/>
    <w:rsid w:val="000D45DB"/>
    <w:rsid w:val="000D4DFA"/>
    <w:rsid w:val="000D50C2"/>
    <w:rsid w:val="000D51C0"/>
    <w:rsid w:val="000D539D"/>
    <w:rsid w:val="000D55D2"/>
    <w:rsid w:val="000D58F2"/>
    <w:rsid w:val="000D5CFB"/>
    <w:rsid w:val="000D5DC5"/>
    <w:rsid w:val="000D5F12"/>
    <w:rsid w:val="000D61ED"/>
    <w:rsid w:val="000D651B"/>
    <w:rsid w:val="000D7649"/>
    <w:rsid w:val="000D7651"/>
    <w:rsid w:val="000D7852"/>
    <w:rsid w:val="000D7E6E"/>
    <w:rsid w:val="000D7F04"/>
    <w:rsid w:val="000E0A4D"/>
    <w:rsid w:val="000E0D04"/>
    <w:rsid w:val="000E141D"/>
    <w:rsid w:val="000E1E0C"/>
    <w:rsid w:val="000E21BB"/>
    <w:rsid w:val="000E23C8"/>
    <w:rsid w:val="000E24AA"/>
    <w:rsid w:val="000E2896"/>
    <w:rsid w:val="000E2AB5"/>
    <w:rsid w:val="000E2D4D"/>
    <w:rsid w:val="000E2F1C"/>
    <w:rsid w:val="000E3D60"/>
    <w:rsid w:val="000E3FF3"/>
    <w:rsid w:val="000E4153"/>
    <w:rsid w:val="000E465D"/>
    <w:rsid w:val="000E481D"/>
    <w:rsid w:val="000E4901"/>
    <w:rsid w:val="000E5096"/>
    <w:rsid w:val="000E559C"/>
    <w:rsid w:val="000E6814"/>
    <w:rsid w:val="000E682C"/>
    <w:rsid w:val="000E6EF2"/>
    <w:rsid w:val="000E7043"/>
    <w:rsid w:val="000E76C2"/>
    <w:rsid w:val="000E78C0"/>
    <w:rsid w:val="000F0888"/>
    <w:rsid w:val="000F0AE6"/>
    <w:rsid w:val="000F11D6"/>
    <w:rsid w:val="000F1F04"/>
    <w:rsid w:val="000F252F"/>
    <w:rsid w:val="000F29C7"/>
    <w:rsid w:val="000F3204"/>
    <w:rsid w:val="000F3589"/>
    <w:rsid w:val="000F3B9D"/>
    <w:rsid w:val="000F3E31"/>
    <w:rsid w:val="000F4415"/>
    <w:rsid w:val="000F484B"/>
    <w:rsid w:val="000F548A"/>
    <w:rsid w:val="000F5728"/>
    <w:rsid w:val="000F65D5"/>
    <w:rsid w:val="000F6A5E"/>
    <w:rsid w:val="000F7452"/>
    <w:rsid w:val="000F78C4"/>
    <w:rsid w:val="000F7DA4"/>
    <w:rsid w:val="000F7F98"/>
    <w:rsid w:val="0010047D"/>
    <w:rsid w:val="00100B4A"/>
    <w:rsid w:val="00100DBF"/>
    <w:rsid w:val="00100E42"/>
    <w:rsid w:val="0010127C"/>
    <w:rsid w:val="001014D1"/>
    <w:rsid w:val="00101B7B"/>
    <w:rsid w:val="00102001"/>
    <w:rsid w:val="001020E4"/>
    <w:rsid w:val="00102527"/>
    <w:rsid w:val="0010275C"/>
    <w:rsid w:val="00102C62"/>
    <w:rsid w:val="00102F94"/>
    <w:rsid w:val="001030E1"/>
    <w:rsid w:val="00103749"/>
    <w:rsid w:val="0010444B"/>
    <w:rsid w:val="001046E8"/>
    <w:rsid w:val="001048C3"/>
    <w:rsid w:val="0010492F"/>
    <w:rsid w:val="00104C3C"/>
    <w:rsid w:val="0010503C"/>
    <w:rsid w:val="00105206"/>
    <w:rsid w:val="00106614"/>
    <w:rsid w:val="001066F2"/>
    <w:rsid w:val="00106B5E"/>
    <w:rsid w:val="00106EE6"/>
    <w:rsid w:val="0010741C"/>
    <w:rsid w:val="0010741F"/>
    <w:rsid w:val="0010759C"/>
    <w:rsid w:val="0010780D"/>
    <w:rsid w:val="0010781B"/>
    <w:rsid w:val="00107BB0"/>
    <w:rsid w:val="00110254"/>
    <w:rsid w:val="00110379"/>
    <w:rsid w:val="00110664"/>
    <w:rsid w:val="001109B6"/>
    <w:rsid w:val="00111575"/>
    <w:rsid w:val="001121D3"/>
    <w:rsid w:val="0011271E"/>
    <w:rsid w:val="00112814"/>
    <w:rsid w:val="00112F60"/>
    <w:rsid w:val="00113097"/>
    <w:rsid w:val="001133DE"/>
    <w:rsid w:val="00113ABE"/>
    <w:rsid w:val="00113F64"/>
    <w:rsid w:val="00113FD3"/>
    <w:rsid w:val="0011475B"/>
    <w:rsid w:val="001148AD"/>
    <w:rsid w:val="001148E8"/>
    <w:rsid w:val="00114A11"/>
    <w:rsid w:val="00115348"/>
    <w:rsid w:val="0011542E"/>
    <w:rsid w:val="00115AB0"/>
    <w:rsid w:val="001165BD"/>
    <w:rsid w:val="0011699C"/>
    <w:rsid w:val="001169B0"/>
    <w:rsid w:val="00116C77"/>
    <w:rsid w:val="001175F1"/>
    <w:rsid w:val="0011791E"/>
    <w:rsid w:val="0011799E"/>
    <w:rsid w:val="00117B2C"/>
    <w:rsid w:val="00117B8D"/>
    <w:rsid w:val="00117D8E"/>
    <w:rsid w:val="00117FBE"/>
    <w:rsid w:val="001200CB"/>
    <w:rsid w:val="00120574"/>
    <w:rsid w:val="00120CF4"/>
    <w:rsid w:val="00120D90"/>
    <w:rsid w:val="00120FD0"/>
    <w:rsid w:val="0012283E"/>
    <w:rsid w:val="00122A03"/>
    <w:rsid w:val="00122CF5"/>
    <w:rsid w:val="00122F7A"/>
    <w:rsid w:val="00122FB0"/>
    <w:rsid w:val="001230BF"/>
    <w:rsid w:val="001237D5"/>
    <w:rsid w:val="0012416B"/>
    <w:rsid w:val="0012475E"/>
    <w:rsid w:val="00124C37"/>
    <w:rsid w:val="001251F1"/>
    <w:rsid w:val="0012521A"/>
    <w:rsid w:val="001254C4"/>
    <w:rsid w:val="001258F1"/>
    <w:rsid w:val="00125A53"/>
    <w:rsid w:val="00125C54"/>
    <w:rsid w:val="001265F4"/>
    <w:rsid w:val="00126D78"/>
    <w:rsid w:val="00127316"/>
    <w:rsid w:val="00127505"/>
    <w:rsid w:val="001301BE"/>
    <w:rsid w:val="001301FB"/>
    <w:rsid w:val="00130A89"/>
    <w:rsid w:val="001315E6"/>
    <w:rsid w:val="00131850"/>
    <w:rsid w:val="00131B6F"/>
    <w:rsid w:val="00131FD9"/>
    <w:rsid w:val="0013229D"/>
    <w:rsid w:val="00132D06"/>
    <w:rsid w:val="0013333E"/>
    <w:rsid w:val="001334F6"/>
    <w:rsid w:val="00133891"/>
    <w:rsid w:val="00133C32"/>
    <w:rsid w:val="00133C7D"/>
    <w:rsid w:val="00134F4F"/>
    <w:rsid w:val="00135756"/>
    <w:rsid w:val="001357FA"/>
    <w:rsid w:val="00135EFB"/>
    <w:rsid w:val="0013675E"/>
    <w:rsid w:val="00136D09"/>
    <w:rsid w:val="00136D18"/>
    <w:rsid w:val="00136DE2"/>
    <w:rsid w:val="00136EC9"/>
    <w:rsid w:val="0013709C"/>
    <w:rsid w:val="001371EA"/>
    <w:rsid w:val="001376B6"/>
    <w:rsid w:val="00137B10"/>
    <w:rsid w:val="00137CB6"/>
    <w:rsid w:val="00137E27"/>
    <w:rsid w:val="00140582"/>
    <w:rsid w:val="0014142A"/>
    <w:rsid w:val="0014165A"/>
    <w:rsid w:val="00141CAE"/>
    <w:rsid w:val="00141E76"/>
    <w:rsid w:val="001421F3"/>
    <w:rsid w:val="001423B1"/>
    <w:rsid w:val="00142A67"/>
    <w:rsid w:val="00142FA3"/>
    <w:rsid w:val="001430ED"/>
    <w:rsid w:val="001435CF"/>
    <w:rsid w:val="00143654"/>
    <w:rsid w:val="00143F12"/>
    <w:rsid w:val="001440F2"/>
    <w:rsid w:val="00144527"/>
    <w:rsid w:val="00144558"/>
    <w:rsid w:val="00144DB0"/>
    <w:rsid w:val="00145347"/>
    <w:rsid w:val="00146063"/>
    <w:rsid w:val="0014662C"/>
    <w:rsid w:val="0014692A"/>
    <w:rsid w:val="00147094"/>
    <w:rsid w:val="0014743B"/>
    <w:rsid w:val="00147856"/>
    <w:rsid w:val="00147E60"/>
    <w:rsid w:val="00147F9F"/>
    <w:rsid w:val="001504EE"/>
    <w:rsid w:val="0015053A"/>
    <w:rsid w:val="001505A7"/>
    <w:rsid w:val="00150717"/>
    <w:rsid w:val="001511A1"/>
    <w:rsid w:val="00151453"/>
    <w:rsid w:val="00151608"/>
    <w:rsid w:val="001518A4"/>
    <w:rsid w:val="00151991"/>
    <w:rsid w:val="00151ED2"/>
    <w:rsid w:val="00151FEE"/>
    <w:rsid w:val="00152D7C"/>
    <w:rsid w:val="00152ECF"/>
    <w:rsid w:val="0015305D"/>
    <w:rsid w:val="001530CD"/>
    <w:rsid w:val="0015311C"/>
    <w:rsid w:val="00153133"/>
    <w:rsid w:val="00153405"/>
    <w:rsid w:val="0015378F"/>
    <w:rsid w:val="001537DD"/>
    <w:rsid w:val="00153A9C"/>
    <w:rsid w:val="00153C65"/>
    <w:rsid w:val="00153FE6"/>
    <w:rsid w:val="00154671"/>
    <w:rsid w:val="00154734"/>
    <w:rsid w:val="001549C7"/>
    <w:rsid w:val="0015510B"/>
    <w:rsid w:val="001552A1"/>
    <w:rsid w:val="0015581B"/>
    <w:rsid w:val="00155885"/>
    <w:rsid w:val="00155F2E"/>
    <w:rsid w:val="00156C99"/>
    <w:rsid w:val="0015709B"/>
    <w:rsid w:val="00157713"/>
    <w:rsid w:val="00157912"/>
    <w:rsid w:val="001605DB"/>
    <w:rsid w:val="001607AE"/>
    <w:rsid w:val="00161599"/>
    <w:rsid w:val="00161AFC"/>
    <w:rsid w:val="0016215E"/>
    <w:rsid w:val="0016287A"/>
    <w:rsid w:val="001629C5"/>
    <w:rsid w:val="00163174"/>
    <w:rsid w:val="00163E54"/>
    <w:rsid w:val="00164298"/>
    <w:rsid w:val="00164514"/>
    <w:rsid w:val="001645CA"/>
    <w:rsid w:val="00164D7C"/>
    <w:rsid w:val="00165168"/>
    <w:rsid w:val="001654CF"/>
    <w:rsid w:val="00165D29"/>
    <w:rsid w:val="00165EC6"/>
    <w:rsid w:val="001667FE"/>
    <w:rsid w:val="0016686D"/>
    <w:rsid w:val="001672D7"/>
    <w:rsid w:val="001674EC"/>
    <w:rsid w:val="0016796F"/>
    <w:rsid w:val="00167E86"/>
    <w:rsid w:val="001700A9"/>
    <w:rsid w:val="0017056B"/>
    <w:rsid w:val="001708F4"/>
    <w:rsid w:val="00170AE9"/>
    <w:rsid w:val="00170E79"/>
    <w:rsid w:val="00170FBD"/>
    <w:rsid w:val="001716A1"/>
    <w:rsid w:val="00171889"/>
    <w:rsid w:val="00171AE6"/>
    <w:rsid w:val="00171B18"/>
    <w:rsid w:val="00172439"/>
    <w:rsid w:val="001728EF"/>
    <w:rsid w:val="00172C64"/>
    <w:rsid w:val="0017332D"/>
    <w:rsid w:val="00174031"/>
    <w:rsid w:val="001742BB"/>
    <w:rsid w:val="00174838"/>
    <w:rsid w:val="001749BC"/>
    <w:rsid w:val="00174AD7"/>
    <w:rsid w:val="00174AE9"/>
    <w:rsid w:val="00174B32"/>
    <w:rsid w:val="00174CA8"/>
    <w:rsid w:val="00175494"/>
    <w:rsid w:val="001754AA"/>
    <w:rsid w:val="001755B0"/>
    <w:rsid w:val="00175AE8"/>
    <w:rsid w:val="00176216"/>
    <w:rsid w:val="001765F2"/>
    <w:rsid w:val="001767D8"/>
    <w:rsid w:val="00176CEC"/>
    <w:rsid w:val="00177B7C"/>
    <w:rsid w:val="00177F83"/>
    <w:rsid w:val="0018086E"/>
    <w:rsid w:val="001809B9"/>
    <w:rsid w:val="00180D35"/>
    <w:rsid w:val="00181201"/>
    <w:rsid w:val="0018191F"/>
    <w:rsid w:val="001819FB"/>
    <w:rsid w:val="00181A15"/>
    <w:rsid w:val="001820F8"/>
    <w:rsid w:val="001826BA"/>
    <w:rsid w:val="00182A1F"/>
    <w:rsid w:val="00182DA7"/>
    <w:rsid w:val="00182DED"/>
    <w:rsid w:val="0018312D"/>
    <w:rsid w:val="00183213"/>
    <w:rsid w:val="00183B88"/>
    <w:rsid w:val="00183CCB"/>
    <w:rsid w:val="00184820"/>
    <w:rsid w:val="0018518E"/>
    <w:rsid w:val="001851C1"/>
    <w:rsid w:val="0018577A"/>
    <w:rsid w:val="00185C70"/>
    <w:rsid w:val="00185CAF"/>
    <w:rsid w:val="00185F95"/>
    <w:rsid w:val="00186172"/>
    <w:rsid w:val="00186D25"/>
    <w:rsid w:val="00187689"/>
    <w:rsid w:val="00187872"/>
    <w:rsid w:val="0018792C"/>
    <w:rsid w:val="001900BD"/>
    <w:rsid w:val="001900C9"/>
    <w:rsid w:val="0019088B"/>
    <w:rsid w:val="00190C2B"/>
    <w:rsid w:val="00190C9E"/>
    <w:rsid w:val="00191340"/>
    <w:rsid w:val="00191743"/>
    <w:rsid w:val="00191DF2"/>
    <w:rsid w:val="00191F6C"/>
    <w:rsid w:val="001921E8"/>
    <w:rsid w:val="0019222F"/>
    <w:rsid w:val="0019265A"/>
    <w:rsid w:val="00192843"/>
    <w:rsid w:val="0019318F"/>
    <w:rsid w:val="0019340C"/>
    <w:rsid w:val="00194603"/>
    <w:rsid w:val="0019484D"/>
    <w:rsid w:val="00194A05"/>
    <w:rsid w:val="00194A45"/>
    <w:rsid w:val="00195188"/>
    <w:rsid w:val="001959F0"/>
    <w:rsid w:val="00195CEC"/>
    <w:rsid w:val="001963D7"/>
    <w:rsid w:val="001969C2"/>
    <w:rsid w:val="00196EE2"/>
    <w:rsid w:val="00197356"/>
    <w:rsid w:val="00197529"/>
    <w:rsid w:val="001A004F"/>
    <w:rsid w:val="001A032A"/>
    <w:rsid w:val="001A0340"/>
    <w:rsid w:val="001A06A2"/>
    <w:rsid w:val="001A0A9C"/>
    <w:rsid w:val="001A0ADF"/>
    <w:rsid w:val="001A1336"/>
    <w:rsid w:val="001A14C8"/>
    <w:rsid w:val="001A1677"/>
    <w:rsid w:val="001A1AB1"/>
    <w:rsid w:val="001A219E"/>
    <w:rsid w:val="001A249F"/>
    <w:rsid w:val="001A25FC"/>
    <w:rsid w:val="001A2B0C"/>
    <w:rsid w:val="001A2DF2"/>
    <w:rsid w:val="001A2FDD"/>
    <w:rsid w:val="001A309C"/>
    <w:rsid w:val="001A35EE"/>
    <w:rsid w:val="001A3B69"/>
    <w:rsid w:val="001A3D8D"/>
    <w:rsid w:val="001A4509"/>
    <w:rsid w:val="001A461B"/>
    <w:rsid w:val="001A50FD"/>
    <w:rsid w:val="001A568E"/>
    <w:rsid w:val="001A5725"/>
    <w:rsid w:val="001A5CCD"/>
    <w:rsid w:val="001A5F87"/>
    <w:rsid w:val="001A681A"/>
    <w:rsid w:val="001A6B8D"/>
    <w:rsid w:val="001A6D37"/>
    <w:rsid w:val="001A721F"/>
    <w:rsid w:val="001A72C9"/>
    <w:rsid w:val="001A72FF"/>
    <w:rsid w:val="001A7557"/>
    <w:rsid w:val="001A763A"/>
    <w:rsid w:val="001A7BC4"/>
    <w:rsid w:val="001A7FD9"/>
    <w:rsid w:val="001B0465"/>
    <w:rsid w:val="001B0AE4"/>
    <w:rsid w:val="001B0B80"/>
    <w:rsid w:val="001B0D03"/>
    <w:rsid w:val="001B102F"/>
    <w:rsid w:val="001B12A7"/>
    <w:rsid w:val="001B13FE"/>
    <w:rsid w:val="001B1621"/>
    <w:rsid w:val="001B16D8"/>
    <w:rsid w:val="001B269D"/>
    <w:rsid w:val="001B2E0D"/>
    <w:rsid w:val="001B390C"/>
    <w:rsid w:val="001B3A6B"/>
    <w:rsid w:val="001B45A6"/>
    <w:rsid w:val="001B48B2"/>
    <w:rsid w:val="001B4977"/>
    <w:rsid w:val="001B4A4E"/>
    <w:rsid w:val="001B5A5A"/>
    <w:rsid w:val="001B5E2E"/>
    <w:rsid w:val="001B6C9C"/>
    <w:rsid w:val="001B710E"/>
    <w:rsid w:val="001B7E5A"/>
    <w:rsid w:val="001C0CE4"/>
    <w:rsid w:val="001C0D0E"/>
    <w:rsid w:val="001C0EAA"/>
    <w:rsid w:val="001C15DF"/>
    <w:rsid w:val="001C1873"/>
    <w:rsid w:val="001C1E98"/>
    <w:rsid w:val="001C285D"/>
    <w:rsid w:val="001C2C29"/>
    <w:rsid w:val="001C3B3D"/>
    <w:rsid w:val="001C4571"/>
    <w:rsid w:val="001C4785"/>
    <w:rsid w:val="001C49DE"/>
    <w:rsid w:val="001C52DF"/>
    <w:rsid w:val="001C5484"/>
    <w:rsid w:val="001C5754"/>
    <w:rsid w:val="001C61C2"/>
    <w:rsid w:val="001C676A"/>
    <w:rsid w:val="001C6B34"/>
    <w:rsid w:val="001C6C60"/>
    <w:rsid w:val="001C7318"/>
    <w:rsid w:val="001C7479"/>
    <w:rsid w:val="001C7970"/>
    <w:rsid w:val="001C7C85"/>
    <w:rsid w:val="001C7D3A"/>
    <w:rsid w:val="001C7E2F"/>
    <w:rsid w:val="001C7E86"/>
    <w:rsid w:val="001C7E8D"/>
    <w:rsid w:val="001D01FD"/>
    <w:rsid w:val="001D07F6"/>
    <w:rsid w:val="001D0968"/>
    <w:rsid w:val="001D10A1"/>
    <w:rsid w:val="001D1B3B"/>
    <w:rsid w:val="001D1CDA"/>
    <w:rsid w:val="001D21F9"/>
    <w:rsid w:val="001D23C7"/>
    <w:rsid w:val="001D2B4F"/>
    <w:rsid w:val="001D2E11"/>
    <w:rsid w:val="001D3B8D"/>
    <w:rsid w:val="001D3C85"/>
    <w:rsid w:val="001D4FEE"/>
    <w:rsid w:val="001D552D"/>
    <w:rsid w:val="001D5A93"/>
    <w:rsid w:val="001D5C8F"/>
    <w:rsid w:val="001D5FA3"/>
    <w:rsid w:val="001D67BE"/>
    <w:rsid w:val="001D68C6"/>
    <w:rsid w:val="001D6B40"/>
    <w:rsid w:val="001D6ED6"/>
    <w:rsid w:val="001D7454"/>
    <w:rsid w:val="001D76D0"/>
    <w:rsid w:val="001D7B70"/>
    <w:rsid w:val="001D7DC5"/>
    <w:rsid w:val="001D7FD8"/>
    <w:rsid w:val="001E01CB"/>
    <w:rsid w:val="001E020A"/>
    <w:rsid w:val="001E03A0"/>
    <w:rsid w:val="001E07BF"/>
    <w:rsid w:val="001E0812"/>
    <w:rsid w:val="001E0C48"/>
    <w:rsid w:val="001E1491"/>
    <w:rsid w:val="001E14D5"/>
    <w:rsid w:val="001E1893"/>
    <w:rsid w:val="001E1B63"/>
    <w:rsid w:val="001E1DD6"/>
    <w:rsid w:val="001E2088"/>
    <w:rsid w:val="001E214C"/>
    <w:rsid w:val="001E228E"/>
    <w:rsid w:val="001E29BE"/>
    <w:rsid w:val="001E2E30"/>
    <w:rsid w:val="001E2F83"/>
    <w:rsid w:val="001E305D"/>
    <w:rsid w:val="001E345A"/>
    <w:rsid w:val="001E3569"/>
    <w:rsid w:val="001E3B0B"/>
    <w:rsid w:val="001E3B32"/>
    <w:rsid w:val="001E3FB2"/>
    <w:rsid w:val="001E4296"/>
    <w:rsid w:val="001E4A50"/>
    <w:rsid w:val="001E4DC3"/>
    <w:rsid w:val="001E5013"/>
    <w:rsid w:val="001E57D3"/>
    <w:rsid w:val="001E5E49"/>
    <w:rsid w:val="001E67EF"/>
    <w:rsid w:val="001E6FD5"/>
    <w:rsid w:val="001E774F"/>
    <w:rsid w:val="001E77DA"/>
    <w:rsid w:val="001E796D"/>
    <w:rsid w:val="001E7A4E"/>
    <w:rsid w:val="001E7DFB"/>
    <w:rsid w:val="001E7EC0"/>
    <w:rsid w:val="001F01C9"/>
    <w:rsid w:val="001F08F2"/>
    <w:rsid w:val="001F09DC"/>
    <w:rsid w:val="001F0ADC"/>
    <w:rsid w:val="001F1666"/>
    <w:rsid w:val="001F1854"/>
    <w:rsid w:val="001F19A2"/>
    <w:rsid w:val="001F1B7C"/>
    <w:rsid w:val="001F230B"/>
    <w:rsid w:val="001F29A4"/>
    <w:rsid w:val="001F346A"/>
    <w:rsid w:val="001F4A76"/>
    <w:rsid w:val="001F5091"/>
    <w:rsid w:val="001F51CC"/>
    <w:rsid w:val="001F5740"/>
    <w:rsid w:val="001F5AC3"/>
    <w:rsid w:val="001F65B1"/>
    <w:rsid w:val="001F6A66"/>
    <w:rsid w:val="001F6B69"/>
    <w:rsid w:val="001F6EB7"/>
    <w:rsid w:val="001F71CE"/>
    <w:rsid w:val="001F76F2"/>
    <w:rsid w:val="001F778B"/>
    <w:rsid w:val="001F7881"/>
    <w:rsid w:val="001F78D2"/>
    <w:rsid w:val="001F79E1"/>
    <w:rsid w:val="001F7BA2"/>
    <w:rsid w:val="0020043F"/>
    <w:rsid w:val="00200BBD"/>
    <w:rsid w:val="00200D96"/>
    <w:rsid w:val="00200DA8"/>
    <w:rsid w:val="00200E26"/>
    <w:rsid w:val="00201008"/>
    <w:rsid w:val="00201ABB"/>
    <w:rsid w:val="00202B58"/>
    <w:rsid w:val="00202C61"/>
    <w:rsid w:val="00202E6D"/>
    <w:rsid w:val="00203198"/>
    <w:rsid w:val="0020323F"/>
    <w:rsid w:val="00204230"/>
    <w:rsid w:val="002044A7"/>
    <w:rsid w:val="00204994"/>
    <w:rsid w:val="00204FAF"/>
    <w:rsid w:val="002053B6"/>
    <w:rsid w:val="00205989"/>
    <w:rsid w:val="00205E51"/>
    <w:rsid w:val="0020606D"/>
    <w:rsid w:val="00206864"/>
    <w:rsid w:val="00207241"/>
    <w:rsid w:val="00207487"/>
    <w:rsid w:val="00207611"/>
    <w:rsid w:val="00207F75"/>
    <w:rsid w:val="002100AE"/>
    <w:rsid w:val="00210B15"/>
    <w:rsid w:val="0021144F"/>
    <w:rsid w:val="00211A5B"/>
    <w:rsid w:val="00211CD0"/>
    <w:rsid w:val="00211D24"/>
    <w:rsid w:val="00212AB6"/>
    <w:rsid w:val="00212B50"/>
    <w:rsid w:val="00212C86"/>
    <w:rsid w:val="00212EA4"/>
    <w:rsid w:val="00212F45"/>
    <w:rsid w:val="002130FD"/>
    <w:rsid w:val="002131FE"/>
    <w:rsid w:val="00213407"/>
    <w:rsid w:val="002137F8"/>
    <w:rsid w:val="00213B54"/>
    <w:rsid w:val="00213D6B"/>
    <w:rsid w:val="00213EF1"/>
    <w:rsid w:val="00213F76"/>
    <w:rsid w:val="0021413B"/>
    <w:rsid w:val="002147C1"/>
    <w:rsid w:val="002154D8"/>
    <w:rsid w:val="00216355"/>
    <w:rsid w:val="002167A1"/>
    <w:rsid w:val="00216C9C"/>
    <w:rsid w:val="002170DE"/>
    <w:rsid w:val="002171C2"/>
    <w:rsid w:val="002174EE"/>
    <w:rsid w:val="002176AA"/>
    <w:rsid w:val="00217822"/>
    <w:rsid w:val="0022016C"/>
    <w:rsid w:val="0022056C"/>
    <w:rsid w:val="00220C27"/>
    <w:rsid w:val="002214DF"/>
    <w:rsid w:val="00221BBA"/>
    <w:rsid w:val="00221FCE"/>
    <w:rsid w:val="0022239C"/>
    <w:rsid w:val="002223E6"/>
    <w:rsid w:val="002228CF"/>
    <w:rsid w:val="00222B1B"/>
    <w:rsid w:val="00223E45"/>
    <w:rsid w:val="00224A40"/>
    <w:rsid w:val="00224F57"/>
    <w:rsid w:val="002250BF"/>
    <w:rsid w:val="00225CC1"/>
    <w:rsid w:val="00225D5D"/>
    <w:rsid w:val="002264AF"/>
    <w:rsid w:val="00226A90"/>
    <w:rsid w:val="00226CC3"/>
    <w:rsid w:val="00227B43"/>
    <w:rsid w:val="00227BE2"/>
    <w:rsid w:val="00230247"/>
    <w:rsid w:val="00230C62"/>
    <w:rsid w:val="00230D4D"/>
    <w:rsid w:val="00230D9E"/>
    <w:rsid w:val="00231344"/>
    <w:rsid w:val="002316B8"/>
    <w:rsid w:val="00231A6F"/>
    <w:rsid w:val="00231D86"/>
    <w:rsid w:val="00232F54"/>
    <w:rsid w:val="00233A3F"/>
    <w:rsid w:val="00234721"/>
    <w:rsid w:val="002349FD"/>
    <w:rsid w:val="00234CE7"/>
    <w:rsid w:val="00234EFA"/>
    <w:rsid w:val="002359FB"/>
    <w:rsid w:val="00235E78"/>
    <w:rsid w:val="002360F0"/>
    <w:rsid w:val="00236C2F"/>
    <w:rsid w:val="00236CAC"/>
    <w:rsid w:val="00236E6A"/>
    <w:rsid w:val="002379F8"/>
    <w:rsid w:val="00237E9A"/>
    <w:rsid w:val="00240065"/>
    <w:rsid w:val="00240D04"/>
    <w:rsid w:val="002419E6"/>
    <w:rsid w:val="0024282E"/>
    <w:rsid w:val="0024294E"/>
    <w:rsid w:val="00242B75"/>
    <w:rsid w:val="00242CD2"/>
    <w:rsid w:val="002430CF"/>
    <w:rsid w:val="00243289"/>
    <w:rsid w:val="00243610"/>
    <w:rsid w:val="00243E54"/>
    <w:rsid w:val="00243F71"/>
    <w:rsid w:val="002440CC"/>
    <w:rsid w:val="002446AB"/>
    <w:rsid w:val="0024492C"/>
    <w:rsid w:val="00244A0B"/>
    <w:rsid w:val="00244AB6"/>
    <w:rsid w:val="002451D6"/>
    <w:rsid w:val="00245571"/>
    <w:rsid w:val="00245615"/>
    <w:rsid w:val="00245985"/>
    <w:rsid w:val="00245D74"/>
    <w:rsid w:val="00246311"/>
    <w:rsid w:val="0024676D"/>
    <w:rsid w:val="002467D7"/>
    <w:rsid w:val="00246EF9"/>
    <w:rsid w:val="0024728B"/>
    <w:rsid w:val="00247331"/>
    <w:rsid w:val="00247522"/>
    <w:rsid w:val="00247B4C"/>
    <w:rsid w:val="002501DE"/>
    <w:rsid w:val="0025074E"/>
    <w:rsid w:val="00250BD7"/>
    <w:rsid w:val="00251118"/>
    <w:rsid w:val="002511E7"/>
    <w:rsid w:val="002519D9"/>
    <w:rsid w:val="00251EDD"/>
    <w:rsid w:val="00253417"/>
    <w:rsid w:val="00253903"/>
    <w:rsid w:val="00253C2E"/>
    <w:rsid w:val="00253E94"/>
    <w:rsid w:val="00254627"/>
    <w:rsid w:val="002549C1"/>
    <w:rsid w:val="00254B4E"/>
    <w:rsid w:val="00255A51"/>
    <w:rsid w:val="00255E27"/>
    <w:rsid w:val="00255FB6"/>
    <w:rsid w:val="00256344"/>
    <w:rsid w:val="00256546"/>
    <w:rsid w:val="00256971"/>
    <w:rsid w:val="00256C17"/>
    <w:rsid w:val="002575F7"/>
    <w:rsid w:val="00257700"/>
    <w:rsid w:val="0025787A"/>
    <w:rsid w:val="00257B14"/>
    <w:rsid w:val="00257B80"/>
    <w:rsid w:val="00257F00"/>
    <w:rsid w:val="002601C2"/>
    <w:rsid w:val="002602C1"/>
    <w:rsid w:val="00260507"/>
    <w:rsid w:val="002610E7"/>
    <w:rsid w:val="0026120B"/>
    <w:rsid w:val="00261376"/>
    <w:rsid w:val="00261396"/>
    <w:rsid w:val="0026148B"/>
    <w:rsid w:val="0026163B"/>
    <w:rsid w:val="0026193C"/>
    <w:rsid w:val="0026201D"/>
    <w:rsid w:val="00262407"/>
    <w:rsid w:val="002627D1"/>
    <w:rsid w:val="00262B3B"/>
    <w:rsid w:val="00262BDB"/>
    <w:rsid w:val="00262CCC"/>
    <w:rsid w:val="00263380"/>
    <w:rsid w:val="002633C0"/>
    <w:rsid w:val="002637B0"/>
    <w:rsid w:val="00263B5F"/>
    <w:rsid w:val="002641DB"/>
    <w:rsid w:val="002643D5"/>
    <w:rsid w:val="002644BC"/>
    <w:rsid w:val="00264C31"/>
    <w:rsid w:val="00264C35"/>
    <w:rsid w:val="00265242"/>
    <w:rsid w:val="00265376"/>
    <w:rsid w:val="002654C9"/>
    <w:rsid w:val="00265B04"/>
    <w:rsid w:val="00266336"/>
    <w:rsid w:val="002665B3"/>
    <w:rsid w:val="002666CD"/>
    <w:rsid w:val="00266CEC"/>
    <w:rsid w:val="00266F4E"/>
    <w:rsid w:val="00266F5F"/>
    <w:rsid w:val="00267364"/>
    <w:rsid w:val="002674AC"/>
    <w:rsid w:val="002674B5"/>
    <w:rsid w:val="00267D55"/>
    <w:rsid w:val="00267D59"/>
    <w:rsid w:val="00267DD9"/>
    <w:rsid w:val="00267F40"/>
    <w:rsid w:val="00270464"/>
    <w:rsid w:val="0027085D"/>
    <w:rsid w:val="00270ADE"/>
    <w:rsid w:val="00270E7E"/>
    <w:rsid w:val="00270F1F"/>
    <w:rsid w:val="00270FF5"/>
    <w:rsid w:val="00271187"/>
    <w:rsid w:val="00271496"/>
    <w:rsid w:val="00272070"/>
    <w:rsid w:val="0027229E"/>
    <w:rsid w:val="00272378"/>
    <w:rsid w:val="00272C7D"/>
    <w:rsid w:val="00272EF2"/>
    <w:rsid w:val="00273F17"/>
    <w:rsid w:val="00274172"/>
    <w:rsid w:val="00274592"/>
    <w:rsid w:val="0027567E"/>
    <w:rsid w:val="00275888"/>
    <w:rsid w:val="00275983"/>
    <w:rsid w:val="00275C0B"/>
    <w:rsid w:val="00275D6C"/>
    <w:rsid w:val="0027633F"/>
    <w:rsid w:val="002766D6"/>
    <w:rsid w:val="002769A6"/>
    <w:rsid w:val="002772A9"/>
    <w:rsid w:val="002802FD"/>
    <w:rsid w:val="00280924"/>
    <w:rsid w:val="00280929"/>
    <w:rsid w:val="00280AD5"/>
    <w:rsid w:val="00281060"/>
    <w:rsid w:val="00281837"/>
    <w:rsid w:val="00281D2E"/>
    <w:rsid w:val="00282175"/>
    <w:rsid w:val="0028248C"/>
    <w:rsid w:val="00282D43"/>
    <w:rsid w:val="00283132"/>
    <w:rsid w:val="00283342"/>
    <w:rsid w:val="00284684"/>
    <w:rsid w:val="00284AA0"/>
    <w:rsid w:val="00284BF0"/>
    <w:rsid w:val="00284F11"/>
    <w:rsid w:val="0028558C"/>
    <w:rsid w:val="002856A3"/>
    <w:rsid w:val="002857E8"/>
    <w:rsid w:val="00285A93"/>
    <w:rsid w:val="00285DD8"/>
    <w:rsid w:val="00286128"/>
    <w:rsid w:val="002861AD"/>
    <w:rsid w:val="002867C3"/>
    <w:rsid w:val="00286BAF"/>
    <w:rsid w:val="002871C0"/>
    <w:rsid w:val="002900F4"/>
    <w:rsid w:val="00290199"/>
    <w:rsid w:val="00290519"/>
    <w:rsid w:val="00290B20"/>
    <w:rsid w:val="00290B21"/>
    <w:rsid w:val="002910E2"/>
    <w:rsid w:val="0029165B"/>
    <w:rsid w:val="002916B0"/>
    <w:rsid w:val="00291755"/>
    <w:rsid w:val="0029195E"/>
    <w:rsid w:val="00292015"/>
    <w:rsid w:val="002920CD"/>
    <w:rsid w:val="00292DEB"/>
    <w:rsid w:val="00292F54"/>
    <w:rsid w:val="00293936"/>
    <w:rsid w:val="00293C11"/>
    <w:rsid w:val="00293D04"/>
    <w:rsid w:val="00293DD0"/>
    <w:rsid w:val="00294473"/>
    <w:rsid w:val="002949E6"/>
    <w:rsid w:val="00294A61"/>
    <w:rsid w:val="0029508F"/>
    <w:rsid w:val="002952AD"/>
    <w:rsid w:val="002956A0"/>
    <w:rsid w:val="002958A2"/>
    <w:rsid w:val="00295CEA"/>
    <w:rsid w:val="00297266"/>
    <w:rsid w:val="002976FE"/>
    <w:rsid w:val="00297890"/>
    <w:rsid w:val="00297BC9"/>
    <w:rsid w:val="00297D2A"/>
    <w:rsid w:val="002A1D06"/>
    <w:rsid w:val="002A206C"/>
    <w:rsid w:val="002A285B"/>
    <w:rsid w:val="002A2C7B"/>
    <w:rsid w:val="002A2DE8"/>
    <w:rsid w:val="002A35D1"/>
    <w:rsid w:val="002A3CDF"/>
    <w:rsid w:val="002A3FE5"/>
    <w:rsid w:val="002A418A"/>
    <w:rsid w:val="002A48DF"/>
    <w:rsid w:val="002A4AF9"/>
    <w:rsid w:val="002A5F7E"/>
    <w:rsid w:val="002A6E95"/>
    <w:rsid w:val="002A70AF"/>
    <w:rsid w:val="002A72B2"/>
    <w:rsid w:val="002A7773"/>
    <w:rsid w:val="002A7894"/>
    <w:rsid w:val="002A7A98"/>
    <w:rsid w:val="002A7E2D"/>
    <w:rsid w:val="002B06F8"/>
    <w:rsid w:val="002B0CCF"/>
    <w:rsid w:val="002B192A"/>
    <w:rsid w:val="002B1A96"/>
    <w:rsid w:val="002B1ABE"/>
    <w:rsid w:val="002B26E1"/>
    <w:rsid w:val="002B2DA7"/>
    <w:rsid w:val="002B2FF3"/>
    <w:rsid w:val="002B3176"/>
    <w:rsid w:val="002B331B"/>
    <w:rsid w:val="002B3C8F"/>
    <w:rsid w:val="002B46C7"/>
    <w:rsid w:val="002B4734"/>
    <w:rsid w:val="002B4741"/>
    <w:rsid w:val="002B4983"/>
    <w:rsid w:val="002B4BA2"/>
    <w:rsid w:val="002B4CD4"/>
    <w:rsid w:val="002B58C1"/>
    <w:rsid w:val="002B5C68"/>
    <w:rsid w:val="002B6369"/>
    <w:rsid w:val="002B6598"/>
    <w:rsid w:val="002B6B59"/>
    <w:rsid w:val="002B6C09"/>
    <w:rsid w:val="002B7F85"/>
    <w:rsid w:val="002C03C3"/>
    <w:rsid w:val="002C0932"/>
    <w:rsid w:val="002C0FAB"/>
    <w:rsid w:val="002C1114"/>
    <w:rsid w:val="002C224D"/>
    <w:rsid w:val="002C22F6"/>
    <w:rsid w:val="002C26DC"/>
    <w:rsid w:val="002C2720"/>
    <w:rsid w:val="002C279A"/>
    <w:rsid w:val="002C2EA5"/>
    <w:rsid w:val="002C33D7"/>
    <w:rsid w:val="002C3425"/>
    <w:rsid w:val="002C36F6"/>
    <w:rsid w:val="002C3836"/>
    <w:rsid w:val="002C3B2D"/>
    <w:rsid w:val="002C41A2"/>
    <w:rsid w:val="002C43CC"/>
    <w:rsid w:val="002C445A"/>
    <w:rsid w:val="002C4D71"/>
    <w:rsid w:val="002C4D99"/>
    <w:rsid w:val="002C4F4B"/>
    <w:rsid w:val="002C511F"/>
    <w:rsid w:val="002C5477"/>
    <w:rsid w:val="002C60CE"/>
    <w:rsid w:val="002C60E7"/>
    <w:rsid w:val="002C6902"/>
    <w:rsid w:val="002C6BDD"/>
    <w:rsid w:val="002C6DFE"/>
    <w:rsid w:val="002C76D8"/>
    <w:rsid w:val="002C7AF2"/>
    <w:rsid w:val="002C7BD5"/>
    <w:rsid w:val="002D03C6"/>
    <w:rsid w:val="002D0B02"/>
    <w:rsid w:val="002D0BB7"/>
    <w:rsid w:val="002D11AA"/>
    <w:rsid w:val="002D11F5"/>
    <w:rsid w:val="002D1264"/>
    <w:rsid w:val="002D160B"/>
    <w:rsid w:val="002D1611"/>
    <w:rsid w:val="002D1BF8"/>
    <w:rsid w:val="002D1F06"/>
    <w:rsid w:val="002D2215"/>
    <w:rsid w:val="002D2BFB"/>
    <w:rsid w:val="002D336A"/>
    <w:rsid w:val="002D3DA8"/>
    <w:rsid w:val="002D3F5A"/>
    <w:rsid w:val="002D3FC6"/>
    <w:rsid w:val="002D4104"/>
    <w:rsid w:val="002D4213"/>
    <w:rsid w:val="002D4515"/>
    <w:rsid w:val="002D476F"/>
    <w:rsid w:val="002D4E91"/>
    <w:rsid w:val="002D5384"/>
    <w:rsid w:val="002D5481"/>
    <w:rsid w:val="002D5825"/>
    <w:rsid w:val="002D5E3F"/>
    <w:rsid w:val="002D6899"/>
    <w:rsid w:val="002D708E"/>
    <w:rsid w:val="002D7560"/>
    <w:rsid w:val="002D7600"/>
    <w:rsid w:val="002E033E"/>
    <w:rsid w:val="002E09FA"/>
    <w:rsid w:val="002E0EAB"/>
    <w:rsid w:val="002E1D30"/>
    <w:rsid w:val="002E240F"/>
    <w:rsid w:val="002E2AB5"/>
    <w:rsid w:val="002E2BCB"/>
    <w:rsid w:val="002E2EEE"/>
    <w:rsid w:val="002E3252"/>
    <w:rsid w:val="002E34B5"/>
    <w:rsid w:val="002E35F0"/>
    <w:rsid w:val="002E370F"/>
    <w:rsid w:val="002E390E"/>
    <w:rsid w:val="002E3A38"/>
    <w:rsid w:val="002E4203"/>
    <w:rsid w:val="002E4A08"/>
    <w:rsid w:val="002E4C61"/>
    <w:rsid w:val="002E55EB"/>
    <w:rsid w:val="002E5C72"/>
    <w:rsid w:val="002E5CB7"/>
    <w:rsid w:val="002E5D43"/>
    <w:rsid w:val="002E6B85"/>
    <w:rsid w:val="002E6D61"/>
    <w:rsid w:val="002E732B"/>
    <w:rsid w:val="002E7710"/>
    <w:rsid w:val="002E7B6B"/>
    <w:rsid w:val="002E7BD4"/>
    <w:rsid w:val="002E7BE5"/>
    <w:rsid w:val="002E7EFD"/>
    <w:rsid w:val="002F04CA"/>
    <w:rsid w:val="002F05D8"/>
    <w:rsid w:val="002F0734"/>
    <w:rsid w:val="002F0959"/>
    <w:rsid w:val="002F0BDD"/>
    <w:rsid w:val="002F1872"/>
    <w:rsid w:val="002F1CA8"/>
    <w:rsid w:val="002F27A9"/>
    <w:rsid w:val="002F2FE8"/>
    <w:rsid w:val="002F3644"/>
    <w:rsid w:val="002F38BD"/>
    <w:rsid w:val="002F3CBE"/>
    <w:rsid w:val="002F4885"/>
    <w:rsid w:val="002F4A65"/>
    <w:rsid w:val="002F5044"/>
    <w:rsid w:val="002F53ED"/>
    <w:rsid w:val="002F572E"/>
    <w:rsid w:val="002F5A66"/>
    <w:rsid w:val="002F60A8"/>
    <w:rsid w:val="002F612A"/>
    <w:rsid w:val="002F67E5"/>
    <w:rsid w:val="002F6845"/>
    <w:rsid w:val="002F707C"/>
    <w:rsid w:val="002F78BD"/>
    <w:rsid w:val="002F7940"/>
    <w:rsid w:val="00300503"/>
    <w:rsid w:val="0030056F"/>
    <w:rsid w:val="00300F0E"/>
    <w:rsid w:val="003010D9"/>
    <w:rsid w:val="003010E7"/>
    <w:rsid w:val="0030160F"/>
    <w:rsid w:val="003016DF"/>
    <w:rsid w:val="0030241F"/>
    <w:rsid w:val="00302647"/>
    <w:rsid w:val="0030273A"/>
    <w:rsid w:val="0030298A"/>
    <w:rsid w:val="00302CCE"/>
    <w:rsid w:val="00302EBC"/>
    <w:rsid w:val="003040D0"/>
    <w:rsid w:val="003040FD"/>
    <w:rsid w:val="00304C82"/>
    <w:rsid w:val="0030563C"/>
    <w:rsid w:val="003059C3"/>
    <w:rsid w:val="00305BF7"/>
    <w:rsid w:val="00305C0E"/>
    <w:rsid w:val="00305F9E"/>
    <w:rsid w:val="00306323"/>
    <w:rsid w:val="0030643A"/>
    <w:rsid w:val="00306AED"/>
    <w:rsid w:val="00306C06"/>
    <w:rsid w:val="00307989"/>
    <w:rsid w:val="00307AB0"/>
    <w:rsid w:val="00311EB1"/>
    <w:rsid w:val="003124D7"/>
    <w:rsid w:val="00312944"/>
    <w:rsid w:val="00312AB8"/>
    <w:rsid w:val="00312CF2"/>
    <w:rsid w:val="00312F79"/>
    <w:rsid w:val="003133B4"/>
    <w:rsid w:val="00313659"/>
    <w:rsid w:val="00313875"/>
    <w:rsid w:val="00314914"/>
    <w:rsid w:val="00315924"/>
    <w:rsid w:val="00315A3E"/>
    <w:rsid w:val="00315CB7"/>
    <w:rsid w:val="00315F94"/>
    <w:rsid w:val="0031686A"/>
    <w:rsid w:val="0031705A"/>
    <w:rsid w:val="003174DB"/>
    <w:rsid w:val="003175D6"/>
    <w:rsid w:val="0031775E"/>
    <w:rsid w:val="00320142"/>
    <w:rsid w:val="003202B3"/>
    <w:rsid w:val="0032041C"/>
    <w:rsid w:val="00320463"/>
    <w:rsid w:val="00320CC9"/>
    <w:rsid w:val="003212B7"/>
    <w:rsid w:val="00321315"/>
    <w:rsid w:val="003219AB"/>
    <w:rsid w:val="00321B2E"/>
    <w:rsid w:val="00322902"/>
    <w:rsid w:val="00323147"/>
    <w:rsid w:val="0032368E"/>
    <w:rsid w:val="00323B26"/>
    <w:rsid w:val="00323C99"/>
    <w:rsid w:val="00324014"/>
    <w:rsid w:val="003240EF"/>
    <w:rsid w:val="00324628"/>
    <w:rsid w:val="00324A2B"/>
    <w:rsid w:val="00324E4E"/>
    <w:rsid w:val="00325013"/>
    <w:rsid w:val="00325444"/>
    <w:rsid w:val="0032563F"/>
    <w:rsid w:val="00325955"/>
    <w:rsid w:val="00326733"/>
    <w:rsid w:val="003267B5"/>
    <w:rsid w:val="00326BA6"/>
    <w:rsid w:val="00327528"/>
    <w:rsid w:val="00327725"/>
    <w:rsid w:val="00327863"/>
    <w:rsid w:val="003304D7"/>
    <w:rsid w:val="00330676"/>
    <w:rsid w:val="003307E5"/>
    <w:rsid w:val="003307FA"/>
    <w:rsid w:val="00330A57"/>
    <w:rsid w:val="00330B77"/>
    <w:rsid w:val="00331009"/>
    <w:rsid w:val="00331324"/>
    <w:rsid w:val="00331500"/>
    <w:rsid w:val="0033163E"/>
    <w:rsid w:val="00331B0F"/>
    <w:rsid w:val="00331F57"/>
    <w:rsid w:val="00332494"/>
    <w:rsid w:val="0033286A"/>
    <w:rsid w:val="003329FB"/>
    <w:rsid w:val="00332AAB"/>
    <w:rsid w:val="00332E9F"/>
    <w:rsid w:val="00333266"/>
    <w:rsid w:val="0033335A"/>
    <w:rsid w:val="00333EBD"/>
    <w:rsid w:val="003341BF"/>
    <w:rsid w:val="00334216"/>
    <w:rsid w:val="003343EA"/>
    <w:rsid w:val="003345D9"/>
    <w:rsid w:val="00334BDE"/>
    <w:rsid w:val="00335642"/>
    <w:rsid w:val="0033566C"/>
    <w:rsid w:val="0033599B"/>
    <w:rsid w:val="00335A87"/>
    <w:rsid w:val="00336BB7"/>
    <w:rsid w:val="00336D0D"/>
    <w:rsid w:val="00336E69"/>
    <w:rsid w:val="0033712F"/>
    <w:rsid w:val="00337148"/>
    <w:rsid w:val="00337FBF"/>
    <w:rsid w:val="003405E1"/>
    <w:rsid w:val="003407DE"/>
    <w:rsid w:val="00340D4A"/>
    <w:rsid w:val="00340D53"/>
    <w:rsid w:val="00340DE2"/>
    <w:rsid w:val="00340E0A"/>
    <w:rsid w:val="003412D4"/>
    <w:rsid w:val="0034163D"/>
    <w:rsid w:val="00341655"/>
    <w:rsid w:val="00341F12"/>
    <w:rsid w:val="003426E2"/>
    <w:rsid w:val="003427F1"/>
    <w:rsid w:val="0034302E"/>
    <w:rsid w:val="00343105"/>
    <w:rsid w:val="003433E1"/>
    <w:rsid w:val="003435A0"/>
    <w:rsid w:val="00343FF8"/>
    <w:rsid w:val="003440B4"/>
    <w:rsid w:val="00344512"/>
    <w:rsid w:val="00344A8D"/>
    <w:rsid w:val="0034502F"/>
    <w:rsid w:val="00345485"/>
    <w:rsid w:val="003456AA"/>
    <w:rsid w:val="0034593D"/>
    <w:rsid w:val="00346458"/>
    <w:rsid w:val="00346549"/>
    <w:rsid w:val="003465B7"/>
    <w:rsid w:val="003469C4"/>
    <w:rsid w:val="003476F5"/>
    <w:rsid w:val="0034773F"/>
    <w:rsid w:val="0034794F"/>
    <w:rsid w:val="00347B9C"/>
    <w:rsid w:val="00347C19"/>
    <w:rsid w:val="00347D47"/>
    <w:rsid w:val="00347E1C"/>
    <w:rsid w:val="00347E91"/>
    <w:rsid w:val="00350096"/>
    <w:rsid w:val="00350241"/>
    <w:rsid w:val="00350582"/>
    <w:rsid w:val="00350A3E"/>
    <w:rsid w:val="00350D87"/>
    <w:rsid w:val="00351400"/>
    <w:rsid w:val="00351952"/>
    <w:rsid w:val="00352051"/>
    <w:rsid w:val="0035293B"/>
    <w:rsid w:val="00352EE3"/>
    <w:rsid w:val="003536F9"/>
    <w:rsid w:val="00353712"/>
    <w:rsid w:val="003537BE"/>
    <w:rsid w:val="00354600"/>
    <w:rsid w:val="00354E59"/>
    <w:rsid w:val="00355061"/>
    <w:rsid w:val="0035542D"/>
    <w:rsid w:val="00356389"/>
    <w:rsid w:val="00356B6E"/>
    <w:rsid w:val="00356C0B"/>
    <w:rsid w:val="00356CBB"/>
    <w:rsid w:val="003571A8"/>
    <w:rsid w:val="0035725E"/>
    <w:rsid w:val="00357772"/>
    <w:rsid w:val="00357C14"/>
    <w:rsid w:val="003602CA"/>
    <w:rsid w:val="00360655"/>
    <w:rsid w:val="00360758"/>
    <w:rsid w:val="003607E3"/>
    <w:rsid w:val="00360C2E"/>
    <w:rsid w:val="00361200"/>
    <w:rsid w:val="00361382"/>
    <w:rsid w:val="00361686"/>
    <w:rsid w:val="00361757"/>
    <w:rsid w:val="00361E9F"/>
    <w:rsid w:val="0036201C"/>
    <w:rsid w:val="003624B2"/>
    <w:rsid w:val="0036258B"/>
    <w:rsid w:val="00363C75"/>
    <w:rsid w:val="003641D1"/>
    <w:rsid w:val="00364EC3"/>
    <w:rsid w:val="00364F93"/>
    <w:rsid w:val="00365090"/>
    <w:rsid w:val="003655E3"/>
    <w:rsid w:val="0036599A"/>
    <w:rsid w:val="00365D8B"/>
    <w:rsid w:val="003660DB"/>
    <w:rsid w:val="00366D62"/>
    <w:rsid w:val="00367201"/>
    <w:rsid w:val="003674ED"/>
    <w:rsid w:val="003677BF"/>
    <w:rsid w:val="00367D88"/>
    <w:rsid w:val="003707E2"/>
    <w:rsid w:val="0037082F"/>
    <w:rsid w:val="00370A56"/>
    <w:rsid w:val="0037137F"/>
    <w:rsid w:val="00371D68"/>
    <w:rsid w:val="0037216C"/>
    <w:rsid w:val="00372838"/>
    <w:rsid w:val="003729EA"/>
    <w:rsid w:val="00372EC1"/>
    <w:rsid w:val="003732E8"/>
    <w:rsid w:val="003739EB"/>
    <w:rsid w:val="00373EB7"/>
    <w:rsid w:val="00373EF9"/>
    <w:rsid w:val="00374961"/>
    <w:rsid w:val="00374F01"/>
    <w:rsid w:val="00375F4D"/>
    <w:rsid w:val="00376261"/>
    <w:rsid w:val="0037684A"/>
    <w:rsid w:val="00376DCF"/>
    <w:rsid w:val="00376DD7"/>
    <w:rsid w:val="00377710"/>
    <w:rsid w:val="003779CA"/>
    <w:rsid w:val="00377D16"/>
    <w:rsid w:val="00377EF2"/>
    <w:rsid w:val="003801B6"/>
    <w:rsid w:val="00380225"/>
    <w:rsid w:val="00380287"/>
    <w:rsid w:val="0038068D"/>
    <w:rsid w:val="00380C33"/>
    <w:rsid w:val="00380D84"/>
    <w:rsid w:val="00381475"/>
    <w:rsid w:val="003814A5"/>
    <w:rsid w:val="00381D99"/>
    <w:rsid w:val="00381FDD"/>
    <w:rsid w:val="00382529"/>
    <w:rsid w:val="00382F76"/>
    <w:rsid w:val="00382FEE"/>
    <w:rsid w:val="00383110"/>
    <w:rsid w:val="0038343C"/>
    <w:rsid w:val="00383870"/>
    <w:rsid w:val="00383FB7"/>
    <w:rsid w:val="00384018"/>
    <w:rsid w:val="00384861"/>
    <w:rsid w:val="00384DEF"/>
    <w:rsid w:val="00384F21"/>
    <w:rsid w:val="003853A1"/>
    <w:rsid w:val="0038558D"/>
    <w:rsid w:val="003858E0"/>
    <w:rsid w:val="00385BF8"/>
    <w:rsid w:val="00385D27"/>
    <w:rsid w:val="00385EAB"/>
    <w:rsid w:val="00385F2E"/>
    <w:rsid w:val="00386202"/>
    <w:rsid w:val="0038643F"/>
    <w:rsid w:val="003868B3"/>
    <w:rsid w:val="003869E3"/>
    <w:rsid w:val="00386E56"/>
    <w:rsid w:val="00386F78"/>
    <w:rsid w:val="003874F0"/>
    <w:rsid w:val="00390DBD"/>
    <w:rsid w:val="003911D3"/>
    <w:rsid w:val="003913E1"/>
    <w:rsid w:val="00391878"/>
    <w:rsid w:val="003918B9"/>
    <w:rsid w:val="00391B8E"/>
    <w:rsid w:val="00391BFD"/>
    <w:rsid w:val="00392AE2"/>
    <w:rsid w:val="00393690"/>
    <w:rsid w:val="0039397F"/>
    <w:rsid w:val="00393BED"/>
    <w:rsid w:val="00393C6A"/>
    <w:rsid w:val="00394433"/>
    <w:rsid w:val="0039455B"/>
    <w:rsid w:val="003946F6"/>
    <w:rsid w:val="00394B3F"/>
    <w:rsid w:val="00394DCF"/>
    <w:rsid w:val="00395386"/>
    <w:rsid w:val="00395C50"/>
    <w:rsid w:val="00395D47"/>
    <w:rsid w:val="0039618D"/>
    <w:rsid w:val="00396330"/>
    <w:rsid w:val="0039680E"/>
    <w:rsid w:val="00397013"/>
    <w:rsid w:val="003975EC"/>
    <w:rsid w:val="0039764B"/>
    <w:rsid w:val="00397A1F"/>
    <w:rsid w:val="00397CA1"/>
    <w:rsid w:val="00397CB5"/>
    <w:rsid w:val="003A0DFB"/>
    <w:rsid w:val="003A10ED"/>
    <w:rsid w:val="003A1243"/>
    <w:rsid w:val="003A159F"/>
    <w:rsid w:val="003A19CC"/>
    <w:rsid w:val="003A25C5"/>
    <w:rsid w:val="003A2B9F"/>
    <w:rsid w:val="003A3C3D"/>
    <w:rsid w:val="003A3CAF"/>
    <w:rsid w:val="003A3DB1"/>
    <w:rsid w:val="003A447B"/>
    <w:rsid w:val="003A5132"/>
    <w:rsid w:val="003A5305"/>
    <w:rsid w:val="003A5642"/>
    <w:rsid w:val="003A5B0F"/>
    <w:rsid w:val="003A6296"/>
    <w:rsid w:val="003A7FC2"/>
    <w:rsid w:val="003B0984"/>
    <w:rsid w:val="003B1062"/>
    <w:rsid w:val="003B1462"/>
    <w:rsid w:val="003B2181"/>
    <w:rsid w:val="003B2561"/>
    <w:rsid w:val="003B29EF"/>
    <w:rsid w:val="003B32CC"/>
    <w:rsid w:val="003B390C"/>
    <w:rsid w:val="003B3A0A"/>
    <w:rsid w:val="003B3C2C"/>
    <w:rsid w:val="003B40DF"/>
    <w:rsid w:val="003B43E4"/>
    <w:rsid w:val="003B49DB"/>
    <w:rsid w:val="003B4BE3"/>
    <w:rsid w:val="003B4CC0"/>
    <w:rsid w:val="003B4F1F"/>
    <w:rsid w:val="003B50B2"/>
    <w:rsid w:val="003B53DF"/>
    <w:rsid w:val="003B5835"/>
    <w:rsid w:val="003B6771"/>
    <w:rsid w:val="003B68E0"/>
    <w:rsid w:val="003B6B51"/>
    <w:rsid w:val="003B6D64"/>
    <w:rsid w:val="003B6E11"/>
    <w:rsid w:val="003B710C"/>
    <w:rsid w:val="003B74BB"/>
    <w:rsid w:val="003B76D4"/>
    <w:rsid w:val="003B7906"/>
    <w:rsid w:val="003C052B"/>
    <w:rsid w:val="003C0A6D"/>
    <w:rsid w:val="003C0AB5"/>
    <w:rsid w:val="003C0E1E"/>
    <w:rsid w:val="003C1127"/>
    <w:rsid w:val="003C13B1"/>
    <w:rsid w:val="003C18BA"/>
    <w:rsid w:val="003C1D45"/>
    <w:rsid w:val="003C1E60"/>
    <w:rsid w:val="003C2104"/>
    <w:rsid w:val="003C23E4"/>
    <w:rsid w:val="003C2F0F"/>
    <w:rsid w:val="003C346F"/>
    <w:rsid w:val="003C34AD"/>
    <w:rsid w:val="003C3811"/>
    <w:rsid w:val="003C3D16"/>
    <w:rsid w:val="003C421D"/>
    <w:rsid w:val="003C4924"/>
    <w:rsid w:val="003C4F0B"/>
    <w:rsid w:val="003C5011"/>
    <w:rsid w:val="003C5046"/>
    <w:rsid w:val="003C5F82"/>
    <w:rsid w:val="003C6045"/>
    <w:rsid w:val="003C64A4"/>
    <w:rsid w:val="003C68F5"/>
    <w:rsid w:val="003C6C9D"/>
    <w:rsid w:val="003C6EA8"/>
    <w:rsid w:val="003C6EEA"/>
    <w:rsid w:val="003C7043"/>
    <w:rsid w:val="003C76D2"/>
    <w:rsid w:val="003C7D9B"/>
    <w:rsid w:val="003D0993"/>
    <w:rsid w:val="003D0AA6"/>
    <w:rsid w:val="003D0D93"/>
    <w:rsid w:val="003D1230"/>
    <w:rsid w:val="003D132C"/>
    <w:rsid w:val="003D1B49"/>
    <w:rsid w:val="003D1BF5"/>
    <w:rsid w:val="003D21F7"/>
    <w:rsid w:val="003D2FD9"/>
    <w:rsid w:val="003D357B"/>
    <w:rsid w:val="003D39C1"/>
    <w:rsid w:val="003D3AF7"/>
    <w:rsid w:val="003D3FCA"/>
    <w:rsid w:val="003D3FD2"/>
    <w:rsid w:val="003D4343"/>
    <w:rsid w:val="003D4959"/>
    <w:rsid w:val="003D4C18"/>
    <w:rsid w:val="003D4C22"/>
    <w:rsid w:val="003D51F3"/>
    <w:rsid w:val="003D524D"/>
    <w:rsid w:val="003D5539"/>
    <w:rsid w:val="003D562B"/>
    <w:rsid w:val="003D6BD2"/>
    <w:rsid w:val="003D6FE1"/>
    <w:rsid w:val="003D71D1"/>
    <w:rsid w:val="003D785B"/>
    <w:rsid w:val="003D7CFD"/>
    <w:rsid w:val="003D7D05"/>
    <w:rsid w:val="003D7E1D"/>
    <w:rsid w:val="003D7EB7"/>
    <w:rsid w:val="003D7EEE"/>
    <w:rsid w:val="003E04EF"/>
    <w:rsid w:val="003E0AA3"/>
    <w:rsid w:val="003E0AE0"/>
    <w:rsid w:val="003E0D75"/>
    <w:rsid w:val="003E164F"/>
    <w:rsid w:val="003E1F11"/>
    <w:rsid w:val="003E26F1"/>
    <w:rsid w:val="003E298D"/>
    <w:rsid w:val="003E2C21"/>
    <w:rsid w:val="003E362D"/>
    <w:rsid w:val="003E3732"/>
    <w:rsid w:val="003E3996"/>
    <w:rsid w:val="003E3BF6"/>
    <w:rsid w:val="003E3E16"/>
    <w:rsid w:val="003E3F79"/>
    <w:rsid w:val="003E4B1D"/>
    <w:rsid w:val="003E56B9"/>
    <w:rsid w:val="003E597A"/>
    <w:rsid w:val="003E5D81"/>
    <w:rsid w:val="003E63BE"/>
    <w:rsid w:val="003E63C0"/>
    <w:rsid w:val="003E6557"/>
    <w:rsid w:val="003E6ACF"/>
    <w:rsid w:val="003E6FCE"/>
    <w:rsid w:val="003E71FF"/>
    <w:rsid w:val="003E78A2"/>
    <w:rsid w:val="003E7980"/>
    <w:rsid w:val="003E7A90"/>
    <w:rsid w:val="003E7E1D"/>
    <w:rsid w:val="003F0169"/>
    <w:rsid w:val="003F029C"/>
    <w:rsid w:val="003F0558"/>
    <w:rsid w:val="003F059C"/>
    <w:rsid w:val="003F05A4"/>
    <w:rsid w:val="003F0930"/>
    <w:rsid w:val="003F0D43"/>
    <w:rsid w:val="003F1D08"/>
    <w:rsid w:val="003F1E55"/>
    <w:rsid w:val="003F2739"/>
    <w:rsid w:val="003F3BB8"/>
    <w:rsid w:val="003F3DA0"/>
    <w:rsid w:val="003F4264"/>
    <w:rsid w:val="003F44C3"/>
    <w:rsid w:val="003F47E6"/>
    <w:rsid w:val="003F4C03"/>
    <w:rsid w:val="003F4E83"/>
    <w:rsid w:val="003F4E88"/>
    <w:rsid w:val="003F50D8"/>
    <w:rsid w:val="003F5B45"/>
    <w:rsid w:val="003F6565"/>
    <w:rsid w:val="003F6EE5"/>
    <w:rsid w:val="003F7936"/>
    <w:rsid w:val="003F7D71"/>
    <w:rsid w:val="00400259"/>
    <w:rsid w:val="004002A8"/>
    <w:rsid w:val="004008D8"/>
    <w:rsid w:val="00400B95"/>
    <w:rsid w:val="00400E00"/>
    <w:rsid w:val="004010A4"/>
    <w:rsid w:val="00401186"/>
    <w:rsid w:val="004012B5"/>
    <w:rsid w:val="004016C7"/>
    <w:rsid w:val="00401CC6"/>
    <w:rsid w:val="00402B49"/>
    <w:rsid w:val="00402F5B"/>
    <w:rsid w:val="0040349D"/>
    <w:rsid w:val="00403720"/>
    <w:rsid w:val="004039BA"/>
    <w:rsid w:val="004049D8"/>
    <w:rsid w:val="00404C17"/>
    <w:rsid w:val="004050C5"/>
    <w:rsid w:val="004050E2"/>
    <w:rsid w:val="004050FB"/>
    <w:rsid w:val="00405312"/>
    <w:rsid w:val="0040555D"/>
    <w:rsid w:val="00405899"/>
    <w:rsid w:val="00405A11"/>
    <w:rsid w:val="004061B2"/>
    <w:rsid w:val="004062F3"/>
    <w:rsid w:val="0040630A"/>
    <w:rsid w:val="004069F1"/>
    <w:rsid w:val="00406DAE"/>
    <w:rsid w:val="00406E00"/>
    <w:rsid w:val="00407832"/>
    <w:rsid w:val="004079B3"/>
    <w:rsid w:val="00407C78"/>
    <w:rsid w:val="004101D2"/>
    <w:rsid w:val="0041033E"/>
    <w:rsid w:val="004104B0"/>
    <w:rsid w:val="0041075D"/>
    <w:rsid w:val="00410B55"/>
    <w:rsid w:val="00410C5F"/>
    <w:rsid w:val="00411545"/>
    <w:rsid w:val="004116BC"/>
    <w:rsid w:val="004116CE"/>
    <w:rsid w:val="004116DA"/>
    <w:rsid w:val="00411859"/>
    <w:rsid w:val="00411AFE"/>
    <w:rsid w:val="00411DE6"/>
    <w:rsid w:val="00412173"/>
    <w:rsid w:val="00412476"/>
    <w:rsid w:val="004128F6"/>
    <w:rsid w:val="00412DEA"/>
    <w:rsid w:val="00413045"/>
    <w:rsid w:val="004134FA"/>
    <w:rsid w:val="00414165"/>
    <w:rsid w:val="00414507"/>
    <w:rsid w:val="004145C5"/>
    <w:rsid w:val="00414B51"/>
    <w:rsid w:val="00414C29"/>
    <w:rsid w:val="004159B1"/>
    <w:rsid w:val="00415AD2"/>
    <w:rsid w:val="00415E43"/>
    <w:rsid w:val="0041631C"/>
    <w:rsid w:val="004168EF"/>
    <w:rsid w:val="00416BE2"/>
    <w:rsid w:val="0041705D"/>
    <w:rsid w:val="004210B2"/>
    <w:rsid w:val="00421440"/>
    <w:rsid w:val="0042184A"/>
    <w:rsid w:val="00421887"/>
    <w:rsid w:val="00421A73"/>
    <w:rsid w:val="0042216B"/>
    <w:rsid w:val="004221D7"/>
    <w:rsid w:val="00422693"/>
    <w:rsid w:val="004229E5"/>
    <w:rsid w:val="00422BF4"/>
    <w:rsid w:val="00423640"/>
    <w:rsid w:val="00423E49"/>
    <w:rsid w:val="0042410B"/>
    <w:rsid w:val="0042430A"/>
    <w:rsid w:val="004245F6"/>
    <w:rsid w:val="00424C8E"/>
    <w:rsid w:val="00424D04"/>
    <w:rsid w:val="0042513D"/>
    <w:rsid w:val="00425314"/>
    <w:rsid w:val="00425460"/>
    <w:rsid w:val="00425632"/>
    <w:rsid w:val="00425705"/>
    <w:rsid w:val="004257AD"/>
    <w:rsid w:val="004257BD"/>
    <w:rsid w:val="00425C52"/>
    <w:rsid w:val="00426860"/>
    <w:rsid w:val="00426F19"/>
    <w:rsid w:val="00427B93"/>
    <w:rsid w:val="00427DB7"/>
    <w:rsid w:val="0043041C"/>
    <w:rsid w:val="00430502"/>
    <w:rsid w:val="00430584"/>
    <w:rsid w:val="00430832"/>
    <w:rsid w:val="00431123"/>
    <w:rsid w:val="00431A0A"/>
    <w:rsid w:val="0043212F"/>
    <w:rsid w:val="0043253D"/>
    <w:rsid w:val="00432E23"/>
    <w:rsid w:val="00433100"/>
    <w:rsid w:val="00433B26"/>
    <w:rsid w:val="00433B8B"/>
    <w:rsid w:val="00433E83"/>
    <w:rsid w:val="00434304"/>
    <w:rsid w:val="004344E0"/>
    <w:rsid w:val="004347A5"/>
    <w:rsid w:val="0043502A"/>
    <w:rsid w:val="004354D5"/>
    <w:rsid w:val="00435551"/>
    <w:rsid w:val="00436E89"/>
    <w:rsid w:val="0043700D"/>
    <w:rsid w:val="0043728E"/>
    <w:rsid w:val="004372A5"/>
    <w:rsid w:val="004372C2"/>
    <w:rsid w:val="0044000E"/>
    <w:rsid w:val="0044107B"/>
    <w:rsid w:val="004410FE"/>
    <w:rsid w:val="00441146"/>
    <w:rsid w:val="00441352"/>
    <w:rsid w:val="00441F9B"/>
    <w:rsid w:val="00442205"/>
    <w:rsid w:val="0044245B"/>
    <w:rsid w:val="00442628"/>
    <w:rsid w:val="00442CEF"/>
    <w:rsid w:val="0044312E"/>
    <w:rsid w:val="0044390E"/>
    <w:rsid w:val="0044417F"/>
    <w:rsid w:val="00444FD9"/>
    <w:rsid w:val="00445688"/>
    <w:rsid w:val="004458D0"/>
    <w:rsid w:val="00446016"/>
    <w:rsid w:val="00446761"/>
    <w:rsid w:val="00446A34"/>
    <w:rsid w:val="00446FEF"/>
    <w:rsid w:val="00447204"/>
    <w:rsid w:val="00447A17"/>
    <w:rsid w:val="00447B4D"/>
    <w:rsid w:val="00447C92"/>
    <w:rsid w:val="00447DCB"/>
    <w:rsid w:val="00447E4A"/>
    <w:rsid w:val="0045021C"/>
    <w:rsid w:val="0045093A"/>
    <w:rsid w:val="00450E00"/>
    <w:rsid w:val="004514E0"/>
    <w:rsid w:val="00451895"/>
    <w:rsid w:val="004518DE"/>
    <w:rsid w:val="00451957"/>
    <w:rsid w:val="0045203C"/>
    <w:rsid w:val="00452737"/>
    <w:rsid w:val="004529B9"/>
    <w:rsid w:val="00452F1B"/>
    <w:rsid w:val="00452FA2"/>
    <w:rsid w:val="00453228"/>
    <w:rsid w:val="004536C0"/>
    <w:rsid w:val="00453D0B"/>
    <w:rsid w:val="00454EB9"/>
    <w:rsid w:val="00455180"/>
    <w:rsid w:val="00455316"/>
    <w:rsid w:val="00455993"/>
    <w:rsid w:val="00456282"/>
    <w:rsid w:val="00456CC5"/>
    <w:rsid w:val="00456FE1"/>
    <w:rsid w:val="004571BF"/>
    <w:rsid w:val="004574C0"/>
    <w:rsid w:val="00457502"/>
    <w:rsid w:val="00457906"/>
    <w:rsid w:val="00457B99"/>
    <w:rsid w:val="00457F9E"/>
    <w:rsid w:val="00460680"/>
    <w:rsid w:val="0046086E"/>
    <w:rsid w:val="004618C0"/>
    <w:rsid w:val="00461B3B"/>
    <w:rsid w:val="00461B4F"/>
    <w:rsid w:val="0046292D"/>
    <w:rsid w:val="00462E51"/>
    <w:rsid w:val="00463313"/>
    <w:rsid w:val="0046339E"/>
    <w:rsid w:val="0046342C"/>
    <w:rsid w:val="0046396B"/>
    <w:rsid w:val="004639CC"/>
    <w:rsid w:val="00463B67"/>
    <w:rsid w:val="00463B77"/>
    <w:rsid w:val="00463B90"/>
    <w:rsid w:val="00463BF7"/>
    <w:rsid w:val="00464B8A"/>
    <w:rsid w:val="00464C8F"/>
    <w:rsid w:val="004655EF"/>
    <w:rsid w:val="00465800"/>
    <w:rsid w:val="00465E2D"/>
    <w:rsid w:val="00465E39"/>
    <w:rsid w:val="00465F67"/>
    <w:rsid w:val="0046646C"/>
    <w:rsid w:val="004664F8"/>
    <w:rsid w:val="00466A6F"/>
    <w:rsid w:val="00467743"/>
    <w:rsid w:val="004700B9"/>
    <w:rsid w:val="00470433"/>
    <w:rsid w:val="0047048A"/>
    <w:rsid w:val="0047069C"/>
    <w:rsid w:val="004708BD"/>
    <w:rsid w:val="004715AB"/>
    <w:rsid w:val="004718D2"/>
    <w:rsid w:val="00471A3C"/>
    <w:rsid w:val="00471DF1"/>
    <w:rsid w:val="0047231C"/>
    <w:rsid w:val="00472337"/>
    <w:rsid w:val="0047269F"/>
    <w:rsid w:val="004728CA"/>
    <w:rsid w:val="00472AD7"/>
    <w:rsid w:val="00473574"/>
    <w:rsid w:val="00473C63"/>
    <w:rsid w:val="00473DC8"/>
    <w:rsid w:val="00473F3C"/>
    <w:rsid w:val="00473FE1"/>
    <w:rsid w:val="00474A36"/>
    <w:rsid w:val="004754F7"/>
    <w:rsid w:val="004756BC"/>
    <w:rsid w:val="00476254"/>
    <w:rsid w:val="00476B19"/>
    <w:rsid w:val="00476B8B"/>
    <w:rsid w:val="00477568"/>
    <w:rsid w:val="004802A8"/>
    <w:rsid w:val="00480682"/>
    <w:rsid w:val="00480A58"/>
    <w:rsid w:val="0048127C"/>
    <w:rsid w:val="004812E7"/>
    <w:rsid w:val="004819C4"/>
    <w:rsid w:val="00481A29"/>
    <w:rsid w:val="00481C04"/>
    <w:rsid w:val="00481F27"/>
    <w:rsid w:val="0048231E"/>
    <w:rsid w:val="00482588"/>
    <w:rsid w:val="00482E42"/>
    <w:rsid w:val="0048398B"/>
    <w:rsid w:val="00484164"/>
    <w:rsid w:val="00484620"/>
    <w:rsid w:val="00484DAC"/>
    <w:rsid w:val="004852CA"/>
    <w:rsid w:val="00485831"/>
    <w:rsid w:val="0048684E"/>
    <w:rsid w:val="00486B4F"/>
    <w:rsid w:val="00486F18"/>
    <w:rsid w:val="00487856"/>
    <w:rsid w:val="00487989"/>
    <w:rsid w:val="00487B16"/>
    <w:rsid w:val="00487D5F"/>
    <w:rsid w:val="00487DB3"/>
    <w:rsid w:val="00487F09"/>
    <w:rsid w:val="0049003B"/>
    <w:rsid w:val="0049003F"/>
    <w:rsid w:val="004902C5"/>
    <w:rsid w:val="0049031C"/>
    <w:rsid w:val="00490A2D"/>
    <w:rsid w:val="00490CA1"/>
    <w:rsid w:val="00491096"/>
    <w:rsid w:val="00491140"/>
    <w:rsid w:val="00491826"/>
    <w:rsid w:val="004918DC"/>
    <w:rsid w:val="00491E2D"/>
    <w:rsid w:val="0049265A"/>
    <w:rsid w:val="00492DB1"/>
    <w:rsid w:val="00492EE8"/>
    <w:rsid w:val="004930FB"/>
    <w:rsid w:val="004933CC"/>
    <w:rsid w:val="00493838"/>
    <w:rsid w:val="00493975"/>
    <w:rsid w:val="00493C40"/>
    <w:rsid w:val="00493F84"/>
    <w:rsid w:val="00494019"/>
    <w:rsid w:val="004945EE"/>
    <w:rsid w:val="0049479A"/>
    <w:rsid w:val="004947EE"/>
    <w:rsid w:val="00494AC1"/>
    <w:rsid w:val="00495201"/>
    <w:rsid w:val="004958A4"/>
    <w:rsid w:val="00495D7A"/>
    <w:rsid w:val="00495FE9"/>
    <w:rsid w:val="0049610D"/>
    <w:rsid w:val="004961AA"/>
    <w:rsid w:val="004962BD"/>
    <w:rsid w:val="004968F8"/>
    <w:rsid w:val="0049693F"/>
    <w:rsid w:val="00496983"/>
    <w:rsid w:val="00496E87"/>
    <w:rsid w:val="004975E4"/>
    <w:rsid w:val="004978D1"/>
    <w:rsid w:val="00497BCD"/>
    <w:rsid w:val="00497F6D"/>
    <w:rsid w:val="004A0002"/>
    <w:rsid w:val="004A06C0"/>
    <w:rsid w:val="004A0CD0"/>
    <w:rsid w:val="004A1D15"/>
    <w:rsid w:val="004A22E7"/>
    <w:rsid w:val="004A2526"/>
    <w:rsid w:val="004A27B4"/>
    <w:rsid w:val="004A2D09"/>
    <w:rsid w:val="004A39FB"/>
    <w:rsid w:val="004A4331"/>
    <w:rsid w:val="004A43F9"/>
    <w:rsid w:val="004A4572"/>
    <w:rsid w:val="004A4C9B"/>
    <w:rsid w:val="004A4D26"/>
    <w:rsid w:val="004A51E9"/>
    <w:rsid w:val="004A53DE"/>
    <w:rsid w:val="004A58BD"/>
    <w:rsid w:val="004A59DF"/>
    <w:rsid w:val="004A6F2A"/>
    <w:rsid w:val="004A766B"/>
    <w:rsid w:val="004A76FF"/>
    <w:rsid w:val="004A7752"/>
    <w:rsid w:val="004A7E57"/>
    <w:rsid w:val="004B00D1"/>
    <w:rsid w:val="004B0173"/>
    <w:rsid w:val="004B0C38"/>
    <w:rsid w:val="004B0EB1"/>
    <w:rsid w:val="004B2482"/>
    <w:rsid w:val="004B2DA2"/>
    <w:rsid w:val="004B2E9D"/>
    <w:rsid w:val="004B3746"/>
    <w:rsid w:val="004B449F"/>
    <w:rsid w:val="004B4648"/>
    <w:rsid w:val="004B4F88"/>
    <w:rsid w:val="004B507A"/>
    <w:rsid w:val="004B5D8F"/>
    <w:rsid w:val="004B62FA"/>
    <w:rsid w:val="004B63BD"/>
    <w:rsid w:val="004B66D4"/>
    <w:rsid w:val="004B674C"/>
    <w:rsid w:val="004B69CC"/>
    <w:rsid w:val="004B7347"/>
    <w:rsid w:val="004B7522"/>
    <w:rsid w:val="004B759E"/>
    <w:rsid w:val="004B7727"/>
    <w:rsid w:val="004B7A4D"/>
    <w:rsid w:val="004B7BAC"/>
    <w:rsid w:val="004B7F35"/>
    <w:rsid w:val="004C063A"/>
    <w:rsid w:val="004C07B3"/>
    <w:rsid w:val="004C0C04"/>
    <w:rsid w:val="004C0CB2"/>
    <w:rsid w:val="004C271E"/>
    <w:rsid w:val="004C2CB3"/>
    <w:rsid w:val="004C3471"/>
    <w:rsid w:val="004C356A"/>
    <w:rsid w:val="004C37FE"/>
    <w:rsid w:val="004C3C3D"/>
    <w:rsid w:val="004C3C3E"/>
    <w:rsid w:val="004C40B1"/>
    <w:rsid w:val="004C4514"/>
    <w:rsid w:val="004C4BD0"/>
    <w:rsid w:val="004C56D9"/>
    <w:rsid w:val="004C5B68"/>
    <w:rsid w:val="004C5CBD"/>
    <w:rsid w:val="004C6448"/>
    <w:rsid w:val="004C6EBA"/>
    <w:rsid w:val="004C705A"/>
    <w:rsid w:val="004C71F3"/>
    <w:rsid w:val="004C7A9F"/>
    <w:rsid w:val="004D0247"/>
    <w:rsid w:val="004D06A7"/>
    <w:rsid w:val="004D0805"/>
    <w:rsid w:val="004D0921"/>
    <w:rsid w:val="004D0962"/>
    <w:rsid w:val="004D0976"/>
    <w:rsid w:val="004D17B3"/>
    <w:rsid w:val="004D19D6"/>
    <w:rsid w:val="004D1A88"/>
    <w:rsid w:val="004D1AC0"/>
    <w:rsid w:val="004D1B63"/>
    <w:rsid w:val="004D2206"/>
    <w:rsid w:val="004D25A7"/>
    <w:rsid w:val="004D317D"/>
    <w:rsid w:val="004D3250"/>
    <w:rsid w:val="004D35E0"/>
    <w:rsid w:val="004D383B"/>
    <w:rsid w:val="004D3BB2"/>
    <w:rsid w:val="004D3BBE"/>
    <w:rsid w:val="004D3D48"/>
    <w:rsid w:val="004D3E41"/>
    <w:rsid w:val="004D4313"/>
    <w:rsid w:val="004D4EE8"/>
    <w:rsid w:val="004D5406"/>
    <w:rsid w:val="004D544C"/>
    <w:rsid w:val="004D55F1"/>
    <w:rsid w:val="004D5AC9"/>
    <w:rsid w:val="004D5D3D"/>
    <w:rsid w:val="004D6798"/>
    <w:rsid w:val="004D7734"/>
    <w:rsid w:val="004D7982"/>
    <w:rsid w:val="004D7A87"/>
    <w:rsid w:val="004D7B6F"/>
    <w:rsid w:val="004E01E2"/>
    <w:rsid w:val="004E01F7"/>
    <w:rsid w:val="004E07FE"/>
    <w:rsid w:val="004E09CD"/>
    <w:rsid w:val="004E0A51"/>
    <w:rsid w:val="004E1393"/>
    <w:rsid w:val="004E13B9"/>
    <w:rsid w:val="004E16B8"/>
    <w:rsid w:val="004E1752"/>
    <w:rsid w:val="004E1A0B"/>
    <w:rsid w:val="004E1C76"/>
    <w:rsid w:val="004E2694"/>
    <w:rsid w:val="004E382F"/>
    <w:rsid w:val="004E42F8"/>
    <w:rsid w:val="004E43BA"/>
    <w:rsid w:val="004E4700"/>
    <w:rsid w:val="004E47F4"/>
    <w:rsid w:val="004E4D57"/>
    <w:rsid w:val="004E4E4C"/>
    <w:rsid w:val="004E5533"/>
    <w:rsid w:val="004E55F9"/>
    <w:rsid w:val="004E563E"/>
    <w:rsid w:val="004E56AA"/>
    <w:rsid w:val="004E5A67"/>
    <w:rsid w:val="004E6800"/>
    <w:rsid w:val="004E7722"/>
    <w:rsid w:val="004E7A41"/>
    <w:rsid w:val="004E7D26"/>
    <w:rsid w:val="004E7E56"/>
    <w:rsid w:val="004E7F13"/>
    <w:rsid w:val="004F07B9"/>
    <w:rsid w:val="004F0905"/>
    <w:rsid w:val="004F0A98"/>
    <w:rsid w:val="004F1355"/>
    <w:rsid w:val="004F161A"/>
    <w:rsid w:val="004F1740"/>
    <w:rsid w:val="004F1913"/>
    <w:rsid w:val="004F2214"/>
    <w:rsid w:val="004F28AF"/>
    <w:rsid w:val="004F29D9"/>
    <w:rsid w:val="004F2F78"/>
    <w:rsid w:val="004F2FB6"/>
    <w:rsid w:val="004F30E1"/>
    <w:rsid w:val="004F43C4"/>
    <w:rsid w:val="004F4453"/>
    <w:rsid w:val="004F4546"/>
    <w:rsid w:val="004F47E2"/>
    <w:rsid w:val="004F48C4"/>
    <w:rsid w:val="004F4B93"/>
    <w:rsid w:val="004F509F"/>
    <w:rsid w:val="004F5894"/>
    <w:rsid w:val="004F5FBE"/>
    <w:rsid w:val="004F6217"/>
    <w:rsid w:val="004F63E1"/>
    <w:rsid w:val="004F67B5"/>
    <w:rsid w:val="004F6CB0"/>
    <w:rsid w:val="004F718B"/>
    <w:rsid w:val="004F7D24"/>
    <w:rsid w:val="0050026A"/>
    <w:rsid w:val="00500421"/>
    <w:rsid w:val="0050057F"/>
    <w:rsid w:val="0050079A"/>
    <w:rsid w:val="005009B9"/>
    <w:rsid w:val="0050199C"/>
    <w:rsid w:val="005019E3"/>
    <w:rsid w:val="00501CA2"/>
    <w:rsid w:val="0050263B"/>
    <w:rsid w:val="00502CC8"/>
    <w:rsid w:val="0050379E"/>
    <w:rsid w:val="00503C53"/>
    <w:rsid w:val="00503D85"/>
    <w:rsid w:val="0050409B"/>
    <w:rsid w:val="0050429E"/>
    <w:rsid w:val="005042FD"/>
    <w:rsid w:val="0050440E"/>
    <w:rsid w:val="00504546"/>
    <w:rsid w:val="00504CCD"/>
    <w:rsid w:val="005058B6"/>
    <w:rsid w:val="00505AA6"/>
    <w:rsid w:val="00505D6C"/>
    <w:rsid w:val="00505F5E"/>
    <w:rsid w:val="0050600D"/>
    <w:rsid w:val="0050618C"/>
    <w:rsid w:val="0050655A"/>
    <w:rsid w:val="00506F14"/>
    <w:rsid w:val="005070CF"/>
    <w:rsid w:val="005072F6"/>
    <w:rsid w:val="00507681"/>
    <w:rsid w:val="00507B55"/>
    <w:rsid w:val="00507DA4"/>
    <w:rsid w:val="00507F0F"/>
    <w:rsid w:val="0051012B"/>
    <w:rsid w:val="005105B3"/>
    <w:rsid w:val="00510675"/>
    <w:rsid w:val="005106A2"/>
    <w:rsid w:val="0051128A"/>
    <w:rsid w:val="00511518"/>
    <w:rsid w:val="00511719"/>
    <w:rsid w:val="00511835"/>
    <w:rsid w:val="00511E02"/>
    <w:rsid w:val="00511EB2"/>
    <w:rsid w:val="005124AF"/>
    <w:rsid w:val="0051269E"/>
    <w:rsid w:val="00512E3E"/>
    <w:rsid w:val="00512F93"/>
    <w:rsid w:val="00513C10"/>
    <w:rsid w:val="00513C39"/>
    <w:rsid w:val="00514345"/>
    <w:rsid w:val="0051481C"/>
    <w:rsid w:val="005149E8"/>
    <w:rsid w:val="00514C73"/>
    <w:rsid w:val="00516082"/>
    <w:rsid w:val="0051611A"/>
    <w:rsid w:val="00516674"/>
    <w:rsid w:val="00516EC4"/>
    <w:rsid w:val="005171DE"/>
    <w:rsid w:val="005171E8"/>
    <w:rsid w:val="005174D0"/>
    <w:rsid w:val="00520644"/>
    <w:rsid w:val="00520E9A"/>
    <w:rsid w:val="00521C0F"/>
    <w:rsid w:val="00521C13"/>
    <w:rsid w:val="00521EE1"/>
    <w:rsid w:val="00522142"/>
    <w:rsid w:val="005222DD"/>
    <w:rsid w:val="00522462"/>
    <w:rsid w:val="00522691"/>
    <w:rsid w:val="00522AF5"/>
    <w:rsid w:val="005237B0"/>
    <w:rsid w:val="00524033"/>
    <w:rsid w:val="00524434"/>
    <w:rsid w:val="005245AC"/>
    <w:rsid w:val="0052542F"/>
    <w:rsid w:val="005258D2"/>
    <w:rsid w:val="00525D5F"/>
    <w:rsid w:val="00525EFB"/>
    <w:rsid w:val="0052626A"/>
    <w:rsid w:val="00527197"/>
    <w:rsid w:val="005273F7"/>
    <w:rsid w:val="00527454"/>
    <w:rsid w:val="00527B22"/>
    <w:rsid w:val="005304A3"/>
    <w:rsid w:val="0053085A"/>
    <w:rsid w:val="00530A65"/>
    <w:rsid w:val="00530EB1"/>
    <w:rsid w:val="00530ECA"/>
    <w:rsid w:val="00531146"/>
    <w:rsid w:val="005313F5"/>
    <w:rsid w:val="00532685"/>
    <w:rsid w:val="005326DA"/>
    <w:rsid w:val="005335E7"/>
    <w:rsid w:val="00533744"/>
    <w:rsid w:val="00533B1A"/>
    <w:rsid w:val="00533C13"/>
    <w:rsid w:val="00534133"/>
    <w:rsid w:val="00534AFF"/>
    <w:rsid w:val="005351F5"/>
    <w:rsid w:val="005351FC"/>
    <w:rsid w:val="0053571E"/>
    <w:rsid w:val="00535872"/>
    <w:rsid w:val="005358A4"/>
    <w:rsid w:val="005363D7"/>
    <w:rsid w:val="00536876"/>
    <w:rsid w:val="00536A94"/>
    <w:rsid w:val="00537812"/>
    <w:rsid w:val="005409AA"/>
    <w:rsid w:val="00541084"/>
    <w:rsid w:val="005410C1"/>
    <w:rsid w:val="005414DA"/>
    <w:rsid w:val="00541732"/>
    <w:rsid w:val="00541E89"/>
    <w:rsid w:val="00541EB1"/>
    <w:rsid w:val="005421FF"/>
    <w:rsid w:val="005427D6"/>
    <w:rsid w:val="0054295A"/>
    <w:rsid w:val="00542B65"/>
    <w:rsid w:val="00542FAC"/>
    <w:rsid w:val="0054315A"/>
    <w:rsid w:val="00543328"/>
    <w:rsid w:val="00543903"/>
    <w:rsid w:val="00543F9B"/>
    <w:rsid w:val="00543FC9"/>
    <w:rsid w:val="0054407B"/>
    <w:rsid w:val="005442F4"/>
    <w:rsid w:val="00544901"/>
    <w:rsid w:val="00544AB5"/>
    <w:rsid w:val="00544B82"/>
    <w:rsid w:val="00544BAA"/>
    <w:rsid w:val="00544EF0"/>
    <w:rsid w:val="0054521D"/>
    <w:rsid w:val="00545BDE"/>
    <w:rsid w:val="00545D5D"/>
    <w:rsid w:val="00545E10"/>
    <w:rsid w:val="00546700"/>
    <w:rsid w:val="005469AA"/>
    <w:rsid w:val="00547152"/>
    <w:rsid w:val="00547172"/>
    <w:rsid w:val="005474F0"/>
    <w:rsid w:val="00547FF0"/>
    <w:rsid w:val="005507B3"/>
    <w:rsid w:val="0055186B"/>
    <w:rsid w:val="0055199E"/>
    <w:rsid w:val="00551A60"/>
    <w:rsid w:val="00551BF6"/>
    <w:rsid w:val="00552340"/>
    <w:rsid w:val="00552483"/>
    <w:rsid w:val="00552578"/>
    <w:rsid w:val="00552A74"/>
    <w:rsid w:val="00552D93"/>
    <w:rsid w:val="00553A5C"/>
    <w:rsid w:val="005542E4"/>
    <w:rsid w:val="005544F1"/>
    <w:rsid w:val="00554511"/>
    <w:rsid w:val="00554D17"/>
    <w:rsid w:val="005550FD"/>
    <w:rsid w:val="005553ED"/>
    <w:rsid w:val="00555615"/>
    <w:rsid w:val="00555974"/>
    <w:rsid w:val="005568C2"/>
    <w:rsid w:val="005568EE"/>
    <w:rsid w:val="00556C75"/>
    <w:rsid w:val="00556E77"/>
    <w:rsid w:val="00556E97"/>
    <w:rsid w:val="0055726E"/>
    <w:rsid w:val="00557397"/>
    <w:rsid w:val="005579C6"/>
    <w:rsid w:val="00557DA3"/>
    <w:rsid w:val="00557E04"/>
    <w:rsid w:val="00557F10"/>
    <w:rsid w:val="00560199"/>
    <w:rsid w:val="0056021A"/>
    <w:rsid w:val="005604E2"/>
    <w:rsid w:val="0056229E"/>
    <w:rsid w:val="005623F7"/>
    <w:rsid w:val="00562C98"/>
    <w:rsid w:val="00563034"/>
    <w:rsid w:val="00563B48"/>
    <w:rsid w:val="00563F45"/>
    <w:rsid w:val="00564095"/>
    <w:rsid w:val="00564293"/>
    <w:rsid w:val="005642E2"/>
    <w:rsid w:val="00564545"/>
    <w:rsid w:val="005647F0"/>
    <w:rsid w:val="00564BA0"/>
    <w:rsid w:val="00565A08"/>
    <w:rsid w:val="00565A94"/>
    <w:rsid w:val="005666C6"/>
    <w:rsid w:val="00566750"/>
    <w:rsid w:val="0056699C"/>
    <w:rsid w:val="00566CA2"/>
    <w:rsid w:val="005677BE"/>
    <w:rsid w:val="00567DD6"/>
    <w:rsid w:val="00567E6D"/>
    <w:rsid w:val="005704FC"/>
    <w:rsid w:val="005706EA"/>
    <w:rsid w:val="00570D5C"/>
    <w:rsid w:val="00570E54"/>
    <w:rsid w:val="00571B36"/>
    <w:rsid w:val="00571ED2"/>
    <w:rsid w:val="0057209B"/>
    <w:rsid w:val="00572805"/>
    <w:rsid w:val="00572811"/>
    <w:rsid w:val="00572A57"/>
    <w:rsid w:val="00572BFF"/>
    <w:rsid w:val="005732AD"/>
    <w:rsid w:val="00573579"/>
    <w:rsid w:val="00573850"/>
    <w:rsid w:val="00574722"/>
    <w:rsid w:val="005750D3"/>
    <w:rsid w:val="005758B4"/>
    <w:rsid w:val="00575B7B"/>
    <w:rsid w:val="0057647B"/>
    <w:rsid w:val="005764FD"/>
    <w:rsid w:val="0057657F"/>
    <w:rsid w:val="0057674B"/>
    <w:rsid w:val="00576C54"/>
    <w:rsid w:val="00576D2B"/>
    <w:rsid w:val="00576D5D"/>
    <w:rsid w:val="00577096"/>
    <w:rsid w:val="00577427"/>
    <w:rsid w:val="005774CD"/>
    <w:rsid w:val="00577B3C"/>
    <w:rsid w:val="00577CB4"/>
    <w:rsid w:val="00577F1C"/>
    <w:rsid w:val="005803D6"/>
    <w:rsid w:val="005807AF"/>
    <w:rsid w:val="00580B6B"/>
    <w:rsid w:val="005813C6"/>
    <w:rsid w:val="00581C85"/>
    <w:rsid w:val="00582109"/>
    <w:rsid w:val="0058237D"/>
    <w:rsid w:val="005824D1"/>
    <w:rsid w:val="005825B3"/>
    <w:rsid w:val="005825CD"/>
    <w:rsid w:val="00582648"/>
    <w:rsid w:val="0058332E"/>
    <w:rsid w:val="00583722"/>
    <w:rsid w:val="00583DC8"/>
    <w:rsid w:val="00583E95"/>
    <w:rsid w:val="00583ED1"/>
    <w:rsid w:val="00584400"/>
    <w:rsid w:val="00584DA1"/>
    <w:rsid w:val="00584F03"/>
    <w:rsid w:val="00585E7B"/>
    <w:rsid w:val="005860ED"/>
    <w:rsid w:val="00586C22"/>
    <w:rsid w:val="00586C69"/>
    <w:rsid w:val="00586D4D"/>
    <w:rsid w:val="00586D6F"/>
    <w:rsid w:val="00586DC6"/>
    <w:rsid w:val="00587213"/>
    <w:rsid w:val="005874D2"/>
    <w:rsid w:val="00587F88"/>
    <w:rsid w:val="005900F4"/>
    <w:rsid w:val="00590229"/>
    <w:rsid w:val="00590421"/>
    <w:rsid w:val="00590AC0"/>
    <w:rsid w:val="00591457"/>
    <w:rsid w:val="0059170B"/>
    <w:rsid w:val="005918F3"/>
    <w:rsid w:val="00591D4A"/>
    <w:rsid w:val="00591EE1"/>
    <w:rsid w:val="00592103"/>
    <w:rsid w:val="00592268"/>
    <w:rsid w:val="00592747"/>
    <w:rsid w:val="00592751"/>
    <w:rsid w:val="0059286A"/>
    <w:rsid w:val="00592B15"/>
    <w:rsid w:val="00592E60"/>
    <w:rsid w:val="00592E83"/>
    <w:rsid w:val="005930F7"/>
    <w:rsid w:val="005938EE"/>
    <w:rsid w:val="00593E11"/>
    <w:rsid w:val="00594CF5"/>
    <w:rsid w:val="00594F12"/>
    <w:rsid w:val="005950BA"/>
    <w:rsid w:val="005950D3"/>
    <w:rsid w:val="0059538A"/>
    <w:rsid w:val="0059553A"/>
    <w:rsid w:val="00595655"/>
    <w:rsid w:val="00595E46"/>
    <w:rsid w:val="00595E74"/>
    <w:rsid w:val="00596298"/>
    <w:rsid w:val="00596519"/>
    <w:rsid w:val="00596A7E"/>
    <w:rsid w:val="00597D27"/>
    <w:rsid w:val="00597E87"/>
    <w:rsid w:val="00597EF4"/>
    <w:rsid w:val="005A011F"/>
    <w:rsid w:val="005A0FCC"/>
    <w:rsid w:val="005A1582"/>
    <w:rsid w:val="005A15EE"/>
    <w:rsid w:val="005A17B1"/>
    <w:rsid w:val="005A192B"/>
    <w:rsid w:val="005A1CE4"/>
    <w:rsid w:val="005A1E24"/>
    <w:rsid w:val="005A1F87"/>
    <w:rsid w:val="005A2D5D"/>
    <w:rsid w:val="005A2DEF"/>
    <w:rsid w:val="005A2F35"/>
    <w:rsid w:val="005A3206"/>
    <w:rsid w:val="005A394D"/>
    <w:rsid w:val="005A41B3"/>
    <w:rsid w:val="005A4414"/>
    <w:rsid w:val="005A4B85"/>
    <w:rsid w:val="005A5B95"/>
    <w:rsid w:val="005A5C72"/>
    <w:rsid w:val="005A628C"/>
    <w:rsid w:val="005A6497"/>
    <w:rsid w:val="005A6C70"/>
    <w:rsid w:val="005A6F88"/>
    <w:rsid w:val="005A70E2"/>
    <w:rsid w:val="005A7928"/>
    <w:rsid w:val="005B045A"/>
    <w:rsid w:val="005B04B2"/>
    <w:rsid w:val="005B0724"/>
    <w:rsid w:val="005B0A66"/>
    <w:rsid w:val="005B0B90"/>
    <w:rsid w:val="005B1270"/>
    <w:rsid w:val="005B1280"/>
    <w:rsid w:val="005B12BA"/>
    <w:rsid w:val="005B1709"/>
    <w:rsid w:val="005B1905"/>
    <w:rsid w:val="005B19BE"/>
    <w:rsid w:val="005B27D8"/>
    <w:rsid w:val="005B3639"/>
    <w:rsid w:val="005B392D"/>
    <w:rsid w:val="005B39A3"/>
    <w:rsid w:val="005B4670"/>
    <w:rsid w:val="005B482F"/>
    <w:rsid w:val="005B48D2"/>
    <w:rsid w:val="005B4F68"/>
    <w:rsid w:val="005B542B"/>
    <w:rsid w:val="005B5950"/>
    <w:rsid w:val="005B5DC1"/>
    <w:rsid w:val="005B5E5B"/>
    <w:rsid w:val="005B61BA"/>
    <w:rsid w:val="005B672A"/>
    <w:rsid w:val="005B6D20"/>
    <w:rsid w:val="005B7226"/>
    <w:rsid w:val="005B746B"/>
    <w:rsid w:val="005B756A"/>
    <w:rsid w:val="005B75C6"/>
    <w:rsid w:val="005B7607"/>
    <w:rsid w:val="005B7E1C"/>
    <w:rsid w:val="005B7F8F"/>
    <w:rsid w:val="005B7FCA"/>
    <w:rsid w:val="005C012C"/>
    <w:rsid w:val="005C0846"/>
    <w:rsid w:val="005C08E3"/>
    <w:rsid w:val="005C0B23"/>
    <w:rsid w:val="005C0C27"/>
    <w:rsid w:val="005C17BB"/>
    <w:rsid w:val="005C1FF2"/>
    <w:rsid w:val="005C2015"/>
    <w:rsid w:val="005C26AA"/>
    <w:rsid w:val="005C2C07"/>
    <w:rsid w:val="005C3B3F"/>
    <w:rsid w:val="005C3BA9"/>
    <w:rsid w:val="005C3F68"/>
    <w:rsid w:val="005C4375"/>
    <w:rsid w:val="005C44E4"/>
    <w:rsid w:val="005C47C4"/>
    <w:rsid w:val="005C58BA"/>
    <w:rsid w:val="005C5E96"/>
    <w:rsid w:val="005C6036"/>
    <w:rsid w:val="005C639B"/>
    <w:rsid w:val="005C66C9"/>
    <w:rsid w:val="005C67E6"/>
    <w:rsid w:val="005C6AA2"/>
    <w:rsid w:val="005C6CFC"/>
    <w:rsid w:val="005C71BC"/>
    <w:rsid w:val="005C7A48"/>
    <w:rsid w:val="005C7E2E"/>
    <w:rsid w:val="005D036E"/>
    <w:rsid w:val="005D05FF"/>
    <w:rsid w:val="005D1787"/>
    <w:rsid w:val="005D32E3"/>
    <w:rsid w:val="005D3C23"/>
    <w:rsid w:val="005D3FB5"/>
    <w:rsid w:val="005D4820"/>
    <w:rsid w:val="005D503D"/>
    <w:rsid w:val="005D5267"/>
    <w:rsid w:val="005D5CDD"/>
    <w:rsid w:val="005D5EC4"/>
    <w:rsid w:val="005D6168"/>
    <w:rsid w:val="005D6209"/>
    <w:rsid w:val="005D63C8"/>
    <w:rsid w:val="005D63D4"/>
    <w:rsid w:val="005D6CB8"/>
    <w:rsid w:val="005D762D"/>
    <w:rsid w:val="005D76F9"/>
    <w:rsid w:val="005D771E"/>
    <w:rsid w:val="005E0349"/>
    <w:rsid w:val="005E0AD2"/>
    <w:rsid w:val="005E10C1"/>
    <w:rsid w:val="005E1176"/>
    <w:rsid w:val="005E1261"/>
    <w:rsid w:val="005E1560"/>
    <w:rsid w:val="005E1D7A"/>
    <w:rsid w:val="005E1E57"/>
    <w:rsid w:val="005E265A"/>
    <w:rsid w:val="005E31AD"/>
    <w:rsid w:val="005E3283"/>
    <w:rsid w:val="005E3556"/>
    <w:rsid w:val="005E3B55"/>
    <w:rsid w:val="005E3D6E"/>
    <w:rsid w:val="005E4601"/>
    <w:rsid w:val="005E51D8"/>
    <w:rsid w:val="005E5498"/>
    <w:rsid w:val="005E5B23"/>
    <w:rsid w:val="005E6852"/>
    <w:rsid w:val="005E68D2"/>
    <w:rsid w:val="005E6A39"/>
    <w:rsid w:val="005E6AE7"/>
    <w:rsid w:val="005E6DD6"/>
    <w:rsid w:val="005E713A"/>
    <w:rsid w:val="005E74AB"/>
    <w:rsid w:val="005E74CC"/>
    <w:rsid w:val="005E798A"/>
    <w:rsid w:val="005F098C"/>
    <w:rsid w:val="005F0C70"/>
    <w:rsid w:val="005F10C1"/>
    <w:rsid w:val="005F1198"/>
    <w:rsid w:val="005F25E8"/>
    <w:rsid w:val="005F2BCE"/>
    <w:rsid w:val="005F2CE6"/>
    <w:rsid w:val="005F309B"/>
    <w:rsid w:val="005F3948"/>
    <w:rsid w:val="005F3B3C"/>
    <w:rsid w:val="005F3D13"/>
    <w:rsid w:val="005F41D3"/>
    <w:rsid w:val="005F46F4"/>
    <w:rsid w:val="005F4C50"/>
    <w:rsid w:val="005F4FD6"/>
    <w:rsid w:val="005F5B62"/>
    <w:rsid w:val="005F5D97"/>
    <w:rsid w:val="005F5FDE"/>
    <w:rsid w:val="005F69F7"/>
    <w:rsid w:val="005F6F99"/>
    <w:rsid w:val="005F73F8"/>
    <w:rsid w:val="00600D8E"/>
    <w:rsid w:val="00601104"/>
    <w:rsid w:val="00601D61"/>
    <w:rsid w:val="00602248"/>
    <w:rsid w:val="006023EF"/>
    <w:rsid w:val="00602697"/>
    <w:rsid w:val="0060284A"/>
    <w:rsid w:val="00602B26"/>
    <w:rsid w:val="00602DF6"/>
    <w:rsid w:val="006036C6"/>
    <w:rsid w:val="006037A3"/>
    <w:rsid w:val="0060426A"/>
    <w:rsid w:val="0060449D"/>
    <w:rsid w:val="00604B49"/>
    <w:rsid w:val="00604BA5"/>
    <w:rsid w:val="00605121"/>
    <w:rsid w:val="006051D1"/>
    <w:rsid w:val="006052EE"/>
    <w:rsid w:val="006053B0"/>
    <w:rsid w:val="006055F7"/>
    <w:rsid w:val="00605B45"/>
    <w:rsid w:val="00606945"/>
    <w:rsid w:val="00606CB3"/>
    <w:rsid w:val="00606FE2"/>
    <w:rsid w:val="00607735"/>
    <w:rsid w:val="00607B8E"/>
    <w:rsid w:val="00607DD6"/>
    <w:rsid w:val="00610689"/>
    <w:rsid w:val="00610879"/>
    <w:rsid w:val="00610E5E"/>
    <w:rsid w:val="00610EBE"/>
    <w:rsid w:val="006112C0"/>
    <w:rsid w:val="006115D2"/>
    <w:rsid w:val="00611A27"/>
    <w:rsid w:val="006122E0"/>
    <w:rsid w:val="0061255C"/>
    <w:rsid w:val="00612730"/>
    <w:rsid w:val="00612759"/>
    <w:rsid w:val="00612F5B"/>
    <w:rsid w:val="00613E3F"/>
    <w:rsid w:val="0061418B"/>
    <w:rsid w:val="006145A8"/>
    <w:rsid w:val="00614DDD"/>
    <w:rsid w:val="00614EC2"/>
    <w:rsid w:val="00615315"/>
    <w:rsid w:val="006154EB"/>
    <w:rsid w:val="00615C98"/>
    <w:rsid w:val="00615FB6"/>
    <w:rsid w:val="00616019"/>
    <w:rsid w:val="00616441"/>
    <w:rsid w:val="0061673F"/>
    <w:rsid w:val="006167BF"/>
    <w:rsid w:val="006168BF"/>
    <w:rsid w:val="00616B91"/>
    <w:rsid w:val="00616D38"/>
    <w:rsid w:val="00616DEF"/>
    <w:rsid w:val="00616F0B"/>
    <w:rsid w:val="00616F35"/>
    <w:rsid w:val="00617658"/>
    <w:rsid w:val="006176E7"/>
    <w:rsid w:val="0061787F"/>
    <w:rsid w:val="00617DC6"/>
    <w:rsid w:val="00617F3D"/>
    <w:rsid w:val="0062032E"/>
    <w:rsid w:val="006203E5"/>
    <w:rsid w:val="0062064D"/>
    <w:rsid w:val="00620A38"/>
    <w:rsid w:val="00620CD9"/>
    <w:rsid w:val="00620DEE"/>
    <w:rsid w:val="00620F57"/>
    <w:rsid w:val="006217CE"/>
    <w:rsid w:val="00622D8F"/>
    <w:rsid w:val="0062328F"/>
    <w:rsid w:val="006235FB"/>
    <w:rsid w:val="006241D4"/>
    <w:rsid w:val="00624565"/>
    <w:rsid w:val="0062466B"/>
    <w:rsid w:val="0062467E"/>
    <w:rsid w:val="00624919"/>
    <w:rsid w:val="00624A81"/>
    <w:rsid w:val="00624BA4"/>
    <w:rsid w:val="00624BA9"/>
    <w:rsid w:val="00624E14"/>
    <w:rsid w:val="00624E56"/>
    <w:rsid w:val="006251FF"/>
    <w:rsid w:val="00625269"/>
    <w:rsid w:val="00625791"/>
    <w:rsid w:val="00625813"/>
    <w:rsid w:val="00625A3A"/>
    <w:rsid w:val="00626028"/>
    <w:rsid w:val="00626759"/>
    <w:rsid w:val="0062677C"/>
    <w:rsid w:val="006268B2"/>
    <w:rsid w:val="00626E00"/>
    <w:rsid w:val="00626F2D"/>
    <w:rsid w:val="0062737C"/>
    <w:rsid w:val="006303F4"/>
    <w:rsid w:val="00630613"/>
    <w:rsid w:val="00630B38"/>
    <w:rsid w:val="00630BE6"/>
    <w:rsid w:val="006316B7"/>
    <w:rsid w:val="00631E62"/>
    <w:rsid w:val="006320F0"/>
    <w:rsid w:val="0063217B"/>
    <w:rsid w:val="0063225E"/>
    <w:rsid w:val="0063297A"/>
    <w:rsid w:val="00632993"/>
    <w:rsid w:val="00632B7C"/>
    <w:rsid w:val="00632EF5"/>
    <w:rsid w:val="006339B2"/>
    <w:rsid w:val="00633ADA"/>
    <w:rsid w:val="006346BA"/>
    <w:rsid w:val="00634B61"/>
    <w:rsid w:val="00635541"/>
    <w:rsid w:val="0063595E"/>
    <w:rsid w:val="00635AE5"/>
    <w:rsid w:val="0063640E"/>
    <w:rsid w:val="00636582"/>
    <w:rsid w:val="00636B7C"/>
    <w:rsid w:val="00636D7A"/>
    <w:rsid w:val="00636E7E"/>
    <w:rsid w:val="00636FB6"/>
    <w:rsid w:val="00637012"/>
    <w:rsid w:val="00637287"/>
    <w:rsid w:val="00637760"/>
    <w:rsid w:val="00637F85"/>
    <w:rsid w:val="00640057"/>
    <w:rsid w:val="00640236"/>
    <w:rsid w:val="00640E4E"/>
    <w:rsid w:val="0064180C"/>
    <w:rsid w:val="00641A31"/>
    <w:rsid w:val="00642188"/>
    <w:rsid w:val="00642253"/>
    <w:rsid w:val="0064292B"/>
    <w:rsid w:val="00642C0F"/>
    <w:rsid w:val="006435FD"/>
    <w:rsid w:val="00643658"/>
    <w:rsid w:val="006440EF"/>
    <w:rsid w:val="00644B97"/>
    <w:rsid w:val="00645603"/>
    <w:rsid w:val="00645F59"/>
    <w:rsid w:val="0064652F"/>
    <w:rsid w:val="00646C2C"/>
    <w:rsid w:val="00647072"/>
    <w:rsid w:val="0064732E"/>
    <w:rsid w:val="00647DD7"/>
    <w:rsid w:val="00647E0D"/>
    <w:rsid w:val="00650510"/>
    <w:rsid w:val="0065093D"/>
    <w:rsid w:val="00650DEC"/>
    <w:rsid w:val="00650F7A"/>
    <w:rsid w:val="0065127A"/>
    <w:rsid w:val="00651822"/>
    <w:rsid w:val="00651B05"/>
    <w:rsid w:val="00651B19"/>
    <w:rsid w:val="00651C2F"/>
    <w:rsid w:val="00651FB0"/>
    <w:rsid w:val="006523F5"/>
    <w:rsid w:val="00652794"/>
    <w:rsid w:val="00652E21"/>
    <w:rsid w:val="00652F6D"/>
    <w:rsid w:val="00653C71"/>
    <w:rsid w:val="00653DAA"/>
    <w:rsid w:val="00653F0C"/>
    <w:rsid w:val="00654CFE"/>
    <w:rsid w:val="00655A6A"/>
    <w:rsid w:val="00655F74"/>
    <w:rsid w:val="006560B2"/>
    <w:rsid w:val="00656C0A"/>
    <w:rsid w:val="00656D53"/>
    <w:rsid w:val="00657466"/>
    <w:rsid w:val="006577D5"/>
    <w:rsid w:val="00660338"/>
    <w:rsid w:val="00660CAF"/>
    <w:rsid w:val="006610EF"/>
    <w:rsid w:val="0066138A"/>
    <w:rsid w:val="006614E9"/>
    <w:rsid w:val="006625D5"/>
    <w:rsid w:val="006645E5"/>
    <w:rsid w:val="00664BB2"/>
    <w:rsid w:val="00664C2E"/>
    <w:rsid w:val="0066565C"/>
    <w:rsid w:val="00665C10"/>
    <w:rsid w:val="00665C89"/>
    <w:rsid w:val="0066609A"/>
    <w:rsid w:val="00666557"/>
    <w:rsid w:val="0066690B"/>
    <w:rsid w:val="00666DEF"/>
    <w:rsid w:val="00670302"/>
    <w:rsid w:val="00670460"/>
    <w:rsid w:val="00670735"/>
    <w:rsid w:val="00670A5D"/>
    <w:rsid w:val="00670DD8"/>
    <w:rsid w:val="00671B9F"/>
    <w:rsid w:val="00671BD3"/>
    <w:rsid w:val="00671C4B"/>
    <w:rsid w:val="00671CA4"/>
    <w:rsid w:val="006724F8"/>
    <w:rsid w:val="0067250A"/>
    <w:rsid w:val="0067284F"/>
    <w:rsid w:val="006729AF"/>
    <w:rsid w:val="00672DC1"/>
    <w:rsid w:val="00673E0E"/>
    <w:rsid w:val="00673F12"/>
    <w:rsid w:val="00674539"/>
    <w:rsid w:val="00674B94"/>
    <w:rsid w:val="00674E33"/>
    <w:rsid w:val="00674EEA"/>
    <w:rsid w:val="00675818"/>
    <w:rsid w:val="006758C8"/>
    <w:rsid w:val="00675CED"/>
    <w:rsid w:val="00676E06"/>
    <w:rsid w:val="00676FFB"/>
    <w:rsid w:val="006771FA"/>
    <w:rsid w:val="0067740B"/>
    <w:rsid w:val="0067785A"/>
    <w:rsid w:val="00677886"/>
    <w:rsid w:val="00677A0C"/>
    <w:rsid w:val="00677C9B"/>
    <w:rsid w:val="00677EAC"/>
    <w:rsid w:val="00677F0D"/>
    <w:rsid w:val="00677F3A"/>
    <w:rsid w:val="006807E7"/>
    <w:rsid w:val="00680BD3"/>
    <w:rsid w:val="00680D2F"/>
    <w:rsid w:val="006812EE"/>
    <w:rsid w:val="00681ED7"/>
    <w:rsid w:val="00682B99"/>
    <w:rsid w:val="0068329B"/>
    <w:rsid w:val="006834A3"/>
    <w:rsid w:val="00683C54"/>
    <w:rsid w:val="00683CC1"/>
    <w:rsid w:val="00683F2C"/>
    <w:rsid w:val="00683F66"/>
    <w:rsid w:val="00684058"/>
    <w:rsid w:val="006845C3"/>
    <w:rsid w:val="006849E4"/>
    <w:rsid w:val="00684C30"/>
    <w:rsid w:val="00684E06"/>
    <w:rsid w:val="00685164"/>
    <w:rsid w:val="00685651"/>
    <w:rsid w:val="00685E02"/>
    <w:rsid w:val="006867EE"/>
    <w:rsid w:val="006869DE"/>
    <w:rsid w:val="00686CB9"/>
    <w:rsid w:val="00687D6A"/>
    <w:rsid w:val="00687E13"/>
    <w:rsid w:val="00690133"/>
    <w:rsid w:val="006902C4"/>
    <w:rsid w:val="00690931"/>
    <w:rsid w:val="00690954"/>
    <w:rsid w:val="00690C79"/>
    <w:rsid w:val="00690E9C"/>
    <w:rsid w:val="00691177"/>
    <w:rsid w:val="00691357"/>
    <w:rsid w:val="00691BC6"/>
    <w:rsid w:val="00691BFC"/>
    <w:rsid w:val="00691E03"/>
    <w:rsid w:val="00691FD6"/>
    <w:rsid w:val="00691FDC"/>
    <w:rsid w:val="00692127"/>
    <w:rsid w:val="006923C8"/>
    <w:rsid w:val="00692ABC"/>
    <w:rsid w:val="00692B9F"/>
    <w:rsid w:val="00692D83"/>
    <w:rsid w:val="00692FA0"/>
    <w:rsid w:val="0069312F"/>
    <w:rsid w:val="00693328"/>
    <w:rsid w:val="00693DEE"/>
    <w:rsid w:val="00693EEB"/>
    <w:rsid w:val="00694E02"/>
    <w:rsid w:val="00694E8B"/>
    <w:rsid w:val="00694ED8"/>
    <w:rsid w:val="00694F52"/>
    <w:rsid w:val="00695520"/>
    <w:rsid w:val="00695B58"/>
    <w:rsid w:val="00695C01"/>
    <w:rsid w:val="00695E55"/>
    <w:rsid w:val="006963F5"/>
    <w:rsid w:val="00696921"/>
    <w:rsid w:val="00697AA5"/>
    <w:rsid w:val="00697BB3"/>
    <w:rsid w:val="00697C65"/>
    <w:rsid w:val="00697F0F"/>
    <w:rsid w:val="006A0049"/>
    <w:rsid w:val="006A0102"/>
    <w:rsid w:val="006A0164"/>
    <w:rsid w:val="006A038C"/>
    <w:rsid w:val="006A07E0"/>
    <w:rsid w:val="006A1363"/>
    <w:rsid w:val="006A1781"/>
    <w:rsid w:val="006A198E"/>
    <w:rsid w:val="006A1BF7"/>
    <w:rsid w:val="006A228F"/>
    <w:rsid w:val="006A22C5"/>
    <w:rsid w:val="006A25E0"/>
    <w:rsid w:val="006A28FA"/>
    <w:rsid w:val="006A2928"/>
    <w:rsid w:val="006A2994"/>
    <w:rsid w:val="006A2AEA"/>
    <w:rsid w:val="006A2BFD"/>
    <w:rsid w:val="006A2C2C"/>
    <w:rsid w:val="006A2D57"/>
    <w:rsid w:val="006A342B"/>
    <w:rsid w:val="006A3C10"/>
    <w:rsid w:val="006A3EC1"/>
    <w:rsid w:val="006A3EF8"/>
    <w:rsid w:val="006A4558"/>
    <w:rsid w:val="006A468D"/>
    <w:rsid w:val="006A488D"/>
    <w:rsid w:val="006A4A43"/>
    <w:rsid w:val="006A4DAA"/>
    <w:rsid w:val="006A56AE"/>
    <w:rsid w:val="006A58C0"/>
    <w:rsid w:val="006A5AC1"/>
    <w:rsid w:val="006A5F08"/>
    <w:rsid w:val="006A6E01"/>
    <w:rsid w:val="006A6FEE"/>
    <w:rsid w:val="006A70CF"/>
    <w:rsid w:val="006A7224"/>
    <w:rsid w:val="006A76B0"/>
    <w:rsid w:val="006A7AED"/>
    <w:rsid w:val="006B070D"/>
    <w:rsid w:val="006B0A90"/>
    <w:rsid w:val="006B102F"/>
    <w:rsid w:val="006B1179"/>
    <w:rsid w:val="006B1AC6"/>
    <w:rsid w:val="006B1BC6"/>
    <w:rsid w:val="006B1F24"/>
    <w:rsid w:val="006B2768"/>
    <w:rsid w:val="006B2D36"/>
    <w:rsid w:val="006B35EA"/>
    <w:rsid w:val="006B3C9C"/>
    <w:rsid w:val="006B45F8"/>
    <w:rsid w:val="006B4EAF"/>
    <w:rsid w:val="006B509A"/>
    <w:rsid w:val="006B651A"/>
    <w:rsid w:val="006B68A5"/>
    <w:rsid w:val="006B69D8"/>
    <w:rsid w:val="006B6A6C"/>
    <w:rsid w:val="006B75E9"/>
    <w:rsid w:val="006B7DB1"/>
    <w:rsid w:val="006C059F"/>
    <w:rsid w:val="006C0F62"/>
    <w:rsid w:val="006C1251"/>
    <w:rsid w:val="006C12A5"/>
    <w:rsid w:val="006C15CB"/>
    <w:rsid w:val="006C1813"/>
    <w:rsid w:val="006C1A85"/>
    <w:rsid w:val="006C2043"/>
    <w:rsid w:val="006C215D"/>
    <w:rsid w:val="006C2229"/>
    <w:rsid w:val="006C22DD"/>
    <w:rsid w:val="006C23F0"/>
    <w:rsid w:val="006C2431"/>
    <w:rsid w:val="006C2504"/>
    <w:rsid w:val="006C2ACC"/>
    <w:rsid w:val="006C2AF2"/>
    <w:rsid w:val="006C2B81"/>
    <w:rsid w:val="006C2C4F"/>
    <w:rsid w:val="006C319B"/>
    <w:rsid w:val="006C3C53"/>
    <w:rsid w:val="006C3F28"/>
    <w:rsid w:val="006C40BB"/>
    <w:rsid w:val="006C45BD"/>
    <w:rsid w:val="006C45DC"/>
    <w:rsid w:val="006C4737"/>
    <w:rsid w:val="006C4D89"/>
    <w:rsid w:val="006C5387"/>
    <w:rsid w:val="006C59DA"/>
    <w:rsid w:val="006C6162"/>
    <w:rsid w:val="006C6181"/>
    <w:rsid w:val="006C625B"/>
    <w:rsid w:val="006C6273"/>
    <w:rsid w:val="006C63BD"/>
    <w:rsid w:val="006C657A"/>
    <w:rsid w:val="006C6E32"/>
    <w:rsid w:val="006C7046"/>
    <w:rsid w:val="006C73F5"/>
    <w:rsid w:val="006C7847"/>
    <w:rsid w:val="006C79FC"/>
    <w:rsid w:val="006D05CD"/>
    <w:rsid w:val="006D0B43"/>
    <w:rsid w:val="006D0F86"/>
    <w:rsid w:val="006D1125"/>
    <w:rsid w:val="006D17BB"/>
    <w:rsid w:val="006D1F17"/>
    <w:rsid w:val="006D2261"/>
    <w:rsid w:val="006D35B6"/>
    <w:rsid w:val="006D38B1"/>
    <w:rsid w:val="006D395E"/>
    <w:rsid w:val="006D3A22"/>
    <w:rsid w:val="006D4070"/>
    <w:rsid w:val="006D4358"/>
    <w:rsid w:val="006D4EC0"/>
    <w:rsid w:val="006D50CA"/>
    <w:rsid w:val="006D5887"/>
    <w:rsid w:val="006D5C34"/>
    <w:rsid w:val="006D5F81"/>
    <w:rsid w:val="006D627D"/>
    <w:rsid w:val="006D6C75"/>
    <w:rsid w:val="006D766A"/>
    <w:rsid w:val="006D7DAB"/>
    <w:rsid w:val="006E0684"/>
    <w:rsid w:val="006E09A5"/>
    <w:rsid w:val="006E0CEB"/>
    <w:rsid w:val="006E0EA2"/>
    <w:rsid w:val="006E15EB"/>
    <w:rsid w:val="006E1A36"/>
    <w:rsid w:val="006E1CDD"/>
    <w:rsid w:val="006E1D3D"/>
    <w:rsid w:val="006E20FD"/>
    <w:rsid w:val="006E2474"/>
    <w:rsid w:val="006E33E6"/>
    <w:rsid w:val="006E36A8"/>
    <w:rsid w:val="006E38BB"/>
    <w:rsid w:val="006E3FD1"/>
    <w:rsid w:val="006E441D"/>
    <w:rsid w:val="006E4C27"/>
    <w:rsid w:val="006E4D51"/>
    <w:rsid w:val="006E4E00"/>
    <w:rsid w:val="006E5108"/>
    <w:rsid w:val="006E54C2"/>
    <w:rsid w:val="006E591A"/>
    <w:rsid w:val="006E6108"/>
    <w:rsid w:val="006E6262"/>
    <w:rsid w:val="006E6C02"/>
    <w:rsid w:val="006E6C45"/>
    <w:rsid w:val="006E767D"/>
    <w:rsid w:val="006F0139"/>
    <w:rsid w:val="006F0AE5"/>
    <w:rsid w:val="006F0D75"/>
    <w:rsid w:val="006F183D"/>
    <w:rsid w:val="006F276B"/>
    <w:rsid w:val="006F282D"/>
    <w:rsid w:val="006F2D32"/>
    <w:rsid w:val="006F2D99"/>
    <w:rsid w:val="006F3A39"/>
    <w:rsid w:val="006F3BB5"/>
    <w:rsid w:val="006F3EF7"/>
    <w:rsid w:val="006F508A"/>
    <w:rsid w:val="006F54E9"/>
    <w:rsid w:val="006F64D1"/>
    <w:rsid w:val="006F717B"/>
    <w:rsid w:val="006F7889"/>
    <w:rsid w:val="006F78C4"/>
    <w:rsid w:val="006F7A13"/>
    <w:rsid w:val="006F7D91"/>
    <w:rsid w:val="007001E3"/>
    <w:rsid w:val="007004D5"/>
    <w:rsid w:val="00700584"/>
    <w:rsid w:val="0070059C"/>
    <w:rsid w:val="00700AB1"/>
    <w:rsid w:val="00700FF7"/>
    <w:rsid w:val="00701408"/>
    <w:rsid w:val="007016EF"/>
    <w:rsid w:val="0070183A"/>
    <w:rsid w:val="00701899"/>
    <w:rsid w:val="00701A27"/>
    <w:rsid w:val="00701E20"/>
    <w:rsid w:val="00702FAF"/>
    <w:rsid w:val="0070312F"/>
    <w:rsid w:val="007031DC"/>
    <w:rsid w:val="0070323F"/>
    <w:rsid w:val="00703402"/>
    <w:rsid w:val="00703886"/>
    <w:rsid w:val="007039CB"/>
    <w:rsid w:val="00704389"/>
    <w:rsid w:val="007043B5"/>
    <w:rsid w:val="00704433"/>
    <w:rsid w:val="007045E8"/>
    <w:rsid w:val="00704681"/>
    <w:rsid w:val="0070582E"/>
    <w:rsid w:val="00706F29"/>
    <w:rsid w:val="007101FB"/>
    <w:rsid w:val="00710247"/>
    <w:rsid w:val="00710656"/>
    <w:rsid w:val="00710C33"/>
    <w:rsid w:val="0071102C"/>
    <w:rsid w:val="007114B6"/>
    <w:rsid w:val="007115F6"/>
    <w:rsid w:val="007116A4"/>
    <w:rsid w:val="007127C8"/>
    <w:rsid w:val="007128D8"/>
    <w:rsid w:val="00712DC0"/>
    <w:rsid w:val="00712E6C"/>
    <w:rsid w:val="00713759"/>
    <w:rsid w:val="00713779"/>
    <w:rsid w:val="00713DF0"/>
    <w:rsid w:val="007145E3"/>
    <w:rsid w:val="007147A5"/>
    <w:rsid w:val="00715362"/>
    <w:rsid w:val="00715479"/>
    <w:rsid w:val="00715885"/>
    <w:rsid w:val="00715F12"/>
    <w:rsid w:val="00715F34"/>
    <w:rsid w:val="007162E6"/>
    <w:rsid w:val="00716A83"/>
    <w:rsid w:val="00716AD8"/>
    <w:rsid w:val="00716AD9"/>
    <w:rsid w:val="00716E15"/>
    <w:rsid w:val="00716EB4"/>
    <w:rsid w:val="00716F39"/>
    <w:rsid w:val="00717888"/>
    <w:rsid w:val="0072003B"/>
    <w:rsid w:val="007203E8"/>
    <w:rsid w:val="00720847"/>
    <w:rsid w:val="00721881"/>
    <w:rsid w:val="00721AAA"/>
    <w:rsid w:val="00721BD8"/>
    <w:rsid w:val="007228BE"/>
    <w:rsid w:val="00722C20"/>
    <w:rsid w:val="007233B6"/>
    <w:rsid w:val="0072342D"/>
    <w:rsid w:val="00723541"/>
    <w:rsid w:val="0072363E"/>
    <w:rsid w:val="00723DD7"/>
    <w:rsid w:val="00723FE5"/>
    <w:rsid w:val="007249A1"/>
    <w:rsid w:val="007249DA"/>
    <w:rsid w:val="00724BD8"/>
    <w:rsid w:val="007253DD"/>
    <w:rsid w:val="00725765"/>
    <w:rsid w:val="0072584C"/>
    <w:rsid w:val="00725B7A"/>
    <w:rsid w:val="00725D1D"/>
    <w:rsid w:val="0072628E"/>
    <w:rsid w:val="00726904"/>
    <w:rsid w:val="00726CC9"/>
    <w:rsid w:val="00727736"/>
    <w:rsid w:val="00727822"/>
    <w:rsid w:val="00727E2B"/>
    <w:rsid w:val="00727F62"/>
    <w:rsid w:val="00730058"/>
    <w:rsid w:val="0073005E"/>
    <w:rsid w:val="00730248"/>
    <w:rsid w:val="0073042D"/>
    <w:rsid w:val="00730477"/>
    <w:rsid w:val="007304DE"/>
    <w:rsid w:val="0073062F"/>
    <w:rsid w:val="00730FF1"/>
    <w:rsid w:val="00731422"/>
    <w:rsid w:val="0073160B"/>
    <w:rsid w:val="007318AD"/>
    <w:rsid w:val="00731917"/>
    <w:rsid w:val="00731B40"/>
    <w:rsid w:val="00731BA3"/>
    <w:rsid w:val="007323FD"/>
    <w:rsid w:val="0073276E"/>
    <w:rsid w:val="00733121"/>
    <w:rsid w:val="00733619"/>
    <w:rsid w:val="00733711"/>
    <w:rsid w:val="00733CB3"/>
    <w:rsid w:val="00733D4A"/>
    <w:rsid w:val="00733DD9"/>
    <w:rsid w:val="00733F48"/>
    <w:rsid w:val="0073421F"/>
    <w:rsid w:val="00734896"/>
    <w:rsid w:val="007356A2"/>
    <w:rsid w:val="00735AE9"/>
    <w:rsid w:val="00735DFF"/>
    <w:rsid w:val="00735E03"/>
    <w:rsid w:val="00736970"/>
    <w:rsid w:val="007369A8"/>
    <w:rsid w:val="00736A51"/>
    <w:rsid w:val="00736DE8"/>
    <w:rsid w:val="007373A6"/>
    <w:rsid w:val="0074001E"/>
    <w:rsid w:val="00740340"/>
    <w:rsid w:val="00740462"/>
    <w:rsid w:val="0074131A"/>
    <w:rsid w:val="00741484"/>
    <w:rsid w:val="00741531"/>
    <w:rsid w:val="00741A59"/>
    <w:rsid w:val="00741CDD"/>
    <w:rsid w:val="00741EB1"/>
    <w:rsid w:val="0074206F"/>
    <w:rsid w:val="007424DE"/>
    <w:rsid w:val="00742F42"/>
    <w:rsid w:val="00743089"/>
    <w:rsid w:val="007439B5"/>
    <w:rsid w:val="007443FC"/>
    <w:rsid w:val="007449FC"/>
    <w:rsid w:val="00744AA7"/>
    <w:rsid w:val="00744DD0"/>
    <w:rsid w:val="00745353"/>
    <w:rsid w:val="0074535F"/>
    <w:rsid w:val="0074543B"/>
    <w:rsid w:val="007456C6"/>
    <w:rsid w:val="007459D4"/>
    <w:rsid w:val="007462DA"/>
    <w:rsid w:val="00746549"/>
    <w:rsid w:val="00746626"/>
    <w:rsid w:val="0074694C"/>
    <w:rsid w:val="00746C95"/>
    <w:rsid w:val="007475FF"/>
    <w:rsid w:val="0074781E"/>
    <w:rsid w:val="0074796C"/>
    <w:rsid w:val="00747A52"/>
    <w:rsid w:val="00751279"/>
    <w:rsid w:val="007516CE"/>
    <w:rsid w:val="00751F62"/>
    <w:rsid w:val="0075243A"/>
    <w:rsid w:val="007527A0"/>
    <w:rsid w:val="0075283D"/>
    <w:rsid w:val="00752896"/>
    <w:rsid w:val="00753745"/>
    <w:rsid w:val="0075396F"/>
    <w:rsid w:val="00753991"/>
    <w:rsid w:val="00753B41"/>
    <w:rsid w:val="00753DD6"/>
    <w:rsid w:val="00753FD1"/>
    <w:rsid w:val="0075450D"/>
    <w:rsid w:val="007547E8"/>
    <w:rsid w:val="007549DD"/>
    <w:rsid w:val="00755711"/>
    <w:rsid w:val="007559DD"/>
    <w:rsid w:val="00756135"/>
    <w:rsid w:val="007563F5"/>
    <w:rsid w:val="007564F6"/>
    <w:rsid w:val="00756D1F"/>
    <w:rsid w:val="00757374"/>
    <w:rsid w:val="00757765"/>
    <w:rsid w:val="00757A63"/>
    <w:rsid w:val="00760155"/>
    <w:rsid w:val="007603F1"/>
    <w:rsid w:val="00760464"/>
    <w:rsid w:val="007609CB"/>
    <w:rsid w:val="00760DFA"/>
    <w:rsid w:val="0076137A"/>
    <w:rsid w:val="007613C4"/>
    <w:rsid w:val="0076145C"/>
    <w:rsid w:val="00761D97"/>
    <w:rsid w:val="00761E0D"/>
    <w:rsid w:val="00761E49"/>
    <w:rsid w:val="00762E3C"/>
    <w:rsid w:val="007639AD"/>
    <w:rsid w:val="007639D7"/>
    <w:rsid w:val="00763AF2"/>
    <w:rsid w:val="00763E4E"/>
    <w:rsid w:val="0076451F"/>
    <w:rsid w:val="00764938"/>
    <w:rsid w:val="00765315"/>
    <w:rsid w:val="007654BD"/>
    <w:rsid w:val="00765A24"/>
    <w:rsid w:val="00765C66"/>
    <w:rsid w:val="00765E04"/>
    <w:rsid w:val="00765E73"/>
    <w:rsid w:val="00765FAC"/>
    <w:rsid w:val="00766365"/>
    <w:rsid w:val="00766621"/>
    <w:rsid w:val="0076695E"/>
    <w:rsid w:val="00766997"/>
    <w:rsid w:val="00766999"/>
    <w:rsid w:val="0076774A"/>
    <w:rsid w:val="007677C2"/>
    <w:rsid w:val="00767E19"/>
    <w:rsid w:val="00770562"/>
    <w:rsid w:val="00770BE7"/>
    <w:rsid w:val="00770EBC"/>
    <w:rsid w:val="00770F4D"/>
    <w:rsid w:val="00771126"/>
    <w:rsid w:val="0077151C"/>
    <w:rsid w:val="00771A83"/>
    <w:rsid w:val="00772642"/>
    <w:rsid w:val="00772773"/>
    <w:rsid w:val="0077283C"/>
    <w:rsid w:val="00772BF8"/>
    <w:rsid w:val="00772DF0"/>
    <w:rsid w:val="00772E71"/>
    <w:rsid w:val="00772F1E"/>
    <w:rsid w:val="00772F90"/>
    <w:rsid w:val="00773B16"/>
    <w:rsid w:val="00774679"/>
    <w:rsid w:val="0077496A"/>
    <w:rsid w:val="00774F30"/>
    <w:rsid w:val="00775767"/>
    <w:rsid w:val="007757D4"/>
    <w:rsid w:val="00775A61"/>
    <w:rsid w:val="007761FD"/>
    <w:rsid w:val="00776930"/>
    <w:rsid w:val="00776B08"/>
    <w:rsid w:val="00776F5A"/>
    <w:rsid w:val="007772C5"/>
    <w:rsid w:val="00777662"/>
    <w:rsid w:val="007777F4"/>
    <w:rsid w:val="00777B02"/>
    <w:rsid w:val="007804AE"/>
    <w:rsid w:val="00781110"/>
    <w:rsid w:val="00781B83"/>
    <w:rsid w:val="007820CB"/>
    <w:rsid w:val="00782556"/>
    <w:rsid w:val="0078337D"/>
    <w:rsid w:val="007833C3"/>
    <w:rsid w:val="00783A32"/>
    <w:rsid w:val="00783A77"/>
    <w:rsid w:val="00783B46"/>
    <w:rsid w:val="00783B5A"/>
    <w:rsid w:val="0078401C"/>
    <w:rsid w:val="00784147"/>
    <w:rsid w:val="0078434B"/>
    <w:rsid w:val="00784794"/>
    <w:rsid w:val="007848EC"/>
    <w:rsid w:val="00784A38"/>
    <w:rsid w:val="00785747"/>
    <w:rsid w:val="007857B2"/>
    <w:rsid w:val="0078586D"/>
    <w:rsid w:val="00785BCE"/>
    <w:rsid w:val="00785DD3"/>
    <w:rsid w:val="007862EB"/>
    <w:rsid w:val="0078630C"/>
    <w:rsid w:val="0078654C"/>
    <w:rsid w:val="00786586"/>
    <w:rsid w:val="00787041"/>
    <w:rsid w:val="007870DE"/>
    <w:rsid w:val="007876BD"/>
    <w:rsid w:val="00790512"/>
    <w:rsid w:val="007913DC"/>
    <w:rsid w:val="00791589"/>
    <w:rsid w:val="00791599"/>
    <w:rsid w:val="00791E17"/>
    <w:rsid w:val="00792359"/>
    <w:rsid w:val="007924C6"/>
    <w:rsid w:val="00792812"/>
    <w:rsid w:val="00792AFB"/>
    <w:rsid w:val="00793523"/>
    <w:rsid w:val="00793CE0"/>
    <w:rsid w:val="007942D1"/>
    <w:rsid w:val="007946A8"/>
    <w:rsid w:val="007948B0"/>
    <w:rsid w:val="007949E3"/>
    <w:rsid w:val="0079531D"/>
    <w:rsid w:val="00795FCB"/>
    <w:rsid w:val="007966BA"/>
    <w:rsid w:val="00796964"/>
    <w:rsid w:val="00797036"/>
    <w:rsid w:val="0079719B"/>
    <w:rsid w:val="00797504"/>
    <w:rsid w:val="0079794F"/>
    <w:rsid w:val="00797E29"/>
    <w:rsid w:val="007A0299"/>
    <w:rsid w:val="007A03A6"/>
    <w:rsid w:val="007A03AE"/>
    <w:rsid w:val="007A03BE"/>
    <w:rsid w:val="007A0CEA"/>
    <w:rsid w:val="007A1237"/>
    <w:rsid w:val="007A1609"/>
    <w:rsid w:val="007A1899"/>
    <w:rsid w:val="007A1A9D"/>
    <w:rsid w:val="007A1C1D"/>
    <w:rsid w:val="007A1D8F"/>
    <w:rsid w:val="007A2015"/>
    <w:rsid w:val="007A29BF"/>
    <w:rsid w:val="007A3949"/>
    <w:rsid w:val="007A399B"/>
    <w:rsid w:val="007A3AE6"/>
    <w:rsid w:val="007A3B32"/>
    <w:rsid w:val="007A3DF3"/>
    <w:rsid w:val="007A40C8"/>
    <w:rsid w:val="007A4411"/>
    <w:rsid w:val="007A4479"/>
    <w:rsid w:val="007A46C8"/>
    <w:rsid w:val="007A48A6"/>
    <w:rsid w:val="007A48B2"/>
    <w:rsid w:val="007A4AF3"/>
    <w:rsid w:val="007A4BAD"/>
    <w:rsid w:val="007A4BB0"/>
    <w:rsid w:val="007A505E"/>
    <w:rsid w:val="007A532A"/>
    <w:rsid w:val="007A58E0"/>
    <w:rsid w:val="007A5A47"/>
    <w:rsid w:val="007A5D74"/>
    <w:rsid w:val="007A5FF6"/>
    <w:rsid w:val="007A60F0"/>
    <w:rsid w:val="007A616E"/>
    <w:rsid w:val="007A6C0D"/>
    <w:rsid w:val="007A6E84"/>
    <w:rsid w:val="007B0118"/>
    <w:rsid w:val="007B03DA"/>
    <w:rsid w:val="007B0E89"/>
    <w:rsid w:val="007B120F"/>
    <w:rsid w:val="007B1591"/>
    <w:rsid w:val="007B1D1B"/>
    <w:rsid w:val="007B2220"/>
    <w:rsid w:val="007B2415"/>
    <w:rsid w:val="007B26AB"/>
    <w:rsid w:val="007B2983"/>
    <w:rsid w:val="007B2C38"/>
    <w:rsid w:val="007B3473"/>
    <w:rsid w:val="007B35FA"/>
    <w:rsid w:val="007B3FE8"/>
    <w:rsid w:val="007B423F"/>
    <w:rsid w:val="007B45D5"/>
    <w:rsid w:val="007B4894"/>
    <w:rsid w:val="007B4E75"/>
    <w:rsid w:val="007B5336"/>
    <w:rsid w:val="007B538F"/>
    <w:rsid w:val="007B6135"/>
    <w:rsid w:val="007B62BD"/>
    <w:rsid w:val="007B6CC8"/>
    <w:rsid w:val="007B6E1B"/>
    <w:rsid w:val="007B74D2"/>
    <w:rsid w:val="007B798E"/>
    <w:rsid w:val="007B7AAD"/>
    <w:rsid w:val="007B7E43"/>
    <w:rsid w:val="007C06C8"/>
    <w:rsid w:val="007C09A9"/>
    <w:rsid w:val="007C0A53"/>
    <w:rsid w:val="007C0D28"/>
    <w:rsid w:val="007C0E71"/>
    <w:rsid w:val="007C1259"/>
    <w:rsid w:val="007C1B2D"/>
    <w:rsid w:val="007C1BA4"/>
    <w:rsid w:val="007C1F33"/>
    <w:rsid w:val="007C2582"/>
    <w:rsid w:val="007C26E8"/>
    <w:rsid w:val="007C2AFD"/>
    <w:rsid w:val="007C3008"/>
    <w:rsid w:val="007C31A6"/>
    <w:rsid w:val="007C3AA2"/>
    <w:rsid w:val="007C4180"/>
    <w:rsid w:val="007C4383"/>
    <w:rsid w:val="007C440D"/>
    <w:rsid w:val="007C45FD"/>
    <w:rsid w:val="007C4616"/>
    <w:rsid w:val="007C527B"/>
    <w:rsid w:val="007C5B99"/>
    <w:rsid w:val="007C5D0C"/>
    <w:rsid w:val="007C670F"/>
    <w:rsid w:val="007C6B94"/>
    <w:rsid w:val="007C6BD7"/>
    <w:rsid w:val="007C7C5E"/>
    <w:rsid w:val="007C7D31"/>
    <w:rsid w:val="007C7E4A"/>
    <w:rsid w:val="007D022C"/>
    <w:rsid w:val="007D05EA"/>
    <w:rsid w:val="007D069F"/>
    <w:rsid w:val="007D0910"/>
    <w:rsid w:val="007D0A11"/>
    <w:rsid w:val="007D0B0D"/>
    <w:rsid w:val="007D0B90"/>
    <w:rsid w:val="007D13DF"/>
    <w:rsid w:val="007D2048"/>
    <w:rsid w:val="007D22A6"/>
    <w:rsid w:val="007D24DC"/>
    <w:rsid w:val="007D2D2E"/>
    <w:rsid w:val="007D318C"/>
    <w:rsid w:val="007D34C9"/>
    <w:rsid w:val="007D35AF"/>
    <w:rsid w:val="007D35BD"/>
    <w:rsid w:val="007D3995"/>
    <w:rsid w:val="007D39B7"/>
    <w:rsid w:val="007D3B59"/>
    <w:rsid w:val="007D3F33"/>
    <w:rsid w:val="007D45B0"/>
    <w:rsid w:val="007D49D6"/>
    <w:rsid w:val="007D49ED"/>
    <w:rsid w:val="007D4F0D"/>
    <w:rsid w:val="007D522F"/>
    <w:rsid w:val="007D59F7"/>
    <w:rsid w:val="007D5D29"/>
    <w:rsid w:val="007D5E95"/>
    <w:rsid w:val="007D6185"/>
    <w:rsid w:val="007D6985"/>
    <w:rsid w:val="007D6F88"/>
    <w:rsid w:val="007D763D"/>
    <w:rsid w:val="007D7D12"/>
    <w:rsid w:val="007D7DB3"/>
    <w:rsid w:val="007E035C"/>
    <w:rsid w:val="007E12CC"/>
    <w:rsid w:val="007E131F"/>
    <w:rsid w:val="007E13FB"/>
    <w:rsid w:val="007E1F4E"/>
    <w:rsid w:val="007E2068"/>
    <w:rsid w:val="007E20CD"/>
    <w:rsid w:val="007E26B8"/>
    <w:rsid w:val="007E2946"/>
    <w:rsid w:val="007E3196"/>
    <w:rsid w:val="007E323E"/>
    <w:rsid w:val="007E3734"/>
    <w:rsid w:val="007E3844"/>
    <w:rsid w:val="007E3FC8"/>
    <w:rsid w:val="007E405D"/>
    <w:rsid w:val="007E4258"/>
    <w:rsid w:val="007E4334"/>
    <w:rsid w:val="007E4599"/>
    <w:rsid w:val="007E495C"/>
    <w:rsid w:val="007E4D44"/>
    <w:rsid w:val="007E4ECA"/>
    <w:rsid w:val="007E54A3"/>
    <w:rsid w:val="007E56D0"/>
    <w:rsid w:val="007E5CA9"/>
    <w:rsid w:val="007E5E44"/>
    <w:rsid w:val="007E614E"/>
    <w:rsid w:val="007E699D"/>
    <w:rsid w:val="007E6C7A"/>
    <w:rsid w:val="007E744E"/>
    <w:rsid w:val="007E745B"/>
    <w:rsid w:val="007F00E8"/>
    <w:rsid w:val="007F0D37"/>
    <w:rsid w:val="007F0F59"/>
    <w:rsid w:val="007F0FC6"/>
    <w:rsid w:val="007F199A"/>
    <w:rsid w:val="007F21B3"/>
    <w:rsid w:val="007F2455"/>
    <w:rsid w:val="007F2717"/>
    <w:rsid w:val="007F2E91"/>
    <w:rsid w:val="007F3E64"/>
    <w:rsid w:val="007F3EEF"/>
    <w:rsid w:val="007F3F43"/>
    <w:rsid w:val="007F3F7E"/>
    <w:rsid w:val="007F5463"/>
    <w:rsid w:val="007F6ACE"/>
    <w:rsid w:val="007F6CC4"/>
    <w:rsid w:val="007F6D64"/>
    <w:rsid w:val="007F6E8E"/>
    <w:rsid w:val="007F76AB"/>
    <w:rsid w:val="007F76D2"/>
    <w:rsid w:val="007F7D15"/>
    <w:rsid w:val="007F7D7B"/>
    <w:rsid w:val="007F7E3D"/>
    <w:rsid w:val="0080055F"/>
    <w:rsid w:val="00800B4E"/>
    <w:rsid w:val="00800CE7"/>
    <w:rsid w:val="00800E54"/>
    <w:rsid w:val="008011B8"/>
    <w:rsid w:val="0080182F"/>
    <w:rsid w:val="00801A86"/>
    <w:rsid w:val="00801D7D"/>
    <w:rsid w:val="008023CB"/>
    <w:rsid w:val="00802960"/>
    <w:rsid w:val="00802E2A"/>
    <w:rsid w:val="00802EFD"/>
    <w:rsid w:val="00803289"/>
    <w:rsid w:val="00803498"/>
    <w:rsid w:val="008038FA"/>
    <w:rsid w:val="00803F71"/>
    <w:rsid w:val="008045CA"/>
    <w:rsid w:val="008045F9"/>
    <w:rsid w:val="00804645"/>
    <w:rsid w:val="0080507B"/>
    <w:rsid w:val="00805528"/>
    <w:rsid w:val="00805621"/>
    <w:rsid w:val="00805647"/>
    <w:rsid w:val="00805A49"/>
    <w:rsid w:val="00805A7C"/>
    <w:rsid w:val="00805C5E"/>
    <w:rsid w:val="00805F50"/>
    <w:rsid w:val="00806FF2"/>
    <w:rsid w:val="008070BA"/>
    <w:rsid w:val="0080733E"/>
    <w:rsid w:val="008074A8"/>
    <w:rsid w:val="00807F82"/>
    <w:rsid w:val="0081019E"/>
    <w:rsid w:val="008101D7"/>
    <w:rsid w:val="00810600"/>
    <w:rsid w:val="0081106E"/>
    <w:rsid w:val="0081124D"/>
    <w:rsid w:val="00812550"/>
    <w:rsid w:val="00812BF0"/>
    <w:rsid w:val="008132E0"/>
    <w:rsid w:val="0081380C"/>
    <w:rsid w:val="00813CB5"/>
    <w:rsid w:val="0081480E"/>
    <w:rsid w:val="00814D29"/>
    <w:rsid w:val="0081552C"/>
    <w:rsid w:val="0081587B"/>
    <w:rsid w:val="008161B9"/>
    <w:rsid w:val="00816232"/>
    <w:rsid w:val="008164DB"/>
    <w:rsid w:val="00816816"/>
    <w:rsid w:val="00817085"/>
    <w:rsid w:val="008171C8"/>
    <w:rsid w:val="0082031B"/>
    <w:rsid w:val="00821A39"/>
    <w:rsid w:val="00821B45"/>
    <w:rsid w:val="00821C11"/>
    <w:rsid w:val="00822F92"/>
    <w:rsid w:val="0082349C"/>
    <w:rsid w:val="0082431C"/>
    <w:rsid w:val="008246D0"/>
    <w:rsid w:val="00824BA4"/>
    <w:rsid w:val="00824D55"/>
    <w:rsid w:val="00825564"/>
    <w:rsid w:val="00825664"/>
    <w:rsid w:val="0082586E"/>
    <w:rsid w:val="00825D10"/>
    <w:rsid w:val="00825FAF"/>
    <w:rsid w:val="008267C5"/>
    <w:rsid w:val="00826906"/>
    <w:rsid w:val="00827160"/>
    <w:rsid w:val="0082797F"/>
    <w:rsid w:val="008279A5"/>
    <w:rsid w:val="00827D3B"/>
    <w:rsid w:val="0083026D"/>
    <w:rsid w:val="00830309"/>
    <w:rsid w:val="0083086A"/>
    <w:rsid w:val="008310AA"/>
    <w:rsid w:val="008311BE"/>
    <w:rsid w:val="0083162C"/>
    <w:rsid w:val="00831AD2"/>
    <w:rsid w:val="00831C81"/>
    <w:rsid w:val="00831C99"/>
    <w:rsid w:val="00832333"/>
    <w:rsid w:val="0083248B"/>
    <w:rsid w:val="00832A2C"/>
    <w:rsid w:val="00832C2C"/>
    <w:rsid w:val="00833D4B"/>
    <w:rsid w:val="00833E9D"/>
    <w:rsid w:val="00834E3E"/>
    <w:rsid w:val="0083538A"/>
    <w:rsid w:val="00835D75"/>
    <w:rsid w:val="00836271"/>
    <w:rsid w:val="00836E7C"/>
    <w:rsid w:val="00836E89"/>
    <w:rsid w:val="008377A4"/>
    <w:rsid w:val="008377C7"/>
    <w:rsid w:val="00837F59"/>
    <w:rsid w:val="00837FBA"/>
    <w:rsid w:val="008400AD"/>
    <w:rsid w:val="0084026A"/>
    <w:rsid w:val="00840AD7"/>
    <w:rsid w:val="00840CE1"/>
    <w:rsid w:val="00840EEA"/>
    <w:rsid w:val="00841374"/>
    <w:rsid w:val="0084175F"/>
    <w:rsid w:val="008417BB"/>
    <w:rsid w:val="00841934"/>
    <w:rsid w:val="00841A37"/>
    <w:rsid w:val="00841EDB"/>
    <w:rsid w:val="008422D4"/>
    <w:rsid w:val="00842885"/>
    <w:rsid w:val="00842DDE"/>
    <w:rsid w:val="00843057"/>
    <w:rsid w:val="00843515"/>
    <w:rsid w:val="00843945"/>
    <w:rsid w:val="0084394B"/>
    <w:rsid w:val="00843FE5"/>
    <w:rsid w:val="008441AB"/>
    <w:rsid w:val="0084436E"/>
    <w:rsid w:val="00844534"/>
    <w:rsid w:val="00844B5D"/>
    <w:rsid w:val="00844DEE"/>
    <w:rsid w:val="00845295"/>
    <w:rsid w:val="00845315"/>
    <w:rsid w:val="00845DB7"/>
    <w:rsid w:val="00846226"/>
    <w:rsid w:val="00846483"/>
    <w:rsid w:val="008465AE"/>
    <w:rsid w:val="00846949"/>
    <w:rsid w:val="00846B0D"/>
    <w:rsid w:val="008479E2"/>
    <w:rsid w:val="00847C67"/>
    <w:rsid w:val="00847DC4"/>
    <w:rsid w:val="00850099"/>
    <w:rsid w:val="00850A3E"/>
    <w:rsid w:val="00850F6E"/>
    <w:rsid w:val="008512AB"/>
    <w:rsid w:val="008514DF"/>
    <w:rsid w:val="00851E06"/>
    <w:rsid w:val="00851E1F"/>
    <w:rsid w:val="00852046"/>
    <w:rsid w:val="008521CA"/>
    <w:rsid w:val="008521F0"/>
    <w:rsid w:val="00852BED"/>
    <w:rsid w:val="00852D49"/>
    <w:rsid w:val="00853119"/>
    <w:rsid w:val="0085335C"/>
    <w:rsid w:val="00853802"/>
    <w:rsid w:val="00853AE6"/>
    <w:rsid w:val="00853C81"/>
    <w:rsid w:val="00853F04"/>
    <w:rsid w:val="0085444E"/>
    <w:rsid w:val="00854B0B"/>
    <w:rsid w:val="00854C9B"/>
    <w:rsid w:val="00854D1C"/>
    <w:rsid w:val="008550DC"/>
    <w:rsid w:val="008552CF"/>
    <w:rsid w:val="00855A3C"/>
    <w:rsid w:val="00855C5D"/>
    <w:rsid w:val="0085604C"/>
    <w:rsid w:val="008560AC"/>
    <w:rsid w:val="00856414"/>
    <w:rsid w:val="00856CF6"/>
    <w:rsid w:val="0085748A"/>
    <w:rsid w:val="008578D9"/>
    <w:rsid w:val="00857961"/>
    <w:rsid w:val="00857B39"/>
    <w:rsid w:val="00857D04"/>
    <w:rsid w:val="00857D2E"/>
    <w:rsid w:val="00857EAE"/>
    <w:rsid w:val="008603F1"/>
    <w:rsid w:val="00860857"/>
    <w:rsid w:val="00861322"/>
    <w:rsid w:val="00861E9A"/>
    <w:rsid w:val="00861FE2"/>
    <w:rsid w:val="00862DC9"/>
    <w:rsid w:val="008631CC"/>
    <w:rsid w:val="008633C7"/>
    <w:rsid w:val="008634AB"/>
    <w:rsid w:val="00863DD6"/>
    <w:rsid w:val="00864240"/>
    <w:rsid w:val="008648D8"/>
    <w:rsid w:val="00864A7E"/>
    <w:rsid w:val="008652B3"/>
    <w:rsid w:val="008656E2"/>
    <w:rsid w:val="00865D13"/>
    <w:rsid w:val="00865DB0"/>
    <w:rsid w:val="0086666A"/>
    <w:rsid w:val="0086695F"/>
    <w:rsid w:val="00866FC5"/>
    <w:rsid w:val="008671A3"/>
    <w:rsid w:val="0086736A"/>
    <w:rsid w:val="00867A57"/>
    <w:rsid w:val="00867B54"/>
    <w:rsid w:val="00867EFE"/>
    <w:rsid w:val="00867F5F"/>
    <w:rsid w:val="00870515"/>
    <w:rsid w:val="00870935"/>
    <w:rsid w:val="00870C24"/>
    <w:rsid w:val="00870CDF"/>
    <w:rsid w:val="0087170A"/>
    <w:rsid w:val="00871A2A"/>
    <w:rsid w:val="00871FDE"/>
    <w:rsid w:val="00872054"/>
    <w:rsid w:val="00872315"/>
    <w:rsid w:val="00872402"/>
    <w:rsid w:val="008724CD"/>
    <w:rsid w:val="00872A5D"/>
    <w:rsid w:val="00872C9D"/>
    <w:rsid w:val="008734A6"/>
    <w:rsid w:val="00873709"/>
    <w:rsid w:val="0087391D"/>
    <w:rsid w:val="00874311"/>
    <w:rsid w:val="0087487A"/>
    <w:rsid w:val="008748DA"/>
    <w:rsid w:val="008749A7"/>
    <w:rsid w:val="00874B57"/>
    <w:rsid w:val="00874BDF"/>
    <w:rsid w:val="00874D79"/>
    <w:rsid w:val="008756BF"/>
    <w:rsid w:val="00875AE6"/>
    <w:rsid w:val="00875F73"/>
    <w:rsid w:val="00875FAE"/>
    <w:rsid w:val="008766FD"/>
    <w:rsid w:val="00876DDB"/>
    <w:rsid w:val="00877814"/>
    <w:rsid w:val="0087792C"/>
    <w:rsid w:val="00880541"/>
    <w:rsid w:val="00880746"/>
    <w:rsid w:val="008809AA"/>
    <w:rsid w:val="008810B3"/>
    <w:rsid w:val="008817F8"/>
    <w:rsid w:val="00881A31"/>
    <w:rsid w:val="0088286F"/>
    <w:rsid w:val="00882AB4"/>
    <w:rsid w:val="00882DC1"/>
    <w:rsid w:val="00882E29"/>
    <w:rsid w:val="00882E93"/>
    <w:rsid w:val="00883583"/>
    <w:rsid w:val="0088392A"/>
    <w:rsid w:val="00883D1D"/>
    <w:rsid w:val="008848A8"/>
    <w:rsid w:val="008851F3"/>
    <w:rsid w:val="00885236"/>
    <w:rsid w:val="008854AA"/>
    <w:rsid w:val="00885585"/>
    <w:rsid w:val="00885B68"/>
    <w:rsid w:val="00885B76"/>
    <w:rsid w:val="00885CA4"/>
    <w:rsid w:val="0088692F"/>
    <w:rsid w:val="00887394"/>
    <w:rsid w:val="00887623"/>
    <w:rsid w:val="008877D4"/>
    <w:rsid w:val="00887970"/>
    <w:rsid w:val="0089017C"/>
    <w:rsid w:val="00890884"/>
    <w:rsid w:val="00890D9E"/>
    <w:rsid w:val="00890DFF"/>
    <w:rsid w:val="00890EC6"/>
    <w:rsid w:val="00890F85"/>
    <w:rsid w:val="00891023"/>
    <w:rsid w:val="008911DD"/>
    <w:rsid w:val="00891398"/>
    <w:rsid w:val="008913A0"/>
    <w:rsid w:val="00891513"/>
    <w:rsid w:val="008923F9"/>
    <w:rsid w:val="00892CB1"/>
    <w:rsid w:val="00892F97"/>
    <w:rsid w:val="00892FDD"/>
    <w:rsid w:val="00893261"/>
    <w:rsid w:val="00893600"/>
    <w:rsid w:val="00893B07"/>
    <w:rsid w:val="00893E3D"/>
    <w:rsid w:val="008940C9"/>
    <w:rsid w:val="00894959"/>
    <w:rsid w:val="00894EAB"/>
    <w:rsid w:val="0089549C"/>
    <w:rsid w:val="00895615"/>
    <w:rsid w:val="0089597F"/>
    <w:rsid w:val="00895A17"/>
    <w:rsid w:val="00895A3B"/>
    <w:rsid w:val="00895CA5"/>
    <w:rsid w:val="00895E77"/>
    <w:rsid w:val="008968C0"/>
    <w:rsid w:val="00896A93"/>
    <w:rsid w:val="008970BA"/>
    <w:rsid w:val="00897B53"/>
    <w:rsid w:val="00897BE5"/>
    <w:rsid w:val="00897C23"/>
    <w:rsid w:val="008A063F"/>
    <w:rsid w:val="008A0D27"/>
    <w:rsid w:val="008A146C"/>
    <w:rsid w:val="008A179A"/>
    <w:rsid w:val="008A17BD"/>
    <w:rsid w:val="008A18C5"/>
    <w:rsid w:val="008A2199"/>
    <w:rsid w:val="008A2B94"/>
    <w:rsid w:val="008A2DD6"/>
    <w:rsid w:val="008A2EDC"/>
    <w:rsid w:val="008A32CA"/>
    <w:rsid w:val="008A3344"/>
    <w:rsid w:val="008A35DC"/>
    <w:rsid w:val="008A393B"/>
    <w:rsid w:val="008A3BF7"/>
    <w:rsid w:val="008A466B"/>
    <w:rsid w:val="008A4D1B"/>
    <w:rsid w:val="008A4F1A"/>
    <w:rsid w:val="008A50AC"/>
    <w:rsid w:val="008A5259"/>
    <w:rsid w:val="008A58ED"/>
    <w:rsid w:val="008A5A40"/>
    <w:rsid w:val="008A5A4B"/>
    <w:rsid w:val="008A5CA2"/>
    <w:rsid w:val="008A5CF3"/>
    <w:rsid w:val="008A5D81"/>
    <w:rsid w:val="008A5E11"/>
    <w:rsid w:val="008A61A7"/>
    <w:rsid w:val="008A6A01"/>
    <w:rsid w:val="008A6D55"/>
    <w:rsid w:val="008A7760"/>
    <w:rsid w:val="008A7E51"/>
    <w:rsid w:val="008B0012"/>
    <w:rsid w:val="008B0095"/>
    <w:rsid w:val="008B02B2"/>
    <w:rsid w:val="008B09B6"/>
    <w:rsid w:val="008B0DAB"/>
    <w:rsid w:val="008B11B7"/>
    <w:rsid w:val="008B128E"/>
    <w:rsid w:val="008B138A"/>
    <w:rsid w:val="008B1440"/>
    <w:rsid w:val="008B1642"/>
    <w:rsid w:val="008B1A88"/>
    <w:rsid w:val="008B1CC5"/>
    <w:rsid w:val="008B2272"/>
    <w:rsid w:val="008B23C8"/>
    <w:rsid w:val="008B2F62"/>
    <w:rsid w:val="008B310D"/>
    <w:rsid w:val="008B3589"/>
    <w:rsid w:val="008B3A95"/>
    <w:rsid w:val="008B400C"/>
    <w:rsid w:val="008B41F5"/>
    <w:rsid w:val="008B420A"/>
    <w:rsid w:val="008B4298"/>
    <w:rsid w:val="008B4CD3"/>
    <w:rsid w:val="008B4CF9"/>
    <w:rsid w:val="008B5052"/>
    <w:rsid w:val="008B5385"/>
    <w:rsid w:val="008B56C7"/>
    <w:rsid w:val="008B5A8C"/>
    <w:rsid w:val="008B5D0F"/>
    <w:rsid w:val="008B5D98"/>
    <w:rsid w:val="008B5F51"/>
    <w:rsid w:val="008B601D"/>
    <w:rsid w:val="008B6B03"/>
    <w:rsid w:val="008B6BCF"/>
    <w:rsid w:val="008B6D79"/>
    <w:rsid w:val="008B6E62"/>
    <w:rsid w:val="008B706D"/>
    <w:rsid w:val="008B7EEE"/>
    <w:rsid w:val="008C0514"/>
    <w:rsid w:val="008C073D"/>
    <w:rsid w:val="008C074F"/>
    <w:rsid w:val="008C0E5E"/>
    <w:rsid w:val="008C1514"/>
    <w:rsid w:val="008C1E50"/>
    <w:rsid w:val="008C1F98"/>
    <w:rsid w:val="008C255C"/>
    <w:rsid w:val="008C2A38"/>
    <w:rsid w:val="008C2FE6"/>
    <w:rsid w:val="008C3555"/>
    <w:rsid w:val="008C3DB8"/>
    <w:rsid w:val="008C4269"/>
    <w:rsid w:val="008C4733"/>
    <w:rsid w:val="008C4B1D"/>
    <w:rsid w:val="008C4EC1"/>
    <w:rsid w:val="008C4F07"/>
    <w:rsid w:val="008C5CE3"/>
    <w:rsid w:val="008C64A4"/>
    <w:rsid w:val="008C66C3"/>
    <w:rsid w:val="008C6998"/>
    <w:rsid w:val="008C6ABA"/>
    <w:rsid w:val="008C6B88"/>
    <w:rsid w:val="008C6FD1"/>
    <w:rsid w:val="008C78AE"/>
    <w:rsid w:val="008C7AB7"/>
    <w:rsid w:val="008C7AF6"/>
    <w:rsid w:val="008C7F85"/>
    <w:rsid w:val="008D0555"/>
    <w:rsid w:val="008D0AAE"/>
    <w:rsid w:val="008D0BD1"/>
    <w:rsid w:val="008D1439"/>
    <w:rsid w:val="008D1464"/>
    <w:rsid w:val="008D1D46"/>
    <w:rsid w:val="008D273C"/>
    <w:rsid w:val="008D285C"/>
    <w:rsid w:val="008D28D6"/>
    <w:rsid w:val="008D2BA0"/>
    <w:rsid w:val="008D2E5B"/>
    <w:rsid w:val="008D30A1"/>
    <w:rsid w:val="008D3317"/>
    <w:rsid w:val="008D3927"/>
    <w:rsid w:val="008D3990"/>
    <w:rsid w:val="008D3CE9"/>
    <w:rsid w:val="008D40BA"/>
    <w:rsid w:val="008D42BC"/>
    <w:rsid w:val="008D5428"/>
    <w:rsid w:val="008D5441"/>
    <w:rsid w:val="008D554E"/>
    <w:rsid w:val="008D5A0A"/>
    <w:rsid w:val="008D5C09"/>
    <w:rsid w:val="008D5F3C"/>
    <w:rsid w:val="008D60B6"/>
    <w:rsid w:val="008D6199"/>
    <w:rsid w:val="008D6EC9"/>
    <w:rsid w:val="008D7460"/>
    <w:rsid w:val="008D7800"/>
    <w:rsid w:val="008D7B9C"/>
    <w:rsid w:val="008D7E8E"/>
    <w:rsid w:val="008D7F32"/>
    <w:rsid w:val="008E0047"/>
    <w:rsid w:val="008E00E1"/>
    <w:rsid w:val="008E0773"/>
    <w:rsid w:val="008E096D"/>
    <w:rsid w:val="008E0ACD"/>
    <w:rsid w:val="008E133D"/>
    <w:rsid w:val="008E14C6"/>
    <w:rsid w:val="008E17D9"/>
    <w:rsid w:val="008E2967"/>
    <w:rsid w:val="008E29BB"/>
    <w:rsid w:val="008E2B5A"/>
    <w:rsid w:val="008E2BDC"/>
    <w:rsid w:val="008E2D40"/>
    <w:rsid w:val="008E2DE7"/>
    <w:rsid w:val="008E30CC"/>
    <w:rsid w:val="008E3892"/>
    <w:rsid w:val="008E3E3C"/>
    <w:rsid w:val="008E41E2"/>
    <w:rsid w:val="008E44A2"/>
    <w:rsid w:val="008E4D88"/>
    <w:rsid w:val="008E68FF"/>
    <w:rsid w:val="008E6BE1"/>
    <w:rsid w:val="008E6C19"/>
    <w:rsid w:val="008E72C6"/>
    <w:rsid w:val="008E75AB"/>
    <w:rsid w:val="008E7B8D"/>
    <w:rsid w:val="008F03CD"/>
    <w:rsid w:val="008F0DC2"/>
    <w:rsid w:val="008F1B50"/>
    <w:rsid w:val="008F225E"/>
    <w:rsid w:val="008F2647"/>
    <w:rsid w:val="008F2939"/>
    <w:rsid w:val="008F2BDA"/>
    <w:rsid w:val="008F32DE"/>
    <w:rsid w:val="008F32EF"/>
    <w:rsid w:val="008F374C"/>
    <w:rsid w:val="008F3FB1"/>
    <w:rsid w:val="008F404F"/>
    <w:rsid w:val="008F40F4"/>
    <w:rsid w:val="008F4321"/>
    <w:rsid w:val="008F4415"/>
    <w:rsid w:val="008F46BF"/>
    <w:rsid w:val="008F4ECF"/>
    <w:rsid w:val="008F52FF"/>
    <w:rsid w:val="008F5671"/>
    <w:rsid w:val="008F5F7A"/>
    <w:rsid w:val="008F5F93"/>
    <w:rsid w:val="008F61B1"/>
    <w:rsid w:val="008F65E7"/>
    <w:rsid w:val="008F6680"/>
    <w:rsid w:val="008F6865"/>
    <w:rsid w:val="008F6C34"/>
    <w:rsid w:val="008F6E9A"/>
    <w:rsid w:val="008F7089"/>
    <w:rsid w:val="008F71FC"/>
    <w:rsid w:val="008F7808"/>
    <w:rsid w:val="00900030"/>
    <w:rsid w:val="00900341"/>
    <w:rsid w:val="009005BA"/>
    <w:rsid w:val="00900709"/>
    <w:rsid w:val="009015E5"/>
    <w:rsid w:val="00901E88"/>
    <w:rsid w:val="00902BAE"/>
    <w:rsid w:val="00902DC4"/>
    <w:rsid w:val="00902DC5"/>
    <w:rsid w:val="00903226"/>
    <w:rsid w:val="009032DE"/>
    <w:rsid w:val="00903F87"/>
    <w:rsid w:val="00904168"/>
    <w:rsid w:val="009059C7"/>
    <w:rsid w:val="00905A3E"/>
    <w:rsid w:val="00905E20"/>
    <w:rsid w:val="00906222"/>
    <w:rsid w:val="00906A49"/>
    <w:rsid w:val="00906A6D"/>
    <w:rsid w:val="00906CB7"/>
    <w:rsid w:val="00907802"/>
    <w:rsid w:val="00907A4F"/>
    <w:rsid w:val="00907AD8"/>
    <w:rsid w:val="00907B46"/>
    <w:rsid w:val="00907E60"/>
    <w:rsid w:val="00907ED4"/>
    <w:rsid w:val="0091047E"/>
    <w:rsid w:val="009110DA"/>
    <w:rsid w:val="009112E9"/>
    <w:rsid w:val="00911376"/>
    <w:rsid w:val="00911447"/>
    <w:rsid w:val="0091176B"/>
    <w:rsid w:val="00911A36"/>
    <w:rsid w:val="00911ABA"/>
    <w:rsid w:val="00911FF8"/>
    <w:rsid w:val="009120EB"/>
    <w:rsid w:val="00912288"/>
    <w:rsid w:val="00912366"/>
    <w:rsid w:val="00912D35"/>
    <w:rsid w:val="009131C9"/>
    <w:rsid w:val="00913715"/>
    <w:rsid w:val="009139C6"/>
    <w:rsid w:val="00913A01"/>
    <w:rsid w:val="00913B1C"/>
    <w:rsid w:val="00913FD5"/>
    <w:rsid w:val="00914BFA"/>
    <w:rsid w:val="00914C5D"/>
    <w:rsid w:val="00915136"/>
    <w:rsid w:val="00915160"/>
    <w:rsid w:val="0091573F"/>
    <w:rsid w:val="00915BDD"/>
    <w:rsid w:val="00915CA1"/>
    <w:rsid w:val="00916189"/>
    <w:rsid w:val="00916251"/>
    <w:rsid w:val="00916375"/>
    <w:rsid w:val="009169B1"/>
    <w:rsid w:val="00916E12"/>
    <w:rsid w:val="00920224"/>
    <w:rsid w:val="00920C68"/>
    <w:rsid w:val="00921074"/>
    <w:rsid w:val="0092130F"/>
    <w:rsid w:val="00921BF3"/>
    <w:rsid w:val="00921E1C"/>
    <w:rsid w:val="00922141"/>
    <w:rsid w:val="00922406"/>
    <w:rsid w:val="00922505"/>
    <w:rsid w:val="00923568"/>
    <w:rsid w:val="0092356F"/>
    <w:rsid w:val="0092367D"/>
    <w:rsid w:val="00923804"/>
    <w:rsid w:val="0092383D"/>
    <w:rsid w:val="00923F78"/>
    <w:rsid w:val="009246DF"/>
    <w:rsid w:val="00924952"/>
    <w:rsid w:val="0092585F"/>
    <w:rsid w:val="0092615C"/>
    <w:rsid w:val="00926826"/>
    <w:rsid w:val="0092723B"/>
    <w:rsid w:val="00930387"/>
    <w:rsid w:val="009303A7"/>
    <w:rsid w:val="0093046F"/>
    <w:rsid w:val="0093095B"/>
    <w:rsid w:val="00930B11"/>
    <w:rsid w:val="0093171C"/>
    <w:rsid w:val="00932469"/>
    <w:rsid w:val="009326E0"/>
    <w:rsid w:val="00933094"/>
    <w:rsid w:val="009332AC"/>
    <w:rsid w:val="00933690"/>
    <w:rsid w:val="00933CDC"/>
    <w:rsid w:val="00933E67"/>
    <w:rsid w:val="00934127"/>
    <w:rsid w:val="00934220"/>
    <w:rsid w:val="00934348"/>
    <w:rsid w:val="0093484F"/>
    <w:rsid w:val="00934C54"/>
    <w:rsid w:val="0093517E"/>
    <w:rsid w:val="009358D8"/>
    <w:rsid w:val="009358EC"/>
    <w:rsid w:val="00935CA2"/>
    <w:rsid w:val="00935F72"/>
    <w:rsid w:val="0093632F"/>
    <w:rsid w:val="0093635D"/>
    <w:rsid w:val="009367D1"/>
    <w:rsid w:val="00936B2A"/>
    <w:rsid w:val="00936F49"/>
    <w:rsid w:val="00937389"/>
    <w:rsid w:val="00937677"/>
    <w:rsid w:val="00937908"/>
    <w:rsid w:val="00937C28"/>
    <w:rsid w:val="009401B1"/>
    <w:rsid w:val="00940236"/>
    <w:rsid w:val="00940AA1"/>
    <w:rsid w:val="00941B16"/>
    <w:rsid w:val="0094224C"/>
    <w:rsid w:val="009424D3"/>
    <w:rsid w:val="009425AB"/>
    <w:rsid w:val="00942681"/>
    <w:rsid w:val="009428D8"/>
    <w:rsid w:val="00942B74"/>
    <w:rsid w:val="00942E36"/>
    <w:rsid w:val="00943004"/>
    <w:rsid w:val="009431B8"/>
    <w:rsid w:val="0094329E"/>
    <w:rsid w:val="009434FE"/>
    <w:rsid w:val="00944A43"/>
    <w:rsid w:val="00944A92"/>
    <w:rsid w:val="009452B5"/>
    <w:rsid w:val="009453CC"/>
    <w:rsid w:val="0094604E"/>
    <w:rsid w:val="009461D6"/>
    <w:rsid w:val="00946CB9"/>
    <w:rsid w:val="00946F11"/>
    <w:rsid w:val="00947326"/>
    <w:rsid w:val="009474F0"/>
    <w:rsid w:val="00947E64"/>
    <w:rsid w:val="00947F05"/>
    <w:rsid w:val="00950874"/>
    <w:rsid w:val="00951166"/>
    <w:rsid w:val="00951BB6"/>
    <w:rsid w:val="0095203E"/>
    <w:rsid w:val="00952412"/>
    <w:rsid w:val="0095285E"/>
    <w:rsid w:val="00952919"/>
    <w:rsid w:val="00952EF8"/>
    <w:rsid w:val="0095307B"/>
    <w:rsid w:val="0095345B"/>
    <w:rsid w:val="009536A7"/>
    <w:rsid w:val="00953FF7"/>
    <w:rsid w:val="00954491"/>
    <w:rsid w:val="00954ECE"/>
    <w:rsid w:val="00955498"/>
    <w:rsid w:val="009559FE"/>
    <w:rsid w:val="0095618A"/>
    <w:rsid w:val="00960053"/>
    <w:rsid w:val="00961128"/>
    <w:rsid w:val="009611B1"/>
    <w:rsid w:val="009613BA"/>
    <w:rsid w:val="00961792"/>
    <w:rsid w:val="00961DBD"/>
    <w:rsid w:val="00962341"/>
    <w:rsid w:val="0096314D"/>
    <w:rsid w:val="00963431"/>
    <w:rsid w:val="0096386A"/>
    <w:rsid w:val="0096398F"/>
    <w:rsid w:val="00964020"/>
    <w:rsid w:val="00964456"/>
    <w:rsid w:val="009651C2"/>
    <w:rsid w:val="0096531E"/>
    <w:rsid w:val="0096574E"/>
    <w:rsid w:val="00965A1A"/>
    <w:rsid w:val="00965A92"/>
    <w:rsid w:val="00966238"/>
    <w:rsid w:val="00966248"/>
    <w:rsid w:val="009662D2"/>
    <w:rsid w:val="00966D96"/>
    <w:rsid w:val="00966E0D"/>
    <w:rsid w:val="0096730E"/>
    <w:rsid w:val="00967D68"/>
    <w:rsid w:val="0097015E"/>
    <w:rsid w:val="00970476"/>
    <w:rsid w:val="0097057F"/>
    <w:rsid w:val="009706AE"/>
    <w:rsid w:val="00970DB6"/>
    <w:rsid w:val="00970FDD"/>
    <w:rsid w:val="00971643"/>
    <w:rsid w:val="00971CE6"/>
    <w:rsid w:val="00971E31"/>
    <w:rsid w:val="00971F91"/>
    <w:rsid w:val="00972719"/>
    <w:rsid w:val="00973577"/>
    <w:rsid w:val="00973658"/>
    <w:rsid w:val="00973C19"/>
    <w:rsid w:val="00973D08"/>
    <w:rsid w:val="00973DD1"/>
    <w:rsid w:val="00973E4C"/>
    <w:rsid w:val="0097461C"/>
    <w:rsid w:val="00974A5F"/>
    <w:rsid w:val="00974BD6"/>
    <w:rsid w:val="0097509D"/>
    <w:rsid w:val="00975381"/>
    <w:rsid w:val="00975A05"/>
    <w:rsid w:val="00976374"/>
    <w:rsid w:val="00976B13"/>
    <w:rsid w:val="009772C9"/>
    <w:rsid w:val="00977DC9"/>
    <w:rsid w:val="0098046D"/>
    <w:rsid w:val="009804CF"/>
    <w:rsid w:val="00980CCE"/>
    <w:rsid w:val="009811FD"/>
    <w:rsid w:val="009813D6"/>
    <w:rsid w:val="0098195A"/>
    <w:rsid w:val="00981D71"/>
    <w:rsid w:val="009822F7"/>
    <w:rsid w:val="009823BB"/>
    <w:rsid w:val="0098262E"/>
    <w:rsid w:val="00982665"/>
    <w:rsid w:val="00982FA5"/>
    <w:rsid w:val="00983133"/>
    <w:rsid w:val="0098314A"/>
    <w:rsid w:val="0098350E"/>
    <w:rsid w:val="009839EE"/>
    <w:rsid w:val="0098422B"/>
    <w:rsid w:val="00984677"/>
    <w:rsid w:val="00984A45"/>
    <w:rsid w:val="0098577D"/>
    <w:rsid w:val="009858C1"/>
    <w:rsid w:val="00985B36"/>
    <w:rsid w:val="00985C55"/>
    <w:rsid w:val="00985C74"/>
    <w:rsid w:val="00986387"/>
    <w:rsid w:val="00986511"/>
    <w:rsid w:val="00986705"/>
    <w:rsid w:val="00986F57"/>
    <w:rsid w:val="009871D1"/>
    <w:rsid w:val="009872C8"/>
    <w:rsid w:val="009872DC"/>
    <w:rsid w:val="00987D9D"/>
    <w:rsid w:val="00987DF5"/>
    <w:rsid w:val="00991015"/>
    <w:rsid w:val="009910D8"/>
    <w:rsid w:val="00991B1A"/>
    <w:rsid w:val="00991B79"/>
    <w:rsid w:val="00992AC8"/>
    <w:rsid w:val="00992C24"/>
    <w:rsid w:val="00992DBF"/>
    <w:rsid w:val="009935FD"/>
    <w:rsid w:val="00993F0E"/>
    <w:rsid w:val="009940E1"/>
    <w:rsid w:val="009944BD"/>
    <w:rsid w:val="0099454F"/>
    <w:rsid w:val="00994D21"/>
    <w:rsid w:val="00995699"/>
    <w:rsid w:val="00995F0D"/>
    <w:rsid w:val="00996146"/>
    <w:rsid w:val="0099689C"/>
    <w:rsid w:val="009972DE"/>
    <w:rsid w:val="00997B4C"/>
    <w:rsid w:val="00997C50"/>
    <w:rsid w:val="009A0A0E"/>
    <w:rsid w:val="009A0EA0"/>
    <w:rsid w:val="009A127A"/>
    <w:rsid w:val="009A12EB"/>
    <w:rsid w:val="009A1397"/>
    <w:rsid w:val="009A191F"/>
    <w:rsid w:val="009A200B"/>
    <w:rsid w:val="009A24EC"/>
    <w:rsid w:val="009A37F3"/>
    <w:rsid w:val="009A392A"/>
    <w:rsid w:val="009A3CFA"/>
    <w:rsid w:val="009A41C4"/>
    <w:rsid w:val="009A4CCB"/>
    <w:rsid w:val="009A4DED"/>
    <w:rsid w:val="009A5506"/>
    <w:rsid w:val="009A6E66"/>
    <w:rsid w:val="009A7168"/>
    <w:rsid w:val="009B0492"/>
    <w:rsid w:val="009B0B56"/>
    <w:rsid w:val="009B0C71"/>
    <w:rsid w:val="009B0DDF"/>
    <w:rsid w:val="009B1632"/>
    <w:rsid w:val="009B17BA"/>
    <w:rsid w:val="009B1EB1"/>
    <w:rsid w:val="009B287D"/>
    <w:rsid w:val="009B2982"/>
    <w:rsid w:val="009B2B11"/>
    <w:rsid w:val="009B2B2F"/>
    <w:rsid w:val="009B4AF6"/>
    <w:rsid w:val="009B4B9E"/>
    <w:rsid w:val="009B4CEA"/>
    <w:rsid w:val="009B4F00"/>
    <w:rsid w:val="009B53A7"/>
    <w:rsid w:val="009B5781"/>
    <w:rsid w:val="009B586D"/>
    <w:rsid w:val="009B5B6B"/>
    <w:rsid w:val="009B6B87"/>
    <w:rsid w:val="009B6E8B"/>
    <w:rsid w:val="009B7051"/>
    <w:rsid w:val="009B72D6"/>
    <w:rsid w:val="009B73FE"/>
    <w:rsid w:val="009B741F"/>
    <w:rsid w:val="009B7DE4"/>
    <w:rsid w:val="009B7FDF"/>
    <w:rsid w:val="009C05FD"/>
    <w:rsid w:val="009C0619"/>
    <w:rsid w:val="009C10C7"/>
    <w:rsid w:val="009C15BA"/>
    <w:rsid w:val="009C1D4B"/>
    <w:rsid w:val="009C2D3A"/>
    <w:rsid w:val="009C2D4F"/>
    <w:rsid w:val="009C2EF0"/>
    <w:rsid w:val="009C2F6E"/>
    <w:rsid w:val="009C3187"/>
    <w:rsid w:val="009C31A3"/>
    <w:rsid w:val="009C3D79"/>
    <w:rsid w:val="009C40E0"/>
    <w:rsid w:val="009C45D5"/>
    <w:rsid w:val="009C4642"/>
    <w:rsid w:val="009C4D6B"/>
    <w:rsid w:val="009C4F8D"/>
    <w:rsid w:val="009C5A46"/>
    <w:rsid w:val="009C6C52"/>
    <w:rsid w:val="009C70B4"/>
    <w:rsid w:val="009C7396"/>
    <w:rsid w:val="009C73C4"/>
    <w:rsid w:val="009C7E9A"/>
    <w:rsid w:val="009D01E2"/>
    <w:rsid w:val="009D0698"/>
    <w:rsid w:val="009D0B9E"/>
    <w:rsid w:val="009D0E8E"/>
    <w:rsid w:val="009D0FD3"/>
    <w:rsid w:val="009D1A90"/>
    <w:rsid w:val="009D1D74"/>
    <w:rsid w:val="009D1EAF"/>
    <w:rsid w:val="009D1EBD"/>
    <w:rsid w:val="009D3110"/>
    <w:rsid w:val="009D3146"/>
    <w:rsid w:val="009D3174"/>
    <w:rsid w:val="009D3434"/>
    <w:rsid w:val="009D3544"/>
    <w:rsid w:val="009D3814"/>
    <w:rsid w:val="009D3C5D"/>
    <w:rsid w:val="009D4BBA"/>
    <w:rsid w:val="009D4F59"/>
    <w:rsid w:val="009D60B4"/>
    <w:rsid w:val="009D62B2"/>
    <w:rsid w:val="009D62B4"/>
    <w:rsid w:val="009D6507"/>
    <w:rsid w:val="009D69B9"/>
    <w:rsid w:val="009D6BD2"/>
    <w:rsid w:val="009E0213"/>
    <w:rsid w:val="009E0466"/>
    <w:rsid w:val="009E0F7E"/>
    <w:rsid w:val="009E10FA"/>
    <w:rsid w:val="009E1392"/>
    <w:rsid w:val="009E1624"/>
    <w:rsid w:val="009E1864"/>
    <w:rsid w:val="009E1C62"/>
    <w:rsid w:val="009E2084"/>
    <w:rsid w:val="009E2B51"/>
    <w:rsid w:val="009E2E75"/>
    <w:rsid w:val="009E36DD"/>
    <w:rsid w:val="009E40D2"/>
    <w:rsid w:val="009E418C"/>
    <w:rsid w:val="009E42F5"/>
    <w:rsid w:val="009E4790"/>
    <w:rsid w:val="009E4885"/>
    <w:rsid w:val="009E48DE"/>
    <w:rsid w:val="009E4D17"/>
    <w:rsid w:val="009E4D39"/>
    <w:rsid w:val="009E4EB9"/>
    <w:rsid w:val="009E5077"/>
    <w:rsid w:val="009E52D3"/>
    <w:rsid w:val="009E5695"/>
    <w:rsid w:val="009E58AD"/>
    <w:rsid w:val="009E5FA3"/>
    <w:rsid w:val="009E627E"/>
    <w:rsid w:val="009E62B5"/>
    <w:rsid w:val="009E67E0"/>
    <w:rsid w:val="009E6D57"/>
    <w:rsid w:val="009E71A7"/>
    <w:rsid w:val="009E7615"/>
    <w:rsid w:val="009E7B80"/>
    <w:rsid w:val="009E7E9B"/>
    <w:rsid w:val="009F02CC"/>
    <w:rsid w:val="009F0389"/>
    <w:rsid w:val="009F0439"/>
    <w:rsid w:val="009F0463"/>
    <w:rsid w:val="009F11C7"/>
    <w:rsid w:val="009F1288"/>
    <w:rsid w:val="009F1585"/>
    <w:rsid w:val="009F1AF8"/>
    <w:rsid w:val="009F213E"/>
    <w:rsid w:val="009F28CA"/>
    <w:rsid w:val="009F2B5F"/>
    <w:rsid w:val="009F2C94"/>
    <w:rsid w:val="009F2D31"/>
    <w:rsid w:val="009F2FA2"/>
    <w:rsid w:val="009F3283"/>
    <w:rsid w:val="009F3677"/>
    <w:rsid w:val="009F377A"/>
    <w:rsid w:val="009F37C7"/>
    <w:rsid w:val="009F3805"/>
    <w:rsid w:val="009F3924"/>
    <w:rsid w:val="009F399C"/>
    <w:rsid w:val="009F3ADA"/>
    <w:rsid w:val="009F3E25"/>
    <w:rsid w:val="009F3FE5"/>
    <w:rsid w:val="009F4345"/>
    <w:rsid w:val="009F47E4"/>
    <w:rsid w:val="009F51F8"/>
    <w:rsid w:val="009F5487"/>
    <w:rsid w:val="009F5558"/>
    <w:rsid w:val="009F629E"/>
    <w:rsid w:val="009F652E"/>
    <w:rsid w:val="009F6A0A"/>
    <w:rsid w:val="009F6FD5"/>
    <w:rsid w:val="009F7BFD"/>
    <w:rsid w:val="009F7E0E"/>
    <w:rsid w:val="00A00031"/>
    <w:rsid w:val="00A000CF"/>
    <w:rsid w:val="00A002FA"/>
    <w:rsid w:val="00A003E9"/>
    <w:rsid w:val="00A00541"/>
    <w:rsid w:val="00A00C72"/>
    <w:rsid w:val="00A00C9A"/>
    <w:rsid w:val="00A00E7B"/>
    <w:rsid w:val="00A013BB"/>
    <w:rsid w:val="00A01711"/>
    <w:rsid w:val="00A018BB"/>
    <w:rsid w:val="00A018BC"/>
    <w:rsid w:val="00A018CA"/>
    <w:rsid w:val="00A019B8"/>
    <w:rsid w:val="00A02255"/>
    <w:rsid w:val="00A02502"/>
    <w:rsid w:val="00A0260D"/>
    <w:rsid w:val="00A02689"/>
    <w:rsid w:val="00A028E9"/>
    <w:rsid w:val="00A031D2"/>
    <w:rsid w:val="00A0329A"/>
    <w:rsid w:val="00A038AB"/>
    <w:rsid w:val="00A03F09"/>
    <w:rsid w:val="00A0407E"/>
    <w:rsid w:val="00A045A5"/>
    <w:rsid w:val="00A05B50"/>
    <w:rsid w:val="00A05C0B"/>
    <w:rsid w:val="00A05EC2"/>
    <w:rsid w:val="00A0654A"/>
    <w:rsid w:val="00A0680C"/>
    <w:rsid w:val="00A069D4"/>
    <w:rsid w:val="00A06A6D"/>
    <w:rsid w:val="00A06ECB"/>
    <w:rsid w:val="00A1036D"/>
    <w:rsid w:val="00A107E0"/>
    <w:rsid w:val="00A111C3"/>
    <w:rsid w:val="00A11566"/>
    <w:rsid w:val="00A119EE"/>
    <w:rsid w:val="00A11BE5"/>
    <w:rsid w:val="00A11EB3"/>
    <w:rsid w:val="00A1224E"/>
    <w:rsid w:val="00A123D6"/>
    <w:rsid w:val="00A126CC"/>
    <w:rsid w:val="00A129D1"/>
    <w:rsid w:val="00A12B83"/>
    <w:rsid w:val="00A137B2"/>
    <w:rsid w:val="00A14778"/>
    <w:rsid w:val="00A148CE"/>
    <w:rsid w:val="00A1594D"/>
    <w:rsid w:val="00A159E2"/>
    <w:rsid w:val="00A15FC7"/>
    <w:rsid w:val="00A162B9"/>
    <w:rsid w:val="00A16488"/>
    <w:rsid w:val="00A16B88"/>
    <w:rsid w:val="00A16DCC"/>
    <w:rsid w:val="00A16F43"/>
    <w:rsid w:val="00A17603"/>
    <w:rsid w:val="00A17AE1"/>
    <w:rsid w:val="00A17B26"/>
    <w:rsid w:val="00A17EAD"/>
    <w:rsid w:val="00A17EF3"/>
    <w:rsid w:val="00A201A2"/>
    <w:rsid w:val="00A20550"/>
    <w:rsid w:val="00A2072B"/>
    <w:rsid w:val="00A20C3F"/>
    <w:rsid w:val="00A20D8F"/>
    <w:rsid w:val="00A21114"/>
    <w:rsid w:val="00A211E7"/>
    <w:rsid w:val="00A214D0"/>
    <w:rsid w:val="00A21BD3"/>
    <w:rsid w:val="00A21CD1"/>
    <w:rsid w:val="00A21F58"/>
    <w:rsid w:val="00A21F66"/>
    <w:rsid w:val="00A23B1C"/>
    <w:rsid w:val="00A2425F"/>
    <w:rsid w:val="00A24AFF"/>
    <w:rsid w:val="00A24BCB"/>
    <w:rsid w:val="00A24CBD"/>
    <w:rsid w:val="00A25409"/>
    <w:rsid w:val="00A26117"/>
    <w:rsid w:val="00A2612B"/>
    <w:rsid w:val="00A264B3"/>
    <w:rsid w:val="00A266E1"/>
    <w:rsid w:val="00A2729C"/>
    <w:rsid w:val="00A2754F"/>
    <w:rsid w:val="00A27557"/>
    <w:rsid w:val="00A27914"/>
    <w:rsid w:val="00A27B19"/>
    <w:rsid w:val="00A307D5"/>
    <w:rsid w:val="00A30BAE"/>
    <w:rsid w:val="00A30CA3"/>
    <w:rsid w:val="00A30CF9"/>
    <w:rsid w:val="00A30D26"/>
    <w:rsid w:val="00A30E86"/>
    <w:rsid w:val="00A310FD"/>
    <w:rsid w:val="00A31759"/>
    <w:rsid w:val="00A31B78"/>
    <w:rsid w:val="00A31CAD"/>
    <w:rsid w:val="00A321AE"/>
    <w:rsid w:val="00A32304"/>
    <w:rsid w:val="00A323CB"/>
    <w:rsid w:val="00A327CC"/>
    <w:rsid w:val="00A32BA0"/>
    <w:rsid w:val="00A32E42"/>
    <w:rsid w:val="00A32EED"/>
    <w:rsid w:val="00A33DF4"/>
    <w:rsid w:val="00A34169"/>
    <w:rsid w:val="00A342C5"/>
    <w:rsid w:val="00A342EC"/>
    <w:rsid w:val="00A34A27"/>
    <w:rsid w:val="00A34EF2"/>
    <w:rsid w:val="00A366A9"/>
    <w:rsid w:val="00A36C22"/>
    <w:rsid w:val="00A37293"/>
    <w:rsid w:val="00A373AF"/>
    <w:rsid w:val="00A37A60"/>
    <w:rsid w:val="00A37CDD"/>
    <w:rsid w:val="00A4037A"/>
    <w:rsid w:val="00A40B8C"/>
    <w:rsid w:val="00A414DF"/>
    <w:rsid w:val="00A4167C"/>
    <w:rsid w:val="00A4215F"/>
    <w:rsid w:val="00A4250A"/>
    <w:rsid w:val="00A42BF2"/>
    <w:rsid w:val="00A4311C"/>
    <w:rsid w:val="00A43270"/>
    <w:rsid w:val="00A4378D"/>
    <w:rsid w:val="00A439A8"/>
    <w:rsid w:val="00A43D61"/>
    <w:rsid w:val="00A4461F"/>
    <w:rsid w:val="00A446A3"/>
    <w:rsid w:val="00A44968"/>
    <w:rsid w:val="00A46C18"/>
    <w:rsid w:val="00A470C0"/>
    <w:rsid w:val="00A4773A"/>
    <w:rsid w:val="00A477AA"/>
    <w:rsid w:val="00A47D3E"/>
    <w:rsid w:val="00A50963"/>
    <w:rsid w:val="00A509F7"/>
    <w:rsid w:val="00A50C4D"/>
    <w:rsid w:val="00A510ED"/>
    <w:rsid w:val="00A51168"/>
    <w:rsid w:val="00A512AF"/>
    <w:rsid w:val="00A51B8B"/>
    <w:rsid w:val="00A52B0A"/>
    <w:rsid w:val="00A52B2B"/>
    <w:rsid w:val="00A52F6F"/>
    <w:rsid w:val="00A53212"/>
    <w:rsid w:val="00A53422"/>
    <w:rsid w:val="00A53AA8"/>
    <w:rsid w:val="00A53FF1"/>
    <w:rsid w:val="00A54059"/>
    <w:rsid w:val="00A5425B"/>
    <w:rsid w:val="00A542FA"/>
    <w:rsid w:val="00A54574"/>
    <w:rsid w:val="00A546A3"/>
    <w:rsid w:val="00A55286"/>
    <w:rsid w:val="00A55395"/>
    <w:rsid w:val="00A55625"/>
    <w:rsid w:val="00A5581B"/>
    <w:rsid w:val="00A5612C"/>
    <w:rsid w:val="00A5627C"/>
    <w:rsid w:val="00A562FC"/>
    <w:rsid w:val="00A56372"/>
    <w:rsid w:val="00A56378"/>
    <w:rsid w:val="00A56A3A"/>
    <w:rsid w:val="00A56F8B"/>
    <w:rsid w:val="00A57197"/>
    <w:rsid w:val="00A571A9"/>
    <w:rsid w:val="00A571F2"/>
    <w:rsid w:val="00A57381"/>
    <w:rsid w:val="00A577A4"/>
    <w:rsid w:val="00A57987"/>
    <w:rsid w:val="00A6006D"/>
    <w:rsid w:val="00A602F7"/>
    <w:rsid w:val="00A607F7"/>
    <w:rsid w:val="00A6136E"/>
    <w:rsid w:val="00A61B9C"/>
    <w:rsid w:val="00A62098"/>
    <w:rsid w:val="00A62348"/>
    <w:rsid w:val="00A62810"/>
    <w:rsid w:val="00A62EB4"/>
    <w:rsid w:val="00A63E8B"/>
    <w:rsid w:val="00A63F18"/>
    <w:rsid w:val="00A64282"/>
    <w:rsid w:val="00A6463A"/>
    <w:rsid w:val="00A64810"/>
    <w:rsid w:val="00A64A8A"/>
    <w:rsid w:val="00A64C11"/>
    <w:rsid w:val="00A64E2E"/>
    <w:rsid w:val="00A65160"/>
    <w:rsid w:val="00A651C3"/>
    <w:rsid w:val="00A65893"/>
    <w:rsid w:val="00A65A57"/>
    <w:rsid w:val="00A66206"/>
    <w:rsid w:val="00A66635"/>
    <w:rsid w:val="00A666FC"/>
    <w:rsid w:val="00A66F0C"/>
    <w:rsid w:val="00A6712A"/>
    <w:rsid w:val="00A671E0"/>
    <w:rsid w:val="00A67281"/>
    <w:rsid w:val="00A67839"/>
    <w:rsid w:val="00A67CAB"/>
    <w:rsid w:val="00A67D91"/>
    <w:rsid w:val="00A701DE"/>
    <w:rsid w:val="00A70205"/>
    <w:rsid w:val="00A70221"/>
    <w:rsid w:val="00A70670"/>
    <w:rsid w:val="00A70F1D"/>
    <w:rsid w:val="00A7101C"/>
    <w:rsid w:val="00A7108E"/>
    <w:rsid w:val="00A71365"/>
    <w:rsid w:val="00A71C6D"/>
    <w:rsid w:val="00A71EDE"/>
    <w:rsid w:val="00A72050"/>
    <w:rsid w:val="00A7267D"/>
    <w:rsid w:val="00A727A1"/>
    <w:rsid w:val="00A72B0B"/>
    <w:rsid w:val="00A7355D"/>
    <w:rsid w:val="00A7357D"/>
    <w:rsid w:val="00A7360D"/>
    <w:rsid w:val="00A737A7"/>
    <w:rsid w:val="00A73E34"/>
    <w:rsid w:val="00A73F24"/>
    <w:rsid w:val="00A749CE"/>
    <w:rsid w:val="00A74A39"/>
    <w:rsid w:val="00A74E59"/>
    <w:rsid w:val="00A74FB2"/>
    <w:rsid w:val="00A752AF"/>
    <w:rsid w:val="00A7559F"/>
    <w:rsid w:val="00A7581D"/>
    <w:rsid w:val="00A75A87"/>
    <w:rsid w:val="00A75AA7"/>
    <w:rsid w:val="00A76829"/>
    <w:rsid w:val="00A769ED"/>
    <w:rsid w:val="00A76F8A"/>
    <w:rsid w:val="00A77154"/>
    <w:rsid w:val="00A774AC"/>
    <w:rsid w:val="00A7771A"/>
    <w:rsid w:val="00A7798A"/>
    <w:rsid w:val="00A77D7A"/>
    <w:rsid w:val="00A805D9"/>
    <w:rsid w:val="00A808E8"/>
    <w:rsid w:val="00A813D7"/>
    <w:rsid w:val="00A827EC"/>
    <w:rsid w:val="00A8292C"/>
    <w:rsid w:val="00A82EEB"/>
    <w:rsid w:val="00A83033"/>
    <w:rsid w:val="00A83105"/>
    <w:rsid w:val="00A8317E"/>
    <w:rsid w:val="00A83467"/>
    <w:rsid w:val="00A83BE3"/>
    <w:rsid w:val="00A83EEE"/>
    <w:rsid w:val="00A84822"/>
    <w:rsid w:val="00A84DE4"/>
    <w:rsid w:val="00A85847"/>
    <w:rsid w:val="00A85FC2"/>
    <w:rsid w:val="00A868CA"/>
    <w:rsid w:val="00A8705D"/>
    <w:rsid w:val="00A87943"/>
    <w:rsid w:val="00A87B0E"/>
    <w:rsid w:val="00A87B12"/>
    <w:rsid w:val="00A87DBE"/>
    <w:rsid w:val="00A9016F"/>
    <w:rsid w:val="00A9023C"/>
    <w:rsid w:val="00A90D9E"/>
    <w:rsid w:val="00A91551"/>
    <w:rsid w:val="00A91B7C"/>
    <w:rsid w:val="00A925D4"/>
    <w:rsid w:val="00A926DF"/>
    <w:rsid w:val="00A92F85"/>
    <w:rsid w:val="00A93014"/>
    <w:rsid w:val="00A931A3"/>
    <w:rsid w:val="00A93EF4"/>
    <w:rsid w:val="00A941F4"/>
    <w:rsid w:val="00A94BFD"/>
    <w:rsid w:val="00A94CBC"/>
    <w:rsid w:val="00A94E6C"/>
    <w:rsid w:val="00A94EB9"/>
    <w:rsid w:val="00A950FF"/>
    <w:rsid w:val="00A95247"/>
    <w:rsid w:val="00A95C92"/>
    <w:rsid w:val="00A95D86"/>
    <w:rsid w:val="00A964FE"/>
    <w:rsid w:val="00A96535"/>
    <w:rsid w:val="00A965FB"/>
    <w:rsid w:val="00A967B0"/>
    <w:rsid w:val="00A96CB1"/>
    <w:rsid w:val="00A97140"/>
    <w:rsid w:val="00A9762C"/>
    <w:rsid w:val="00A97BE3"/>
    <w:rsid w:val="00A97C06"/>
    <w:rsid w:val="00A97CD1"/>
    <w:rsid w:val="00A97D94"/>
    <w:rsid w:val="00AA0966"/>
    <w:rsid w:val="00AA09CF"/>
    <w:rsid w:val="00AA126A"/>
    <w:rsid w:val="00AA1529"/>
    <w:rsid w:val="00AA257F"/>
    <w:rsid w:val="00AA2825"/>
    <w:rsid w:val="00AA29B4"/>
    <w:rsid w:val="00AA3008"/>
    <w:rsid w:val="00AA3716"/>
    <w:rsid w:val="00AA4060"/>
    <w:rsid w:val="00AA4965"/>
    <w:rsid w:val="00AA499D"/>
    <w:rsid w:val="00AA4A69"/>
    <w:rsid w:val="00AA504C"/>
    <w:rsid w:val="00AA52DB"/>
    <w:rsid w:val="00AA541A"/>
    <w:rsid w:val="00AA5955"/>
    <w:rsid w:val="00AA61C7"/>
    <w:rsid w:val="00AA61F7"/>
    <w:rsid w:val="00AA63CC"/>
    <w:rsid w:val="00AA693A"/>
    <w:rsid w:val="00AA6C65"/>
    <w:rsid w:val="00AA6FED"/>
    <w:rsid w:val="00AA71B6"/>
    <w:rsid w:val="00AA7337"/>
    <w:rsid w:val="00AA73D0"/>
    <w:rsid w:val="00AA74B4"/>
    <w:rsid w:val="00AA7522"/>
    <w:rsid w:val="00AA759F"/>
    <w:rsid w:val="00AA78AA"/>
    <w:rsid w:val="00AA78AB"/>
    <w:rsid w:val="00AA7B65"/>
    <w:rsid w:val="00AA7F9C"/>
    <w:rsid w:val="00AB04A5"/>
    <w:rsid w:val="00AB04C0"/>
    <w:rsid w:val="00AB04E0"/>
    <w:rsid w:val="00AB075D"/>
    <w:rsid w:val="00AB0D06"/>
    <w:rsid w:val="00AB0D78"/>
    <w:rsid w:val="00AB1111"/>
    <w:rsid w:val="00AB122D"/>
    <w:rsid w:val="00AB23EE"/>
    <w:rsid w:val="00AB23F6"/>
    <w:rsid w:val="00AB2DF1"/>
    <w:rsid w:val="00AB308E"/>
    <w:rsid w:val="00AB3301"/>
    <w:rsid w:val="00AB36B6"/>
    <w:rsid w:val="00AB3998"/>
    <w:rsid w:val="00AB3E72"/>
    <w:rsid w:val="00AB413E"/>
    <w:rsid w:val="00AB4D15"/>
    <w:rsid w:val="00AB5962"/>
    <w:rsid w:val="00AB5F9F"/>
    <w:rsid w:val="00AB63B3"/>
    <w:rsid w:val="00AB6D8A"/>
    <w:rsid w:val="00AB6EC2"/>
    <w:rsid w:val="00AB771A"/>
    <w:rsid w:val="00AB7720"/>
    <w:rsid w:val="00AB7979"/>
    <w:rsid w:val="00AB7B4F"/>
    <w:rsid w:val="00AB7EB7"/>
    <w:rsid w:val="00AC0025"/>
    <w:rsid w:val="00AC0116"/>
    <w:rsid w:val="00AC0190"/>
    <w:rsid w:val="00AC0735"/>
    <w:rsid w:val="00AC079D"/>
    <w:rsid w:val="00AC0B29"/>
    <w:rsid w:val="00AC0C2B"/>
    <w:rsid w:val="00AC166A"/>
    <w:rsid w:val="00AC1761"/>
    <w:rsid w:val="00AC1CB7"/>
    <w:rsid w:val="00AC2305"/>
    <w:rsid w:val="00AC240C"/>
    <w:rsid w:val="00AC2432"/>
    <w:rsid w:val="00AC28BD"/>
    <w:rsid w:val="00AC2B0C"/>
    <w:rsid w:val="00AC2C70"/>
    <w:rsid w:val="00AC30B2"/>
    <w:rsid w:val="00AC385C"/>
    <w:rsid w:val="00AC4028"/>
    <w:rsid w:val="00AC4532"/>
    <w:rsid w:val="00AC47D5"/>
    <w:rsid w:val="00AC4AB3"/>
    <w:rsid w:val="00AC573D"/>
    <w:rsid w:val="00AC5A14"/>
    <w:rsid w:val="00AC5C3C"/>
    <w:rsid w:val="00AC5DCA"/>
    <w:rsid w:val="00AC6CAF"/>
    <w:rsid w:val="00AC6DD4"/>
    <w:rsid w:val="00AC6F5F"/>
    <w:rsid w:val="00AC720A"/>
    <w:rsid w:val="00AD02D9"/>
    <w:rsid w:val="00AD0633"/>
    <w:rsid w:val="00AD0BA8"/>
    <w:rsid w:val="00AD0BEA"/>
    <w:rsid w:val="00AD0C1D"/>
    <w:rsid w:val="00AD1146"/>
    <w:rsid w:val="00AD136A"/>
    <w:rsid w:val="00AD1897"/>
    <w:rsid w:val="00AD1AF3"/>
    <w:rsid w:val="00AD2319"/>
    <w:rsid w:val="00AD240A"/>
    <w:rsid w:val="00AD24A7"/>
    <w:rsid w:val="00AD2752"/>
    <w:rsid w:val="00AD2B1B"/>
    <w:rsid w:val="00AD350F"/>
    <w:rsid w:val="00AD3651"/>
    <w:rsid w:val="00AD3C95"/>
    <w:rsid w:val="00AD3FE9"/>
    <w:rsid w:val="00AD4337"/>
    <w:rsid w:val="00AD4374"/>
    <w:rsid w:val="00AD44B3"/>
    <w:rsid w:val="00AD476C"/>
    <w:rsid w:val="00AD49A4"/>
    <w:rsid w:val="00AD4A29"/>
    <w:rsid w:val="00AD4AEB"/>
    <w:rsid w:val="00AD5CD2"/>
    <w:rsid w:val="00AD5E1E"/>
    <w:rsid w:val="00AD61B3"/>
    <w:rsid w:val="00AD61CB"/>
    <w:rsid w:val="00AD7236"/>
    <w:rsid w:val="00AD7651"/>
    <w:rsid w:val="00AD772C"/>
    <w:rsid w:val="00AD7CED"/>
    <w:rsid w:val="00AE0605"/>
    <w:rsid w:val="00AE0B04"/>
    <w:rsid w:val="00AE10A4"/>
    <w:rsid w:val="00AE1A6C"/>
    <w:rsid w:val="00AE1C0C"/>
    <w:rsid w:val="00AE1C7E"/>
    <w:rsid w:val="00AE1DC6"/>
    <w:rsid w:val="00AE20D6"/>
    <w:rsid w:val="00AE20D7"/>
    <w:rsid w:val="00AE2293"/>
    <w:rsid w:val="00AE23C9"/>
    <w:rsid w:val="00AE28C9"/>
    <w:rsid w:val="00AE294B"/>
    <w:rsid w:val="00AE2AEA"/>
    <w:rsid w:val="00AE2CC8"/>
    <w:rsid w:val="00AE2DF1"/>
    <w:rsid w:val="00AE3F8C"/>
    <w:rsid w:val="00AE48E5"/>
    <w:rsid w:val="00AE4B2D"/>
    <w:rsid w:val="00AE4E74"/>
    <w:rsid w:val="00AE536D"/>
    <w:rsid w:val="00AE55E4"/>
    <w:rsid w:val="00AE5674"/>
    <w:rsid w:val="00AE586F"/>
    <w:rsid w:val="00AE6111"/>
    <w:rsid w:val="00AE686E"/>
    <w:rsid w:val="00AE6BA3"/>
    <w:rsid w:val="00AE6EF1"/>
    <w:rsid w:val="00AE702C"/>
    <w:rsid w:val="00AE75D3"/>
    <w:rsid w:val="00AE7877"/>
    <w:rsid w:val="00AF1BC9"/>
    <w:rsid w:val="00AF2806"/>
    <w:rsid w:val="00AF2A4D"/>
    <w:rsid w:val="00AF2D6D"/>
    <w:rsid w:val="00AF30D1"/>
    <w:rsid w:val="00AF328D"/>
    <w:rsid w:val="00AF3421"/>
    <w:rsid w:val="00AF34F2"/>
    <w:rsid w:val="00AF37FD"/>
    <w:rsid w:val="00AF3B56"/>
    <w:rsid w:val="00AF4D1B"/>
    <w:rsid w:val="00AF61F1"/>
    <w:rsid w:val="00AF62AD"/>
    <w:rsid w:val="00AF6643"/>
    <w:rsid w:val="00AF775A"/>
    <w:rsid w:val="00AF77CB"/>
    <w:rsid w:val="00B00589"/>
    <w:rsid w:val="00B006A5"/>
    <w:rsid w:val="00B00747"/>
    <w:rsid w:val="00B0087A"/>
    <w:rsid w:val="00B00F7B"/>
    <w:rsid w:val="00B00FCE"/>
    <w:rsid w:val="00B01170"/>
    <w:rsid w:val="00B012CA"/>
    <w:rsid w:val="00B01465"/>
    <w:rsid w:val="00B014D5"/>
    <w:rsid w:val="00B0152A"/>
    <w:rsid w:val="00B0171B"/>
    <w:rsid w:val="00B01B37"/>
    <w:rsid w:val="00B01C85"/>
    <w:rsid w:val="00B01D2C"/>
    <w:rsid w:val="00B020A8"/>
    <w:rsid w:val="00B024DF"/>
    <w:rsid w:val="00B0271F"/>
    <w:rsid w:val="00B0291C"/>
    <w:rsid w:val="00B0398E"/>
    <w:rsid w:val="00B042EB"/>
    <w:rsid w:val="00B044B8"/>
    <w:rsid w:val="00B048A2"/>
    <w:rsid w:val="00B04E2C"/>
    <w:rsid w:val="00B05548"/>
    <w:rsid w:val="00B05812"/>
    <w:rsid w:val="00B05B6A"/>
    <w:rsid w:val="00B067E6"/>
    <w:rsid w:val="00B105F7"/>
    <w:rsid w:val="00B10747"/>
    <w:rsid w:val="00B10B50"/>
    <w:rsid w:val="00B10CB4"/>
    <w:rsid w:val="00B10E48"/>
    <w:rsid w:val="00B1134C"/>
    <w:rsid w:val="00B1156D"/>
    <w:rsid w:val="00B11636"/>
    <w:rsid w:val="00B11814"/>
    <w:rsid w:val="00B118BA"/>
    <w:rsid w:val="00B11C7F"/>
    <w:rsid w:val="00B11EBC"/>
    <w:rsid w:val="00B12525"/>
    <w:rsid w:val="00B1264E"/>
    <w:rsid w:val="00B12680"/>
    <w:rsid w:val="00B128A4"/>
    <w:rsid w:val="00B128D8"/>
    <w:rsid w:val="00B12B59"/>
    <w:rsid w:val="00B13EBC"/>
    <w:rsid w:val="00B14269"/>
    <w:rsid w:val="00B1426B"/>
    <w:rsid w:val="00B14585"/>
    <w:rsid w:val="00B151BD"/>
    <w:rsid w:val="00B153CE"/>
    <w:rsid w:val="00B15BE9"/>
    <w:rsid w:val="00B1610C"/>
    <w:rsid w:val="00B16541"/>
    <w:rsid w:val="00B16613"/>
    <w:rsid w:val="00B16929"/>
    <w:rsid w:val="00B16D84"/>
    <w:rsid w:val="00B17761"/>
    <w:rsid w:val="00B1799A"/>
    <w:rsid w:val="00B17F6E"/>
    <w:rsid w:val="00B200DA"/>
    <w:rsid w:val="00B205BF"/>
    <w:rsid w:val="00B21680"/>
    <w:rsid w:val="00B2242C"/>
    <w:rsid w:val="00B23095"/>
    <w:rsid w:val="00B23272"/>
    <w:rsid w:val="00B23878"/>
    <w:rsid w:val="00B23F9C"/>
    <w:rsid w:val="00B24936"/>
    <w:rsid w:val="00B24B91"/>
    <w:rsid w:val="00B24C8C"/>
    <w:rsid w:val="00B25767"/>
    <w:rsid w:val="00B25EB7"/>
    <w:rsid w:val="00B27294"/>
    <w:rsid w:val="00B27646"/>
    <w:rsid w:val="00B27B89"/>
    <w:rsid w:val="00B3024D"/>
    <w:rsid w:val="00B302D0"/>
    <w:rsid w:val="00B3037B"/>
    <w:rsid w:val="00B30583"/>
    <w:rsid w:val="00B30643"/>
    <w:rsid w:val="00B30678"/>
    <w:rsid w:val="00B30D95"/>
    <w:rsid w:val="00B30DCB"/>
    <w:rsid w:val="00B30E46"/>
    <w:rsid w:val="00B3130C"/>
    <w:rsid w:val="00B3188C"/>
    <w:rsid w:val="00B318A4"/>
    <w:rsid w:val="00B31F42"/>
    <w:rsid w:val="00B321B6"/>
    <w:rsid w:val="00B32434"/>
    <w:rsid w:val="00B32752"/>
    <w:rsid w:val="00B33552"/>
    <w:rsid w:val="00B342D1"/>
    <w:rsid w:val="00B34EA3"/>
    <w:rsid w:val="00B35211"/>
    <w:rsid w:val="00B35848"/>
    <w:rsid w:val="00B35B9F"/>
    <w:rsid w:val="00B36104"/>
    <w:rsid w:val="00B370AC"/>
    <w:rsid w:val="00B37240"/>
    <w:rsid w:val="00B372AC"/>
    <w:rsid w:val="00B378C9"/>
    <w:rsid w:val="00B37DCB"/>
    <w:rsid w:val="00B40079"/>
    <w:rsid w:val="00B4010B"/>
    <w:rsid w:val="00B41196"/>
    <w:rsid w:val="00B418A4"/>
    <w:rsid w:val="00B418DE"/>
    <w:rsid w:val="00B41E9E"/>
    <w:rsid w:val="00B42166"/>
    <w:rsid w:val="00B430BE"/>
    <w:rsid w:val="00B4363E"/>
    <w:rsid w:val="00B43CAC"/>
    <w:rsid w:val="00B441C0"/>
    <w:rsid w:val="00B44D35"/>
    <w:rsid w:val="00B45299"/>
    <w:rsid w:val="00B45EA9"/>
    <w:rsid w:val="00B45F1B"/>
    <w:rsid w:val="00B46224"/>
    <w:rsid w:val="00B463FB"/>
    <w:rsid w:val="00B4652F"/>
    <w:rsid w:val="00B46934"/>
    <w:rsid w:val="00B46BB8"/>
    <w:rsid w:val="00B46E2F"/>
    <w:rsid w:val="00B47233"/>
    <w:rsid w:val="00B477D6"/>
    <w:rsid w:val="00B47B04"/>
    <w:rsid w:val="00B5012A"/>
    <w:rsid w:val="00B50185"/>
    <w:rsid w:val="00B50647"/>
    <w:rsid w:val="00B51B64"/>
    <w:rsid w:val="00B51C9F"/>
    <w:rsid w:val="00B52659"/>
    <w:rsid w:val="00B52AD1"/>
    <w:rsid w:val="00B52C3C"/>
    <w:rsid w:val="00B52EB1"/>
    <w:rsid w:val="00B534AF"/>
    <w:rsid w:val="00B538C5"/>
    <w:rsid w:val="00B53A1B"/>
    <w:rsid w:val="00B53AA2"/>
    <w:rsid w:val="00B53CDC"/>
    <w:rsid w:val="00B53E56"/>
    <w:rsid w:val="00B550F7"/>
    <w:rsid w:val="00B55737"/>
    <w:rsid w:val="00B55A9C"/>
    <w:rsid w:val="00B561B6"/>
    <w:rsid w:val="00B5620A"/>
    <w:rsid w:val="00B562DF"/>
    <w:rsid w:val="00B56640"/>
    <w:rsid w:val="00B5679D"/>
    <w:rsid w:val="00B57562"/>
    <w:rsid w:val="00B57FF0"/>
    <w:rsid w:val="00B60550"/>
    <w:rsid w:val="00B60609"/>
    <w:rsid w:val="00B608C2"/>
    <w:rsid w:val="00B619BA"/>
    <w:rsid w:val="00B61A46"/>
    <w:rsid w:val="00B61E10"/>
    <w:rsid w:val="00B6248A"/>
    <w:rsid w:val="00B624AB"/>
    <w:rsid w:val="00B62C06"/>
    <w:rsid w:val="00B6307A"/>
    <w:rsid w:val="00B6330B"/>
    <w:rsid w:val="00B640DB"/>
    <w:rsid w:val="00B64A96"/>
    <w:rsid w:val="00B64BE2"/>
    <w:rsid w:val="00B654A0"/>
    <w:rsid w:val="00B666B6"/>
    <w:rsid w:val="00B66D61"/>
    <w:rsid w:val="00B67384"/>
    <w:rsid w:val="00B67632"/>
    <w:rsid w:val="00B6791F"/>
    <w:rsid w:val="00B67994"/>
    <w:rsid w:val="00B67B60"/>
    <w:rsid w:val="00B67CCD"/>
    <w:rsid w:val="00B67D6A"/>
    <w:rsid w:val="00B70216"/>
    <w:rsid w:val="00B70CCD"/>
    <w:rsid w:val="00B70D25"/>
    <w:rsid w:val="00B71B38"/>
    <w:rsid w:val="00B71BDE"/>
    <w:rsid w:val="00B71BFA"/>
    <w:rsid w:val="00B720F4"/>
    <w:rsid w:val="00B72141"/>
    <w:rsid w:val="00B721A2"/>
    <w:rsid w:val="00B7229E"/>
    <w:rsid w:val="00B72C28"/>
    <w:rsid w:val="00B72D7B"/>
    <w:rsid w:val="00B7320F"/>
    <w:rsid w:val="00B742DB"/>
    <w:rsid w:val="00B743CB"/>
    <w:rsid w:val="00B74812"/>
    <w:rsid w:val="00B74D91"/>
    <w:rsid w:val="00B75330"/>
    <w:rsid w:val="00B7556D"/>
    <w:rsid w:val="00B7579B"/>
    <w:rsid w:val="00B75995"/>
    <w:rsid w:val="00B75B9A"/>
    <w:rsid w:val="00B761AB"/>
    <w:rsid w:val="00B76B0C"/>
    <w:rsid w:val="00B76E95"/>
    <w:rsid w:val="00B76FF4"/>
    <w:rsid w:val="00B77096"/>
    <w:rsid w:val="00B77255"/>
    <w:rsid w:val="00B77D0D"/>
    <w:rsid w:val="00B77DC4"/>
    <w:rsid w:val="00B800EE"/>
    <w:rsid w:val="00B80237"/>
    <w:rsid w:val="00B80369"/>
    <w:rsid w:val="00B804FC"/>
    <w:rsid w:val="00B8084E"/>
    <w:rsid w:val="00B81221"/>
    <w:rsid w:val="00B8189C"/>
    <w:rsid w:val="00B81AE5"/>
    <w:rsid w:val="00B8211A"/>
    <w:rsid w:val="00B8256D"/>
    <w:rsid w:val="00B8290F"/>
    <w:rsid w:val="00B82994"/>
    <w:rsid w:val="00B82C81"/>
    <w:rsid w:val="00B82E16"/>
    <w:rsid w:val="00B8319C"/>
    <w:rsid w:val="00B8319E"/>
    <w:rsid w:val="00B83449"/>
    <w:rsid w:val="00B84331"/>
    <w:rsid w:val="00B848BD"/>
    <w:rsid w:val="00B85257"/>
    <w:rsid w:val="00B85385"/>
    <w:rsid w:val="00B854C0"/>
    <w:rsid w:val="00B85875"/>
    <w:rsid w:val="00B860A2"/>
    <w:rsid w:val="00B860CD"/>
    <w:rsid w:val="00B864E2"/>
    <w:rsid w:val="00B8711D"/>
    <w:rsid w:val="00B87124"/>
    <w:rsid w:val="00B878C8"/>
    <w:rsid w:val="00B87C09"/>
    <w:rsid w:val="00B87FB0"/>
    <w:rsid w:val="00B900B4"/>
    <w:rsid w:val="00B910A5"/>
    <w:rsid w:val="00B910CE"/>
    <w:rsid w:val="00B91607"/>
    <w:rsid w:val="00B91942"/>
    <w:rsid w:val="00B91DE2"/>
    <w:rsid w:val="00B91E54"/>
    <w:rsid w:val="00B922EE"/>
    <w:rsid w:val="00B9258A"/>
    <w:rsid w:val="00B925AF"/>
    <w:rsid w:val="00B92605"/>
    <w:rsid w:val="00B92727"/>
    <w:rsid w:val="00B93571"/>
    <w:rsid w:val="00B939E9"/>
    <w:rsid w:val="00B94A51"/>
    <w:rsid w:val="00B958C2"/>
    <w:rsid w:val="00B958D3"/>
    <w:rsid w:val="00B967EC"/>
    <w:rsid w:val="00B96FD2"/>
    <w:rsid w:val="00B97406"/>
    <w:rsid w:val="00B97549"/>
    <w:rsid w:val="00B97697"/>
    <w:rsid w:val="00BA02AC"/>
    <w:rsid w:val="00BA02AE"/>
    <w:rsid w:val="00BA04B2"/>
    <w:rsid w:val="00BA052E"/>
    <w:rsid w:val="00BA053D"/>
    <w:rsid w:val="00BA06DE"/>
    <w:rsid w:val="00BA0BEA"/>
    <w:rsid w:val="00BA0C71"/>
    <w:rsid w:val="00BA147A"/>
    <w:rsid w:val="00BA17DC"/>
    <w:rsid w:val="00BA1F67"/>
    <w:rsid w:val="00BA1F93"/>
    <w:rsid w:val="00BA2004"/>
    <w:rsid w:val="00BA2045"/>
    <w:rsid w:val="00BA2485"/>
    <w:rsid w:val="00BA266C"/>
    <w:rsid w:val="00BA3883"/>
    <w:rsid w:val="00BA3BB4"/>
    <w:rsid w:val="00BA3F64"/>
    <w:rsid w:val="00BA4269"/>
    <w:rsid w:val="00BA434F"/>
    <w:rsid w:val="00BA43FB"/>
    <w:rsid w:val="00BA47BE"/>
    <w:rsid w:val="00BA4993"/>
    <w:rsid w:val="00BA59E9"/>
    <w:rsid w:val="00BA59F2"/>
    <w:rsid w:val="00BA5EFF"/>
    <w:rsid w:val="00BA5FEC"/>
    <w:rsid w:val="00BA6495"/>
    <w:rsid w:val="00BA7604"/>
    <w:rsid w:val="00BA7B49"/>
    <w:rsid w:val="00BA7C18"/>
    <w:rsid w:val="00BA7F32"/>
    <w:rsid w:val="00BA7F84"/>
    <w:rsid w:val="00BB03AF"/>
    <w:rsid w:val="00BB079C"/>
    <w:rsid w:val="00BB0BDC"/>
    <w:rsid w:val="00BB0CE6"/>
    <w:rsid w:val="00BB0ED8"/>
    <w:rsid w:val="00BB10C3"/>
    <w:rsid w:val="00BB20CF"/>
    <w:rsid w:val="00BB245C"/>
    <w:rsid w:val="00BB346E"/>
    <w:rsid w:val="00BB3E37"/>
    <w:rsid w:val="00BB3E40"/>
    <w:rsid w:val="00BB3F0F"/>
    <w:rsid w:val="00BB42C7"/>
    <w:rsid w:val="00BB43E0"/>
    <w:rsid w:val="00BB4458"/>
    <w:rsid w:val="00BB446D"/>
    <w:rsid w:val="00BB4653"/>
    <w:rsid w:val="00BB4777"/>
    <w:rsid w:val="00BB4883"/>
    <w:rsid w:val="00BB4954"/>
    <w:rsid w:val="00BB499D"/>
    <w:rsid w:val="00BB4B60"/>
    <w:rsid w:val="00BB4BB7"/>
    <w:rsid w:val="00BB4C23"/>
    <w:rsid w:val="00BB4D0B"/>
    <w:rsid w:val="00BB52F7"/>
    <w:rsid w:val="00BB57EF"/>
    <w:rsid w:val="00BB5847"/>
    <w:rsid w:val="00BB5CD9"/>
    <w:rsid w:val="00BB5D67"/>
    <w:rsid w:val="00BB61FC"/>
    <w:rsid w:val="00BB639D"/>
    <w:rsid w:val="00BB67FD"/>
    <w:rsid w:val="00BB6D70"/>
    <w:rsid w:val="00BB73CB"/>
    <w:rsid w:val="00BB74C5"/>
    <w:rsid w:val="00BB7A4F"/>
    <w:rsid w:val="00BB7BE5"/>
    <w:rsid w:val="00BC0E57"/>
    <w:rsid w:val="00BC0FCD"/>
    <w:rsid w:val="00BC151C"/>
    <w:rsid w:val="00BC171C"/>
    <w:rsid w:val="00BC1882"/>
    <w:rsid w:val="00BC1C1A"/>
    <w:rsid w:val="00BC21F1"/>
    <w:rsid w:val="00BC2909"/>
    <w:rsid w:val="00BC32CB"/>
    <w:rsid w:val="00BC342C"/>
    <w:rsid w:val="00BC3D5B"/>
    <w:rsid w:val="00BC4041"/>
    <w:rsid w:val="00BC44D9"/>
    <w:rsid w:val="00BC45A9"/>
    <w:rsid w:val="00BC4D21"/>
    <w:rsid w:val="00BC550F"/>
    <w:rsid w:val="00BC5C6E"/>
    <w:rsid w:val="00BC5E62"/>
    <w:rsid w:val="00BC6672"/>
    <w:rsid w:val="00BC72F7"/>
    <w:rsid w:val="00BC75A9"/>
    <w:rsid w:val="00BC7DCC"/>
    <w:rsid w:val="00BD0045"/>
    <w:rsid w:val="00BD0139"/>
    <w:rsid w:val="00BD0251"/>
    <w:rsid w:val="00BD065C"/>
    <w:rsid w:val="00BD07EE"/>
    <w:rsid w:val="00BD0DDF"/>
    <w:rsid w:val="00BD16B5"/>
    <w:rsid w:val="00BD1D25"/>
    <w:rsid w:val="00BD2095"/>
    <w:rsid w:val="00BD24B3"/>
    <w:rsid w:val="00BD24B9"/>
    <w:rsid w:val="00BD281D"/>
    <w:rsid w:val="00BD31F6"/>
    <w:rsid w:val="00BD3289"/>
    <w:rsid w:val="00BD3348"/>
    <w:rsid w:val="00BD348B"/>
    <w:rsid w:val="00BD3B74"/>
    <w:rsid w:val="00BD3BB5"/>
    <w:rsid w:val="00BD3D6A"/>
    <w:rsid w:val="00BD40FE"/>
    <w:rsid w:val="00BD4643"/>
    <w:rsid w:val="00BD5A6D"/>
    <w:rsid w:val="00BD5AB7"/>
    <w:rsid w:val="00BD5B41"/>
    <w:rsid w:val="00BD692E"/>
    <w:rsid w:val="00BD69AB"/>
    <w:rsid w:val="00BD6DBD"/>
    <w:rsid w:val="00BD74CC"/>
    <w:rsid w:val="00BD768F"/>
    <w:rsid w:val="00BD7827"/>
    <w:rsid w:val="00BD7929"/>
    <w:rsid w:val="00BE0303"/>
    <w:rsid w:val="00BE0AA8"/>
    <w:rsid w:val="00BE137D"/>
    <w:rsid w:val="00BE18AE"/>
    <w:rsid w:val="00BE1A1F"/>
    <w:rsid w:val="00BE2B73"/>
    <w:rsid w:val="00BE2C0A"/>
    <w:rsid w:val="00BE2C54"/>
    <w:rsid w:val="00BE2E66"/>
    <w:rsid w:val="00BE2EDF"/>
    <w:rsid w:val="00BE2F00"/>
    <w:rsid w:val="00BE324D"/>
    <w:rsid w:val="00BE37F9"/>
    <w:rsid w:val="00BE3CC4"/>
    <w:rsid w:val="00BE3E15"/>
    <w:rsid w:val="00BE40D3"/>
    <w:rsid w:val="00BE531C"/>
    <w:rsid w:val="00BE54CE"/>
    <w:rsid w:val="00BE5EFC"/>
    <w:rsid w:val="00BE6390"/>
    <w:rsid w:val="00BE666D"/>
    <w:rsid w:val="00BE6F97"/>
    <w:rsid w:val="00BF067D"/>
    <w:rsid w:val="00BF0CE2"/>
    <w:rsid w:val="00BF0E55"/>
    <w:rsid w:val="00BF0FE1"/>
    <w:rsid w:val="00BF121C"/>
    <w:rsid w:val="00BF1394"/>
    <w:rsid w:val="00BF2016"/>
    <w:rsid w:val="00BF217F"/>
    <w:rsid w:val="00BF231E"/>
    <w:rsid w:val="00BF28E8"/>
    <w:rsid w:val="00BF29D0"/>
    <w:rsid w:val="00BF29E6"/>
    <w:rsid w:val="00BF2B33"/>
    <w:rsid w:val="00BF2BB2"/>
    <w:rsid w:val="00BF2EDE"/>
    <w:rsid w:val="00BF34BC"/>
    <w:rsid w:val="00BF398A"/>
    <w:rsid w:val="00BF4EEA"/>
    <w:rsid w:val="00BF5330"/>
    <w:rsid w:val="00BF5C3E"/>
    <w:rsid w:val="00BF5D26"/>
    <w:rsid w:val="00BF6C58"/>
    <w:rsid w:val="00BF717B"/>
    <w:rsid w:val="00BF7308"/>
    <w:rsid w:val="00BF732F"/>
    <w:rsid w:val="00BF7505"/>
    <w:rsid w:val="00BF76B3"/>
    <w:rsid w:val="00BF7BE5"/>
    <w:rsid w:val="00BF7C07"/>
    <w:rsid w:val="00C00439"/>
    <w:rsid w:val="00C00514"/>
    <w:rsid w:val="00C0111F"/>
    <w:rsid w:val="00C01B69"/>
    <w:rsid w:val="00C01DA4"/>
    <w:rsid w:val="00C02250"/>
    <w:rsid w:val="00C0228A"/>
    <w:rsid w:val="00C02736"/>
    <w:rsid w:val="00C02BDC"/>
    <w:rsid w:val="00C02C59"/>
    <w:rsid w:val="00C02CE4"/>
    <w:rsid w:val="00C02FD4"/>
    <w:rsid w:val="00C0303B"/>
    <w:rsid w:val="00C03183"/>
    <w:rsid w:val="00C03E33"/>
    <w:rsid w:val="00C0430A"/>
    <w:rsid w:val="00C048B5"/>
    <w:rsid w:val="00C0556C"/>
    <w:rsid w:val="00C06082"/>
    <w:rsid w:val="00C06C69"/>
    <w:rsid w:val="00C06E5F"/>
    <w:rsid w:val="00C071C2"/>
    <w:rsid w:val="00C073A6"/>
    <w:rsid w:val="00C073CE"/>
    <w:rsid w:val="00C07685"/>
    <w:rsid w:val="00C07D44"/>
    <w:rsid w:val="00C100AB"/>
    <w:rsid w:val="00C10330"/>
    <w:rsid w:val="00C107BB"/>
    <w:rsid w:val="00C10AD8"/>
    <w:rsid w:val="00C11099"/>
    <w:rsid w:val="00C1115F"/>
    <w:rsid w:val="00C11615"/>
    <w:rsid w:val="00C11768"/>
    <w:rsid w:val="00C11949"/>
    <w:rsid w:val="00C12035"/>
    <w:rsid w:val="00C12832"/>
    <w:rsid w:val="00C12BB3"/>
    <w:rsid w:val="00C13083"/>
    <w:rsid w:val="00C130E2"/>
    <w:rsid w:val="00C13123"/>
    <w:rsid w:val="00C13199"/>
    <w:rsid w:val="00C13572"/>
    <w:rsid w:val="00C13DBD"/>
    <w:rsid w:val="00C142BA"/>
    <w:rsid w:val="00C14362"/>
    <w:rsid w:val="00C144BA"/>
    <w:rsid w:val="00C144E8"/>
    <w:rsid w:val="00C147B2"/>
    <w:rsid w:val="00C14E06"/>
    <w:rsid w:val="00C14FA9"/>
    <w:rsid w:val="00C15419"/>
    <w:rsid w:val="00C154AC"/>
    <w:rsid w:val="00C15763"/>
    <w:rsid w:val="00C15A51"/>
    <w:rsid w:val="00C16389"/>
    <w:rsid w:val="00C165D6"/>
    <w:rsid w:val="00C16A9D"/>
    <w:rsid w:val="00C171E9"/>
    <w:rsid w:val="00C172A8"/>
    <w:rsid w:val="00C172F8"/>
    <w:rsid w:val="00C1739B"/>
    <w:rsid w:val="00C2011C"/>
    <w:rsid w:val="00C20B29"/>
    <w:rsid w:val="00C20C41"/>
    <w:rsid w:val="00C21080"/>
    <w:rsid w:val="00C2153B"/>
    <w:rsid w:val="00C21957"/>
    <w:rsid w:val="00C21AA2"/>
    <w:rsid w:val="00C21C51"/>
    <w:rsid w:val="00C21F38"/>
    <w:rsid w:val="00C223E4"/>
    <w:rsid w:val="00C22497"/>
    <w:rsid w:val="00C2249D"/>
    <w:rsid w:val="00C22E2C"/>
    <w:rsid w:val="00C23E08"/>
    <w:rsid w:val="00C24371"/>
    <w:rsid w:val="00C2461F"/>
    <w:rsid w:val="00C247AB"/>
    <w:rsid w:val="00C24ACF"/>
    <w:rsid w:val="00C24BB9"/>
    <w:rsid w:val="00C253AB"/>
    <w:rsid w:val="00C254F5"/>
    <w:rsid w:val="00C257B4"/>
    <w:rsid w:val="00C25A66"/>
    <w:rsid w:val="00C25C27"/>
    <w:rsid w:val="00C26158"/>
    <w:rsid w:val="00C2641D"/>
    <w:rsid w:val="00C26550"/>
    <w:rsid w:val="00C26A9C"/>
    <w:rsid w:val="00C26CC1"/>
    <w:rsid w:val="00C27138"/>
    <w:rsid w:val="00C272AA"/>
    <w:rsid w:val="00C27755"/>
    <w:rsid w:val="00C27A9A"/>
    <w:rsid w:val="00C27EDA"/>
    <w:rsid w:val="00C3011A"/>
    <w:rsid w:val="00C305CE"/>
    <w:rsid w:val="00C30C97"/>
    <w:rsid w:val="00C31113"/>
    <w:rsid w:val="00C311EA"/>
    <w:rsid w:val="00C31C3C"/>
    <w:rsid w:val="00C32E0A"/>
    <w:rsid w:val="00C3330D"/>
    <w:rsid w:val="00C334BC"/>
    <w:rsid w:val="00C3370C"/>
    <w:rsid w:val="00C33B7F"/>
    <w:rsid w:val="00C34014"/>
    <w:rsid w:val="00C34C2E"/>
    <w:rsid w:val="00C34E9D"/>
    <w:rsid w:val="00C351CF"/>
    <w:rsid w:val="00C35B43"/>
    <w:rsid w:val="00C370C0"/>
    <w:rsid w:val="00C37723"/>
    <w:rsid w:val="00C37DB2"/>
    <w:rsid w:val="00C4099F"/>
    <w:rsid w:val="00C40A1B"/>
    <w:rsid w:val="00C40C49"/>
    <w:rsid w:val="00C40E49"/>
    <w:rsid w:val="00C40E8F"/>
    <w:rsid w:val="00C40F9E"/>
    <w:rsid w:val="00C4153B"/>
    <w:rsid w:val="00C41744"/>
    <w:rsid w:val="00C41B36"/>
    <w:rsid w:val="00C41B8C"/>
    <w:rsid w:val="00C42734"/>
    <w:rsid w:val="00C42DAB"/>
    <w:rsid w:val="00C42EF0"/>
    <w:rsid w:val="00C42F6F"/>
    <w:rsid w:val="00C43097"/>
    <w:rsid w:val="00C43D31"/>
    <w:rsid w:val="00C443AB"/>
    <w:rsid w:val="00C4552E"/>
    <w:rsid w:val="00C457B1"/>
    <w:rsid w:val="00C459D8"/>
    <w:rsid w:val="00C46274"/>
    <w:rsid w:val="00C462AD"/>
    <w:rsid w:val="00C469D1"/>
    <w:rsid w:val="00C46A78"/>
    <w:rsid w:val="00C46FCE"/>
    <w:rsid w:val="00C471CA"/>
    <w:rsid w:val="00C4730F"/>
    <w:rsid w:val="00C47627"/>
    <w:rsid w:val="00C47825"/>
    <w:rsid w:val="00C4784F"/>
    <w:rsid w:val="00C47B67"/>
    <w:rsid w:val="00C47D07"/>
    <w:rsid w:val="00C50553"/>
    <w:rsid w:val="00C51079"/>
    <w:rsid w:val="00C516BB"/>
    <w:rsid w:val="00C526C9"/>
    <w:rsid w:val="00C52C8D"/>
    <w:rsid w:val="00C530A7"/>
    <w:rsid w:val="00C535B9"/>
    <w:rsid w:val="00C53EF7"/>
    <w:rsid w:val="00C542DA"/>
    <w:rsid w:val="00C558C1"/>
    <w:rsid w:val="00C55902"/>
    <w:rsid w:val="00C55F85"/>
    <w:rsid w:val="00C56032"/>
    <w:rsid w:val="00C56257"/>
    <w:rsid w:val="00C56762"/>
    <w:rsid w:val="00C56FE9"/>
    <w:rsid w:val="00C574E9"/>
    <w:rsid w:val="00C57A9A"/>
    <w:rsid w:val="00C57AE9"/>
    <w:rsid w:val="00C57EE5"/>
    <w:rsid w:val="00C6001D"/>
    <w:rsid w:val="00C600B1"/>
    <w:rsid w:val="00C603FE"/>
    <w:rsid w:val="00C60DC8"/>
    <w:rsid w:val="00C61D22"/>
    <w:rsid w:val="00C61D4D"/>
    <w:rsid w:val="00C61E50"/>
    <w:rsid w:val="00C63335"/>
    <w:rsid w:val="00C635C8"/>
    <w:rsid w:val="00C63BE1"/>
    <w:rsid w:val="00C64448"/>
    <w:rsid w:val="00C644A3"/>
    <w:rsid w:val="00C64C56"/>
    <w:rsid w:val="00C64CC3"/>
    <w:rsid w:val="00C65481"/>
    <w:rsid w:val="00C65E40"/>
    <w:rsid w:val="00C66221"/>
    <w:rsid w:val="00C66550"/>
    <w:rsid w:val="00C66BE3"/>
    <w:rsid w:val="00C66C4E"/>
    <w:rsid w:val="00C670A8"/>
    <w:rsid w:val="00C678F2"/>
    <w:rsid w:val="00C679BF"/>
    <w:rsid w:val="00C67BBF"/>
    <w:rsid w:val="00C67E2B"/>
    <w:rsid w:val="00C70154"/>
    <w:rsid w:val="00C70624"/>
    <w:rsid w:val="00C70B6E"/>
    <w:rsid w:val="00C71BE8"/>
    <w:rsid w:val="00C71CEE"/>
    <w:rsid w:val="00C71E52"/>
    <w:rsid w:val="00C733B2"/>
    <w:rsid w:val="00C734A3"/>
    <w:rsid w:val="00C734B1"/>
    <w:rsid w:val="00C735D5"/>
    <w:rsid w:val="00C740FB"/>
    <w:rsid w:val="00C74F91"/>
    <w:rsid w:val="00C75403"/>
    <w:rsid w:val="00C754D8"/>
    <w:rsid w:val="00C754F7"/>
    <w:rsid w:val="00C758A3"/>
    <w:rsid w:val="00C75979"/>
    <w:rsid w:val="00C75C45"/>
    <w:rsid w:val="00C75F3B"/>
    <w:rsid w:val="00C75F7E"/>
    <w:rsid w:val="00C7689B"/>
    <w:rsid w:val="00C76B2B"/>
    <w:rsid w:val="00C76E44"/>
    <w:rsid w:val="00C77656"/>
    <w:rsid w:val="00C80124"/>
    <w:rsid w:val="00C8065E"/>
    <w:rsid w:val="00C80F27"/>
    <w:rsid w:val="00C8100D"/>
    <w:rsid w:val="00C813F1"/>
    <w:rsid w:val="00C81845"/>
    <w:rsid w:val="00C81B13"/>
    <w:rsid w:val="00C81DC7"/>
    <w:rsid w:val="00C8215C"/>
    <w:rsid w:val="00C82A75"/>
    <w:rsid w:val="00C82BBF"/>
    <w:rsid w:val="00C83902"/>
    <w:rsid w:val="00C839D1"/>
    <w:rsid w:val="00C83D33"/>
    <w:rsid w:val="00C83DA9"/>
    <w:rsid w:val="00C84389"/>
    <w:rsid w:val="00C844C3"/>
    <w:rsid w:val="00C84BA9"/>
    <w:rsid w:val="00C84C49"/>
    <w:rsid w:val="00C84DC3"/>
    <w:rsid w:val="00C84F26"/>
    <w:rsid w:val="00C85304"/>
    <w:rsid w:val="00C85389"/>
    <w:rsid w:val="00C854C0"/>
    <w:rsid w:val="00C85832"/>
    <w:rsid w:val="00C8587C"/>
    <w:rsid w:val="00C864DE"/>
    <w:rsid w:val="00C86542"/>
    <w:rsid w:val="00C87198"/>
    <w:rsid w:val="00C87B9A"/>
    <w:rsid w:val="00C87E39"/>
    <w:rsid w:val="00C87F75"/>
    <w:rsid w:val="00C905CB"/>
    <w:rsid w:val="00C90826"/>
    <w:rsid w:val="00C90A45"/>
    <w:rsid w:val="00C90D78"/>
    <w:rsid w:val="00C911EE"/>
    <w:rsid w:val="00C913A8"/>
    <w:rsid w:val="00C91B1C"/>
    <w:rsid w:val="00C91CBF"/>
    <w:rsid w:val="00C91E11"/>
    <w:rsid w:val="00C925DB"/>
    <w:rsid w:val="00C927FF"/>
    <w:rsid w:val="00C92E0E"/>
    <w:rsid w:val="00C92FF7"/>
    <w:rsid w:val="00C930E9"/>
    <w:rsid w:val="00C933BF"/>
    <w:rsid w:val="00C9369B"/>
    <w:rsid w:val="00C93A55"/>
    <w:rsid w:val="00C93BBA"/>
    <w:rsid w:val="00C93BC0"/>
    <w:rsid w:val="00C93EA6"/>
    <w:rsid w:val="00C940E7"/>
    <w:rsid w:val="00C950EE"/>
    <w:rsid w:val="00C952A4"/>
    <w:rsid w:val="00C95452"/>
    <w:rsid w:val="00C95779"/>
    <w:rsid w:val="00C958C0"/>
    <w:rsid w:val="00C95B80"/>
    <w:rsid w:val="00C95BE5"/>
    <w:rsid w:val="00C95E4B"/>
    <w:rsid w:val="00C96F13"/>
    <w:rsid w:val="00C97A8E"/>
    <w:rsid w:val="00C97AF5"/>
    <w:rsid w:val="00CA00CE"/>
    <w:rsid w:val="00CA0F30"/>
    <w:rsid w:val="00CA1FEC"/>
    <w:rsid w:val="00CA23CC"/>
    <w:rsid w:val="00CA265E"/>
    <w:rsid w:val="00CA2D25"/>
    <w:rsid w:val="00CA314F"/>
    <w:rsid w:val="00CA33C6"/>
    <w:rsid w:val="00CA393C"/>
    <w:rsid w:val="00CA40C5"/>
    <w:rsid w:val="00CA43F7"/>
    <w:rsid w:val="00CA44DF"/>
    <w:rsid w:val="00CA52AA"/>
    <w:rsid w:val="00CA58EF"/>
    <w:rsid w:val="00CA59D1"/>
    <w:rsid w:val="00CA5CEC"/>
    <w:rsid w:val="00CA6089"/>
    <w:rsid w:val="00CA6098"/>
    <w:rsid w:val="00CA6914"/>
    <w:rsid w:val="00CA6D26"/>
    <w:rsid w:val="00CA6D86"/>
    <w:rsid w:val="00CA70A4"/>
    <w:rsid w:val="00CA717E"/>
    <w:rsid w:val="00CA7649"/>
    <w:rsid w:val="00CA7826"/>
    <w:rsid w:val="00CA7E3A"/>
    <w:rsid w:val="00CB06E5"/>
    <w:rsid w:val="00CB0C00"/>
    <w:rsid w:val="00CB0E6C"/>
    <w:rsid w:val="00CB1653"/>
    <w:rsid w:val="00CB2089"/>
    <w:rsid w:val="00CB2174"/>
    <w:rsid w:val="00CB287C"/>
    <w:rsid w:val="00CB3839"/>
    <w:rsid w:val="00CB3D45"/>
    <w:rsid w:val="00CB3DF4"/>
    <w:rsid w:val="00CB3ED5"/>
    <w:rsid w:val="00CB466C"/>
    <w:rsid w:val="00CB4715"/>
    <w:rsid w:val="00CB48C5"/>
    <w:rsid w:val="00CB4A39"/>
    <w:rsid w:val="00CB568F"/>
    <w:rsid w:val="00CB7918"/>
    <w:rsid w:val="00CC029B"/>
    <w:rsid w:val="00CC04CE"/>
    <w:rsid w:val="00CC082C"/>
    <w:rsid w:val="00CC1267"/>
    <w:rsid w:val="00CC12A2"/>
    <w:rsid w:val="00CC187D"/>
    <w:rsid w:val="00CC1887"/>
    <w:rsid w:val="00CC25B5"/>
    <w:rsid w:val="00CC2695"/>
    <w:rsid w:val="00CC29F1"/>
    <w:rsid w:val="00CC2F24"/>
    <w:rsid w:val="00CC2FFC"/>
    <w:rsid w:val="00CC34B1"/>
    <w:rsid w:val="00CC3ADF"/>
    <w:rsid w:val="00CC3C6E"/>
    <w:rsid w:val="00CC43C0"/>
    <w:rsid w:val="00CC47DE"/>
    <w:rsid w:val="00CC4BC2"/>
    <w:rsid w:val="00CC529D"/>
    <w:rsid w:val="00CC52E5"/>
    <w:rsid w:val="00CC54BD"/>
    <w:rsid w:val="00CC54E8"/>
    <w:rsid w:val="00CC5724"/>
    <w:rsid w:val="00CC5A48"/>
    <w:rsid w:val="00CC5EBD"/>
    <w:rsid w:val="00CC60AC"/>
    <w:rsid w:val="00CC60D0"/>
    <w:rsid w:val="00CC6B26"/>
    <w:rsid w:val="00CC6F3A"/>
    <w:rsid w:val="00CC7411"/>
    <w:rsid w:val="00CC74CE"/>
    <w:rsid w:val="00CC7804"/>
    <w:rsid w:val="00CC7892"/>
    <w:rsid w:val="00CC7B66"/>
    <w:rsid w:val="00CC7C7F"/>
    <w:rsid w:val="00CD0264"/>
    <w:rsid w:val="00CD087E"/>
    <w:rsid w:val="00CD0EC0"/>
    <w:rsid w:val="00CD0F32"/>
    <w:rsid w:val="00CD18D7"/>
    <w:rsid w:val="00CD2A1E"/>
    <w:rsid w:val="00CD2A6B"/>
    <w:rsid w:val="00CD2F17"/>
    <w:rsid w:val="00CD324C"/>
    <w:rsid w:val="00CD4107"/>
    <w:rsid w:val="00CD4667"/>
    <w:rsid w:val="00CD4685"/>
    <w:rsid w:val="00CD4761"/>
    <w:rsid w:val="00CD4804"/>
    <w:rsid w:val="00CD49E5"/>
    <w:rsid w:val="00CD4C78"/>
    <w:rsid w:val="00CD4EDF"/>
    <w:rsid w:val="00CD5BC6"/>
    <w:rsid w:val="00CD70F0"/>
    <w:rsid w:val="00CD7393"/>
    <w:rsid w:val="00CD75BC"/>
    <w:rsid w:val="00CD7B9A"/>
    <w:rsid w:val="00CD7BFD"/>
    <w:rsid w:val="00CE04C5"/>
    <w:rsid w:val="00CE04E9"/>
    <w:rsid w:val="00CE0563"/>
    <w:rsid w:val="00CE0810"/>
    <w:rsid w:val="00CE138C"/>
    <w:rsid w:val="00CE17FE"/>
    <w:rsid w:val="00CE1D1E"/>
    <w:rsid w:val="00CE1E58"/>
    <w:rsid w:val="00CE1E7C"/>
    <w:rsid w:val="00CE227A"/>
    <w:rsid w:val="00CE23C3"/>
    <w:rsid w:val="00CE2455"/>
    <w:rsid w:val="00CE2DBB"/>
    <w:rsid w:val="00CE3159"/>
    <w:rsid w:val="00CE3690"/>
    <w:rsid w:val="00CE3A9E"/>
    <w:rsid w:val="00CE449B"/>
    <w:rsid w:val="00CE460D"/>
    <w:rsid w:val="00CE4EF0"/>
    <w:rsid w:val="00CE515A"/>
    <w:rsid w:val="00CE56B9"/>
    <w:rsid w:val="00CE5AD7"/>
    <w:rsid w:val="00CE5B33"/>
    <w:rsid w:val="00CE6331"/>
    <w:rsid w:val="00CE679E"/>
    <w:rsid w:val="00CE6BD7"/>
    <w:rsid w:val="00CE716A"/>
    <w:rsid w:val="00CE73D3"/>
    <w:rsid w:val="00CE756F"/>
    <w:rsid w:val="00CE767F"/>
    <w:rsid w:val="00CE7A80"/>
    <w:rsid w:val="00CF0082"/>
    <w:rsid w:val="00CF09A8"/>
    <w:rsid w:val="00CF0F84"/>
    <w:rsid w:val="00CF11E5"/>
    <w:rsid w:val="00CF14B6"/>
    <w:rsid w:val="00CF1A21"/>
    <w:rsid w:val="00CF1BB7"/>
    <w:rsid w:val="00CF2625"/>
    <w:rsid w:val="00CF2BE5"/>
    <w:rsid w:val="00CF3269"/>
    <w:rsid w:val="00CF3B73"/>
    <w:rsid w:val="00CF3D1A"/>
    <w:rsid w:val="00CF43D1"/>
    <w:rsid w:val="00CF444B"/>
    <w:rsid w:val="00CF4B96"/>
    <w:rsid w:val="00CF4BEF"/>
    <w:rsid w:val="00CF53F9"/>
    <w:rsid w:val="00CF5772"/>
    <w:rsid w:val="00CF5B41"/>
    <w:rsid w:val="00CF5D31"/>
    <w:rsid w:val="00CF626D"/>
    <w:rsid w:val="00CF6F53"/>
    <w:rsid w:val="00CF71EF"/>
    <w:rsid w:val="00CF74D2"/>
    <w:rsid w:val="00CF7B1D"/>
    <w:rsid w:val="00CF7C7C"/>
    <w:rsid w:val="00CF7D24"/>
    <w:rsid w:val="00D001CA"/>
    <w:rsid w:val="00D010B2"/>
    <w:rsid w:val="00D02191"/>
    <w:rsid w:val="00D02549"/>
    <w:rsid w:val="00D02702"/>
    <w:rsid w:val="00D02DFB"/>
    <w:rsid w:val="00D0302A"/>
    <w:rsid w:val="00D03198"/>
    <w:rsid w:val="00D03387"/>
    <w:rsid w:val="00D03A9A"/>
    <w:rsid w:val="00D03ED6"/>
    <w:rsid w:val="00D04531"/>
    <w:rsid w:val="00D0467B"/>
    <w:rsid w:val="00D0488F"/>
    <w:rsid w:val="00D04967"/>
    <w:rsid w:val="00D04ABE"/>
    <w:rsid w:val="00D04AC7"/>
    <w:rsid w:val="00D05117"/>
    <w:rsid w:val="00D05E0C"/>
    <w:rsid w:val="00D05E34"/>
    <w:rsid w:val="00D060D5"/>
    <w:rsid w:val="00D06BFC"/>
    <w:rsid w:val="00D07378"/>
    <w:rsid w:val="00D07953"/>
    <w:rsid w:val="00D07BE4"/>
    <w:rsid w:val="00D107C3"/>
    <w:rsid w:val="00D109BC"/>
    <w:rsid w:val="00D110E0"/>
    <w:rsid w:val="00D11547"/>
    <w:rsid w:val="00D1183C"/>
    <w:rsid w:val="00D119AA"/>
    <w:rsid w:val="00D11C3E"/>
    <w:rsid w:val="00D11D7F"/>
    <w:rsid w:val="00D11F75"/>
    <w:rsid w:val="00D12146"/>
    <w:rsid w:val="00D127BF"/>
    <w:rsid w:val="00D12813"/>
    <w:rsid w:val="00D137BA"/>
    <w:rsid w:val="00D13A81"/>
    <w:rsid w:val="00D13B9F"/>
    <w:rsid w:val="00D13C19"/>
    <w:rsid w:val="00D13CA0"/>
    <w:rsid w:val="00D145D9"/>
    <w:rsid w:val="00D153D9"/>
    <w:rsid w:val="00D15AAA"/>
    <w:rsid w:val="00D15BA5"/>
    <w:rsid w:val="00D15BAD"/>
    <w:rsid w:val="00D15BCB"/>
    <w:rsid w:val="00D16434"/>
    <w:rsid w:val="00D1663F"/>
    <w:rsid w:val="00D16727"/>
    <w:rsid w:val="00D17746"/>
    <w:rsid w:val="00D1779C"/>
    <w:rsid w:val="00D17912"/>
    <w:rsid w:val="00D17CDF"/>
    <w:rsid w:val="00D17DC8"/>
    <w:rsid w:val="00D20591"/>
    <w:rsid w:val="00D2061E"/>
    <w:rsid w:val="00D20914"/>
    <w:rsid w:val="00D20FF4"/>
    <w:rsid w:val="00D210B1"/>
    <w:rsid w:val="00D212A2"/>
    <w:rsid w:val="00D216BF"/>
    <w:rsid w:val="00D22273"/>
    <w:rsid w:val="00D2292A"/>
    <w:rsid w:val="00D22CCC"/>
    <w:rsid w:val="00D2314C"/>
    <w:rsid w:val="00D231CE"/>
    <w:rsid w:val="00D24129"/>
    <w:rsid w:val="00D24A14"/>
    <w:rsid w:val="00D25361"/>
    <w:rsid w:val="00D25C7D"/>
    <w:rsid w:val="00D25CC5"/>
    <w:rsid w:val="00D261EA"/>
    <w:rsid w:val="00D26480"/>
    <w:rsid w:val="00D26530"/>
    <w:rsid w:val="00D27567"/>
    <w:rsid w:val="00D27849"/>
    <w:rsid w:val="00D27D80"/>
    <w:rsid w:val="00D303B5"/>
    <w:rsid w:val="00D3099E"/>
    <w:rsid w:val="00D3129D"/>
    <w:rsid w:val="00D31583"/>
    <w:rsid w:val="00D31901"/>
    <w:rsid w:val="00D31DEE"/>
    <w:rsid w:val="00D32225"/>
    <w:rsid w:val="00D32472"/>
    <w:rsid w:val="00D32C3A"/>
    <w:rsid w:val="00D32F28"/>
    <w:rsid w:val="00D33ADE"/>
    <w:rsid w:val="00D345A6"/>
    <w:rsid w:val="00D345DE"/>
    <w:rsid w:val="00D34A5B"/>
    <w:rsid w:val="00D34C00"/>
    <w:rsid w:val="00D34D99"/>
    <w:rsid w:val="00D35722"/>
    <w:rsid w:val="00D35C9C"/>
    <w:rsid w:val="00D365C4"/>
    <w:rsid w:val="00D36C5F"/>
    <w:rsid w:val="00D37423"/>
    <w:rsid w:val="00D37A74"/>
    <w:rsid w:val="00D37B65"/>
    <w:rsid w:val="00D37B80"/>
    <w:rsid w:val="00D402A9"/>
    <w:rsid w:val="00D404E3"/>
    <w:rsid w:val="00D405A8"/>
    <w:rsid w:val="00D4092E"/>
    <w:rsid w:val="00D414E4"/>
    <w:rsid w:val="00D420E4"/>
    <w:rsid w:val="00D420E6"/>
    <w:rsid w:val="00D4242C"/>
    <w:rsid w:val="00D42D44"/>
    <w:rsid w:val="00D42D79"/>
    <w:rsid w:val="00D434DF"/>
    <w:rsid w:val="00D438BB"/>
    <w:rsid w:val="00D43FB4"/>
    <w:rsid w:val="00D440E3"/>
    <w:rsid w:val="00D44315"/>
    <w:rsid w:val="00D44B44"/>
    <w:rsid w:val="00D44CB8"/>
    <w:rsid w:val="00D45838"/>
    <w:rsid w:val="00D45D2F"/>
    <w:rsid w:val="00D45DED"/>
    <w:rsid w:val="00D463FC"/>
    <w:rsid w:val="00D4699F"/>
    <w:rsid w:val="00D46A14"/>
    <w:rsid w:val="00D46F12"/>
    <w:rsid w:val="00D4701A"/>
    <w:rsid w:val="00D47021"/>
    <w:rsid w:val="00D4733F"/>
    <w:rsid w:val="00D47CEC"/>
    <w:rsid w:val="00D47FF1"/>
    <w:rsid w:val="00D50605"/>
    <w:rsid w:val="00D508D1"/>
    <w:rsid w:val="00D50FBF"/>
    <w:rsid w:val="00D518E8"/>
    <w:rsid w:val="00D51D84"/>
    <w:rsid w:val="00D51F47"/>
    <w:rsid w:val="00D52604"/>
    <w:rsid w:val="00D52633"/>
    <w:rsid w:val="00D52634"/>
    <w:rsid w:val="00D529A4"/>
    <w:rsid w:val="00D52D01"/>
    <w:rsid w:val="00D533AB"/>
    <w:rsid w:val="00D5355A"/>
    <w:rsid w:val="00D535C5"/>
    <w:rsid w:val="00D535F4"/>
    <w:rsid w:val="00D537C1"/>
    <w:rsid w:val="00D53C1B"/>
    <w:rsid w:val="00D54394"/>
    <w:rsid w:val="00D54925"/>
    <w:rsid w:val="00D54A3E"/>
    <w:rsid w:val="00D5562B"/>
    <w:rsid w:val="00D55CD7"/>
    <w:rsid w:val="00D56060"/>
    <w:rsid w:val="00D5758B"/>
    <w:rsid w:val="00D575FE"/>
    <w:rsid w:val="00D57AC6"/>
    <w:rsid w:val="00D601B0"/>
    <w:rsid w:val="00D60297"/>
    <w:rsid w:val="00D606CA"/>
    <w:rsid w:val="00D609D4"/>
    <w:rsid w:val="00D60A7B"/>
    <w:rsid w:val="00D60AEE"/>
    <w:rsid w:val="00D6166A"/>
    <w:rsid w:val="00D62050"/>
    <w:rsid w:val="00D62579"/>
    <w:rsid w:val="00D62903"/>
    <w:rsid w:val="00D62EE4"/>
    <w:rsid w:val="00D636E1"/>
    <w:rsid w:val="00D63E2C"/>
    <w:rsid w:val="00D640DB"/>
    <w:rsid w:val="00D64227"/>
    <w:rsid w:val="00D64324"/>
    <w:rsid w:val="00D6450C"/>
    <w:rsid w:val="00D64BE9"/>
    <w:rsid w:val="00D64D32"/>
    <w:rsid w:val="00D65026"/>
    <w:rsid w:val="00D656FA"/>
    <w:rsid w:val="00D65A49"/>
    <w:rsid w:val="00D65BC7"/>
    <w:rsid w:val="00D65C30"/>
    <w:rsid w:val="00D664EE"/>
    <w:rsid w:val="00D66815"/>
    <w:rsid w:val="00D6697B"/>
    <w:rsid w:val="00D670A1"/>
    <w:rsid w:val="00D67323"/>
    <w:rsid w:val="00D673F8"/>
    <w:rsid w:val="00D67552"/>
    <w:rsid w:val="00D6762D"/>
    <w:rsid w:val="00D679BF"/>
    <w:rsid w:val="00D67B4D"/>
    <w:rsid w:val="00D70262"/>
    <w:rsid w:val="00D706E1"/>
    <w:rsid w:val="00D7108B"/>
    <w:rsid w:val="00D715A5"/>
    <w:rsid w:val="00D7186F"/>
    <w:rsid w:val="00D71E48"/>
    <w:rsid w:val="00D71F18"/>
    <w:rsid w:val="00D725FE"/>
    <w:rsid w:val="00D72F97"/>
    <w:rsid w:val="00D7301D"/>
    <w:rsid w:val="00D73223"/>
    <w:rsid w:val="00D73390"/>
    <w:rsid w:val="00D73F54"/>
    <w:rsid w:val="00D7468B"/>
    <w:rsid w:val="00D7481B"/>
    <w:rsid w:val="00D74DB8"/>
    <w:rsid w:val="00D74DC9"/>
    <w:rsid w:val="00D74EE0"/>
    <w:rsid w:val="00D7576E"/>
    <w:rsid w:val="00D75BC3"/>
    <w:rsid w:val="00D75D8D"/>
    <w:rsid w:val="00D7653F"/>
    <w:rsid w:val="00D76CBA"/>
    <w:rsid w:val="00D771B8"/>
    <w:rsid w:val="00D773E3"/>
    <w:rsid w:val="00D774D8"/>
    <w:rsid w:val="00D77830"/>
    <w:rsid w:val="00D77A75"/>
    <w:rsid w:val="00D77B72"/>
    <w:rsid w:val="00D77C6F"/>
    <w:rsid w:val="00D77DFD"/>
    <w:rsid w:val="00D80C46"/>
    <w:rsid w:val="00D82E06"/>
    <w:rsid w:val="00D82F98"/>
    <w:rsid w:val="00D8360D"/>
    <w:rsid w:val="00D83B01"/>
    <w:rsid w:val="00D840F0"/>
    <w:rsid w:val="00D84670"/>
    <w:rsid w:val="00D84837"/>
    <w:rsid w:val="00D854DF"/>
    <w:rsid w:val="00D858E9"/>
    <w:rsid w:val="00D85C4C"/>
    <w:rsid w:val="00D85E18"/>
    <w:rsid w:val="00D8609B"/>
    <w:rsid w:val="00D8615E"/>
    <w:rsid w:val="00D8726A"/>
    <w:rsid w:val="00D87427"/>
    <w:rsid w:val="00D87638"/>
    <w:rsid w:val="00D877FE"/>
    <w:rsid w:val="00D879D4"/>
    <w:rsid w:val="00D87BDA"/>
    <w:rsid w:val="00D87F17"/>
    <w:rsid w:val="00D90487"/>
    <w:rsid w:val="00D9052C"/>
    <w:rsid w:val="00D90674"/>
    <w:rsid w:val="00D90D91"/>
    <w:rsid w:val="00D90E5B"/>
    <w:rsid w:val="00D91328"/>
    <w:rsid w:val="00D919BD"/>
    <w:rsid w:val="00D931B1"/>
    <w:rsid w:val="00D931D1"/>
    <w:rsid w:val="00D9320A"/>
    <w:rsid w:val="00D94542"/>
    <w:rsid w:val="00D94752"/>
    <w:rsid w:val="00D94769"/>
    <w:rsid w:val="00D94880"/>
    <w:rsid w:val="00D94B16"/>
    <w:rsid w:val="00D94B45"/>
    <w:rsid w:val="00D95D96"/>
    <w:rsid w:val="00D9614B"/>
    <w:rsid w:val="00D964B1"/>
    <w:rsid w:val="00D965F8"/>
    <w:rsid w:val="00D96923"/>
    <w:rsid w:val="00D9704C"/>
    <w:rsid w:val="00D970DA"/>
    <w:rsid w:val="00D97214"/>
    <w:rsid w:val="00D976CC"/>
    <w:rsid w:val="00DA0157"/>
    <w:rsid w:val="00DA08E6"/>
    <w:rsid w:val="00DA0EB4"/>
    <w:rsid w:val="00DA1B9D"/>
    <w:rsid w:val="00DA1BA4"/>
    <w:rsid w:val="00DA1DD5"/>
    <w:rsid w:val="00DA2443"/>
    <w:rsid w:val="00DA26AD"/>
    <w:rsid w:val="00DA28C5"/>
    <w:rsid w:val="00DA29CC"/>
    <w:rsid w:val="00DA3782"/>
    <w:rsid w:val="00DA3863"/>
    <w:rsid w:val="00DA3878"/>
    <w:rsid w:val="00DA3F0E"/>
    <w:rsid w:val="00DA3FB7"/>
    <w:rsid w:val="00DA43DB"/>
    <w:rsid w:val="00DA48E1"/>
    <w:rsid w:val="00DA49D7"/>
    <w:rsid w:val="00DA4CCD"/>
    <w:rsid w:val="00DA4FEE"/>
    <w:rsid w:val="00DA513B"/>
    <w:rsid w:val="00DA5632"/>
    <w:rsid w:val="00DA5763"/>
    <w:rsid w:val="00DA5E3C"/>
    <w:rsid w:val="00DA5E45"/>
    <w:rsid w:val="00DA6191"/>
    <w:rsid w:val="00DA631E"/>
    <w:rsid w:val="00DA6C80"/>
    <w:rsid w:val="00DA6DEA"/>
    <w:rsid w:val="00DA71A1"/>
    <w:rsid w:val="00DA772C"/>
    <w:rsid w:val="00DA7C15"/>
    <w:rsid w:val="00DA7CB7"/>
    <w:rsid w:val="00DA7CE8"/>
    <w:rsid w:val="00DA7E59"/>
    <w:rsid w:val="00DB039B"/>
    <w:rsid w:val="00DB1503"/>
    <w:rsid w:val="00DB16CC"/>
    <w:rsid w:val="00DB1D9E"/>
    <w:rsid w:val="00DB2386"/>
    <w:rsid w:val="00DB2575"/>
    <w:rsid w:val="00DB28E6"/>
    <w:rsid w:val="00DB30B8"/>
    <w:rsid w:val="00DB32BA"/>
    <w:rsid w:val="00DB3395"/>
    <w:rsid w:val="00DB3433"/>
    <w:rsid w:val="00DB349E"/>
    <w:rsid w:val="00DB3629"/>
    <w:rsid w:val="00DB370B"/>
    <w:rsid w:val="00DB4088"/>
    <w:rsid w:val="00DB429A"/>
    <w:rsid w:val="00DB47DF"/>
    <w:rsid w:val="00DB4A5B"/>
    <w:rsid w:val="00DB4F5A"/>
    <w:rsid w:val="00DB60D5"/>
    <w:rsid w:val="00DB678F"/>
    <w:rsid w:val="00DB696A"/>
    <w:rsid w:val="00DB6D3B"/>
    <w:rsid w:val="00DB7587"/>
    <w:rsid w:val="00DB778F"/>
    <w:rsid w:val="00DB7A29"/>
    <w:rsid w:val="00DB7A53"/>
    <w:rsid w:val="00DC0467"/>
    <w:rsid w:val="00DC0582"/>
    <w:rsid w:val="00DC07C7"/>
    <w:rsid w:val="00DC0950"/>
    <w:rsid w:val="00DC0D62"/>
    <w:rsid w:val="00DC127B"/>
    <w:rsid w:val="00DC1292"/>
    <w:rsid w:val="00DC12AA"/>
    <w:rsid w:val="00DC19F1"/>
    <w:rsid w:val="00DC2156"/>
    <w:rsid w:val="00DC27ED"/>
    <w:rsid w:val="00DC4A33"/>
    <w:rsid w:val="00DC4A3D"/>
    <w:rsid w:val="00DC55BE"/>
    <w:rsid w:val="00DC5805"/>
    <w:rsid w:val="00DC5D76"/>
    <w:rsid w:val="00DC661D"/>
    <w:rsid w:val="00DC69BD"/>
    <w:rsid w:val="00DC6F18"/>
    <w:rsid w:val="00DC7830"/>
    <w:rsid w:val="00DC7B37"/>
    <w:rsid w:val="00DD1119"/>
    <w:rsid w:val="00DD1302"/>
    <w:rsid w:val="00DD1CE8"/>
    <w:rsid w:val="00DD1E38"/>
    <w:rsid w:val="00DD1E81"/>
    <w:rsid w:val="00DD26F7"/>
    <w:rsid w:val="00DD2B96"/>
    <w:rsid w:val="00DD2ECC"/>
    <w:rsid w:val="00DD2FAB"/>
    <w:rsid w:val="00DD38B4"/>
    <w:rsid w:val="00DD38DD"/>
    <w:rsid w:val="00DD422C"/>
    <w:rsid w:val="00DD4724"/>
    <w:rsid w:val="00DD498B"/>
    <w:rsid w:val="00DD4AC4"/>
    <w:rsid w:val="00DD4C53"/>
    <w:rsid w:val="00DD506C"/>
    <w:rsid w:val="00DD565E"/>
    <w:rsid w:val="00DD5A8D"/>
    <w:rsid w:val="00DD5E35"/>
    <w:rsid w:val="00DD60F7"/>
    <w:rsid w:val="00DD6195"/>
    <w:rsid w:val="00DD6AD4"/>
    <w:rsid w:val="00DD6CDD"/>
    <w:rsid w:val="00DD707C"/>
    <w:rsid w:val="00DE01A9"/>
    <w:rsid w:val="00DE0676"/>
    <w:rsid w:val="00DE0A27"/>
    <w:rsid w:val="00DE0FAC"/>
    <w:rsid w:val="00DE0FBF"/>
    <w:rsid w:val="00DE121C"/>
    <w:rsid w:val="00DE132A"/>
    <w:rsid w:val="00DE1411"/>
    <w:rsid w:val="00DE147E"/>
    <w:rsid w:val="00DE179D"/>
    <w:rsid w:val="00DE192E"/>
    <w:rsid w:val="00DE1AD6"/>
    <w:rsid w:val="00DE2952"/>
    <w:rsid w:val="00DE2A00"/>
    <w:rsid w:val="00DE2F15"/>
    <w:rsid w:val="00DE3709"/>
    <w:rsid w:val="00DE3BF5"/>
    <w:rsid w:val="00DE3CED"/>
    <w:rsid w:val="00DE3E05"/>
    <w:rsid w:val="00DE3EE6"/>
    <w:rsid w:val="00DE3FC3"/>
    <w:rsid w:val="00DE500F"/>
    <w:rsid w:val="00DE515B"/>
    <w:rsid w:val="00DE557C"/>
    <w:rsid w:val="00DE579D"/>
    <w:rsid w:val="00DE5A60"/>
    <w:rsid w:val="00DE5AD3"/>
    <w:rsid w:val="00DE5C82"/>
    <w:rsid w:val="00DE5DD9"/>
    <w:rsid w:val="00DE637C"/>
    <w:rsid w:val="00DE6803"/>
    <w:rsid w:val="00DE72E7"/>
    <w:rsid w:val="00DE731B"/>
    <w:rsid w:val="00DE7746"/>
    <w:rsid w:val="00DF01FE"/>
    <w:rsid w:val="00DF0DCA"/>
    <w:rsid w:val="00DF0EEF"/>
    <w:rsid w:val="00DF128D"/>
    <w:rsid w:val="00DF13B7"/>
    <w:rsid w:val="00DF16C9"/>
    <w:rsid w:val="00DF2FCD"/>
    <w:rsid w:val="00DF32A4"/>
    <w:rsid w:val="00DF35DE"/>
    <w:rsid w:val="00DF36EE"/>
    <w:rsid w:val="00DF3C41"/>
    <w:rsid w:val="00DF3E60"/>
    <w:rsid w:val="00DF4775"/>
    <w:rsid w:val="00DF541A"/>
    <w:rsid w:val="00DF5F04"/>
    <w:rsid w:val="00DF6548"/>
    <w:rsid w:val="00DF6765"/>
    <w:rsid w:val="00DF780E"/>
    <w:rsid w:val="00DF798C"/>
    <w:rsid w:val="00DF7E27"/>
    <w:rsid w:val="00E00821"/>
    <w:rsid w:val="00E00868"/>
    <w:rsid w:val="00E024E1"/>
    <w:rsid w:val="00E02597"/>
    <w:rsid w:val="00E029EA"/>
    <w:rsid w:val="00E036FA"/>
    <w:rsid w:val="00E03CCC"/>
    <w:rsid w:val="00E04197"/>
    <w:rsid w:val="00E04378"/>
    <w:rsid w:val="00E0455C"/>
    <w:rsid w:val="00E046A7"/>
    <w:rsid w:val="00E04BB4"/>
    <w:rsid w:val="00E04EF5"/>
    <w:rsid w:val="00E05407"/>
    <w:rsid w:val="00E054BF"/>
    <w:rsid w:val="00E0554C"/>
    <w:rsid w:val="00E05D8B"/>
    <w:rsid w:val="00E067D2"/>
    <w:rsid w:val="00E06A51"/>
    <w:rsid w:val="00E073F6"/>
    <w:rsid w:val="00E07415"/>
    <w:rsid w:val="00E077EB"/>
    <w:rsid w:val="00E078A6"/>
    <w:rsid w:val="00E0790F"/>
    <w:rsid w:val="00E07987"/>
    <w:rsid w:val="00E0799F"/>
    <w:rsid w:val="00E079BC"/>
    <w:rsid w:val="00E07A4C"/>
    <w:rsid w:val="00E07AFC"/>
    <w:rsid w:val="00E07C3D"/>
    <w:rsid w:val="00E102AC"/>
    <w:rsid w:val="00E10565"/>
    <w:rsid w:val="00E11777"/>
    <w:rsid w:val="00E11D31"/>
    <w:rsid w:val="00E11EDC"/>
    <w:rsid w:val="00E11F6B"/>
    <w:rsid w:val="00E1215A"/>
    <w:rsid w:val="00E12411"/>
    <w:rsid w:val="00E1252E"/>
    <w:rsid w:val="00E1256F"/>
    <w:rsid w:val="00E12B24"/>
    <w:rsid w:val="00E130DB"/>
    <w:rsid w:val="00E136ED"/>
    <w:rsid w:val="00E13C28"/>
    <w:rsid w:val="00E1406A"/>
    <w:rsid w:val="00E14768"/>
    <w:rsid w:val="00E14C9A"/>
    <w:rsid w:val="00E14E76"/>
    <w:rsid w:val="00E14EC0"/>
    <w:rsid w:val="00E15685"/>
    <w:rsid w:val="00E159BC"/>
    <w:rsid w:val="00E15F64"/>
    <w:rsid w:val="00E1621E"/>
    <w:rsid w:val="00E162C5"/>
    <w:rsid w:val="00E1655E"/>
    <w:rsid w:val="00E16C25"/>
    <w:rsid w:val="00E16E6D"/>
    <w:rsid w:val="00E1720A"/>
    <w:rsid w:val="00E17358"/>
    <w:rsid w:val="00E17A05"/>
    <w:rsid w:val="00E17A7F"/>
    <w:rsid w:val="00E17BE2"/>
    <w:rsid w:val="00E17D60"/>
    <w:rsid w:val="00E17D86"/>
    <w:rsid w:val="00E17EE3"/>
    <w:rsid w:val="00E20224"/>
    <w:rsid w:val="00E20413"/>
    <w:rsid w:val="00E20710"/>
    <w:rsid w:val="00E212DC"/>
    <w:rsid w:val="00E2194A"/>
    <w:rsid w:val="00E22017"/>
    <w:rsid w:val="00E22385"/>
    <w:rsid w:val="00E22817"/>
    <w:rsid w:val="00E22867"/>
    <w:rsid w:val="00E22CA8"/>
    <w:rsid w:val="00E236D5"/>
    <w:rsid w:val="00E238CF"/>
    <w:rsid w:val="00E23918"/>
    <w:rsid w:val="00E23B01"/>
    <w:rsid w:val="00E23C04"/>
    <w:rsid w:val="00E23DFC"/>
    <w:rsid w:val="00E2408C"/>
    <w:rsid w:val="00E248E7"/>
    <w:rsid w:val="00E24C27"/>
    <w:rsid w:val="00E24DA2"/>
    <w:rsid w:val="00E25205"/>
    <w:rsid w:val="00E2520E"/>
    <w:rsid w:val="00E25451"/>
    <w:rsid w:val="00E255FF"/>
    <w:rsid w:val="00E25C74"/>
    <w:rsid w:val="00E25CCF"/>
    <w:rsid w:val="00E261E5"/>
    <w:rsid w:val="00E26523"/>
    <w:rsid w:val="00E2692D"/>
    <w:rsid w:val="00E26C0F"/>
    <w:rsid w:val="00E26D3B"/>
    <w:rsid w:val="00E27B04"/>
    <w:rsid w:val="00E27B6A"/>
    <w:rsid w:val="00E27BE9"/>
    <w:rsid w:val="00E27E36"/>
    <w:rsid w:val="00E30406"/>
    <w:rsid w:val="00E30BE0"/>
    <w:rsid w:val="00E30F77"/>
    <w:rsid w:val="00E31190"/>
    <w:rsid w:val="00E315B1"/>
    <w:rsid w:val="00E3167A"/>
    <w:rsid w:val="00E326F9"/>
    <w:rsid w:val="00E3278F"/>
    <w:rsid w:val="00E33531"/>
    <w:rsid w:val="00E336E2"/>
    <w:rsid w:val="00E33950"/>
    <w:rsid w:val="00E33A20"/>
    <w:rsid w:val="00E33AF7"/>
    <w:rsid w:val="00E33C71"/>
    <w:rsid w:val="00E34332"/>
    <w:rsid w:val="00E343C1"/>
    <w:rsid w:val="00E34466"/>
    <w:rsid w:val="00E348F4"/>
    <w:rsid w:val="00E3490B"/>
    <w:rsid w:val="00E34E76"/>
    <w:rsid w:val="00E35374"/>
    <w:rsid w:val="00E35B75"/>
    <w:rsid w:val="00E35CA8"/>
    <w:rsid w:val="00E360CF"/>
    <w:rsid w:val="00E36405"/>
    <w:rsid w:val="00E36BB1"/>
    <w:rsid w:val="00E37049"/>
    <w:rsid w:val="00E37166"/>
    <w:rsid w:val="00E371A3"/>
    <w:rsid w:val="00E37331"/>
    <w:rsid w:val="00E37595"/>
    <w:rsid w:val="00E37972"/>
    <w:rsid w:val="00E37C0A"/>
    <w:rsid w:val="00E403A4"/>
    <w:rsid w:val="00E41EA2"/>
    <w:rsid w:val="00E42167"/>
    <w:rsid w:val="00E42190"/>
    <w:rsid w:val="00E43913"/>
    <w:rsid w:val="00E44BC6"/>
    <w:rsid w:val="00E44DF1"/>
    <w:rsid w:val="00E44E04"/>
    <w:rsid w:val="00E45395"/>
    <w:rsid w:val="00E459BF"/>
    <w:rsid w:val="00E45B94"/>
    <w:rsid w:val="00E45E93"/>
    <w:rsid w:val="00E45ECE"/>
    <w:rsid w:val="00E462AD"/>
    <w:rsid w:val="00E46975"/>
    <w:rsid w:val="00E47124"/>
    <w:rsid w:val="00E47215"/>
    <w:rsid w:val="00E47ABA"/>
    <w:rsid w:val="00E47DB2"/>
    <w:rsid w:val="00E5018C"/>
    <w:rsid w:val="00E506A3"/>
    <w:rsid w:val="00E506B4"/>
    <w:rsid w:val="00E50C5F"/>
    <w:rsid w:val="00E51672"/>
    <w:rsid w:val="00E51B6E"/>
    <w:rsid w:val="00E52454"/>
    <w:rsid w:val="00E52B47"/>
    <w:rsid w:val="00E53183"/>
    <w:rsid w:val="00E5330B"/>
    <w:rsid w:val="00E539CC"/>
    <w:rsid w:val="00E545D9"/>
    <w:rsid w:val="00E54BBB"/>
    <w:rsid w:val="00E54BE1"/>
    <w:rsid w:val="00E54CC0"/>
    <w:rsid w:val="00E54E4F"/>
    <w:rsid w:val="00E55352"/>
    <w:rsid w:val="00E55724"/>
    <w:rsid w:val="00E560A9"/>
    <w:rsid w:val="00E561C9"/>
    <w:rsid w:val="00E56202"/>
    <w:rsid w:val="00E5634E"/>
    <w:rsid w:val="00E56701"/>
    <w:rsid w:val="00E5686B"/>
    <w:rsid w:val="00E56B30"/>
    <w:rsid w:val="00E56BFB"/>
    <w:rsid w:val="00E56C65"/>
    <w:rsid w:val="00E56E82"/>
    <w:rsid w:val="00E5712E"/>
    <w:rsid w:val="00E57232"/>
    <w:rsid w:val="00E5764C"/>
    <w:rsid w:val="00E57B64"/>
    <w:rsid w:val="00E57E16"/>
    <w:rsid w:val="00E60829"/>
    <w:rsid w:val="00E60CDC"/>
    <w:rsid w:val="00E61D0D"/>
    <w:rsid w:val="00E6238D"/>
    <w:rsid w:val="00E6269D"/>
    <w:rsid w:val="00E6270C"/>
    <w:rsid w:val="00E628D3"/>
    <w:rsid w:val="00E62BA6"/>
    <w:rsid w:val="00E63327"/>
    <w:rsid w:val="00E63D8A"/>
    <w:rsid w:val="00E6458A"/>
    <w:rsid w:val="00E645C4"/>
    <w:rsid w:val="00E64B58"/>
    <w:rsid w:val="00E64F34"/>
    <w:rsid w:val="00E656C0"/>
    <w:rsid w:val="00E65A56"/>
    <w:rsid w:val="00E66739"/>
    <w:rsid w:val="00E6698A"/>
    <w:rsid w:val="00E66CFE"/>
    <w:rsid w:val="00E66E4E"/>
    <w:rsid w:val="00E66E77"/>
    <w:rsid w:val="00E67180"/>
    <w:rsid w:val="00E67372"/>
    <w:rsid w:val="00E70A77"/>
    <w:rsid w:val="00E7148C"/>
    <w:rsid w:val="00E718A5"/>
    <w:rsid w:val="00E71CC3"/>
    <w:rsid w:val="00E724F6"/>
    <w:rsid w:val="00E725CF"/>
    <w:rsid w:val="00E72795"/>
    <w:rsid w:val="00E72CF4"/>
    <w:rsid w:val="00E7303E"/>
    <w:rsid w:val="00E730FF"/>
    <w:rsid w:val="00E733B8"/>
    <w:rsid w:val="00E73A03"/>
    <w:rsid w:val="00E73A3C"/>
    <w:rsid w:val="00E73B23"/>
    <w:rsid w:val="00E73EBE"/>
    <w:rsid w:val="00E746B7"/>
    <w:rsid w:val="00E747A3"/>
    <w:rsid w:val="00E7498D"/>
    <w:rsid w:val="00E74B0D"/>
    <w:rsid w:val="00E74E77"/>
    <w:rsid w:val="00E7522A"/>
    <w:rsid w:val="00E75416"/>
    <w:rsid w:val="00E756A7"/>
    <w:rsid w:val="00E75A5C"/>
    <w:rsid w:val="00E7622D"/>
    <w:rsid w:val="00E76600"/>
    <w:rsid w:val="00E76A42"/>
    <w:rsid w:val="00E76D82"/>
    <w:rsid w:val="00E76FA2"/>
    <w:rsid w:val="00E771FB"/>
    <w:rsid w:val="00E77816"/>
    <w:rsid w:val="00E80118"/>
    <w:rsid w:val="00E80281"/>
    <w:rsid w:val="00E80C47"/>
    <w:rsid w:val="00E80E83"/>
    <w:rsid w:val="00E80FEB"/>
    <w:rsid w:val="00E810AD"/>
    <w:rsid w:val="00E8131F"/>
    <w:rsid w:val="00E81C14"/>
    <w:rsid w:val="00E82163"/>
    <w:rsid w:val="00E826BE"/>
    <w:rsid w:val="00E82884"/>
    <w:rsid w:val="00E82CFC"/>
    <w:rsid w:val="00E83031"/>
    <w:rsid w:val="00E8347D"/>
    <w:rsid w:val="00E83543"/>
    <w:rsid w:val="00E83F58"/>
    <w:rsid w:val="00E84291"/>
    <w:rsid w:val="00E8456D"/>
    <w:rsid w:val="00E84AA7"/>
    <w:rsid w:val="00E84BF7"/>
    <w:rsid w:val="00E85321"/>
    <w:rsid w:val="00E85801"/>
    <w:rsid w:val="00E85843"/>
    <w:rsid w:val="00E85A40"/>
    <w:rsid w:val="00E85A7D"/>
    <w:rsid w:val="00E8645C"/>
    <w:rsid w:val="00E86535"/>
    <w:rsid w:val="00E86A50"/>
    <w:rsid w:val="00E86E44"/>
    <w:rsid w:val="00E875BD"/>
    <w:rsid w:val="00E8773A"/>
    <w:rsid w:val="00E87A07"/>
    <w:rsid w:val="00E87E38"/>
    <w:rsid w:val="00E90200"/>
    <w:rsid w:val="00E907C2"/>
    <w:rsid w:val="00E90989"/>
    <w:rsid w:val="00E90DB2"/>
    <w:rsid w:val="00E915CF"/>
    <w:rsid w:val="00E915FE"/>
    <w:rsid w:val="00E91CB5"/>
    <w:rsid w:val="00E91FEA"/>
    <w:rsid w:val="00E9211E"/>
    <w:rsid w:val="00E92428"/>
    <w:rsid w:val="00E92574"/>
    <w:rsid w:val="00E92E33"/>
    <w:rsid w:val="00E938E0"/>
    <w:rsid w:val="00E9443D"/>
    <w:rsid w:val="00E955C8"/>
    <w:rsid w:val="00E95A04"/>
    <w:rsid w:val="00E95D66"/>
    <w:rsid w:val="00E95D95"/>
    <w:rsid w:val="00E95EF3"/>
    <w:rsid w:val="00E96114"/>
    <w:rsid w:val="00E9635E"/>
    <w:rsid w:val="00E96490"/>
    <w:rsid w:val="00E96A98"/>
    <w:rsid w:val="00E96B12"/>
    <w:rsid w:val="00E976EC"/>
    <w:rsid w:val="00E97A45"/>
    <w:rsid w:val="00EA004A"/>
    <w:rsid w:val="00EA0B7A"/>
    <w:rsid w:val="00EA11DA"/>
    <w:rsid w:val="00EA1455"/>
    <w:rsid w:val="00EA155C"/>
    <w:rsid w:val="00EA1863"/>
    <w:rsid w:val="00EA1B80"/>
    <w:rsid w:val="00EA21BF"/>
    <w:rsid w:val="00EA2267"/>
    <w:rsid w:val="00EA22A1"/>
    <w:rsid w:val="00EA2767"/>
    <w:rsid w:val="00EA31C8"/>
    <w:rsid w:val="00EA31CC"/>
    <w:rsid w:val="00EA33D3"/>
    <w:rsid w:val="00EA33E6"/>
    <w:rsid w:val="00EA3684"/>
    <w:rsid w:val="00EA3D80"/>
    <w:rsid w:val="00EA453B"/>
    <w:rsid w:val="00EA4689"/>
    <w:rsid w:val="00EA4CCF"/>
    <w:rsid w:val="00EA4D73"/>
    <w:rsid w:val="00EA5EBB"/>
    <w:rsid w:val="00EA6864"/>
    <w:rsid w:val="00EA6C66"/>
    <w:rsid w:val="00EA7573"/>
    <w:rsid w:val="00EA771D"/>
    <w:rsid w:val="00EA7F29"/>
    <w:rsid w:val="00EA7F9D"/>
    <w:rsid w:val="00EB02B0"/>
    <w:rsid w:val="00EB044B"/>
    <w:rsid w:val="00EB0A0D"/>
    <w:rsid w:val="00EB0BE5"/>
    <w:rsid w:val="00EB1CB3"/>
    <w:rsid w:val="00EB2319"/>
    <w:rsid w:val="00EB25E2"/>
    <w:rsid w:val="00EB29C3"/>
    <w:rsid w:val="00EB2B9B"/>
    <w:rsid w:val="00EB30EE"/>
    <w:rsid w:val="00EB3AFF"/>
    <w:rsid w:val="00EB3BEE"/>
    <w:rsid w:val="00EB3D88"/>
    <w:rsid w:val="00EB4180"/>
    <w:rsid w:val="00EB4280"/>
    <w:rsid w:val="00EB4A0A"/>
    <w:rsid w:val="00EB5D54"/>
    <w:rsid w:val="00EB6572"/>
    <w:rsid w:val="00EB6A93"/>
    <w:rsid w:val="00EB7A2C"/>
    <w:rsid w:val="00EC0592"/>
    <w:rsid w:val="00EC0823"/>
    <w:rsid w:val="00EC1551"/>
    <w:rsid w:val="00EC1AD8"/>
    <w:rsid w:val="00EC1B91"/>
    <w:rsid w:val="00EC2377"/>
    <w:rsid w:val="00EC24D6"/>
    <w:rsid w:val="00EC281D"/>
    <w:rsid w:val="00EC306D"/>
    <w:rsid w:val="00EC3373"/>
    <w:rsid w:val="00EC3800"/>
    <w:rsid w:val="00EC4797"/>
    <w:rsid w:val="00EC4873"/>
    <w:rsid w:val="00EC4C9F"/>
    <w:rsid w:val="00EC4D8D"/>
    <w:rsid w:val="00EC4D8F"/>
    <w:rsid w:val="00EC50DC"/>
    <w:rsid w:val="00EC693B"/>
    <w:rsid w:val="00EC6942"/>
    <w:rsid w:val="00EC6A80"/>
    <w:rsid w:val="00EC738A"/>
    <w:rsid w:val="00EC7F74"/>
    <w:rsid w:val="00ED023A"/>
    <w:rsid w:val="00ED04E6"/>
    <w:rsid w:val="00ED07F4"/>
    <w:rsid w:val="00ED09D4"/>
    <w:rsid w:val="00ED0B95"/>
    <w:rsid w:val="00ED1801"/>
    <w:rsid w:val="00ED1E6C"/>
    <w:rsid w:val="00ED1FEF"/>
    <w:rsid w:val="00ED284C"/>
    <w:rsid w:val="00ED2F96"/>
    <w:rsid w:val="00ED3406"/>
    <w:rsid w:val="00ED3474"/>
    <w:rsid w:val="00ED37D7"/>
    <w:rsid w:val="00ED38E0"/>
    <w:rsid w:val="00ED4B0A"/>
    <w:rsid w:val="00ED4F15"/>
    <w:rsid w:val="00ED58F4"/>
    <w:rsid w:val="00ED659F"/>
    <w:rsid w:val="00ED6F71"/>
    <w:rsid w:val="00ED73A2"/>
    <w:rsid w:val="00EE0590"/>
    <w:rsid w:val="00EE10DE"/>
    <w:rsid w:val="00EE1277"/>
    <w:rsid w:val="00EE1346"/>
    <w:rsid w:val="00EE140F"/>
    <w:rsid w:val="00EE173D"/>
    <w:rsid w:val="00EE1780"/>
    <w:rsid w:val="00EE183B"/>
    <w:rsid w:val="00EE1EBA"/>
    <w:rsid w:val="00EE2BAC"/>
    <w:rsid w:val="00EE310D"/>
    <w:rsid w:val="00EE38CD"/>
    <w:rsid w:val="00EE44A9"/>
    <w:rsid w:val="00EE451F"/>
    <w:rsid w:val="00EE489F"/>
    <w:rsid w:val="00EE4B9E"/>
    <w:rsid w:val="00EE4BEB"/>
    <w:rsid w:val="00EE4E96"/>
    <w:rsid w:val="00EE5B9E"/>
    <w:rsid w:val="00EE6392"/>
    <w:rsid w:val="00EE67AD"/>
    <w:rsid w:val="00EF0661"/>
    <w:rsid w:val="00EF0763"/>
    <w:rsid w:val="00EF08BE"/>
    <w:rsid w:val="00EF10A0"/>
    <w:rsid w:val="00EF17C0"/>
    <w:rsid w:val="00EF1E06"/>
    <w:rsid w:val="00EF22CE"/>
    <w:rsid w:val="00EF3462"/>
    <w:rsid w:val="00EF3EAA"/>
    <w:rsid w:val="00EF3F61"/>
    <w:rsid w:val="00EF443B"/>
    <w:rsid w:val="00EF6038"/>
    <w:rsid w:val="00EF60F0"/>
    <w:rsid w:val="00EF6C35"/>
    <w:rsid w:val="00EF6DDF"/>
    <w:rsid w:val="00EF6DE2"/>
    <w:rsid w:val="00EF700E"/>
    <w:rsid w:val="00EF7028"/>
    <w:rsid w:val="00EF720A"/>
    <w:rsid w:val="00EF7255"/>
    <w:rsid w:val="00EF7BC8"/>
    <w:rsid w:val="00EF7DDA"/>
    <w:rsid w:val="00F00616"/>
    <w:rsid w:val="00F008A5"/>
    <w:rsid w:val="00F00C3F"/>
    <w:rsid w:val="00F00C77"/>
    <w:rsid w:val="00F0127C"/>
    <w:rsid w:val="00F021DE"/>
    <w:rsid w:val="00F02388"/>
    <w:rsid w:val="00F0258A"/>
    <w:rsid w:val="00F0341D"/>
    <w:rsid w:val="00F0409B"/>
    <w:rsid w:val="00F0449F"/>
    <w:rsid w:val="00F04BC9"/>
    <w:rsid w:val="00F04C4A"/>
    <w:rsid w:val="00F05092"/>
    <w:rsid w:val="00F05275"/>
    <w:rsid w:val="00F05360"/>
    <w:rsid w:val="00F05626"/>
    <w:rsid w:val="00F06187"/>
    <w:rsid w:val="00F06256"/>
    <w:rsid w:val="00F06A26"/>
    <w:rsid w:val="00F06D3A"/>
    <w:rsid w:val="00F0736C"/>
    <w:rsid w:val="00F07409"/>
    <w:rsid w:val="00F076D2"/>
    <w:rsid w:val="00F07AC5"/>
    <w:rsid w:val="00F07D39"/>
    <w:rsid w:val="00F10402"/>
    <w:rsid w:val="00F10790"/>
    <w:rsid w:val="00F10F5C"/>
    <w:rsid w:val="00F1113F"/>
    <w:rsid w:val="00F11863"/>
    <w:rsid w:val="00F11B09"/>
    <w:rsid w:val="00F11B17"/>
    <w:rsid w:val="00F11DB9"/>
    <w:rsid w:val="00F12179"/>
    <w:rsid w:val="00F1235F"/>
    <w:rsid w:val="00F126F3"/>
    <w:rsid w:val="00F12E2D"/>
    <w:rsid w:val="00F133E1"/>
    <w:rsid w:val="00F13879"/>
    <w:rsid w:val="00F13DD5"/>
    <w:rsid w:val="00F14345"/>
    <w:rsid w:val="00F14475"/>
    <w:rsid w:val="00F14994"/>
    <w:rsid w:val="00F14CA7"/>
    <w:rsid w:val="00F15490"/>
    <w:rsid w:val="00F157FA"/>
    <w:rsid w:val="00F15818"/>
    <w:rsid w:val="00F15AC0"/>
    <w:rsid w:val="00F15E24"/>
    <w:rsid w:val="00F15FAA"/>
    <w:rsid w:val="00F16039"/>
    <w:rsid w:val="00F1634C"/>
    <w:rsid w:val="00F1679F"/>
    <w:rsid w:val="00F16A64"/>
    <w:rsid w:val="00F16DBE"/>
    <w:rsid w:val="00F16EBA"/>
    <w:rsid w:val="00F16F9E"/>
    <w:rsid w:val="00F17018"/>
    <w:rsid w:val="00F1707A"/>
    <w:rsid w:val="00F1739D"/>
    <w:rsid w:val="00F176D6"/>
    <w:rsid w:val="00F202D8"/>
    <w:rsid w:val="00F20385"/>
    <w:rsid w:val="00F20984"/>
    <w:rsid w:val="00F20CDA"/>
    <w:rsid w:val="00F2103A"/>
    <w:rsid w:val="00F210BE"/>
    <w:rsid w:val="00F2110E"/>
    <w:rsid w:val="00F21215"/>
    <w:rsid w:val="00F21463"/>
    <w:rsid w:val="00F21D92"/>
    <w:rsid w:val="00F22B71"/>
    <w:rsid w:val="00F22E72"/>
    <w:rsid w:val="00F23003"/>
    <w:rsid w:val="00F230DA"/>
    <w:rsid w:val="00F23836"/>
    <w:rsid w:val="00F23F6E"/>
    <w:rsid w:val="00F247F6"/>
    <w:rsid w:val="00F2485D"/>
    <w:rsid w:val="00F2497A"/>
    <w:rsid w:val="00F24C0B"/>
    <w:rsid w:val="00F24FFE"/>
    <w:rsid w:val="00F25071"/>
    <w:rsid w:val="00F250C6"/>
    <w:rsid w:val="00F25166"/>
    <w:rsid w:val="00F258B7"/>
    <w:rsid w:val="00F25C8B"/>
    <w:rsid w:val="00F25FFE"/>
    <w:rsid w:val="00F26610"/>
    <w:rsid w:val="00F267A5"/>
    <w:rsid w:val="00F26939"/>
    <w:rsid w:val="00F2697A"/>
    <w:rsid w:val="00F26BDE"/>
    <w:rsid w:val="00F26D7A"/>
    <w:rsid w:val="00F26E19"/>
    <w:rsid w:val="00F27C4C"/>
    <w:rsid w:val="00F27C77"/>
    <w:rsid w:val="00F27DBC"/>
    <w:rsid w:val="00F27ED0"/>
    <w:rsid w:val="00F300CE"/>
    <w:rsid w:val="00F3050B"/>
    <w:rsid w:val="00F3079B"/>
    <w:rsid w:val="00F309CE"/>
    <w:rsid w:val="00F30E96"/>
    <w:rsid w:val="00F315FF"/>
    <w:rsid w:val="00F31BA8"/>
    <w:rsid w:val="00F32059"/>
    <w:rsid w:val="00F32FC9"/>
    <w:rsid w:val="00F33430"/>
    <w:rsid w:val="00F33572"/>
    <w:rsid w:val="00F338D1"/>
    <w:rsid w:val="00F33AA0"/>
    <w:rsid w:val="00F347FD"/>
    <w:rsid w:val="00F35124"/>
    <w:rsid w:val="00F352F6"/>
    <w:rsid w:val="00F35F91"/>
    <w:rsid w:val="00F36402"/>
    <w:rsid w:val="00F36427"/>
    <w:rsid w:val="00F364EC"/>
    <w:rsid w:val="00F36C7F"/>
    <w:rsid w:val="00F37225"/>
    <w:rsid w:val="00F37566"/>
    <w:rsid w:val="00F379C7"/>
    <w:rsid w:val="00F37B2A"/>
    <w:rsid w:val="00F37C9B"/>
    <w:rsid w:val="00F37DB6"/>
    <w:rsid w:val="00F40121"/>
    <w:rsid w:val="00F4036E"/>
    <w:rsid w:val="00F4038D"/>
    <w:rsid w:val="00F4108E"/>
    <w:rsid w:val="00F4136F"/>
    <w:rsid w:val="00F417A4"/>
    <w:rsid w:val="00F41971"/>
    <w:rsid w:val="00F42B61"/>
    <w:rsid w:val="00F43635"/>
    <w:rsid w:val="00F43726"/>
    <w:rsid w:val="00F43787"/>
    <w:rsid w:val="00F43792"/>
    <w:rsid w:val="00F43895"/>
    <w:rsid w:val="00F43925"/>
    <w:rsid w:val="00F43EA0"/>
    <w:rsid w:val="00F440D7"/>
    <w:rsid w:val="00F44299"/>
    <w:rsid w:val="00F44788"/>
    <w:rsid w:val="00F44898"/>
    <w:rsid w:val="00F44A3C"/>
    <w:rsid w:val="00F44F9D"/>
    <w:rsid w:val="00F456C3"/>
    <w:rsid w:val="00F4595A"/>
    <w:rsid w:val="00F45D0C"/>
    <w:rsid w:val="00F46285"/>
    <w:rsid w:val="00F462D2"/>
    <w:rsid w:val="00F4677A"/>
    <w:rsid w:val="00F46823"/>
    <w:rsid w:val="00F46841"/>
    <w:rsid w:val="00F46AA4"/>
    <w:rsid w:val="00F46BCE"/>
    <w:rsid w:val="00F4711A"/>
    <w:rsid w:val="00F4763F"/>
    <w:rsid w:val="00F47C07"/>
    <w:rsid w:val="00F47F19"/>
    <w:rsid w:val="00F50872"/>
    <w:rsid w:val="00F50A8C"/>
    <w:rsid w:val="00F5113F"/>
    <w:rsid w:val="00F51B5C"/>
    <w:rsid w:val="00F51BA8"/>
    <w:rsid w:val="00F51F0A"/>
    <w:rsid w:val="00F520B8"/>
    <w:rsid w:val="00F5245C"/>
    <w:rsid w:val="00F525C3"/>
    <w:rsid w:val="00F52615"/>
    <w:rsid w:val="00F5283B"/>
    <w:rsid w:val="00F52C0B"/>
    <w:rsid w:val="00F53324"/>
    <w:rsid w:val="00F533E9"/>
    <w:rsid w:val="00F536B8"/>
    <w:rsid w:val="00F53E9F"/>
    <w:rsid w:val="00F53FD5"/>
    <w:rsid w:val="00F54444"/>
    <w:rsid w:val="00F5458D"/>
    <w:rsid w:val="00F5472A"/>
    <w:rsid w:val="00F54928"/>
    <w:rsid w:val="00F555D7"/>
    <w:rsid w:val="00F5580E"/>
    <w:rsid w:val="00F55F99"/>
    <w:rsid w:val="00F5650E"/>
    <w:rsid w:val="00F5785C"/>
    <w:rsid w:val="00F5788E"/>
    <w:rsid w:val="00F607F1"/>
    <w:rsid w:val="00F60E66"/>
    <w:rsid w:val="00F61309"/>
    <w:rsid w:val="00F613AF"/>
    <w:rsid w:val="00F6161E"/>
    <w:rsid w:val="00F617E5"/>
    <w:rsid w:val="00F6198F"/>
    <w:rsid w:val="00F61CA0"/>
    <w:rsid w:val="00F620B4"/>
    <w:rsid w:val="00F622E9"/>
    <w:rsid w:val="00F626DC"/>
    <w:rsid w:val="00F627BD"/>
    <w:rsid w:val="00F631DA"/>
    <w:rsid w:val="00F63359"/>
    <w:rsid w:val="00F6386A"/>
    <w:rsid w:val="00F63DC3"/>
    <w:rsid w:val="00F644F3"/>
    <w:rsid w:val="00F64B86"/>
    <w:rsid w:val="00F65756"/>
    <w:rsid w:val="00F6593A"/>
    <w:rsid w:val="00F65B75"/>
    <w:rsid w:val="00F6669D"/>
    <w:rsid w:val="00F66EDF"/>
    <w:rsid w:val="00F67049"/>
    <w:rsid w:val="00F67202"/>
    <w:rsid w:val="00F67947"/>
    <w:rsid w:val="00F67AA6"/>
    <w:rsid w:val="00F70B86"/>
    <w:rsid w:val="00F70D62"/>
    <w:rsid w:val="00F70E0D"/>
    <w:rsid w:val="00F7141E"/>
    <w:rsid w:val="00F71545"/>
    <w:rsid w:val="00F71BBC"/>
    <w:rsid w:val="00F71D77"/>
    <w:rsid w:val="00F72AE4"/>
    <w:rsid w:val="00F72E18"/>
    <w:rsid w:val="00F734A3"/>
    <w:rsid w:val="00F7356C"/>
    <w:rsid w:val="00F7359C"/>
    <w:rsid w:val="00F735C3"/>
    <w:rsid w:val="00F73923"/>
    <w:rsid w:val="00F74176"/>
    <w:rsid w:val="00F7440F"/>
    <w:rsid w:val="00F7443E"/>
    <w:rsid w:val="00F745E1"/>
    <w:rsid w:val="00F7474E"/>
    <w:rsid w:val="00F74A44"/>
    <w:rsid w:val="00F75E67"/>
    <w:rsid w:val="00F762E2"/>
    <w:rsid w:val="00F77071"/>
    <w:rsid w:val="00F7744D"/>
    <w:rsid w:val="00F774DF"/>
    <w:rsid w:val="00F77540"/>
    <w:rsid w:val="00F77897"/>
    <w:rsid w:val="00F77DAA"/>
    <w:rsid w:val="00F80158"/>
    <w:rsid w:val="00F80362"/>
    <w:rsid w:val="00F80389"/>
    <w:rsid w:val="00F8090B"/>
    <w:rsid w:val="00F80A28"/>
    <w:rsid w:val="00F80FC6"/>
    <w:rsid w:val="00F816D1"/>
    <w:rsid w:val="00F81712"/>
    <w:rsid w:val="00F821C6"/>
    <w:rsid w:val="00F822D5"/>
    <w:rsid w:val="00F824DF"/>
    <w:rsid w:val="00F82AA6"/>
    <w:rsid w:val="00F82D34"/>
    <w:rsid w:val="00F8334F"/>
    <w:rsid w:val="00F83685"/>
    <w:rsid w:val="00F838EF"/>
    <w:rsid w:val="00F83CB8"/>
    <w:rsid w:val="00F84016"/>
    <w:rsid w:val="00F844A7"/>
    <w:rsid w:val="00F84663"/>
    <w:rsid w:val="00F84E2F"/>
    <w:rsid w:val="00F8515D"/>
    <w:rsid w:val="00F85849"/>
    <w:rsid w:val="00F85A05"/>
    <w:rsid w:val="00F85DCC"/>
    <w:rsid w:val="00F8669E"/>
    <w:rsid w:val="00F87041"/>
    <w:rsid w:val="00F87119"/>
    <w:rsid w:val="00F87159"/>
    <w:rsid w:val="00F871C5"/>
    <w:rsid w:val="00F878F2"/>
    <w:rsid w:val="00F879AD"/>
    <w:rsid w:val="00F87F90"/>
    <w:rsid w:val="00F90664"/>
    <w:rsid w:val="00F91159"/>
    <w:rsid w:val="00F912F2"/>
    <w:rsid w:val="00F914D2"/>
    <w:rsid w:val="00F916F7"/>
    <w:rsid w:val="00F91C23"/>
    <w:rsid w:val="00F920F5"/>
    <w:rsid w:val="00F9220E"/>
    <w:rsid w:val="00F92661"/>
    <w:rsid w:val="00F92776"/>
    <w:rsid w:val="00F92FF6"/>
    <w:rsid w:val="00F93664"/>
    <w:rsid w:val="00F93D75"/>
    <w:rsid w:val="00F94595"/>
    <w:rsid w:val="00F952EB"/>
    <w:rsid w:val="00F956B9"/>
    <w:rsid w:val="00F95740"/>
    <w:rsid w:val="00F95EBC"/>
    <w:rsid w:val="00F962AD"/>
    <w:rsid w:val="00F96901"/>
    <w:rsid w:val="00F96E74"/>
    <w:rsid w:val="00F9711B"/>
    <w:rsid w:val="00F9758E"/>
    <w:rsid w:val="00FA00A0"/>
    <w:rsid w:val="00FA0422"/>
    <w:rsid w:val="00FA1156"/>
    <w:rsid w:val="00FA186B"/>
    <w:rsid w:val="00FA26FE"/>
    <w:rsid w:val="00FA2BFA"/>
    <w:rsid w:val="00FA2CDB"/>
    <w:rsid w:val="00FA2F4C"/>
    <w:rsid w:val="00FA35DA"/>
    <w:rsid w:val="00FA426F"/>
    <w:rsid w:val="00FA430F"/>
    <w:rsid w:val="00FA4752"/>
    <w:rsid w:val="00FA4C07"/>
    <w:rsid w:val="00FA502D"/>
    <w:rsid w:val="00FA5442"/>
    <w:rsid w:val="00FA54D2"/>
    <w:rsid w:val="00FA57F6"/>
    <w:rsid w:val="00FA5CC2"/>
    <w:rsid w:val="00FA5F01"/>
    <w:rsid w:val="00FA5F41"/>
    <w:rsid w:val="00FA60B6"/>
    <w:rsid w:val="00FA665E"/>
    <w:rsid w:val="00FA6732"/>
    <w:rsid w:val="00FA681A"/>
    <w:rsid w:val="00FA6C07"/>
    <w:rsid w:val="00FA753D"/>
    <w:rsid w:val="00FA780F"/>
    <w:rsid w:val="00FA7D1D"/>
    <w:rsid w:val="00FA7E4C"/>
    <w:rsid w:val="00FB0636"/>
    <w:rsid w:val="00FB180D"/>
    <w:rsid w:val="00FB19BF"/>
    <w:rsid w:val="00FB1C9C"/>
    <w:rsid w:val="00FB1DFF"/>
    <w:rsid w:val="00FB21BB"/>
    <w:rsid w:val="00FB21F3"/>
    <w:rsid w:val="00FB2BA4"/>
    <w:rsid w:val="00FB2E02"/>
    <w:rsid w:val="00FB3598"/>
    <w:rsid w:val="00FB373E"/>
    <w:rsid w:val="00FB387B"/>
    <w:rsid w:val="00FB3B67"/>
    <w:rsid w:val="00FB3EF9"/>
    <w:rsid w:val="00FB46B2"/>
    <w:rsid w:val="00FB482D"/>
    <w:rsid w:val="00FB54A5"/>
    <w:rsid w:val="00FB55D9"/>
    <w:rsid w:val="00FB5951"/>
    <w:rsid w:val="00FB5C9C"/>
    <w:rsid w:val="00FB65D0"/>
    <w:rsid w:val="00FB6AFA"/>
    <w:rsid w:val="00FB7059"/>
    <w:rsid w:val="00FC0D20"/>
    <w:rsid w:val="00FC0EF7"/>
    <w:rsid w:val="00FC1C27"/>
    <w:rsid w:val="00FC29C1"/>
    <w:rsid w:val="00FC2DDA"/>
    <w:rsid w:val="00FC2ECB"/>
    <w:rsid w:val="00FC2F00"/>
    <w:rsid w:val="00FC2F61"/>
    <w:rsid w:val="00FC3037"/>
    <w:rsid w:val="00FC3195"/>
    <w:rsid w:val="00FC322F"/>
    <w:rsid w:val="00FC3F8D"/>
    <w:rsid w:val="00FC3FD1"/>
    <w:rsid w:val="00FC48BB"/>
    <w:rsid w:val="00FC525D"/>
    <w:rsid w:val="00FC58B5"/>
    <w:rsid w:val="00FC5A2B"/>
    <w:rsid w:val="00FC6472"/>
    <w:rsid w:val="00FC68D6"/>
    <w:rsid w:val="00FC6A31"/>
    <w:rsid w:val="00FC6C09"/>
    <w:rsid w:val="00FC70A9"/>
    <w:rsid w:val="00FC7208"/>
    <w:rsid w:val="00FC740A"/>
    <w:rsid w:val="00FC7520"/>
    <w:rsid w:val="00FC78B9"/>
    <w:rsid w:val="00FD081C"/>
    <w:rsid w:val="00FD092C"/>
    <w:rsid w:val="00FD0ACE"/>
    <w:rsid w:val="00FD0E57"/>
    <w:rsid w:val="00FD195E"/>
    <w:rsid w:val="00FD19ED"/>
    <w:rsid w:val="00FD1D51"/>
    <w:rsid w:val="00FD2448"/>
    <w:rsid w:val="00FD2AB5"/>
    <w:rsid w:val="00FD2D2D"/>
    <w:rsid w:val="00FD2E12"/>
    <w:rsid w:val="00FD320D"/>
    <w:rsid w:val="00FD394C"/>
    <w:rsid w:val="00FD3D66"/>
    <w:rsid w:val="00FD4026"/>
    <w:rsid w:val="00FD4211"/>
    <w:rsid w:val="00FD42DF"/>
    <w:rsid w:val="00FD42E9"/>
    <w:rsid w:val="00FD5044"/>
    <w:rsid w:val="00FD5054"/>
    <w:rsid w:val="00FD55B1"/>
    <w:rsid w:val="00FD5E83"/>
    <w:rsid w:val="00FD60F9"/>
    <w:rsid w:val="00FD694F"/>
    <w:rsid w:val="00FD699F"/>
    <w:rsid w:val="00FD6FCD"/>
    <w:rsid w:val="00FD79B4"/>
    <w:rsid w:val="00FD7ABC"/>
    <w:rsid w:val="00FD7B13"/>
    <w:rsid w:val="00FD7CEB"/>
    <w:rsid w:val="00FE0189"/>
    <w:rsid w:val="00FE047C"/>
    <w:rsid w:val="00FE04CE"/>
    <w:rsid w:val="00FE069F"/>
    <w:rsid w:val="00FE09A7"/>
    <w:rsid w:val="00FE14F3"/>
    <w:rsid w:val="00FE17AA"/>
    <w:rsid w:val="00FE22D1"/>
    <w:rsid w:val="00FE239F"/>
    <w:rsid w:val="00FE2671"/>
    <w:rsid w:val="00FE2F8D"/>
    <w:rsid w:val="00FE30E5"/>
    <w:rsid w:val="00FE39C2"/>
    <w:rsid w:val="00FE3A14"/>
    <w:rsid w:val="00FE3F08"/>
    <w:rsid w:val="00FE42C3"/>
    <w:rsid w:val="00FE4507"/>
    <w:rsid w:val="00FE5A5E"/>
    <w:rsid w:val="00FE5F8F"/>
    <w:rsid w:val="00FE606B"/>
    <w:rsid w:val="00FE6145"/>
    <w:rsid w:val="00FE6857"/>
    <w:rsid w:val="00FE6FA2"/>
    <w:rsid w:val="00FE711E"/>
    <w:rsid w:val="00FE7BD4"/>
    <w:rsid w:val="00FF0754"/>
    <w:rsid w:val="00FF0841"/>
    <w:rsid w:val="00FF1015"/>
    <w:rsid w:val="00FF1250"/>
    <w:rsid w:val="00FF1CCF"/>
    <w:rsid w:val="00FF1F20"/>
    <w:rsid w:val="00FF2812"/>
    <w:rsid w:val="00FF31B1"/>
    <w:rsid w:val="00FF3482"/>
    <w:rsid w:val="00FF3A47"/>
    <w:rsid w:val="00FF3DA7"/>
    <w:rsid w:val="00FF42FC"/>
    <w:rsid w:val="00FF47B7"/>
    <w:rsid w:val="00FF4D6F"/>
    <w:rsid w:val="00FF4D9C"/>
    <w:rsid w:val="00FF5179"/>
    <w:rsid w:val="00FF5A83"/>
    <w:rsid w:val="00FF5EE2"/>
    <w:rsid w:val="00FF64F7"/>
    <w:rsid w:val="00FF66B8"/>
    <w:rsid w:val="00FF686B"/>
    <w:rsid w:val="00FF6A96"/>
    <w:rsid w:val="00FF7139"/>
    <w:rsid w:val="00F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C91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19E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keepNext/>
      <w:tabs>
        <w:tab w:val="num" w:pos="0"/>
      </w:tabs>
      <w:ind w:left="567"/>
      <w:jc w:val="right"/>
      <w:outlineLvl w:val="0"/>
    </w:pPr>
    <w:rPr>
      <w:b/>
      <w:szCs w:val="20"/>
      <w:lang w:val="en-US"/>
    </w:rPr>
  </w:style>
  <w:style w:type="paragraph" w:styleId="2">
    <w:name w:val="heading 2"/>
    <w:basedOn w:val="a"/>
    <w:next w:val="a"/>
    <w:link w:val="20"/>
    <w:qFormat/>
    <w:pPr>
      <w:keepNext/>
      <w:tabs>
        <w:tab w:val="num" w:pos="0"/>
      </w:tabs>
      <w:spacing w:line="480" w:lineRule="auto"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870515"/>
    <w:pPr>
      <w:keepNext/>
      <w:tabs>
        <w:tab w:val="num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tabs>
        <w:tab w:val="num" w:pos="0"/>
      </w:tabs>
      <w:spacing w:line="480" w:lineRule="auto"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num" w:pos="0"/>
      </w:tabs>
      <w:spacing w:line="480" w:lineRule="auto"/>
      <w:ind w:left="567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pPr>
      <w:keepNext/>
      <w:tabs>
        <w:tab w:val="num" w:pos="0"/>
      </w:tabs>
      <w:spacing w:line="480" w:lineRule="auto"/>
      <w:ind w:left="567"/>
      <w:jc w:val="center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870515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pPr>
      <w:keepNext/>
      <w:tabs>
        <w:tab w:val="num" w:pos="0"/>
      </w:tabs>
      <w:spacing w:line="480" w:lineRule="auto"/>
      <w:ind w:left="567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87051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70515"/>
    <w:rPr>
      <w:b/>
      <w:sz w:val="24"/>
      <w:lang w:val="en-US" w:eastAsia="ar-SA"/>
    </w:rPr>
  </w:style>
  <w:style w:type="character" w:customStyle="1" w:styleId="20">
    <w:name w:val="Заголовок 2 Знак"/>
    <w:link w:val="2"/>
    <w:rsid w:val="00870515"/>
    <w:rPr>
      <w:sz w:val="28"/>
      <w:lang w:eastAsia="ar-SA"/>
    </w:rPr>
  </w:style>
  <w:style w:type="character" w:customStyle="1" w:styleId="30">
    <w:name w:val="Заголовок 3 Знак"/>
    <w:link w:val="3"/>
    <w:rsid w:val="00870515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rsid w:val="00870515"/>
    <w:rPr>
      <w:b/>
      <w:sz w:val="28"/>
      <w:lang w:eastAsia="ar-SA"/>
    </w:rPr>
  </w:style>
  <w:style w:type="character" w:customStyle="1" w:styleId="50">
    <w:name w:val="Заголовок 5 Знак"/>
    <w:link w:val="5"/>
    <w:rsid w:val="00870515"/>
    <w:rPr>
      <w:sz w:val="28"/>
      <w:lang w:eastAsia="ar-SA"/>
    </w:rPr>
  </w:style>
  <w:style w:type="character" w:customStyle="1" w:styleId="60">
    <w:name w:val="Заголовок 6 Знак"/>
    <w:link w:val="6"/>
    <w:rsid w:val="00870515"/>
    <w:rPr>
      <w:b/>
      <w:sz w:val="28"/>
      <w:lang w:eastAsia="ar-SA"/>
    </w:rPr>
  </w:style>
  <w:style w:type="character" w:customStyle="1" w:styleId="70">
    <w:name w:val="Заголовок 7 Знак"/>
    <w:link w:val="7"/>
    <w:rsid w:val="00870515"/>
    <w:rPr>
      <w:sz w:val="24"/>
      <w:szCs w:val="24"/>
      <w:lang w:eastAsia="ar-SA"/>
    </w:rPr>
  </w:style>
  <w:style w:type="character" w:customStyle="1" w:styleId="80">
    <w:name w:val="Заголовок 8 Знак"/>
    <w:link w:val="8"/>
    <w:rsid w:val="00870515"/>
    <w:rPr>
      <w:b/>
      <w:sz w:val="28"/>
      <w:lang w:eastAsia="ar-SA"/>
    </w:rPr>
  </w:style>
  <w:style w:type="character" w:customStyle="1" w:styleId="90">
    <w:name w:val="Заголовок 9 Знак"/>
    <w:link w:val="9"/>
    <w:rsid w:val="00870515"/>
    <w:rPr>
      <w:rFonts w:ascii="Cambria" w:eastAsia="Times New Roman" w:hAnsi="Cambria" w:cs="Times New Roman"/>
      <w:sz w:val="22"/>
      <w:szCs w:val="22"/>
      <w:lang w:eastAsia="ar-SA"/>
    </w:rPr>
  </w:style>
  <w:style w:type="character" w:customStyle="1" w:styleId="11">
    <w:name w:val="Основной шрифт абзаца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</w:rPr>
  </w:style>
  <w:style w:type="character" w:customStyle="1" w:styleId="WW8Num5z0">
    <w:name w:val="WW8Num5z0"/>
    <w:rPr>
      <w:b/>
      <w:sz w:val="28"/>
    </w:rPr>
  </w:style>
  <w:style w:type="character" w:customStyle="1" w:styleId="WW8Num7z0">
    <w:name w:val="WW8Num7z0"/>
    <w:rPr>
      <w:b/>
    </w:rPr>
  </w:style>
  <w:style w:type="character" w:customStyle="1" w:styleId="WW8Num10z0">
    <w:name w:val="WW8Num10z0"/>
    <w:rPr>
      <w:b/>
    </w:rPr>
  </w:style>
  <w:style w:type="character" w:customStyle="1" w:styleId="WW8Num12z0">
    <w:name w:val="WW8Num12z0"/>
    <w:rPr>
      <w:b/>
    </w:rPr>
  </w:style>
  <w:style w:type="character" w:customStyle="1" w:styleId="WW8Num15z0">
    <w:name w:val="WW8Num15z0"/>
    <w:rPr>
      <w:sz w:val="20"/>
    </w:rPr>
  </w:style>
  <w:style w:type="character" w:customStyle="1" w:styleId="WW8Num15z1">
    <w:name w:val="WW8Num15z1"/>
    <w:rPr>
      <w:b/>
    </w:rPr>
  </w:style>
  <w:style w:type="character" w:customStyle="1" w:styleId="WW8Num16z0">
    <w:name w:val="WW8Num16z0"/>
    <w:rPr>
      <w:b/>
    </w:rPr>
  </w:style>
  <w:style w:type="character" w:customStyle="1" w:styleId="WW8Num17z0">
    <w:name w:val="WW8Num17z0"/>
    <w:rPr>
      <w:b/>
    </w:rPr>
  </w:style>
  <w:style w:type="character" w:customStyle="1" w:styleId="WW8Num21z0">
    <w:name w:val="WW8Num21z0"/>
    <w:rPr>
      <w:b/>
    </w:rPr>
  </w:style>
  <w:style w:type="character" w:customStyle="1" w:styleId="WW8Num28z0">
    <w:name w:val="WW8Num28z0"/>
    <w:rPr>
      <w:b/>
    </w:rPr>
  </w:style>
  <w:style w:type="character" w:customStyle="1" w:styleId="WW8Num29z0">
    <w:name w:val="WW8Num29z0"/>
    <w:rPr>
      <w:sz w:val="20"/>
    </w:rPr>
  </w:style>
  <w:style w:type="character" w:customStyle="1" w:styleId="WW8Num29z1">
    <w:name w:val="WW8Num29z1"/>
    <w:rPr>
      <w:b/>
    </w:rPr>
  </w:style>
  <w:style w:type="character" w:customStyle="1" w:styleId="WW8Num34z0">
    <w:name w:val="WW8Num34z0"/>
    <w:rPr>
      <w:b/>
    </w:rPr>
  </w:style>
  <w:style w:type="character" w:customStyle="1" w:styleId="WW8Num35z0">
    <w:name w:val="WW8Num35z0"/>
    <w:rPr>
      <w:b/>
    </w:rPr>
  </w:style>
  <w:style w:type="character" w:customStyle="1" w:styleId="WW8Num39z0">
    <w:name w:val="WW8Num39z0"/>
    <w:rPr>
      <w:b/>
    </w:rPr>
  </w:style>
  <w:style w:type="character" w:customStyle="1" w:styleId="WW8Num42z0">
    <w:name w:val="WW8Num42z0"/>
    <w:rPr>
      <w:b/>
    </w:rPr>
  </w:style>
  <w:style w:type="character" w:customStyle="1" w:styleId="WW8Num44z0">
    <w:name w:val="WW8Num44z0"/>
    <w:rPr>
      <w:b/>
    </w:rPr>
  </w:style>
  <w:style w:type="character" w:customStyle="1" w:styleId="WW8Num47z0">
    <w:name w:val="WW8Num47z0"/>
    <w:rPr>
      <w:b/>
    </w:rPr>
  </w:style>
  <w:style w:type="character" w:customStyle="1" w:styleId="WW8Num48z0">
    <w:name w:val="WW8Num48z0"/>
    <w:rPr>
      <w:rFonts w:ascii="Symbol" w:hAnsi="Symbol"/>
    </w:rPr>
  </w:style>
  <w:style w:type="character" w:customStyle="1" w:styleId="WW8Num49z0">
    <w:name w:val="WW8Num49z0"/>
    <w:rPr>
      <w:b/>
      <w:sz w:val="28"/>
    </w:rPr>
  </w:style>
  <w:style w:type="character" w:customStyle="1" w:styleId="WW8Num50z0">
    <w:name w:val="WW8Num50z0"/>
    <w:rPr>
      <w:b/>
    </w:rPr>
  </w:style>
  <w:style w:type="character" w:customStyle="1" w:styleId="WW8Num53z0">
    <w:name w:val="WW8Num53z0"/>
    <w:rPr>
      <w:b/>
    </w:rPr>
  </w:style>
  <w:style w:type="character" w:customStyle="1" w:styleId="WW8Num54z1">
    <w:name w:val="WW8Num54z1"/>
    <w:rPr>
      <w:b/>
    </w:rPr>
  </w:style>
  <w:style w:type="character" w:customStyle="1" w:styleId="WW8Num56z1">
    <w:name w:val="WW8Num56z1"/>
    <w:rPr>
      <w:b/>
    </w:rPr>
  </w:style>
  <w:style w:type="character" w:customStyle="1" w:styleId="WW8Num57z0">
    <w:name w:val="WW8Num57z0"/>
    <w:rPr>
      <w:b/>
    </w:rPr>
  </w:style>
  <w:style w:type="character" w:customStyle="1" w:styleId="WW8Num58z1">
    <w:name w:val="WW8Num58z1"/>
    <w:rPr>
      <w:b/>
    </w:rPr>
  </w:style>
  <w:style w:type="character" w:customStyle="1" w:styleId="WW8Num59z0">
    <w:name w:val="WW8Num59z0"/>
    <w:rPr>
      <w:b/>
    </w:rPr>
  </w:style>
  <w:style w:type="character" w:customStyle="1" w:styleId="WW8Num60z0">
    <w:name w:val="WW8Num60z0"/>
    <w:rPr>
      <w:b/>
    </w:rPr>
  </w:style>
  <w:style w:type="character" w:customStyle="1" w:styleId="WW8Num61z0">
    <w:name w:val="WW8Num61z0"/>
    <w:rPr>
      <w:b/>
    </w:rPr>
  </w:style>
  <w:style w:type="character" w:customStyle="1" w:styleId="WW8Num62z1">
    <w:name w:val="WW8Num62z1"/>
    <w:rPr>
      <w:b/>
    </w:rPr>
  </w:style>
  <w:style w:type="character" w:customStyle="1" w:styleId="WW8Num63z0">
    <w:name w:val="WW8Num63z0"/>
    <w:rPr>
      <w:b/>
    </w:rPr>
  </w:style>
  <w:style w:type="character" w:customStyle="1" w:styleId="WW8Num65z0">
    <w:name w:val="WW8Num65z0"/>
    <w:rPr>
      <w:b/>
    </w:rPr>
  </w:style>
  <w:style w:type="character" w:customStyle="1" w:styleId="WW8Num66z0">
    <w:name w:val="WW8Num66z0"/>
    <w:rPr>
      <w:b/>
    </w:rPr>
  </w:style>
  <w:style w:type="character" w:customStyle="1" w:styleId="WW8Num68z0">
    <w:name w:val="WW8Num68z0"/>
    <w:rPr>
      <w:b/>
    </w:rPr>
  </w:style>
  <w:style w:type="character" w:customStyle="1" w:styleId="WW8Num70z0">
    <w:name w:val="WW8Num70z0"/>
    <w:rPr>
      <w:sz w:val="20"/>
    </w:rPr>
  </w:style>
  <w:style w:type="character" w:customStyle="1" w:styleId="WW8Num70z1">
    <w:name w:val="WW8Num70z1"/>
    <w:rPr>
      <w:b/>
    </w:rPr>
  </w:style>
  <w:style w:type="character" w:customStyle="1" w:styleId="WW8Num72z0">
    <w:name w:val="WW8Num72z0"/>
    <w:rPr>
      <w:rFonts w:ascii="Symbol" w:hAnsi="Symbol"/>
    </w:rPr>
  </w:style>
  <w:style w:type="character" w:customStyle="1" w:styleId="WW8Num73z0">
    <w:name w:val="WW8Num73z0"/>
    <w:rPr>
      <w:b/>
    </w:rPr>
  </w:style>
  <w:style w:type="character" w:customStyle="1" w:styleId="WW8Num74z0">
    <w:name w:val="WW8Num74z0"/>
    <w:rPr>
      <w:rFonts w:ascii="Arial" w:hAnsi="Arial"/>
      <w:b w:val="0"/>
      <w:i w:val="0"/>
      <w:sz w:val="24"/>
      <w:u w:val="none"/>
    </w:rPr>
  </w:style>
  <w:style w:type="character" w:customStyle="1" w:styleId="WW8Num75z0">
    <w:name w:val="WW8Num75z0"/>
    <w:rPr>
      <w:rFonts w:ascii="Arial" w:hAnsi="Arial"/>
      <w:b w:val="0"/>
      <w:i w:val="0"/>
      <w:sz w:val="24"/>
      <w:u w:val="none"/>
    </w:rPr>
  </w:style>
  <w:style w:type="character" w:customStyle="1" w:styleId="WW8Num76z0">
    <w:name w:val="WW8Num76z0"/>
    <w:rPr>
      <w:b/>
    </w:rPr>
  </w:style>
  <w:style w:type="character" w:customStyle="1" w:styleId="WW8Num79z0">
    <w:name w:val="WW8Num79z0"/>
    <w:rPr>
      <w:b/>
    </w:rPr>
  </w:style>
  <w:style w:type="character" w:customStyle="1" w:styleId="WW8Num80z0">
    <w:name w:val="WW8Num80z0"/>
    <w:rPr>
      <w:b/>
    </w:rPr>
  </w:style>
  <w:style w:type="character" w:customStyle="1" w:styleId="WW8Num81z0">
    <w:name w:val="WW8Num81z0"/>
    <w:rPr>
      <w:b/>
    </w:rPr>
  </w:style>
  <w:style w:type="character" w:customStyle="1" w:styleId="WW8Num83z0">
    <w:name w:val="WW8Num83z0"/>
    <w:rPr>
      <w:b/>
    </w:rPr>
  </w:style>
  <w:style w:type="character" w:customStyle="1" w:styleId="WW8Num85z1">
    <w:name w:val="WW8Num85z1"/>
    <w:rPr>
      <w:b/>
    </w:rPr>
  </w:style>
  <w:style w:type="character" w:customStyle="1" w:styleId="WW8Num87z0">
    <w:name w:val="WW8Num87z0"/>
    <w:rPr>
      <w:rFonts w:ascii="Arial" w:hAnsi="Arial"/>
      <w:b w:val="0"/>
      <w:i w:val="0"/>
      <w:sz w:val="24"/>
      <w:u w:val="none"/>
    </w:rPr>
  </w:style>
  <w:style w:type="character" w:customStyle="1" w:styleId="WW8Num88z0">
    <w:name w:val="WW8Num88z0"/>
    <w:rPr>
      <w:rFonts w:ascii="Symbol" w:hAnsi="Symbol"/>
    </w:rPr>
  </w:style>
  <w:style w:type="character" w:customStyle="1" w:styleId="WW8Num93z0">
    <w:name w:val="WW8Num93z0"/>
    <w:rPr>
      <w:b/>
    </w:rPr>
  </w:style>
  <w:style w:type="character" w:customStyle="1" w:styleId="WW8Num95z0">
    <w:name w:val="WW8Num95z0"/>
    <w:rPr>
      <w:b/>
    </w:rPr>
  </w:style>
  <w:style w:type="character" w:customStyle="1" w:styleId="WW8Num96z0">
    <w:name w:val="WW8Num96z0"/>
    <w:rPr>
      <w:b/>
    </w:rPr>
  </w:style>
  <w:style w:type="character" w:customStyle="1" w:styleId="WW8Num99z0">
    <w:name w:val="WW8Num99z0"/>
    <w:rPr>
      <w:b/>
    </w:rPr>
  </w:style>
  <w:style w:type="character" w:customStyle="1" w:styleId="WW8Num101z0">
    <w:name w:val="WW8Num101z0"/>
    <w:rPr>
      <w:b/>
    </w:rPr>
  </w:style>
  <w:style w:type="character" w:customStyle="1" w:styleId="WW8Num103z0">
    <w:name w:val="WW8Num103z0"/>
    <w:rPr>
      <w:rFonts w:ascii="Symbol" w:hAnsi="Symbol"/>
      <w:i w:val="0"/>
    </w:rPr>
  </w:style>
  <w:style w:type="character" w:customStyle="1" w:styleId="WW8Num104z0">
    <w:name w:val="WW8Num104z0"/>
    <w:rPr>
      <w:b/>
    </w:rPr>
  </w:style>
  <w:style w:type="character" w:customStyle="1" w:styleId="WW8Num106z0">
    <w:name w:val="WW8Num106z0"/>
    <w:rPr>
      <w:b/>
    </w:rPr>
  </w:style>
  <w:style w:type="character" w:customStyle="1" w:styleId="WW8Num107z0">
    <w:name w:val="WW8Num107z0"/>
    <w:rPr>
      <w:b/>
    </w:rPr>
  </w:style>
  <w:style w:type="character" w:customStyle="1" w:styleId="WW8Num110z0">
    <w:name w:val="WW8Num110z0"/>
    <w:rPr>
      <w:rFonts w:ascii="Symbol" w:hAnsi="Symbol"/>
    </w:rPr>
  </w:style>
  <w:style w:type="character" w:customStyle="1" w:styleId="WW8Num111z0">
    <w:name w:val="WW8Num111z0"/>
    <w:rPr>
      <w:b/>
    </w:rPr>
  </w:style>
  <w:style w:type="character" w:customStyle="1" w:styleId="WW8Num112z0">
    <w:name w:val="WW8Num112z0"/>
    <w:rPr>
      <w:b/>
    </w:rPr>
  </w:style>
  <w:style w:type="character" w:customStyle="1" w:styleId="WW8Num117z0">
    <w:name w:val="WW8Num117z0"/>
    <w:rPr>
      <w:b/>
    </w:rPr>
  </w:style>
  <w:style w:type="character" w:customStyle="1" w:styleId="WW8Num120z0">
    <w:name w:val="WW8Num120z0"/>
    <w:rPr>
      <w:sz w:val="20"/>
    </w:rPr>
  </w:style>
  <w:style w:type="character" w:customStyle="1" w:styleId="WW8Num120z1">
    <w:name w:val="WW8Num120z1"/>
    <w:rPr>
      <w:b/>
    </w:rPr>
  </w:style>
  <w:style w:type="character" w:customStyle="1" w:styleId="WW8Num123z0">
    <w:name w:val="WW8Num123z0"/>
    <w:rPr>
      <w:b/>
    </w:rPr>
  </w:style>
  <w:style w:type="character" w:customStyle="1" w:styleId="WW-">
    <w:name w:val="WW-Основной шрифт абзаца"/>
  </w:style>
  <w:style w:type="character" w:styleId="a3">
    <w:name w:val="page number"/>
    <w:basedOn w:val="WW-"/>
    <w:semiHidden/>
  </w:style>
  <w:style w:type="paragraph" w:customStyle="1" w:styleId="12">
    <w:name w:val="Заголовок1"/>
    <w:basedOn w:val="a"/>
    <w:next w:val="a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pPr>
      <w:jc w:val="both"/>
    </w:pPr>
    <w:rPr>
      <w:sz w:val="28"/>
      <w:szCs w:val="20"/>
    </w:rPr>
  </w:style>
  <w:style w:type="character" w:customStyle="1" w:styleId="a5">
    <w:name w:val="Основной текст Знак"/>
    <w:link w:val="a4"/>
    <w:rsid w:val="00870515"/>
    <w:rPr>
      <w:sz w:val="28"/>
      <w:lang w:eastAsia="ar-SA"/>
    </w:rPr>
  </w:style>
  <w:style w:type="paragraph" w:styleId="a6">
    <w:name w:val="List"/>
    <w:basedOn w:val="a4"/>
    <w:semiHidden/>
    <w:rPr>
      <w:rFonts w:cs="Tahom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14">
    <w:name w:val="Указатель1"/>
    <w:basedOn w:val="a"/>
    <w:pPr>
      <w:suppressLineNumbers/>
    </w:pPr>
    <w:rPr>
      <w:rFonts w:cs="Tahoma"/>
    </w:rPr>
  </w:style>
  <w:style w:type="paragraph" w:styleId="a7">
    <w:name w:val="Title"/>
    <w:basedOn w:val="a"/>
    <w:next w:val="a8"/>
    <w:link w:val="a9"/>
    <w:qFormat/>
    <w:pPr>
      <w:suppressLineNumbers/>
      <w:spacing w:before="120" w:after="120"/>
    </w:pPr>
    <w:rPr>
      <w:rFonts w:cs="Tahoma"/>
      <w:i/>
      <w:iCs/>
    </w:rPr>
  </w:style>
  <w:style w:type="paragraph" w:styleId="a8">
    <w:name w:val="Subtitle"/>
    <w:basedOn w:val="12"/>
    <w:next w:val="a4"/>
    <w:link w:val="aa"/>
    <w:qFormat/>
    <w:pPr>
      <w:jc w:val="center"/>
    </w:pPr>
    <w:rPr>
      <w:i/>
      <w:iCs/>
    </w:rPr>
  </w:style>
  <w:style w:type="character" w:customStyle="1" w:styleId="a9">
    <w:name w:val="Название Знак"/>
    <w:link w:val="a7"/>
    <w:rsid w:val="00870515"/>
    <w:rPr>
      <w:rFonts w:cs="Tahoma"/>
      <w:i/>
      <w:iCs/>
      <w:sz w:val="24"/>
      <w:szCs w:val="24"/>
      <w:lang w:eastAsia="ar-SA"/>
    </w:rPr>
  </w:style>
  <w:style w:type="paragraph" w:styleId="ab">
    <w:name w:val="index heading"/>
    <w:basedOn w:val="a"/>
    <w:semiHidden/>
    <w:pPr>
      <w:suppressLineNumbers/>
    </w:pPr>
    <w:rPr>
      <w:rFonts w:cs="Tahoma"/>
    </w:rPr>
  </w:style>
  <w:style w:type="paragraph" w:styleId="ac">
    <w:name w:val="header"/>
    <w:aliases w:val=" Знак3 Знак,Верхний колонтитул Знак Знак, Знак3 Знак Знак"/>
    <w:basedOn w:val="a"/>
    <w:link w:val="ad"/>
    <w:uiPriority w:val="9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3 Знак Знак1,Верхний колонтитул Знак Знак Знак, Знак3 Знак Знак Знак"/>
    <w:link w:val="ac"/>
    <w:uiPriority w:val="99"/>
    <w:rsid w:val="00870515"/>
    <w:rPr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870515"/>
    <w:rPr>
      <w:sz w:val="24"/>
      <w:szCs w:val="24"/>
      <w:lang w:eastAsia="ar-SA"/>
    </w:rPr>
  </w:style>
  <w:style w:type="paragraph" w:styleId="af0">
    <w:name w:val="Body Text Indent"/>
    <w:basedOn w:val="a"/>
    <w:link w:val="af1"/>
    <w:pPr>
      <w:ind w:left="567"/>
    </w:pPr>
    <w:rPr>
      <w:szCs w:val="20"/>
    </w:rPr>
  </w:style>
  <w:style w:type="character" w:customStyle="1" w:styleId="af1">
    <w:name w:val="Основной текст с отступом Знак"/>
    <w:link w:val="af0"/>
    <w:rsid w:val="00870515"/>
    <w:rPr>
      <w:sz w:val="24"/>
      <w:lang w:eastAsia="ar-SA"/>
    </w:rPr>
  </w:style>
  <w:style w:type="paragraph" w:customStyle="1" w:styleId="31">
    <w:name w:val="Основной текст с отступом 31"/>
    <w:basedOn w:val="a"/>
    <w:pPr>
      <w:spacing w:line="480" w:lineRule="auto"/>
      <w:ind w:firstLine="567"/>
      <w:jc w:val="both"/>
    </w:pPr>
    <w:rPr>
      <w:sz w:val="28"/>
      <w:szCs w:val="20"/>
    </w:rPr>
  </w:style>
  <w:style w:type="paragraph" w:customStyle="1" w:styleId="21">
    <w:name w:val="Основной текст с отступом 21"/>
    <w:basedOn w:val="a"/>
    <w:pPr>
      <w:spacing w:line="480" w:lineRule="auto"/>
      <w:ind w:firstLine="567"/>
    </w:pPr>
    <w:rPr>
      <w:sz w:val="28"/>
      <w:szCs w:val="20"/>
    </w:rPr>
  </w:style>
  <w:style w:type="paragraph" w:customStyle="1" w:styleId="210">
    <w:name w:val="Основной текст 21"/>
    <w:basedOn w:val="a"/>
    <w:pPr>
      <w:spacing w:line="480" w:lineRule="auto"/>
    </w:pPr>
    <w:rPr>
      <w:sz w:val="28"/>
      <w:szCs w:val="20"/>
    </w:rPr>
  </w:style>
  <w:style w:type="paragraph" w:customStyle="1" w:styleId="22">
    <w:name w:val="заголовок 2"/>
    <w:basedOn w:val="a"/>
    <w:next w:val="a"/>
    <w:pPr>
      <w:keepNext/>
      <w:tabs>
        <w:tab w:val="left" w:pos="317"/>
      </w:tabs>
      <w:autoSpaceDE w:val="0"/>
      <w:ind w:left="3719" w:right="2318" w:hanging="3719"/>
    </w:pPr>
    <w:rPr>
      <w:b/>
      <w:bCs/>
      <w:sz w:val="28"/>
      <w:szCs w:val="28"/>
    </w:rPr>
  </w:style>
  <w:style w:type="paragraph" w:customStyle="1" w:styleId="15">
    <w:name w:val="заголовок 1"/>
    <w:basedOn w:val="a"/>
    <w:next w:val="a"/>
    <w:pPr>
      <w:keepNext/>
      <w:autoSpaceDE w:val="0"/>
      <w:ind w:right="2318"/>
    </w:pPr>
    <w:rPr>
      <w:b/>
      <w:bCs/>
      <w:sz w:val="28"/>
      <w:szCs w:val="28"/>
    </w:r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  <w:i/>
      <w:iCs/>
    </w:rPr>
  </w:style>
  <w:style w:type="paragraph" w:customStyle="1" w:styleId="af4">
    <w:name w:val="Содержимое врезки"/>
    <w:basedOn w:val="a4"/>
  </w:style>
  <w:style w:type="character" w:customStyle="1" w:styleId="WW8Num6z0">
    <w:name w:val="WW8Num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8z0">
    <w:name w:val="WW8Num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9z0">
    <w:name w:val="WW8Num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1z0">
    <w:name w:val="WW8Num11z0"/>
    <w:rsid w:val="00870515"/>
    <w:rPr>
      <w:sz w:val="28"/>
      <w:szCs w:val="24"/>
    </w:rPr>
  </w:style>
  <w:style w:type="character" w:customStyle="1" w:styleId="WW8Num13z0">
    <w:name w:val="WW8Num13z0"/>
    <w:rsid w:val="00870515"/>
    <w:rPr>
      <w:b/>
    </w:rPr>
  </w:style>
  <w:style w:type="character" w:customStyle="1" w:styleId="WW8Num14z0">
    <w:name w:val="WW8Num1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z0">
    <w:name w:val="WW8Num18z0"/>
    <w:rsid w:val="00870515"/>
    <w:rPr>
      <w:sz w:val="28"/>
      <w:szCs w:val="24"/>
    </w:rPr>
  </w:style>
  <w:style w:type="character" w:customStyle="1" w:styleId="WW8Num19z0">
    <w:name w:val="WW8Num19z0"/>
    <w:rsid w:val="00870515"/>
    <w:rPr>
      <w:sz w:val="28"/>
      <w:szCs w:val="24"/>
    </w:rPr>
  </w:style>
  <w:style w:type="character" w:customStyle="1" w:styleId="WW8Num20z0">
    <w:name w:val="WW8Num20z0"/>
    <w:rsid w:val="00870515"/>
    <w:rPr>
      <w:sz w:val="28"/>
      <w:szCs w:val="24"/>
    </w:rPr>
  </w:style>
  <w:style w:type="character" w:customStyle="1" w:styleId="WW-Absatz-Standardschriftart11">
    <w:name w:val="WW-Absatz-Standardschriftart11"/>
    <w:rsid w:val="00870515"/>
  </w:style>
  <w:style w:type="character" w:customStyle="1" w:styleId="WW8Num22z0">
    <w:name w:val="WW8Num22z0"/>
    <w:rsid w:val="00870515"/>
    <w:rPr>
      <w:b/>
    </w:rPr>
  </w:style>
  <w:style w:type="character" w:customStyle="1" w:styleId="WW8Num23z0">
    <w:name w:val="WW8Num2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5z0">
    <w:name w:val="WW8Num25z0"/>
    <w:rsid w:val="00870515"/>
    <w:rPr>
      <w:b/>
    </w:rPr>
  </w:style>
  <w:style w:type="character" w:customStyle="1" w:styleId="WW8Num26z0">
    <w:name w:val="WW8Num2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7z0">
    <w:name w:val="WW8Num2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31z0">
    <w:name w:val="WW8Num31z0"/>
    <w:rsid w:val="00870515"/>
    <w:rPr>
      <w:sz w:val="20"/>
    </w:rPr>
  </w:style>
  <w:style w:type="character" w:customStyle="1" w:styleId="WW8Num31z1">
    <w:name w:val="WW8Num31z1"/>
    <w:rsid w:val="00870515"/>
    <w:rPr>
      <w:b/>
    </w:rPr>
  </w:style>
  <w:style w:type="character" w:customStyle="1" w:styleId="WW8Num32z0">
    <w:name w:val="WW8Num32z0"/>
    <w:rsid w:val="00870515"/>
    <w:rPr>
      <w:b/>
    </w:rPr>
  </w:style>
  <w:style w:type="character" w:customStyle="1" w:styleId="WW8Num33z0">
    <w:name w:val="WW8Num3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0z0">
    <w:name w:val="WW8Num4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3z0">
    <w:name w:val="WW8Num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5z0">
    <w:name w:val="WW8Num4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6z0">
    <w:name w:val="WW8Num46z0"/>
    <w:rsid w:val="00870515"/>
    <w:rPr>
      <w:b/>
    </w:rPr>
  </w:style>
  <w:style w:type="character" w:customStyle="1" w:styleId="WW8Num55z0">
    <w:name w:val="WW8Num5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58z0">
    <w:name w:val="WW8Num58z0"/>
    <w:rsid w:val="00870515"/>
    <w:rPr>
      <w:sz w:val="20"/>
    </w:rPr>
  </w:style>
  <w:style w:type="character" w:customStyle="1" w:styleId="WW8Num64z0">
    <w:name w:val="WW8Num64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82z0">
    <w:name w:val="WW8Num82z0"/>
    <w:rsid w:val="00870515"/>
    <w:rPr>
      <w:rFonts w:ascii="Symbol" w:hAnsi="Symbol"/>
    </w:rPr>
  </w:style>
  <w:style w:type="character" w:customStyle="1" w:styleId="WW8Num84z0">
    <w:name w:val="WW8Num84z0"/>
    <w:rsid w:val="00870515"/>
    <w:rPr>
      <w:b/>
    </w:rPr>
  </w:style>
  <w:style w:type="character" w:customStyle="1" w:styleId="WW8Num85z0">
    <w:name w:val="WW8Num8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89z1">
    <w:name w:val="WW8Num89z1"/>
    <w:rsid w:val="00870515"/>
    <w:rPr>
      <w:b/>
    </w:rPr>
  </w:style>
  <w:style w:type="character" w:customStyle="1" w:styleId="WW8Num91z1">
    <w:name w:val="WW8Num91z1"/>
    <w:rsid w:val="00870515"/>
    <w:rPr>
      <w:b/>
    </w:rPr>
  </w:style>
  <w:style w:type="character" w:customStyle="1" w:styleId="WW8Num92z0">
    <w:name w:val="WW8Num92z0"/>
    <w:rsid w:val="00870515"/>
    <w:rPr>
      <w:b/>
    </w:rPr>
  </w:style>
  <w:style w:type="character" w:customStyle="1" w:styleId="WW8Num94z1">
    <w:name w:val="WW8Num94z1"/>
    <w:rsid w:val="00870515"/>
    <w:rPr>
      <w:b/>
    </w:rPr>
  </w:style>
  <w:style w:type="character" w:customStyle="1" w:styleId="WW8Num97z0">
    <w:name w:val="WW8Num97z0"/>
    <w:rsid w:val="00870515"/>
    <w:rPr>
      <w:b/>
    </w:rPr>
  </w:style>
  <w:style w:type="character" w:customStyle="1" w:styleId="WW8Num98z0">
    <w:name w:val="WW8Num98z0"/>
    <w:rsid w:val="00870515"/>
    <w:rPr>
      <w:b/>
    </w:rPr>
  </w:style>
  <w:style w:type="character" w:customStyle="1" w:styleId="WW8Num99z1">
    <w:name w:val="WW8Num99z1"/>
    <w:rsid w:val="00870515"/>
    <w:rPr>
      <w:b/>
    </w:rPr>
  </w:style>
  <w:style w:type="character" w:customStyle="1" w:styleId="WW8Num100z0">
    <w:name w:val="WW8Num100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02z0">
    <w:name w:val="WW8Num10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08z0">
    <w:name w:val="WW8Num108z0"/>
    <w:rsid w:val="00870515"/>
    <w:rPr>
      <w:b/>
    </w:rPr>
  </w:style>
  <w:style w:type="character" w:customStyle="1" w:styleId="WW8Num109z0">
    <w:name w:val="WW8Num109z0"/>
    <w:rsid w:val="00870515"/>
    <w:rPr>
      <w:b/>
    </w:rPr>
  </w:style>
  <w:style w:type="character" w:customStyle="1" w:styleId="WW8Num114z0">
    <w:name w:val="WW8Num114z0"/>
    <w:rsid w:val="00870515"/>
    <w:rPr>
      <w:sz w:val="20"/>
    </w:rPr>
  </w:style>
  <w:style w:type="character" w:customStyle="1" w:styleId="WW8Num114z1">
    <w:name w:val="WW8Num114z1"/>
    <w:rsid w:val="00870515"/>
    <w:rPr>
      <w:b/>
    </w:rPr>
  </w:style>
  <w:style w:type="character" w:customStyle="1" w:styleId="WW8Num115z0">
    <w:name w:val="WW8Num11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18z0">
    <w:name w:val="WW8Num118z0"/>
    <w:rsid w:val="00870515"/>
    <w:rPr>
      <w:b/>
    </w:rPr>
  </w:style>
  <w:style w:type="character" w:customStyle="1" w:styleId="WW8Num119z0">
    <w:name w:val="WW8Num119z0"/>
    <w:rsid w:val="00870515"/>
    <w:rPr>
      <w:rFonts w:ascii="Arial" w:hAnsi="Arial"/>
      <w:b w:val="0"/>
      <w:i w:val="0"/>
      <w:sz w:val="24"/>
      <w:u w:val="none"/>
    </w:rPr>
  </w:style>
  <w:style w:type="character" w:customStyle="1" w:styleId="WW8Num121z0">
    <w:name w:val="WW8Num121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22z0">
    <w:name w:val="WW8Num122z0"/>
    <w:rsid w:val="00870515"/>
    <w:rPr>
      <w:b/>
    </w:rPr>
  </w:style>
  <w:style w:type="character" w:customStyle="1" w:styleId="WW8Num126z0">
    <w:name w:val="WW8Num126z0"/>
    <w:rsid w:val="00870515"/>
    <w:rPr>
      <w:b/>
    </w:rPr>
  </w:style>
  <w:style w:type="character" w:customStyle="1" w:styleId="WW8Num127z0">
    <w:name w:val="WW8Num12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28z0">
    <w:name w:val="WW8Num12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29z0">
    <w:name w:val="WW8Num12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1z0">
    <w:name w:val="WW8Num131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32z0">
    <w:name w:val="WW8Num132z0"/>
    <w:rsid w:val="00870515"/>
    <w:rPr>
      <w:b/>
    </w:rPr>
  </w:style>
  <w:style w:type="character" w:customStyle="1" w:styleId="WW8Num133z0">
    <w:name w:val="WW8Num133z0"/>
    <w:rsid w:val="00870515"/>
    <w:rPr>
      <w:b/>
    </w:rPr>
  </w:style>
  <w:style w:type="character" w:customStyle="1" w:styleId="WW8Num134z0">
    <w:name w:val="WW8Num13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6z0">
    <w:name w:val="WW8Num13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8z0">
    <w:name w:val="WW8Num138z0"/>
    <w:rsid w:val="00870515"/>
    <w:rPr>
      <w:b/>
    </w:rPr>
  </w:style>
  <w:style w:type="character" w:customStyle="1" w:styleId="WW8Num139z0">
    <w:name w:val="WW8Num13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0z0">
    <w:name w:val="WW8Num140z0"/>
    <w:rsid w:val="00870515"/>
    <w:rPr>
      <w:rFonts w:ascii="Times New Roman" w:hAnsi="Times New Roman"/>
      <w:b w:val="0"/>
      <w:i w:val="0"/>
      <w:sz w:val="28"/>
    </w:rPr>
  </w:style>
  <w:style w:type="character" w:customStyle="1" w:styleId="WW8Num143z0">
    <w:name w:val="WW8Num1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4z1">
    <w:name w:val="WW8Num144z1"/>
    <w:rsid w:val="00870515"/>
    <w:rPr>
      <w:b/>
    </w:rPr>
  </w:style>
  <w:style w:type="character" w:customStyle="1" w:styleId="WW8Num145z0">
    <w:name w:val="WW8Num145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47z0">
    <w:name w:val="WW8Num147z0"/>
    <w:rsid w:val="00870515"/>
    <w:rPr>
      <w:rFonts w:ascii="Arial" w:hAnsi="Arial"/>
      <w:b w:val="0"/>
      <w:i w:val="0"/>
      <w:sz w:val="24"/>
      <w:u w:val="none"/>
    </w:rPr>
  </w:style>
  <w:style w:type="character" w:customStyle="1" w:styleId="WW8Num148z0">
    <w:name w:val="WW8Num14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9z0">
    <w:name w:val="WW8Num149z0"/>
    <w:rsid w:val="00870515"/>
    <w:rPr>
      <w:rFonts w:ascii="Symbol" w:hAnsi="Symbol"/>
    </w:rPr>
  </w:style>
  <w:style w:type="character" w:customStyle="1" w:styleId="WW8Num152z0">
    <w:name w:val="WW8Num15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54z0">
    <w:name w:val="WW8Num154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57z0">
    <w:name w:val="WW8Num157z0"/>
    <w:rsid w:val="00870515"/>
    <w:rPr>
      <w:b/>
    </w:rPr>
  </w:style>
  <w:style w:type="character" w:customStyle="1" w:styleId="WW8Num159z0">
    <w:name w:val="WW8Num15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0z0">
    <w:name w:val="WW8Num16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2z0">
    <w:name w:val="WW8Num162z0"/>
    <w:rsid w:val="00870515"/>
    <w:rPr>
      <w:b/>
    </w:rPr>
  </w:style>
  <w:style w:type="character" w:customStyle="1" w:styleId="WW8Num165z0">
    <w:name w:val="WW8Num165z0"/>
    <w:rsid w:val="00870515"/>
    <w:rPr>
      <w:b/>
    </w:rPr>
  </w:style>
  <w:style w:type="character" w:customStyle="1" w:styleId="WW8Num166z0">
    <w:name w:val="WW8Num16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7z0">
    <w:name w:val="WW8Num16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70z0">
    <w:name w:val="WW8Num170z0"/>
    <w:rsid w:val="00870515"/>
    <w:rPr>
      <w:b/>
    </w:rPr>
  </w:style>
  <w:style w:type="character" w:customStyle="1" w:styleId="WW8Num172z0">
    <w:name w:val="WW8Num172z0"/>
    <w:rsid w:val="00870515"/>
    <w:rPr>
      <w:b/>
    </w:rPr>
  </w:style>
  <w:style w:type="character" w:customStyle="1" w:styleId="WW8Num174z0">
    <w:name w:val="WW8Num174z0"/>
    <w:rsid w:val="00870515"/>
    <w:rPr>
      <w:rFonts w:ascii="Symbol" w:hAnsi="Symbol"/>
      <w:i w:val="0"/>
    </w:rPr>
  </w:style>
  <w:style w:type="character" w:customStyle="1" w:styleId="WW8Num175z0">
    <w:name w:val="WW8Num175z0"/>
    <w:rsid w:val="00870515"/>
    <w:rPr>
      <w:b/>
    </w:rPr>
  </w:style>
  <w:style w:type="character" w:customStyle="1" w:styleId="WW8Num177z0">
    <w:name w:val="WW8Num177z0"/>
    <w:rsid w:val="00870515"/>
    <w:rPr>
      <w:b/>
    </w:rPr>
  </w:style>
  <w:style w:type="character" w:customStyle="1" w:styleId="WW8Num178z0">
    <w:name w:val="WW8Num178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79z0">
    <w:name w:val="WW8Num179z0"/>
    <w:rsid w:val="00870515"/>
    <w:rPr>
      <w:b/>
    </w:rPr>
  </w:style>
  <w:style w:type="character" w:customStyle="1" w:styleId="WW8Num180z0">
    <w:name w:val="WW8Num18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1z0">
    <w:name w:val="WW8Num181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82z0">
    <w:name w:val="WW8Num18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3z0">
    <w:name w:val="WW8Num18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4z0">
    <w:name w:val="WW8Num184z0"/>
    <w:rsid w:val="00870515"/>
    <w:rPr>
      <w:rFonts w:ascii="Times New Roman" w:hAnsi="Times New Roman"/>
      <w:b w:val="0"/>
      <w:i w:val="0"/>
      <w:sz w:val="22"/>
    </w:rPr>
  </w:style>
  <w:style w:type="character" w:customStyle="1" w:styleId="WW8Num187z0">
    <w:name w:val="WW8Num187z0"/>
    <w:rsid w:val="00870515"/>
    <w:rPr>
      <w:rFonts w:ascii="Symbol" w:hAnsi="Symbol"/>
    </w:rPr>
  </w:style>
  <w:style w:type="character" w:customStyle="1" w:styleId="WW8Num188z0">
    <w:name w:val="WW8Num18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9z0">
    <w:name w:val="WW8Num189z0"/>
    <w:rsid w:val="00870515"/>
    <w:rPr>
      <w:b/>
    </w:rPr>
  </w:style>
  <w:style w:type="character" w:customStyle="1" w:styleId="WW8Num190z0">
    <w:name w:val="WW8Num19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91z0">
    <w:name w:val="WW8Num191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92z0">
    <w:name w:val="WW8Num192z0"/>
    <w:rsid w:val="00870515"/>
    <w:rPr>
      <w:b/>
    </w:rPr>
  </w:style>
  <w:style w:type="character" w:customStyle="1" w:styleId="WW8Num199z0">
    <w:name w:val="WW8Num199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00z0">
    <w:name w:val="WW8Num200z0"/>
    <w:rsid w:val="00870515"/>
    <w:rPr>
      <w:rFonts w:ascii="Symbol" w:hAnsi="Symbol"/>
    </w:rPr>
  </w:style>
  <w:style w:type="character" w:customStyle="1" w:styleId="WW8Num205z0">
    <w:name w:val="WW8Num205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206z0">
    <w:name w:val="WW8Num206z0"/>
    <w:rsid w:val="00870515"/>
    <w:rPr>
      <w:b/>
    </w:rPr>
  </w:style>
  <w:style w:type="character" w:customStyle="1" w:styleId="WW8Num209z0">
    <w:name w:val="WW8Num209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12z0">
    <w:name w:val="WW8Num212z0"/>
    <w:rsid w:val="00870515"/>
    <w:rPr>
      <w:sz w:val="20"/>
    </w:rPr>
  </w:style>
  <w:style w:type="character" w:customStyle="1" w:styleId="WW8Num212z1">
    <w:name w:val="WW8Num212z1"/>
    <w:rsid w:val="00870515"/>
    <w:rPr>
      <w:b/>
    </w:rPr>
  </w:style>
  <w:style w:type="character" w:customStyle="1" w:styleId="WW8Num214z0">
    <w:name w:val="WW8Num21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16z0">
    <w:name w:val="WW8Num216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17z0">
    <w:name w:val="WW8Num217z0"/>
    <w:rsid w:val="00870515"/>
    <w:rPr>
      <w:b/>
    </w:rPr>
  </w:style>
  <w:style w:type="character" w:customStyle="1" w:styleId="WW8Num218z0">
    <w:name w:val="WW8Num21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43z0">
    <w:name w:val="WW8NumSt1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55z0">
    <w:name w:val="WW8NumSt15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73z0">
    <w:name w:val="WW8NumSt173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St190z0">
    <w:name w:val="WW8NumSt19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af5">
    <w:name w:val="Символ нумерации"/>
    <w:rsid w:val="00870515"/>
    <w:rPr>
      <w:sz w:val="28"/>
      <w:szCs w:val="24"/>
    </w:rPr>
  </w:style>
  <w:style w:type="paragraph" w:styleId="23">
    <w:name w:val="Body Text Indent 2"/>
    <w:basedOn w:val="a"/>
    <w:link w:val="24"/>
    <w:rsid w:val="00870515"/>
    <w:pPr>
      <w:spacing w:line="480" w:lineRule="auto"/>
      <w:ind w:firstLine="567"/>
    </w:pPr>
    <w:rPr>
      <w:sz w:val="28"/>
      <w:szCs w:val="20"/>
    </w:rPr>
  </w:style>
  <w:style w:type="character" w:customStyle="1" w:styleId="24">
    <w:name w:val="Основной текст с отступом 2 Знак"/>
    <w:link w:val="23"/>
    <w:rsid w:val="00870515"/>
    <w:rPr>
      <w:sz w:val="28"/>
      <w:lang w:eastAsia="ar-SA"/>
    </w:rPr>
  </w:style>
  <w:style w:type="paragraph" w:styleId="32">
    <w:name w:val="Body Text Indent 3"/>
    <w:basedOn w:val="a"/>
    <w:link w:val="33"/>
    <w:rsid w:val="00870515"/>
    <w:pPr>
      <w:spacing w:line="480" w:lineRule="auto"/>
      <w:ind w:firstLine="539"/>
    </w:pPr>
    <w:rPr>
      <w:sz w:val="28"/>
    </w:rPr>
  </w:style>
  <w:style w:type="character" w:customStyle="1" w:styleId="33">
    <w:name w:val="Основной текст с отступом 3 Знак"/>
    <w:link w:val="32"/>
    <w:rsid w:val="00870515"/>
    <w:rPr>
      <w:sz w:val="28"/>
      <w:szCs w:val="24"/>
      <w:lang w:eastAsia="ar-SA"/>
    </w:rPr>
  </w:style>
  <w:style w:type="character" w:customStyle="1" w:styleId="25">
    <w:name w:val="Основной текст 2 Знак"/>
    <w:link w:val="26"/>
    <w:rsid w:val="00870515"/>
    <w:rPr>
      <w:sz w:val="28"/>
      <w:lang w:eastAsia="ar-SA"/>
    </w:rPr>
  </w:style>
  <w:style w:type="paragraph" w:styleId="26">
    <w:name w:val="Body Text 2"/>
    <w:basedOn w:val="a"/>
    <w:link w:val="25"/>
    <w:rsid w:val="00870515"/>
    <w:pPr>
      <w:spacing w:line="480" w:lineRule="auto"/>
    </w:pPr>
    <w:rPr>
      <w:sz w:val="28"/>
      <w:szCs w:val="20"/>
    </w:rPr>
  </w:style>
  <w:style w:type="character" w:customStyle="1" w:styleId="211">
    <w:name w:val="Основной текст 2 Знак1"/>
    <w:uiPriority w:val="99"/>
    <w:semiHidden/>
    <w:rsid w:val="00870515"/>
    <w:rPr>
      <w:sz w:val="24"/>
      <w:szCs w:val="24"/>
      <w:lang w:eastAsia="ar-SA"/>
    </w:rPr>
  </w:style>
  <w:style w:type="paragraph" w:customStyle="1" w:styleId="16">
    <w:name w:val="Обычный1"/>
    <w:rsid w:val="00870515"/>
    <w:pPr>
      <w:suppressAutoHyphens/>
    </w:pPr>
    <w:rPr>
      <w:rFonts w:ascii="Courier New" w:hAnsi="Courier New"/>
      <w:sz w:val="24"/>
      <w:lang w:eastAsia="ar-SA"/>
    </w:rPr>
  </w:style>
  <w:style w:type="character" w:customStyle="1" w:styleId="34">
    <w:name w:val="Основной текст 3 Знак"/>
    <w:link w:val="35"/>
    <w:rsid w:val="00870515"/>
    <w:rPr>
      <w:sz w:val="28"/>
      <w:lang w:eastAsia="ar-SA"/>
    </w:rPr>
  </w:style>
  <w:style w:type="paragraph" w:styleId="35">
    <w:name w:val="Body Text 3"/>
    <w:basedOn w:val="a"/>
    <w:link w:val="34"/>
    <w:rsid w:val="00870515"/>
    <w:pPr>
      <w:jc w:val="both"/>
    </w:pPr>
    <w:rPr>
      <w:sz w:val="28"/>
      <w:szCs w:val="20"/>
    </w:rPr>
  </w:style>
  <w:style w:type="character" w:customStyle="1" w:styleId="310">
    <w:name w:val="Основной текст 3 Знак1"/>
    <w:uiPriority w:val="99"/>
    <w:semiHidden/>
    <w:rsid w:val="00870515"/>
    <w:rPr>
      <w:sz w:val="16"/>
      <w:szCs w:val="16"/>
      <w:lang w:eastAsia="ar-SA"/>
    </w:rPr>
  </w:style>
  <w:style w:type="paragraph" w:customStyle="1" w:styleId="FR1">
    <w:name w:val="FR1"/>
    <w:rsid w:val="00870515"/>
    <w:pPr>
      <w:widowControl w:val="0"/>
      <w:suppressAutoHyphens/>
      <w:ind w:firstLine="360"/>
    </w:pPr>
    <w:rPr>
      <w:sz w:val="16"/>
      <w:lang w:eastAsia="ar-SA"/>
    </w:rPr>
  </w:style>
  <w:style w:type="paragraph" w:customStyle="1" w:styleId="FR2">
    <w:name w:val="FR2"/>
    <w:rsid w:val="00870515"/>
    <w:pPr>
      <w:widowControl w:val="0"/>
      <w:suppressAutoHyphens/>
      <w:ind w:left="80" w:firstLine="340"/>
    </w:pPr>
    <w:rPr>
      <w:sz w:val="16"/>
      <w:lang w:eastAsia="ar-SA"/>
    </w:rPr>
  </w:style>
  <w:style w:type="character" w:customStyle="1" w:styleId="af6">
    <w:name w:val="Текст выноски Знак"/>
    <w:link w:val="af7"/>
    <w:uiPriority w:val="99"/>
    <w:semiHidden/>
    <w:rsid w:val="00870515"/>
    <w:rPr>
      <w:rFonts w:ascii="Tahoma" w:hAnsi="Tahoma" w:cs="Tahoma"/>
      <w:sz w:val="16"/>
      <w:szCs w:val="16"/>
      <w:lang w:eastAsia="ar-SA"/>
    </w:rPr>
  </w:style>
  <w:style w:type="paragraph" w:styleId="af7">
    <w:name w:val="Balloon Text"/>
    <w:basedOn w:val="a"/>
    <w:link w:val="af6"/>
    <w:uiPriority w:val="99"/>
    <w:semiHidden/>
    <w:unhideWhenUsed/>
    <w:rsid w:val="00870515"/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uiPriority w:val="99"/>
    <w:semiHidden/>
    <w:rsid w:val="00870515"/>
    <w:rPr>
      <w:rFonts w:ascii="Tahoma" w:hAnsi="Tahoma" w:cs="Tahoma"/>
      <w:sz w:val="16"/>
      <w:szCs w:val="16"/>
      <w:lang w:eastAsia="ar-SA"/>
    </w:rPr>
  </w:style>
  <w:style w:type="paragraph" w:styleId="af8">
    <w:name w:val="Revision"/>
    <w:hidden/>
    <w:uiPriority w:val="99"/>
    <w:semiHidden/>
    <w:rsid w:val="00870515"/>
    <w:rPr>
      <w:sz w:val="24"/>
      <w:szCs w:val="24"/>
      <w:lang w:eastAsia="ar-SA"/>
    </w:rPr>
  </w:style>
  <w:style w:type="paragraph" w:customStyle="1" w:styleId="FR3">
    <w:name w:val="FR3"/>
    <w:rsid w:val="00870515"/>
    <w:pPr>
      <w:widowControl w:val="0"/>
      <w:spacing w:before="420" w:line="320" w:lineRule="auto"/>
      <w:ind w:left="40" w:right="1000"/>
    </w:pPr>
    <w:rPr>
      <w:sz w:val="12"/>
    </w:rPr>
  </w:style>
  <w:style w:type="paragraph" w:styleId="af9">
    <w:name w:val="caption"/>
    <w:basedOn w:val="a"/>
    <w:next w:val="a"/>
    <w:uiPriority w:val="35"/>
    <w:qFormat/>
    <w:rsid w:val="00870515"/>
    <w:pPr>
      <w:suppressAutoHyphens w:val="0"/>
      <w:ind w:firstLine="567"/>
    </w:pPr>
    <w:rPr>
      <w:sz w:val="28"/>
      <w:szCs w:val="20"/>
      <w:lang w:eastAsia="ru-RU"/>
    </w:rPr>
  </w:style>
  <w:style w:type="paragraph" w:styleId="18">
    <w:name w:val="index 1"/>
    <w:basedOn w:val="a"/>
    <w:next w:val="a"/>
    <w:autoRedefine/>
    <w:uiPriority w:val="99"/>
    <w:semiHidden/>
    <w:unhideWhenUsed/>
    <w:rsid w:val="00870515"/>
    <w:pPr>
      <w:suppressAutoHyphens w:val="0"/>
      <w:ind w:left="240" w:hanging="240"/>
    </w:pPr>
    <w:rPr>
      <w:szCs w:val="20"/>
      <w:lang w:eastAsia="ru-RU"/>
    </w:rPr>
  </w:style>
  <w:style w:type="paragraph" w:styleId="afa">
    <w:name w:val="Block Text"/>
    <w:basedOn w:val="a"/>
    <w:rsid w:val="00870515"/>
    <w:pPr>
      <w:ind w:left="567" w:right="334"/>
      <w:jc w:val="both"/>
    </w:pPr>
    <w:rPr>
      <w:sz w:val="20"/>
      <w:szCs w:val="20"/>
    </w:rPr>
  </w:style>
  <w:style w:type="table" w:styleId="afb">
    <w:name w:val="Table Grid"/>
    <w:basedOn w:val="a1"/>
    <w:uiPriority w:val="39"/>
    <w:rsid w:val="004D17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List Paragraph"/>
    <w:basedOn w:val="a"/>
    <w:uiPriority w:val="34"/>
    <w:qFormat/>
    <w:rsid w:val="00797036"/>
    <w:pPr>
      <w:widowControl w:val="0"/>
      <w:suppressAutoHyphens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ru-RU" w:bidi="ru-RU"/>
    </w:rPr>
  </w:style>
  <w:style w:type="paragraph" w:styleId="afd">
    <w:name w:val="No Spacing"/>
    <w:uiPriority w:val="1"/>
    <w:qFormat/>
    <w:rsid w:val="00797036"/>
    <w:pPr>
      <w:widowControl w:val="0"/>
    </w:pPr>
    <w:rPr>
      <w:rFonts w:ascii="Calibri" w:eastAsia="Calibri" w:hAnsi="Calibri" w:cs="Arial"/>
      <w:sz w:val="22"/>
      <w:szCs w:val="22"/>
      <w:lang w:bidi="ru-RU"/>
    </w:rPr>
  </w:style>
  <w:style w:type="paragraph" w:customStyle="1" w:styleId="headertext">
    <w:name w:val="headertext"/>
    <w:basedOn w:val="a"/>
    <w:rsid w:val="00C21AA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9">
    <w:name w:val="1 Примечание"/>
    <w:basedOn w:val="a"/>
    <w:link w:val="1a"/>
    <w:qFormat/>
    <w:rsid w:val="001F346A"/>
    <w:pPr>
      <w:suppressAutoHyphens w:val="0"/>
      <w:spacing w:after="120"/>
      <w:ind w:firstLine="709"/>
    </w:pPr>
    <w:rPr>
      <w:rFonts w:ascii="Arial" w:hAnsi="Arial" w:cs="Arial"/>
      <w:snapToGrid w:val="0"/>
      <w:sz w:val="18"/>
      <w:szCs w:val="18"/>
      <w:lang w:eastAsia="ru-RU"/>
    </w:rPr>
  </w:style>
  <w:style w:type="character" w:customStyle="1" w:styleId="1a">
    <w:name w:val="1 Примечание Знак"/>
    <w:link w:val="19"/>
    <w:rsid w:val="001F346A"/>
    <w:rPr>
      <w:rFonts w:ascii="Arial" w:hAnsi="Arial" w:cs="Arial"/>
      <w:snapToGrid w:val="0"/>
      <w:sz w:val="18"/>
      <w:szCs w:val="18"/>
    </w:rPr>
  </w:style>
  <w:style w:type="paragraph" w:styleId="afe">
    <w:name w:val="footnote text"/>
    <w:basedOn w:val="a"/>
    <w:link w:val="aff"/>
    <w:uiPriority w:val="99"/>
    <w:semiHidden/>
    <w:unhideWhenUsed/>
    <w:rsid w:val="00CE1E58"/>
    <w:rPr>
      <w:sz w:val="20"/>
      <w:szCs w:val="20"/>
    </w:rPr>
  </w:style>
  <w:style w:type="character" w:customStyle="1" w:styleId="aff">
    <w:name w:val="Текст сноски Знак"/>
    <w:link w:val="afe"/>
    <w:uiPriority w:val="99"/>
    <w:semiHidden/>
    <w:rsid w:val="00CE1E58"/>
    <w:rPr>
      <w:lang w:eastAsia="ar-SA"/>
    </w:rPr>
  </w:style>
  <w:style w:type="character" w:styleId="aff0">
    <w:name w:val="footnote reference"/>
    <w:uiPriority w:val="99"/>
    <w:semiHidden/>
    <w:unhideWhenUsed/>
    <w:rsid w:val="00CE1E58"/>
    <w:rPr>
      <w:vertAlign w:val="superscript"/>
    </w:rPr>
  </w:style>
  <w:style w:type="paragraph" w:styleId="aff1">
    <w:name w:val="endnote text"/>
    <w:basedOn w:val="a"/>
    <w:link w:val="aff2"/>
    <w:uiPriority w:val="99"/>
    <w:semiHidden/>
    <w:unhideWhenUsed/>
    <w:rsid w:val="00F914D2"/>
    <w:rPr>
      <w:sz w:val="20"/>
      <w:szCs w:val="20"/>
    </w:rPr>
  </w:style>
  <w:style w:type="character" w:customStyle="1" w:styleId="aff2">
    <w:name w:val="Текст концевой сноски Знак"/>
    <w:link w:val="aff1"/>
    <w:uiPriority w:val="99"/>
    <w:semiHidden/>
    <w:rsid w:val="00F914D2"/>
    <w:rPr>
      <w:lang w:eastAsia="ar-SA"/>
    </w:rPr>
  </w:style>
  <w:style w:type="character" w:styleId="aff3">
    <w:name w:val="endnote reference"/>
    <w:uiPriority w:val="99"/>
    <w:semiHidden/>
    <w:unhideWhenUsed/>
    <w:rsid w:val="00F914D2"/>
    <w:rPr>
      <w:vertAlign w:val="superscript"/>
    </w:rPr>
  </w:style>
  <w:style w:type="character" w:styleId="aff4">
    <w:name w:val="annotation reference"/>
    <w:uiPriority w:val="99"/>
    <w:semiHidden/>
    <w:unhideWhenUsed/>
    <w:rsid w:val="00B40079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B40079"/>
    <w:rPr>
      <w:sz w:val="20"/>
      <w:szCs w:val="20"/>
    </w:rPr>
  </w:style>
  <w:style w:type="character" w:customStyle="1" w:styleId="aff6">
    <w:name w:val="Текст примечания Знак"/>
    <w:link w:val="aff5"/>
    <w:uiPriority w:val="99"/>
    <w:semiHidden/>
    <w:rsid w:val="00B40079"/>
    <w:rPr>
      <w:lang w:eastAsia="ar-SA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B40079"/>
    <w:rPr>
      <w:b/>
      <w:bCs/>
    </w:rPr>
  </w:style>
  <w:style w:type="character" w:customStyle="1" w:styleId="aff8">
    <w:name w:val="Тема примечания Знак"/>
    <w:link w:val="aff7"/>
    <w:uiPriority w:val="99"/>
    <w:semiHidden/>
    <w:rsid w:val="00B40079"/>
    <w:rPr>
      <w:b/>
      <w:bCs/>
      <w:lang w:eastAsia="ar-SA"/>
    </w:rPr>
  </w:style>
  <w:style w:type="paragraph" w:styleId="aff9">
    <w:name w:val="TOC Heading"/>
    <w:basedOn w:val="1"/>
    <w:next w:val="a"/>
    <w:uiPriority w:val="39"/>
    <w:semiHidden/>
    <w:unhideWhenUsed/>
    <w:qFormat/>
    <w:rsid w:val="00A97BE3"/>
    <w:pPr>
      <w:keepLines/>
      <w:tabs>
        <w:tab w:val="clear" w:pos="0"/>
      </w:tabs>
      <w:suppressAutoHyphens w:val="0"/>
      <w:spacing w:before="480" w:line="276" w:lineRule="auto"/>
      <w:ind w:left="0"/>
      <w:jc w:val="left"/>
      <w:outlineLvl w:val="9"/>
    </w:pPr>
    <w:rPr>
      <w:rFonts w:ascii="Cambria" w:hAnsi="Cambria"/>
      <w:bCs/>
      <w:color w:val="365F91"/>
      <w:sz w:val="28"/>
      <w:szCs w:val="28"/>
      <w:lang w:val="ru-RU" w:eastAsia="ru-RU"/>
    </w:rPr>
  </w:style>
  <w:style w:type="paragraph" w:styleId="27">
    <w:name w:val="toc 2"/>
    <w:basedOn w:val="a"/>
    <w:next w:val="a"/>
    <w:autoRedefine/>
    <w:uiPriority w:val="39"/>
    <w:unhideWhenUsed/>
    <w:rsid w:val="00AC6F5F"/>
    <w:pPr>
      <w:tabs>
        <w:tab w:val="right" w:leader="dot" w:pos="9310"/>
        <w:tab w:val="left" w:pos="9781"/>
      </w:tabs>
      <w:spacing w:line="360" w:lineRule="auto"/>
      <w:ind w:left="240"/>
      <w:jc w:val="both"/>
    </w:pPr>
    <w:rPr>
      <w:rFonts w:ascii="Arial" w:hAnsi="Arial" w:cs="Arial"/>
      <w:noProof/>
      <w:color w:val="000000" w:themeColor="text1"/>
    </w:rPr>
  </w:style>
  <w:style w:type="paragraph" w:styleId="1b">
    <w:name w:val="toc 1"/>
    <w:basedOn w:val="a"/>
    <w:next w:val="a"/>
    <w:autoRedefine/>
    <w:uiPriority w:val="39"/>
    <w:unhideWhenUsed/>
    <w:rsid w:val="00A97BE3"/>
  </w:style>
  <w:style w:type="character" w:styleId="affa">
    <w:name w:val="Hyperlink"/>
    <w:uiPriority w:val="99"/>
    <w:unhideWhenUsed/>
    <w:rsid w:val="00A97BE3"/>
    <w:rPr>
      <w:color w:val="0000FF"/>
      <w:u w:val="single"/>
    </w:rPr>
  </w:style>
  <w:style w:type="character" w:styleId="affb">
    <w:name w:val="FollowedHyperlink"/>
    <w:uiPriority w:val="99"/>
    <w:semiHidden/>
    <w:unhideWhenUsed/>
    <w:rsid w:val="008C6998"/>
    <w:rPr>
      <w:color w:val="800080"/>
      <w:u w:val="single"/>
    </w:rPr>
  </w:style>
  <w:style w:type="character" w:styleId="affc">
    <w:name w:val="Placeholder Text"/>
    <w:basedOn w:val="a0"/>
    <w:uiPriority w:val="99"/>
    <w:semiHidden/>
    <w:rsid w:val="00A84DE4"/>
    <w:rPr>
      <w:color w:val="808080"/>
    </w:rPr>
  </w:style>
  <w:style w:type="character" w:customStyle="1" w:styleId="fontstyle01">
    <w:name w:val="fontstyle01"/>
    <w:basedOn w:val="a0"/>
    <w:rsid w:val="002E0EAB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locked/>
    <w:rsid w:val="004159B1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rsid w:val="004159B1"/>
    <w:pPr>
      <w:widowControl w:val="0"/>
      <w:shd w:val="clear" w:color="auto" w:fill="FFFFFF"/>
      <w:suppressAutoHyphens w:val="0"/>
      <w:spacing w:before="280" w:after="280" w:line="230" w:lineRule="exact"/>
      <w:ind w:hanging="380"/>
      <w:jc w:val="both"/>
    </w:pPr>
    <w:rPr>
      <w:rFonts w:ascii="Arial" w:eastAsia="Arial" w:hAnsi="Arial" w:cs="Arial"/>
      <w:sz w:val="21"/>
      <w:szCs w:val="21"/>
      <w:lang w:eastAsia="ru-RU"/>
    </w:rPr>
  </w:style>
  <w:style w:type="character" w:customStyle="1" w:styleId="MSGENFONTSTYLENAMETEMPLATEROLENUMBERMSGENFONTSTYLENAMEBYROLETEXT3">
    <w:name w:val="MSG_EN_FONT_STYLE_NAME_TEMPLATE_ROLE_NUMBER MSG_EN_FONT_STYLE_NAME_BY_ROLE_TEXT 3_"/>
    <w:link w:val="MSGENFONTSTYLENAMETEMPLATEROLENUMBERMSGENFONTSTYLENAMEBYROLETEXT30"/>
    <w:locked/>
    <w:rsid w:val="004159B1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a"/>
    <w:link w:val="MSGENFONTSTYLENAMETEMPLATEROLENUMBERMSGENFONTSTYLENAMEBYROLETEXT3"/>
    <w:rsid w:val="004159B1"/>
    <w:pPr>
      <w:widowControl w:val="0"/>
      <w:shd w:val="clear" w:color="auto" w:fill="FFFFFF"/>
      <w:suppressAutoHyphens w:val="0"/>
      <w:spacing w:after="960" w:line="178" w:lineRule="exact"/>
      <w:ind w:hanging="320"/>
    </w:pPr>
    <w:rPr>
      <w:rFonts w:ascii="Arial" w:eastAsia="Arial" w:hAnsi="Arial" w:cs="Arial"/>
      <w:sz w:val="16"/>
      <w:szCs w:val="16"/>
      <w:lang w:eastAsia="ru-RU"/>
    </w:rPr>
  </w:style>
  <w:style w:type="character" w:customStyle="1" w:styleId="aa">
    <w:name w:val="Подзаголовок Знак"/>
    <w:basedOn w:val="a0"/>
    <w:link w:val="a8"/>
    <w:rsid w:val="007942D1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28">
    <w:name w:val="Обычный2"/>
    <w:rsid w:val="007942D1"/>
    <w:pPr>
      <w:suppressAutoHyphens/>
    </w:pPr>
    <w:rPr>
      <w:rFonts w:ascii="Courier New" w:hAnsi="Courier New"/>
      <w:sz w:val="24"/>
      <w:lang w:eastAsia="ar-SA"/>
    </w:rPr>
  </w:style>
  <w:style w:type="paragraph" w:customStyle="1" w:styleId="affd">
    <w:name w:val="Межгосударственный"/>
    <w:basedOn w:val="a"/>
    <w:rsid w:val="007942D1"/>
    <w:pPr>
      <w:suppressAutoHyphens w:val="0"/>
      <w:spacing w:line="360" w:lineRule="auto"/>
      <w:jc w:val="center"/>
    </w:pPr>
    <w:rPr>
      <w:rFonts w:ascii="Arial" w:hAnsi="Arial"/>
      <w:b/>
      <w:caps/>
      <w:snapToGrid w:val="0"/>
      <w:spacing w:val="50"/>
      <w:sz w:val="28"/>
      <w:lang w:eastAsia="ru-RU"/>
    </w:rPr>
  </w:style>
  <w:style w:type="paragraph" w:customStyle="1" w:styleId="1c">
    <w:name w:val="ОБЛОЖКА1"/>
    <w:basedOn w:val="a"/>
    <w:rsid w:val="007942D1"/>
    <w:pPr>
      <w:suppressAutoHyphens w:val="0"/>
    </w:pPr>
    <w:rPr>
      <w:rFonts w:ascii="Arial" w:hAnsi="Arial"/>
      <w:b/>
      <w:caps/>
      <w:sz w:val="28"/>
      <w:szCs w:val="20"/>
      <w:lang w:eastAsia="ru-RU"/>
    </w:rPr>
  </w:style>
  <w:style w:type="paragraph" w:customStyle="1" w:styleId="affe">
    <w:name w:val="Издание"/>
    <w:basedOn w:val="a"/>
    <w:rsid w:val="007942D1"/>
    <w:pPr>
      <w:tabs>
        <w:tab w:val="left" w:pos="720"/>
      </w:tabs>
      <w:suppressAutoHyphens w:val="0"/>
      <w:spacing w:before="1200" w:after="6000"/>
      <w:jc w:val="center"/>
    </w:pPr>
    <w:rPr>
      <w:b/>
      <w:snapToGrid w:val="0"/>
      <w:szCs w:val="20"/>
      <w:lang w:eastAsia="ru-RU"/>
    </w:rPr>
  </w:style>
  <w:style w:type="character" w:customStyle="1" w:styleId="41">
    <w:name w:val="Основной текст (4)_"/>
    <w:link w:val="42"/>
    <w:rsid w:val="007942D1"/>
    <w:rPr>
      <w:b/>
      <w:bCs/>
      <w:spacing w:val="-10"/>
      <w:sz w:val="39"/>
      <w:szCs w:val="3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942D1"/>
    <w:pPr>
      <w:shd w:val="clear" w:color="auto" w:fill="FFFFFF"/>
      <w:suppressAutoHyphens w:val="0"/>
      <w:spacing w:before="1020" w:after="360" w:line="427" w:lineRule="exact"/>
      <w:jc w:val="center"/>
    </w:pPr>
    <w:rPr>
      <w:b/>
      <w:bCs/>
      <w:spacing w:val="-10"/>
      <w:sz w:val="39"/>
      <w:szCs w:val="39"/>
      <w:shd w:val="clear" w:color="auto" w:fill="FFFFFF"/>
      <w:lang w:eastAsia="ru-RU"/>
    </w:rPr>
  </w:style>
  <w:style w:type="paragraph" w:customStyle="1" w:styleId="MSGENFONTSTYLENAMETEMPLATEROLELEVELMSGENFONTSTYLENAMEBYROLEHEADING5">
    <w:name w:val="MSG_EN_FONT_STYLE_NAME_TEMPLATE_ROLE_LEVEL MSG_EN_FONT_STYLE_NAME_BY_ROLE_HEADING 5"/>
    <w:basedOn w:val="a"/>
    <w:link w:val="MSGENFONTSTYLENAMETEMPLATEROLELEVELMSGENFONTSTYLENAMEBYROLEHEADING50"/>
    <w:rsid w:val="00785747"/>
    <w:pPr>
      <w:widowControl w:val="0"/>
      <w:shd w:val="clear" w:color="auto" w:fill="FFFFFF"/>
      <w:suppressAutoHyphens w:val="0"/>
      <w:spacing w:line="293" w:lineRule="exact"/>
      <w:ind w:firstLine="220"/>
      <w:outlineLvl w:val="4"/>
    </w:pPr>
    <w:rPr>
      <w:rFonts w:ascii="Arial" w:eastAsia="Arial" w:hAnsi="Arial" w:cs="Arial"/>
      <w:b/>
      <w:bCs/>
      <w:sz w:val="20"/>
      <w:szCs w:val="20"/>
      <w:lang w:eastAsia="ru-RU"/>
    </w:rPr>
  </w:style>
  <w:style w:type="character" w:customStyle="1" w:styleId="MSGENFONTSTYLENAMETEMPLATEROLELEVELMSGENFONTSTYLENAMEBYROLEHEADING50">
    <w:name w:val="MSG_EN_FONT_STYLE_NAME_TEMPLATE_ROLE_LEVEL MSG_EN_FONT_STYLE_NAME_BY_ROLE_HEADING 5_"/>
    <w:link w:val="MSGENFONTSTYLENAMETEMPLATEROLELEVELMSGENFONTSTYLENAMEBYROLEHEADING5"/>
    <w:rsid w:val="00785747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LEVELMSGENFONTSTYLENAMEBYROLEHEADING61">
    <w:name w:val="MSG_EN_FONT_STYLE_NAME_TEMPLATE_ROLE_LEVEL MSG_EN_FONT_STYLE_NAME_BY_ROLE_HEADING 61"/>
    <w:basedOn w:val="a"/>
    <w:link w:val="MSGENFONTSTYLENAMETEMPLATEROLELEVELMSGENFONTSTYLENAMEBYROLEHEADING6"/>
    <w:rsid w:val="00E5634E"/>
    <w:pPr>
      <w:widowControl w:val="0"/>
      <w:shd w:val="clear" w:color="auto" w:fill="FFFFFF"/>
      <w:suppressAutoHyphens w:val="0"/>
      <w:spacing w:line="293" w:lineRule="exact"/>
      <w:ind w:firstLine="240"/>
      <w:outlineLvl w:val="5"/>
    </w:pPr>
    <w:rPr>
      <w:rFonts w:ascii="Arial" w:eastAsia="Arial" w:hAnsi="Arial" w:cs="Arial"/>
      <w:b/>
      <w:bCs/>
      <w:sz w:val="20"/>
      <w:szCs w:val="20"/>
      <w:lang w:eastAsia="ru-RU"/>
    </w:rPr>
  </w:style>
  <w:style w:type="character" w:customStyle="1" w:styleId="MSGENFONTSTYLENAMETEMPLATEROLELEVELMSGENFONTSTYLENAMEBYROLEHEADING6">
    <w:name w:val="MSG_EN_FONT_STYLE_NAME_TEMPLATE_ROLE_LEVEL MSG_EN_FONT_STYLE_NAME_BY_ROLE_HEADING 6_"/>
    <w:link w:val="MSGENFONTSTYLENAMETEMPLATEROLELEVELMSGENFONTSTYLENAMEBYROLEHEADING61"/>
    <w:rsid w:val="00E5634E"/>
    <w:rPr>
      <w:rFonts w:ascii="Arial" w:eastAsia="Arial" w:hAnsi="Arial" w:cs="Arial"/>
      <w:b/>
      <w:bCs/>
      <w:shd w:val="clear" w:color="auto" w:fill="FFFFFF"/>
    </w:rPr>
  </w:style>
  <w:style w:type="paragraph" w:customStyle="1" w:styleId="36">
    <w:name w:val="Обычный3"/>
    <w:rsid w:val="00A8705D"/>
    <w:pPr>
      <w:suppressAutoHyphens/>
    </w:pPr>
    <w:rPr>
      <w:rFonts w:ascii="Courier New" w:hAnsi="Courier New"/>
      <w:sz w:val="24"/>
      <w:lang w:eastAsia="ar-SA"/>
    </w:rPr>
  </w:style>
  <w:style w:type="paragraph" w:customStyle="1" w:styleId="43">
    <w:name w:val="Обычный4"/>
    <w:rsid w:val="00846483"/>
    <w:pPr>
      <w:suppressAutoHyphens/>
    </w:pPr>
    <w:rPr>
      <w:rFonts w:ascii="Courier New" w:hAnsi="Courier New"/>
      <w:sz w:val="24"/>
      <w:lang w:eastAsia="ar-SA"/>
    </w:rPr>
  </w:style>
  <w:style w:type="paragraph" w:customStyle="1" w:styleId="51">
    <w:name w:val="Обычный5"/>
    <w:rsid w:val="008748DA"/>
    <w:pPr>
      <w:suppressAutoHyphens/>
    </w:pPr>
    <w:rPr>
      <w:rFonts w:ascii="Courier New" w:hAnsi="Courier New"/>
      <w:sz w:val="24"/>
      <w:lang w:eastAsia="ar-SA"/>
    </w:rPr>
  </w:style>
  <w:style w:type="paragraph" w:customStyle="1" w:styleId="61">
    <w:name w:val="Обычный6"/>
    <w:rsid w:val="00BE3CC4"/>
    <w:pPr>
      <w:suppressAutoHyphens/>
    </w:pPr>
    <w:rPr>
      <w:rFonts w:ascii="Courier New" w:hAnsi="Courier New"/>
      <w:sz w:val="24"/>
      <w:lang w:eastAsia="ar-SA"/>
    </w:rPr>
  </w:style>
  <w:style w:type="paragraph" w:customStyle="1" w:styleId="71">
    <w:name w:val="Обычный7"/>
    <w:rsid w:val="00255A51"/>
    <w:pPr>
      <w:suppressAutoHyphens/>
    </w:pPr>
    <w:rPr>
      <w:rFonts w:ascii="Courier New" w:hAnsi="Courier New"/>
      <w:sz w:val="24"/>
      <w:lang w:eastAsia="ar-SA"/>
    </w:rPr>
  </w:style>
  <w:style w:type="character" w:customStyle="1" w:styleId="MSGENFONTSTYLENAMETEMPLATEROLENUMBERMSGENFONTSTYLENAMEBYROLETEXT2MSGENFONTSTYLEMODIFERSIZE12">
    <w:name w:val="MSG_EN_FONT_STYLE_NAME_TEMPLATE_ROLE_NUMBER MSG_EN_FONT_STYLE_NAME_BY_ROLE_TEXT 2 + MSG_EN_FONT_STYLE_MODIFER_SIZE 12"/>
    <w:rsid w:val="00733DD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FORMATTEXT">
    <w:name w:val=".FORMATTEXT"/>
    <w:uiPriority w:val="99"/>
    <w:rsid w:val="00C5107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formattext0">
    <w:name w:val="formattext"/>
    <w:basedOn w:val="a"/>
    <w:rsid w:val="00085A1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HEADERTEXT0">
    <w:name w:val=".HEADERTEXT"/>
    <w:uiPriority w:val="99"/>
    <w:rsid w:val="009E418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2B4279"/>
    </w:rPr>
  </w:style>
  <w:style w:type="paragraph" w:customStyle="1" w:styleId="TableParagraph">
    <w:name w:val="Table Paragraph"/>
    <w:basedOn w:val="a"/>
    <w:uiPriority w:val="1"/>
    <w:qFormat/>
    <w:rsid w:val="009F399C"/>
    <w:pPr>
      <w:widowControl w:val="0"/>
      <w:suppressAutoHyphens w:val="0"/>
      <w:autoSpaceDE w:val="0"/>
      <w:autoSpaceDN w:val="0"/>
      <w:jc w:val="center"/>
    </w:pPr>
    <w:rPr>
      <w:rFonts w:ascii="Arial MT" w:eastAsia="Arial MT" w:hAnsi="Arial MT" w:cs="Arial MT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64225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DE121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19E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keepNext/>
      <w:tabs>
        <w:tab w:val="num" w:pos="0"/>
      </w:tabs>
      <w:ind w:left="567"/>
      <w:jc w:val="right"/>
      <w:outlineLvl w:val="0"/>
    </w:pPr>
    <w:rPr>
      <w:b/>
      <w:szCs w:val="20"/>
      <w:lang w:val="en-US"/>
    </w:rPr>
  </w:style>
  <w:style w:type="paragraph" w:styleId="2">
    <w:name w:val="heading 2"/>
    <w:basedOn w:val="a"/>
    <w:next w:val="a"/>
    <w:link w:val="20"/>
    <w:qFormat/>
    <w:pPr>
      <w:keepNext/>
      <w:tabs>
        <w:tab w:val="num" w:pos="0"/>
      </w:tabs>
      <w:spacing w:line="480" w:lineRule="auto"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870515"/>
    <w:pPr>
      <w:keepNext/>
      <w:tabs>
        <w:tab w:val="num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tabs>
        <w:tab w:val="num" w:pos="0"/>
      </w:tabs>
      <w:spacing w:line="480" w:lineRule="auto"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num" w:pos="0"/>
      </w:tabs>
      <w:spacing w:line="480" w:lineRule="auto"/>
      <w:ind w:left="567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pPr>
      <w:keepNext/>
      <w:tabs>
        <w:tab w:val="num" w:pos="0"/>
      </w:tabs>
      <w:spacing w:line="480" w:lineRule="auto"/>
      <w:ind w:left="567"/>
      <w:jc w:val="center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870515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pPr>
      <w:keepNext/>
      <w:tabs>
        <w:tab w:val="num" w:pos="0"/>
      </w:tabs>
      <w:spacing w:line="480" w:lineRule="auto"/>
      <w:ind w:left="567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87051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70515"/>
    <w:rPr>
      <w:b/>
      <w:sz w:val="24"/>
      <w:lang w:val="en-US" w:eastAsia="ar-SA"/>
    </w:rPr>
  </w:style>
  <w:style w:type="character" w:customStyle="1" w:styleId="20">
    <w:name w:val="Заголовок 2 Знак"/>
    <w:link w:val="2"/>
    <w:rsid w:val="00870515"/>
    <w:rPr>
      <w:sz w:val="28"/>
      <w:lang w:eastAsia="ar-SA"/>
    </w:rPr>
  </w:style>
  <w:style w:type="character" w:customStyle="1" w:styleId="30">
    <w:name w:val="Заголовок 3 Знак"/>
    <w:link w:val="3"/>
    <w:rsid w:val="00870515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rsid w:val="00870515"/>
    <w:rPr>
      <w:b/>
      <w:sz w:val="28"/>
      <w:lang w:eastAsia="ar-SA"/>
    </w:rPr>
  </w:style>
  <w:style w:type="character" w:customStyle="1" w:styleId="50">
    <w:name w:val="Заголовок 5 Знак"/>
    <w:link w:val="5"/>
    <w:rsid w:val="00870515"/>
    <w:rPr>
      <w:sz w:val="28"/>
      <w:lang w:eastAsia="ar-SA"/>
    </w:rPr>
  </w:style>
  <w:style w:type="character" w:customStyle="1" w:styleId="60">
    <w:name w:val="Заголовок 6 Знак"/>
    <w:link w:val="6"/>
    <w:rsid w:val="00870515"/>
    <w:rPr>
      <w:b/>
      <w:sz w:val="28"/>
      <w:lang w:eastAsia="ar-SA"/>
    </w:rPr>
  </w:style>
  <w:style w:type="character" w:customStyle="1" w:styleId="70">
    <w:name w:val="Заголовок 7 Знак"/>
    <w:link w:val="7"/>
    <w:rsid w:val="00870515"/>
    <w:rPr>
      <w:sz w:val="24"/>
      <w:szCs w:val="24"/>
      <w:lang w:eastAsia="ar-SA"/>
    </w:rPr>
  </w:style>
  <w:style w:type="character" w:customStyle="1" w:styleId="80">
    <w:name w:val="Заголовок 8 Знак"/>
    <w:link w:val="8"/>
    <w:rsid w:val="00870515"/>
    <w:rPr>
      <w:b/>
      <w:sz w:val="28"/>
      <w:lang w:eastAsia="ar-SA"/>
    </w:rPr>
  </w:style>
  <w:style w:type="character" w:customStyle="1" w:styleId="90">
    <w:name w:val="Заголовок 9 Знак"/>
    <w:link w:val="9"/>
    <w:rsid w:val="00870515"/>
    <w:rPr>
      <w:rFonts w:ascii="Cambria" w:eastAsia="Times New Roman" w:hAnsi="Cambria" w:cs="Times New Roman"/>
      <w:sz w:val="22"/>
      <w:szCs w:val="22"/>
      <w:lang w:eastAsia="ar-SA"/>
    </w:rPr>
  </w:style>
  <w:style w:type="character" w:customStyle="1" w:styleId="11">
    <w:name w:val="Основной шрифт абзаца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</w:rPr>
  </w:style>
  <w:style w:type="character" w:customStyle="1" w:styleId="WW8Num5z0">
    <w:name w:val="WW8Num5z0"/>
    <w:rPr>
      <w:b/>
      <w:sz w:val="28"/>
    </w:rPr>
  </w:style>
  <w:style w:type="character" w:customStyle="1" w:styleId="WW8Num7z0">
    <w:name w:val="WW8Num7z0"/>
    <w:rPr>
      <w:b/>
    </w:rPr>
  </w:style>
  <w:style w:type="character" w:customStyle="1" w:styleId="WW8Num10z0">
    <w:name w:val="WW8Num10z0"/>
    <w:rPr>
      <w:b/>
    </w:rPr>
  </w:style>
  <w:style w:type="character" w:customStyle="1" w:styleId="WW8Num12z0">
    <w:name w:val="WW8Num12z0"/>
    <w:rPr>
      <w:b/>
    </w:rPr>
  </w:style>
  <w:style w:type="character" w:customStyle="1" w:styleId="WW8Num15z0">
    <w:name w:val="WW8Num15z0"/>
    <w:rPr>
      <w:sz w:val="20"/>
    </w:rPr>
  </w:style>
  <w:style w:type="character" w:customStyle="1" w:styleId="WW8Num15z1">
    <w:name w:val="WW8Num15z1"/>
    <w:rPr>
      <w:b/>
    </w:rPr>
  </w:style>
  <w:style w:type="character" w:customStyle="1" w:styleId="WW8Num16z0">
    <w:name w:val="WW8Num16z0"/>
    <w:rPr>
      <w:b/>
    </w:rPr>
  </w:style>
  <w:style w:type="character" w:customStyle="1" w:styleId="WW8Num17z0">
    <w:name w:val="WW8Num17z0"/>
    <w:rPr>
      <w:b/>
    </w:rPr>
  </w:style>
  <w:style w:type="character" w:customStyle="1" w:styleId="WW8Num21z0">
    <w:name w:val="WW8Num21z0"/>
    <w:rPr>
      <w:b/>
    </w:rPr>
  </w:style>
  <w:style w:type="character" w:customStyle="1" w:styleId="WW8Num28z0">
    <w:name w:val="WW8Num28z0"/>
    <w:rPr>
      <w:b/>
    </w:rPr>
  </w:style>
  <w:style w:type="character" w:customStyle="1" w:styleId="WW8Num29z0">
    <w:name w:val="WW8Num29z0"/>
    <w:rPr>
      <w:sz w:val="20"/>
    </w:rPr>
  </w:style>
  <w:style w:type="character" w:customStyle="1" w:styleId="WW8Num29z1">
    <w:name w:val="WW8Num29z1"/>
    <w:rPr>
      <w:b/>
    </w:rPr>
  </w:style>
  <w:style w:type="character" w:customStyle="1" w:styleId="WW8Num34z0">
    <w:name w:val="WW8Num34z0"/>
    <w:rPr>
      <w:b/>
    </w:rPr>
  </w:style>
  <w:style w:type="character" w:customStyle="1" w:styleId="WW8Num35z0">
    <w:name w:val="WW8Num35z0"/>
    <w:rPr>
      <w:b/>
    </w:rPr>
  </w:style>
  <w:style w:type="character" w:customStyle="1" w:styleId="WW8Num39z0">
    <w:name w:val="WW8Num39z0"/>
    <w:rPr>
      <w:b/>
    </w:rPr>
  </w:style>
  <w:style w:type="character" w:customStyle="1" w:styleId="WW8Num42z0">
    <w:name w:val="WW8Num42z0"/>
    <w:rPr>
      <w:b/>
    </w:rPr>
  </w:style>
  <w:style w:type="character" w:customStyle="1" w:styleId="WW8Num44z0">
    <w:name w:val="WW8Num44z0"/>
    <w:rPr>
      <w:b/>
    </w:rPr>
  </w:style>
  <w:style w:type="character" w:customStyle="1" w:styleId="WW8Num47z0">
    <w:name w:val="WW8Num47z0"/>
    <w:rPr>
      <w:b/>
    </w:rPr>
  </w:style>
  <w:style w:type="character" w:customStyle="1" w:styleId="WW8Num48z0">
    <w:name w:val="WW8Num48z0"/>
    <w:rPr>
      <w:rFonts w:ascii="Symbol" w:hAnsi="Symbol"/>
    </w:rPr>
  </w:style>
  <w:style w:type="character" w:customStyle="1" w:styleId="WW8Num49z0">
    <w:name w:val="WW8Num49z0"/>
    <w:rPr>
      <w:b/>
      <w:sz w:val="28"/>
    </w:rPr>
  </w:style>
  <w:style w:type="character" w:customStyle="1" w:styleId="WW8Num50z0">
    <w:name w:val="WW8Num50z0"/>
    <w:rPr>
      <w:b/>
    </w:rPr>
  </w:style>
  <w:style w:type="character" w:customStyle="1" w:styleId="WW8Num53z0">
    <w:name w:val="WW8Num53z0"/>
    <w:rPr>
      <w:b/>
    </w:rPr>
  </w:style>
  <w:style w:type="character" w:customStyle="1" w:styleId="WW8Num54z1">
    <w:name w:val="WW8Num54z1"/>
    <w:rPr>
      <w:b/>
    </w:rPr>
  </w:style>
  <w:style w:type="character" w:customStyle="1" w:styleId="WW8Num56z1">
    <w:name w:val="WW8Num56z1"/>
    <w:rPr>
      <w:b/>
    </w:rPr>
  </w:style>
  <w:style w:type="character" w:customStyle="1" w:styleId="WW8Num57z0">
    <w:name w:val="WW8Num57z0"/>
    <w:rPr>
      <w:b/>
    </w:rPr>
  </w:style>
  <w:style w:type="character" w:customStyle="1" w:styleId="WW8Num58z1">
    <w:name w:val="WW8Num58z1"/>
    <w:rPr>
      <w:b/>
    </w:rPr>
  </w:style>
  <w:style w:type="character" w:customStyle="1" w:styleId="WW8Num59z0">
    <w:name w:val="WW8Num59z0"/>
    <w:rPr>
      <w:b/>
    </w:rPr>
  </w:style>
  <w:style w:type="character" w:customStyle="1" w:styleId="WW8Num60z0">
    <w:name w:val="WW8Num60z0"/>
    <w:rPr>
      <w:b/>
    </w:rPr>
  </w:style>
  <w:style w:type="character" w:customStyle="1" w:styleId="WW8Num61z0">
    <w:name w:val="WW8Num61z0"/>
    <w:rPr>
      <w:b/>
    </w:rPr>
  </w:style>
  <w:style w:type="character" w:customStyle="1" w:styleId="WW8Num62z1">
    <w:name w:val="WW8Num62z1"/>
    <w:rPr>
      <w:b/>
    </w:rPr>
  </w:style>
  <w:style w:type="character" w:customStyle="1" w:styleId="WW8Num63z0">
    <w:name w:val="WW8Num63z0"/>
    <w:rPr>
      <w:b/>
    </w:rPr>
  </w:style>
  <w:style w:type="character" w:customStyle="1" w:styleId="WW8Num65z0">
    <w:name w:val="WW8Num65z0"/>
    <w:rPr>
      <w:b/>
    </w:rPr>
  </w:style>
  <w:style w:type="character" w:customStyle="1" w:styleId="WW8Num66z0">
    <w:name w:val="WW8Num66z0"/>
    <w:rPr>
      <w:b/>
    </w:rPr>
  </w:style>
  <w:style w:type="character" w:customStyle="1" w:styleId="WW8Num68z0">
    <w:name w:val="WW8Num68z0"/>
    <w:rPr>
      <w:b/>
    </w:rPr>
  </w:style>
  <w:style w:type="character" w:customStyle="1" w:styleId="WW8Num70z0">
    <w:name w:val="WW8Num70z0"/>
    <w:rPr>
      <w:sz w:val="20"/>
    </w:rPr>
  </w:style>
  <w:style w:type="character" w:customStyle="1" w:styleId="WW8Num70z1">
    <w:name w:val="WW8Num70z1"/>
    <w:rPr>
      <w:b/>
    </w:rPr>
  </w:style>
  <w:style w:type="character" w:customStyle="1" w:styleId="WW8Num72z0">
    <w:name w:val="WW8Num72z0"/>
    <w:rPr>
      <w:rFonts w:ascii="Symbol" w:hAnsi="Symbol"/>
    </w:rPr>
  </w:style>
  <w:style w:type="character" w:customStyle="1" w:styleId="WW8Num73z0">
    <w:name w:val="WW8Num73z0"/>
    <w:rPr>
      <w:b/>
    </w:rPr>
  </w:style>
  <w:style w:type="character" w:customStyle="1" w:styleId="WW8Num74z0">
    <w:name w:val="WW8Num74z0"/>
    <w:rPr>
      <w:rFonts w:ascii="Arial" w:hAnsi="Arial"/>
      <w:b w:val="0"/>
      <w:i w:val="0"/>
      <w:sz w:val="24"/>
      <w:u w:val="none"/>
    </w:rPr>
  </w:style>
  <w:style w:type="character" w:customStyle="1" w:styleId="WW8Num75z0">
    <w:name w:val="WW8Num75z0"/>
    <w:rPr>
      <w:rFonts w:ascii="Arial" w:hAnsi="Arial"/>
      <w:b w:val="0"/>
      <w:i w:val="0"/>
      <w:sz w:val="24"/>
      <w:u w:val="none"/>
    </w:rPr>
  </w:style>
  <w:style w:type="character" w:customStyle="1" w:styleId="WW8Num76z0">
    <w:name w:val="WW8Num76z0"/>
    <w:rPr>
      <w:b/>
    </w:rPr>
  </w:style>
  <w:style w:type="character" w:customStyle="1" w:styleId="WW8Num79z0">
    <w:name w:val="WW8Num79z0"/>
    <w:rPr>
      <w:b/>
    </w:rPr>
  </w:style>
  <w:style w:type="character" w:customStyle="1" w:styleId="WW8Num80z0">
    <w:name w:val="WW8Num80z0"/>
    <w:rPr>
      <w:b/>
    </w:rPr>
  </w:style>
  <w:style w:type="character" w:customStyle="1" w:styleId="WW8Num81z0">
    <w:name w:val="WW8Num81z0"/>
    <w:rPr>
      <w:b/>
    </w:rPr>
  </w:style>
  <w:style w:type="character" w:customStyle="1" w:styleId="WW8Num83z0">
    <w:name w:val="WW8Num83z0"/>
    <w:rPr>
      <w:b/>
    </w:rPr>
  </w:style>
  <w:style w:type="character" w:customStyle="1" w:styleId="WW8Num85z1">
    <w:name w:val="WW8Num85z1"/>
    <w:rPr>
      <w:b/>
    </w:rPr>
  </w:style>
  <w:style w:type="character" w:customStyle="1" w:styleId="WW8Num87z0">
    <w:name w:val="WW8Num87z0"/>
    <w:rPr>
      <w:rFonts w:ascii="Arial" w:hAnsi="Arial"/>
      <w:b w:val="0"/>
      <w:i w:val="0"/>
      <w:sz w:val="24"/>
      <w:u w:val="none"/>
    </w:rPr>
  </w:style>
  <w:style w:type="character" w:customStyle="1" w:styleId="WW8Num88z0">
    <w:name w:val="WW8Num88z0"/>
    <w:rPr>
      <w:rFonts w:ascii="Symbol" w:hAnsi="Symbol"/>
    </w:rPr>
  </w:style>
  <w:style w:type="character" w:customStyle="1" w:styleId="WW8Num93z0">
    <w:name w:val="WW8Num93z0"/>
    <w:rPr>
      <w:b/>
    </w:rPr>
  </w:style>
  <w:style w:type="character" w:customStyle="1" w:styleId="WW8Num95z0">
    <w:name w:val="WW8Num95z0"/>
    <w:rPr>
      <w:b/>
    </w:rPr>
  </w:style>
  <w:style w:type="character" w:customStyle="1" w:styleId="WW8Num96z0">
    <w:name w:val="WW8Num96z0"/>
    <w:rPr>
      <w:b/>
    </w:rPr>
  </w:style>
  <w:style w:type="character" w:customStyle="1" w:styleId="WW8Num99z0">
    <w:name w:val="WW8Num99z0"/>
    <w:rPr>
      <w:b/>
    </w:rPr>
  </w:style>
  <w:style w:type="character" w:customStyle="1" w:styleId="WW8Num101z0">
    <w:name w:val="WW8Num101z0"/>
    <w:rPr>
      <w:b/>
    </w:rPr>
  </w:style>
  <w:style w:type="character" w:customStyle="1" w:styleId="WW8Num103z0">
    <w:name w:val="WW8Num103z0"/>
    <w:rPr>
      <w:rFonts w:ascii="Symbol" w:hAnsi="Symbol"/>
      <w:i w:val="0"/>
    </w:rPr>
  </w:style>
  <w:style w:type="character" w:customStyle="1" w:styleId="WW8Num104z0">
    <w:name w:val="WW8Num104z0"/>
    <w:rPr>
      <w:b/>
    </w:rPr>
  </w:style>
  <w:style w:type="character" w:customStyle="1" w:styleId="WW8Num106z0">
    <w:name w:val="WW8Num106z0"/>
    <w:rPr>
      <w:b/>
    </w:rPr>
  </w:style>
  <w:style w:type="character" w:customStyle="1" w:styleId="WW8Num107z0">
    <w:name w:val="WW8Num107z0"/>
    <w:rPr>
      <w:b/>
    </w:rPr>
  </w:style>
  <w:style w:type="character" w:customStyle="1" w:styleId="WW8Num110z0">
    <w:name w:val="WW8Num110z0"/>
    <w:rPr>
      <w:rFonts w:ascii="Symbol" w:hAnsi="Symbol"/>
    </w:rPr>
  </w:style>
  <w:style w:type="character" w:customStyle="1" w:styleId="WW8Num111z0">
    <w:name w:val="WW8Num111z0"/>
    <w:rPr>
      <w:b/>
    </w:rPr>
  </w:style>
  <w:style w:type="character" w:customStyle="1" w:styleId="WW8Num112z0">
    <w:name w:val="WW8Num112z0"/>
    <w:rPr>
      <w:b/>
    </w:rPr>
  </w:style>
  <w:style w:type="character" w:customStyle="1" w:styleId="WW8Num117z0">
    <w:name w:val="WW8Num117z0"/>
    <w:rPr>
      <w:b/>
    </w:rPr>
  </w:style>
  <w:style w:type="character" w:customStyle="1" w:styleId="WW8Num120z0">
    <w:name w:val="WW8Num120z0"/>
    <w:rPr>
      <w:sz w:val="20"/>
    </w:rPr>
  </w:style>
  <w:style w:type="character" w:customStyle="1" w:styleId="WW8Num120z1">
    <w:name w:val="WW8Num120z1"/>
    <w:rPr>
      <w:b/>
    </w:rPr>
  </w:style>
  <w:style w:type="character" w:customStyle="1" w:styleId="WW8Num123z0">
    <w:name w:val="WW8Num123z0"/>
    <w:rPr>
      <w:b/>
    </w:rPr>
  </w:style>
  <w:style w:type="character" w:customStyle="1" w:styleId="WW-">
    <w:name w:val="WW-Основной шрифт абзаца"/>
  </w:style>
  <w:style w:type="character" w:styleId="a3">
    <w:name w:val="page number"/>
    <w:basedOn w:val="WW-"/>
    <w:semiHidden/>
  </w:style>
  <w:style w:type="paragraph" w:customStyle="1" w:styleId="12">
    <w:name w:val="Заголовок1"/>
    <w:basedOn w:val="a"/>
    <w:next w:val="a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pPr>
      <w:jc w:val="both"/>
    </w:pPr>
    <w:rPr>
      <w:sz w:val="28"/>
      <w:szCs w:val="20"/>
    </w:rPr>
  </w:style>
  <w:style w:type="character" w:customStyle="1" w:styleId="a5">
    <w:name w:val="Основной текст Знак"/>
    <w:link w:val="a4"/>
    <w:rsid w:val="00870515"/>
    <w:rPr>
      <w:sz w:val="28"/>
      <w:lang w:eastAsia="ar-SA"/>
    </w:rPr>
  </w:style>
  <w:style w:type="paragraph" w:styleId="a6">
    <w:name w:val="List"/>
    <w:basedOn w:val="a4"/>
    <w:semiHidden/>
    <w:rPr>
      <w:rFonts w:cs="Tahom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14">
    <w:name w:val="Указатель1"/>
    <w:basedOn w:val="a"/>
    <w:pPr>
      <w:suppressLineNumbers/>
    </w:pPr>
    <w:rPr>
      <w:rFonts w:cs="Tahoma"/>
    </w:rPr>
  </w:style>
  <w:style w:type="paragraph" w:styleId="a7">
    <w:name w:val="Title"/>
    <w:basedOn w:val="a"/>
    <w:next w:val="a8"/>
    <w:link w:val="a9"/>
    <w:qFormat/>
    <w:pPr>
      <w:suppressLineNumbers/>
      <w:spacing w:before="120" w:after="120"/>
    </w:pPr>
    <w:rPr>
      <w:rFonts w:cs="Tahoma"/>
      <w:i/>
      <w:iCs/>
    </w:rPr>
  </w:style>
  <w:style w:type="paragraph" w:styleId="a8">
    <w:name w:val="Subtitle"/>
    <w:basedOn w:val="12"/>
    <w:next w:val="a4"/>
    <w:link w:val="aa"/>
    <w:qFormat/>
    <w:pPr>
      <w:jc w:val="center"/>
    </w:pPr>
    <w:rPr>
      <w:i/>
      <w:iCs/>
    </w:rPr>
  </w:style>
  <w:style w:type="character" w:customStyle="1" w:styleId="a9">
    <w:name w:val="Название Знак"/>
    <w:link w:val="a7"/>
    <w:rsid w:val="00870515"/>
    <w:rPr>
      <w:rFonts w:cs="Tahoma"/>
      <w:i/>
      <w:iCs/>
      <w:sz w:val="24"/>
      <w:szCs w:val="24"/>
      <w:lang w:eastAsia="ar-SA"/>
    </w:rPr>
  </w:style>
  <w:style w:type="paragraph" w:styleId="ab">
    <w:name w:val="index heading"/>
    <w:basedOn w:val="a"/>
    <w:semiHidden/>
    <w:pPr>
      <w:suppressLineNumbers/>
    </w:pPr>
    <w:rPr>
      <w:rFonts w:cs="Tahoma"/>
    </w:rPr>
  </w:style>
  <w:style w:type="paragraph" w:styleId="ac">
    <w:name w:val="header"/>
    <w:aliases w:val=" Знак3 Знак,Верхний колонтитул Знак Знак, Знак3 Знак Знак"/>
    <w:basedOn w:val="a"/>
    <w:link w:val="ad"/>
    <w:uiPriority w:val="9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3 Знак Знак1,Верхний колонтитул Знак Знак Знак, Знак3 Знак Знак Знак"/>
    <w:link w:val="ac"/>
    <w:uiPriority w:val="99"/>
    <w:rsid w:val="00870515"/>
    <w:rPr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870515"/>
    <w:rPr>
      <w:sz w:val="24"/>
      <w:szCs w:val="24"/>
      <w:lang w:eastAsia="ar-SA"/>
    </w:rPr>
  </w:style>
  <w:style w:type="paragraph" w:styleId="af0">
    <w:name w:val="Body Text Indent"/>
    <w:basedOn w:val="a"/>
    <w:link w:val="af1"/>
    <w:pPr>
      <w:ind w:left="567"/>
    </w:pPr>
    <w:rPr>
      <w:szCs w:val="20"/>
    </w:rPr>
  </w:style>
  <w:style w:type="character" w:customStyle="1" w:styleId="af1">
    <w:name w:val="Основной текст с отступом Знак"/>
    <w:link w:val="af0"/>
    <w:rsid w:val="00870515"/>
    <w:rPr>
      <w:sz w:val="24"/>
      <w:lang w:eastAsia="ar-SA"/>
    </w:rPr>
  </w:style>
  <w:style w:type="paragraph" w:customStyle="1" w:styleId="31">
    <w:name w:val="Основной текст с отступом 31"/>
    <w:basedOn w:val="a"/>
    <w:pPr>
      <w:spacing w:line="480" w:lineRule="auto"/>
      <w:ind w:firstLine="567"/>
      <w:jc w:val="both"/>
    </w:pPr>
    <w:rPr>
      <w:sz w:val="28"/>
      <w:szCs w:val="20"/>
    </w:rPr>
  </w:style>
  <w:style w:type="paragraph" w:customStyle="1" w:styleId="21">
    <w:name w:val="Основной текст с отступом 21"/>
    <w:basedOn w:val="a"/>
    <w:pPr>
      <w:spacing w:line="480" w:lineRule="auto"/>
      <w:ind w:firstLine="567"/>
    </w:pPr>
    <w:rPr>
      <w:sz w:val="28"/>
      <w:szCs w:val="20"/>
    </w:rPr>
  </w:style>
  <w:style w:type="paragraph" w:customStyle="1" w:styleId="210">
    <w:name w:val="Основной текст 21"/>
    <w:basedOn w:val="a"/>
    <w:pPr>
      <w:spacing w:line="480" w:lineRule="auto"/>
    </w:pPr>
    <w:rPr>
      <w:sz w:val="28"/>
      <w:szCs w:val="20"/>
    </w:rPr>
  </w:style>
  <w:style w:type="paragraph" w:customStyle="1" w:styleId="22">
    <w:name w:val="заголовок 2"/>
    <w:basedOn w:val="a"/>
    <w:next w:val="a"/>
    <w:pPr>
      <w:keepNext/>
      <w:tabs>
        <w:tab w:val="left" w:pos="317"/>
      </w:tabs>
      <w:autoSpaceDE w:val="0"/>
      <w:ind w:left="3719" w:right="2318" w:hanging="3719"/>
    </w:pPr>
    <w:rPr>
      <w:b/>
      <w:bCs/>
      <w:sz w:val="28"/>
      <w:szCs w:val="28"/>
    </w:rPr>
  </w:style>
  <w:style w:type="paragraph" w:customStyle="1" w:styleId="15">
    <w:name w:val="заголовок 1"/>
    <w:basedOn w:val="a"/>
    <w:next w:val="a"/>
    <w:pPr>
      <w:keepNext/>
      <w:autoSpaceDE w:val="0"/>
      <w:ind w:right="2318"/>
    </w:pPr>
    <w:rPr>
      <w:b/>
      <w:bCs/>
      <w:sz w:val="28"/>
      <w:szCs w:val="28"/>
    </w:r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  <w:i/>
      <w:iCs/>
    </w:rPr>
  </w:style>
  <w:style w:type="paragraph" w:customStyle="1" w:styleId="af4">
    <w:name w:val="Содержимое врезки"/>
    <w:basedOn w:val="a4"/>
  </w:style>
  <w:style w:type="character" w:customStyle="1" w:styleId="WW8Num6z0">
    <w:name w:val="WW8Num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8z0">
    <w:name w:val="WW8Num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9z0">
    <w:name w:val="WW8Num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1z0">
    <w:name w:val="WW8Num11z0"/>
    <w:rsid w:val="00870515"/>
    <w:rPr>
      <w:sz w:val="28"/>
      <w:szCs w:val="24"/>
    </w:rPr>
  </w:style>
  <w:style w:type="character" w:customStyle="1" w:styleId="WW8Num13z0">
    <w:name w:val="WW8Num13z0"/>
    <w:rsid w:val="00870515"/>
    <w:rPr>
      <w:b/>
    </w:rPr>
  </w:style>
  <w:style w:type="character" w:customStyle="1" w:styleId="WW8Num14z0">
    <w:name w:val="WW8Num1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z0">
    <w:name w:val="WW8Num18z0"/>
    <w:rsid w:val="00870515"/>
    <w:rPr>
      <w:sz w:val="28"/>
      <w:szCs w:val="24"/>
    </w:rPr>
  </w:style>
  <w:style w:type="character" w:customStyle="1" w:styleId="WW8Num19z0">
    <w:name w:val="WW8Num19z0"/>
    <w:rsid w:val="00870515"/>
    <w:rPr>
      <w:sz w:val="28"/>
      <w:szCs w:val="24"/>
    </w:rPr>
  </w:style>
  <w:style w:type="character" w:customStyle="1" w:styleId="WW8Num20z0">
    <w:name w:val="WW8Num20z0"/>
    <w:rsid w:val="00870515"/>
    <w:rPr>
      <w:sz w:val="28"/>
      <w:szCs w:val="24"/>
    </w:rPr>
  </w:style>
  <w:style w:type="character" w:customStyle="1" w:styleId="WW-Absatz-Standardschriftart11">
    <w:name w:val="WW-Absatz-Standardschriftart11"/>
    <w:rsid w:val="00870515"/>
  </w:style>
  <w:style w:type="character" w:customStyle="1" w:styleId="WW8Num22z0">
    <w:name w:val="WW8Num22z0"/>
    <w:rsid w:val="00870515"/>
    <w:rPr>
      <w:b/>
    </w:rPr>
  </w:style>
  <w:style w:type="character" w:customStyle="1" w:styleId="WW8Num23z0">
    <w:name w:val="WW8Num2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5z0">
    <w:name w:val="WW8Num25z0"/>
    <w:rsid w:val="00870515"/>
    <w:rPr>
      <w:b/>
    </w:rPr>
  </w:style>
  <w:style w:type="character" w:customStyle="1" w:styleId="WW8Num26z0">
    <w:name w:val="WW8Num2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7z0">
    <w:name w:val="WW8Num2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31z0">
    <w:name w:val="WW8Num31z0"/>
    <w:rsid w:val="00870515"/>
    <w:rPr>
      <w:sz w:val="20"/>
    </w:rPr>
  </w:style>
  <w:style w:type="character" w:customStyle="1" w:styleId="WW8Num31z1">
    <w:name w:val="WW8Num31z1"/>
    <w:rsid w:val="00870515"/>
    <w:rPr>
      <w:b/>
    </w:rPr>
  </w:style>
  <w:style w:type="character" w:customStyle="1" w:styleId="WW8Num32z0">
    <w:name w:val="WW8Num32z0"/>
    <w:rsid w:val="00870515"/>
    <w:rPr>
      <w:b/>
    </w:rPr>
  </w:style>
  <w:style w:type="character" w:customStyle="1" w:styleId="WW8Num33z0">
    <w:name w:val="WW8Num3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0z0">
    <w:name w:val="WW8Num4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3z0">
    <w:name w:val="WW8Num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5z0">
    <w:name w:val="WW8Num4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6z0">
    <w:name w:val="WW8Num46z0"/>
    <w:rsid w:val="00870515"/>
    <w:rPr>
      <w:b/>
    </w:rPr>
  </w:style>
  <w:style w:type="character" w:customStyle="1" w:styleId="WW8Num55z0">
    <w:name w:val="WW8Num5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58z0">
    <w:name w:val="WW8Num58z0"/>
    <w:rsid w:val="00870515"/>
    <w:rPr>
      <w:sz w:val="20"/>
    </w:rPr>
  </w:style>
  <w:style w:type="character" w:customStyle="1" w:styleId="WW8Num64z0">
    <w:name w:val="WW8Num64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82z0">
    <w:name w:val="WW8Num82z0"/>
    <w:rsid w:val="00870515"/>
    <w:rPr>
      <w:rFonts w:ascii="Symbol" w:hAnsi="Symbol"/>
    </w:rPr>
  </w:style>
  <w:style w:type="character" w:customStyle="1" w:styleId="WW8Num84z0">
    <w:name w:val="WW8Num84z0"/>
    <w:rsid w:val="00870515"/>
    <w:rPr>
      <w:b/>
    </w:rPr>
  </w:style>
  <w:style w:type="character" w:customStyle="1" w:styleId="WW8Num85z0">
    <w:name w:val="WW8Num8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89z1">
    <w:name w:val="WW8Num89z1"/>
    <w:rsid w:val="00870515"/>
    <w:rPr>
      <w:b/>
    </w:rPr>
  </w:style>
  <w:style w:type="character" w:customStyle="1" w:styleId="WW8Num91z1">
    <w:name w:val="WW8Num91z1"/>
    <w:rsid w:val="00870515"/>
    <w:rPr>
      <w:b/>
    </w:rPr>
  </w:style>
  <w:style w:type="character" w:customStyle="1" w:styleId="WW8Num92z0">
    <w:name w:val="WW8Num92z0"/>
    <w:rsid w:val="00870515"/>
    <w:rPr>
      <w:b/>
    </w:rPr>
  </w:style>
  <w:style w:type="character" w:customStyle="1" w:styleId="WW8Num94z1">
    <w:name w:val="WW8Num94z1"/>
    <w:rsid w:val="00870515"/>
    <w:rPr>
      <w:b/>
    </w:rPr>
  </w:style>
  <w:style w:type="character" w:customStyle="1" w:styleId="WW8Num97z0">
    <w:name w:val="WW8Num97z0"/>
    <w:rsid w:val="00870515"/>
    <w:rPr>
      <w:b/>
    </w:rPr>
  </w:style>
  <w:style w:type="character" w:customStyle="1" w:styleId="WW8Num98z0">
    <w:name w:val="WW8Num98z0"/>
    <w:rsid w:val="00870515"/>
    <w:rPr>
      <w:b/>
    </w:rPr>
  </w:style>
  <w:style w:type="character" w:customStyle="1" w:styleId="WW8Num99z1">
    <w:name w:val="WW8Num99z1"/>
    <w:rsid w:val="00870515"/>
    <w:rPr>
      <w:b/>
    </w:rPr>
  </w:style>
  <w:style w:type="character" w:customStyle="1" w:styleId="WW8Num100z0">
    <w:name w:val="WW8Num100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02z0">
    <w:name w:val="WW8Num10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08z0">
    <w:name w:val="WW8Num108z0"/>
    <w:rsid w:val="00870515"/>
    <w:rPr>
      <w:b/>
    </w:rPr>
  </w:style>
  <w:style w:type="character" w:customStyle="1" w:styleId="WW8Num109z0">
    <w:name w:val="WW8Num109z0"/>
    <w:rsid w:val="00870515"/>
    <w:rPr>
      <w:b/>
    </w:rPr>
  </w:style>
  <w:style w:type="character" w:customStyle="1" w:styleId="WW8Num114z0">
    <w:name w:val="WW8Num114z0"/>
    <w:rsid w:val="00870515"/>
    <w:rPr>
      <w:sz w:val="20"/>
    </w:rPr>
  </w:style>
  <w:style w:type="character" w:customStyle="1" w:styleId="WW8Num114z1">
    <w:name w:val="WW8Num114z1"/>
    <w:rsid w:val="00870515"/>
    <w:rPr>
      <w:b/>
    </w:rPr>
  </w:style>
  <w:style w:type="character" w:customStyle="1" w:styleId="WW8Num115z0">
    <w:name w:val="WW8Num11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18z0">
    <w:name w:val="WW8Num118z0"/>
    <w:rsid w:val="00870515"/>
    <w:rPr>
      <w:b/>
    </w:rPr>
  </w:style>
  <w:style w:type="character" w:customStyle="1" w:styleId="WW8Num119z0">
    <w:name w:val="WW8Num119z0"/>
    <w:rsid w:val="00870515"/>
    <w:rPr>
      <w:rFonts w:ascii="Arial" w:hAnsi="Arial"/>
      <w:b w:val="0"/>
      <w:i w:val="0"/>
      <w:sz w:val="24"/>
      <w:u w:val="none"/>
    </w:rPr>
  </w:style>
  <w:style w:type="character" w:customStyle="1" w:styleId="WW8Num121z0">
    <w:name w:val="WW8Num121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22z0">
    <w:name w:val="WW8Num122z0"/>
    <w:rsid w:val="00870515"/>
    <w:rPr>
      <w:b/>
    </w:rPr>
  </w:style>
  <w:style w:type="character" w:customStyle="1" w:styleId="WW8Num126z0">
    <w:name w:val="WW8Num126z0"/>
    <w:rsid w:val="00870515"/>
    <w:rPr>
      <w:b/>
    </w:rPr>
  </w:style>
  <w:style w:type="character" w:customStyle="1" w:styleId="WW8Num127z0">
    <w:name w:val="WW8Num12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28z0">
    <w:name w:val="WW8Num12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29z0">
    <w:name w:val="WW8Num12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1z0">
    <w:name w:val="WW8Num131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32z0">
    <w:name w:val="WW8Num132z0"/>
    <w:rsid w:val="00870515"/>
    <w:rPr>
      <w:b/>
    </w:rPr>
  </w:style>
  <w:style w:type="character" w:customStyle="1" w:styleId="WW8Num133z0">
    <w:name w:val="WW8Num133z0"/>
    <w:rsid w:val="00870515"/>
    <w:rPr>
      <w:b/>
    </w:rPr>
  </w:style>
  <w:style w:type="character" w:customStyle="1" w:styleId="WW8Num134z0">
    <w:name w:val="WW8Num13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6z0">
    <w:name w:val="WW8Num13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8z0">
    <w:name w:val="WW8Num138z0"/>
    <w:rsid w:val="00870515"/>
    <w:rPr>
      <w:b/>
    </w:rPr>
  </w:style>
  <w:style w:type="character" w:customStyle="1" w:styleId="WW8Num139z0">
    <w:name w:val="WW8Num13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0z0">
    <w:name w:val="WW8Num140z0"/>
    <w:rsid w:val="00870515"/>
    <w:rPr>
      <w:rFonts w:ascii="Times New Roman" w:hAnsi="Times New Roman"/>
      <w:b w:val="0"/>
      <w:i w:val="0"/>
      <w:sz w:val="28"/>
    </w:rPr>
  </w:style>
  <w:style w:type="character" w:customStyle="1" w:styleId="WW8Num143z0">
    <w:name w:val="WW8Num1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4z1">
    <w:name w:val="WW8Num144z1"/>
    <w:rsid w:val="00870515"/>
    <w:rPr>
      <w:b/>
    </w:rPr>
  </w:style>
  <w:style w:type="character" w:customStyle="1" w:styleId="WW8Num145z0">
    <w:name w:val="WW8Num145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47z0">
    <w:name w:val="WW8Num147z0"/>
    <w:rsid w:val="00870515"/>
    <w:rPr>
      <w:rFonts w:ascii="Arial" w:hAnsi="Arial"/>
      <w:b w:val="0"/>
      <w:i w:val="0"/>
      <w:sz w:val="24"/>
      <w:u w:val="none"/>
    </w:rPr>
  </w:style>
  <w:style w:type="character" w:customStyle="1" w:styleId="WW8Num148z0">
    <w:name w:val="WW8Num14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9z0">
    <w:name w:val="WW8Num149z0"/>
    <w:rsid w:val="00870515"/>
    <w:rPr>
      <w:rFonts w:ascii="Symbol" w:hAnsi="Symbol"/>
    </w:rPr>
  </w:style>
  <w:style w:type="character" w:customStyle="1" w:styleId="WW8Num152z0">
    <w:name w:val="WW8Num15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54z0">
    <w:name w:val="WW8Num154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57z0">
    <w:name w:val="WW8Num157z0"/>
    <w:rsid w:val="00870515"/>
    <w:rPr>
      <w:b/>
    </w:rPr>
  </w:style>
  <w:style w:type="character" w:customStyle="1" w:styleId="WW8Num159z0">
    <w:name w:val="WW8Num15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0z0">
    <w:name w:val="WW8Num16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2z0">
    <w:name w:val="WW8Num162z0"/>
    <w:rsid w:val="00870515"/>
    <w:rPr>
      <w:b/>
    </w:rPr>
  </w:style>
  <w:style w:type="character" w:customStyle="1" w:styleId="WW8Num165z0">
    <w:name w:val="WW8Num165z0"/>
    <w:rsid w:val="00870515"/>
    <w:rPr>
      <w:b/>
    </w:rPr>
  </w:style>
  <w:style w:type="character" w:customStyle="1" w:styleId="WW8Num166z0">
    <w:name w:val="WW8Num16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7z0">
    <w:name w:val="WW8Num16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70z0">
    <w:name w:val="WW8Num170z0"/>
    <w:rsid w:val="00870515"/>
    <w:rPr>
      <w:b/>
    </w:rPr>
  </w:style>
  <w:style w:type="character" w:customStyle="1" w:styleId="WW8Num172z0">
    <w:name w:val="WW8Num172z0"/>
    <w:rsid w:val="00870515"/>
    <w:rPr>
      <w:b/>
    </w:rPr>
  </w:style>
  <w:style w:type="character" w:customStyle="1" w:styleId="WW8Num174z0">
    <w:name w:val="WW8Num174z0"/>
    <w:rsid w:val="00870515"/>
    <w:rPr>
      <w:rFonts w:ascii="Symbol" w:hAnsi="Symbol"/>
      <w:i w:val="0"/>
    </w:rPr>
  </w:style>
  <w:style w:type="character" w:customStyle="1" w:styleId="WW8Num175z0">
    <w:name w:val="WW8Num175z0"/>
    <w:rsid w:val="00870515"/>
    <w:rPr>
      <w:b/>
    </w:rPr>
  </w:style>
  <w:style w:type="character" w:customStyle="1" w:styleId="WW8Num177z0">
    <w:name w:val="WW8Num177z0"/>
    <w:rsid w:val="00870515"/>
    <w:rPr>
      <w:b/>
    </w:rPr>
  </w:style>
  <w:style w:type="character" w:customStyle="1" w:styleId="WW8Num178z0">
    <w:name w:val="WW8Num178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79z0">
    <w:name w:val="WW8Num179z0"/>
    <w:rsid w:val="00870515"/>
    <w:rPr>
      <w:b/>
    </w:rPr>
  </w:style>
  <w:style w:type="character" w:customStyle="1" w:styleId="WW8Num180z0">
    <w:name w:val="WW8Num18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1z0">
    <w:name w:val="WW8Num181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82z0">
    <w:name w:val="WW8Num18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3z0">
    <w:name w:val="WW8Num18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4z0">
    <w:name w:val="WW8Num184z0"/>
    <w:rsid w:val="00870515"/>
    <w:rPr>
      <w:rFonts w:ascii="Times New Roman" w:hAnsi="Times New Roman"/>
      <w:b w:val="0"/>
      <w:i w:val="0"/>
      <w:sz w:val="22"/>
    </w:rPr>
  </w:style>
  <w:style w:type="character" w:customStyle="1" w:styleId="WW8Num187z0">
    <w:name w:val="WW8Num187z0"/>
    <w:rsid w:val="00870515"/>
    <w:rPr>
      <w:rFonts w:ascii="Symbol" w:hAnsi="Symbol"/>
    </w:rPr>
  </w:style>
  <w:style w:type="character" w:customStyle="1" w:styleId="WW8Num188z0">
    <w:name w:val="WW8Num18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9z0">
    <w:name w:val="WW8Num189z0"/>
    <w:rsid w:val="00870515"/>
    <w:rPr>
      <w:b/>
    </w:rPr>
  </w:style>
  <w:style w:type="character" w:customStyle="1" w:styleId="WW8Num190z0">
    <w:name w:val="WW8Num19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91z0">
    <w:name w:val="WW8Num191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92z0">
    <w:name w:val="WW8Num192z0"/>
    <w:rsid w:val="00870515"/>
    <w:rPr>
      <w:b/>
    </w:rPr>
  </w:style>
  <w:style w:type="character" w:customStyle="1" w:styleId="WW8Num199z0">
    <w:name w:val="WW8Num199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00z0">
    <w:name w:val="WW8Num200z0"/>
    <w:rsid w:val="00870515"/>
    <w:rPr>
      <w:rFonts w:ascii="Symbol" w:hAnsi="Symbol"/>
    </w:rPr>
  </w:style>
  <w:style w:type="character" w:customStyle="1" w:styleId="WW8Num205z0">
    <w:name w:val="WW8Num205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206z0">
    <w:name w:val="WW8Num206z0"/>
    <w:rsid w:val="00870515"/>
    <w:rPr>
      <w:b/>
    </w:rPr>
  </w:style>
  <w:style w:type="character" w:customStyle="1" w:styleId="WW8Num209z0">
    <w:name w:val="WW8Num209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12z0">
    <w:name w:val="WW8Num212z0"/>
    <w:rsid w:val="00870515"/>
    <w:rPr>
      <w:sz w:val="20"/>
    </w:rPr>
  </w:style>
  <w:style w:type="character" w:customStyle="1" w:styleId="WW8Num212z1">
    <w:name w:val="WW8Num212z1"/>
    <w:rsid w:val="00870515"/>
    <w:rPr>
      <w:b/>
    </w:rPr>
  </w:style>
  <w:style w:type="character" w:customStyle="1" w:styleId="WW8Num214z0">
    <w:name w:val="WW8Num21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16z0">
    <w:name w:val="WW8Num216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17z0">
    <w:name w:val="WW8Num217z0"/>
    <w:rsid w:val="00870515"/>
    <w:rPr>
      <w:b/>
    </w:rPr>
  </w:style>
  <w:style w:type="character" w:customStyle="1" w:styleId="WW8Num218z0">
    <w:name w:val="WW8Num21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43z0">
    <w:name w:val="WW8NumSt1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55z0">
    <w:name w:val="WW8NumSt15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73z0">
    <w:name w:val="WW8NumSt173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St190z0">
    <w:name w:val="WW8NumSt19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af5">
    <w:name w:val="Символ нумерации"/>
    <w:rsid w:val="00870515"/>
    <w:rPr>
      <w:sz w:val="28"/>
      <w:szCs w:val="24"/>
    </w:rPr>
  </w:style>
  <w:style w:type="paragraph" w:styleId="23">
    <w:name w:val="Body Text Indent 2"/>
    <w:basedOn w:val="a"/>
    <w:link w:val="24"/>
    <w:rsid w:val="00870515"/>
    <w:pPr>
      <w:spacing w:line="480" w:lineRule="auto"/>
      <w:ind w:firstLine="567"/>
    </w:pPr>
    <w:rPr>
      <w:sz w:val="28"/>
      <w:szCs w:val="20"/>
    </w:rPr>
  </w:style>
  <w:style w:type="character" w:customStyle="1" w:styleId="24">
    <w:name w:val="Основной текст с отступом 2 Знак"/>
    <w:link w:val="23"/>
    <w:rsid w:val="00870515"/>
    <w:rPr>
      <w:sz w:val="28"/>
      <w:lang w:eastAsia="ar-SA"/>
    </w:rPr>
  </w:style>
  <w:style w:type="paragraph" w:styleId="32">
    <w:name w:val="Body Text Indent 3"/>
    <w:basedOn w:val="a"/>
    <w:link w:val="33"/>
    <w:rsid w:val="00870515"/>
    <w:pPr>
      <w:spacing w:line="480" w:lineRule="auto"/>
      <w:ind w:firstLine="539"/>
    </w:pPr>
    <w:rPr>
      <w:sz w:val="28"/>
    </w:rPr>
  </w:style>
  <w:style w:type="character" w:customStyle="1" w:styleId="33">
    <w:name w:val="Основной текст с отступом 3 Знак"/>
    <w:link w:val="32"/>
    <w:rsid w:val="00870515"/>
    <w:rPr>
      <w:sz w:val="28"/>
      <w:szCs w:val="24"/>
      <w:lang w:eastAsia="ar-SA"/>
    </w:rPr>
  </w:style>
  <w:style w:type="character" w:customStyle="1" w:styleId="25">
    <w:name w:val="Основной текст 2 Знак"/>
    <w:link w:val="26"/>
    <w:rsid w:val="00870515"/>
    <w:rPr>
      <w:sz w:val="28"/>
      <w:lang w:eastAsia="ar-SA"/>
    </w:rPr>
  </w:style>
  <w:style w:type="paragraph" w:styleId="26">
    <w:name w:val="Body Text 2"/>
    <w:basedOn w:val="a"/>
    <w:link w:val="25"/>
    <w:rsid w:val="00870515"/>
    <w:pPr>
      <w:spacing w:line="480" w:lineRule="auto"/>
    </w:pPr>
    <w:rPr>
      <w:sz w:val="28"/>
      <w:szCs w:val="20"/>
    </w:rPr>
  </w:style>
  <w:style w:type="character" w:customStyle="1" w:styleId="211">
    <w:name w:val="Основной текст 2 Знак1"/>
    <w:uiPriority w:val="99"/>
    <w:semiHidden/>
    <w:rsid w:val="00870515"/>
    <w:rPr>
      <w:sz w:val="24"/>
      <w:szCs w:val="24"/>
      <w:lang w:eastAsia="ar-SA"/>
    </w:rPr>
  </w:style>
  <w:style w:type="paragraph" w:customStyle="1" w:styleId="16">
    <w:name w:val="Обычный1"/>
    <w:rsid w:val="00870515"/>
    <w:pPr>
      <w:suppressAutoHyphens/>
    </w:pPr>
    <w:rPr>
      <w:rFonts w:ascii="Courier New" w:hAnsi="Courier New"/>
      <w:sz w:val="24"/>
      <w:lang w:eastAsia="ar-SA"/>
    </w:rPr>
  </w:style>
  <w:style w:type="character" w:customStyle="1" w:styleId="34">
    <w:name w:val="Основной текст 3 Знак"/>
    <w:link w:val="35"/>
    <w:rsid w:val="00870515"/>
    <w:rPr>
      <w:sz w:val="28"/>
      <w:lang w:eastAsia="ar-SA"/>
    </w:rPr>
  </w:style>
  <w:style w:type="paragraph" w:styleId="35">
    <w:name w:val="Body Text 3"/>
    <w:basedOn w:val="a"/>
    <w:link w:val="34"/>
    <w:rsid w:val="00870515"/>
    <w:pPr>
      <w:jc w:val="both"/>
    </w:pPr>
    <w:rPr>
      <w:sz w:val="28"/>
      <w:szCs w:val="20"/>
    </w:rPr>
  </w:style>
  <w:style w:type="character" w:customStyle="1" w:styleId="310">
    <w:name w:val="Основной текст 3 Знак1"/>
    <w:uiPriority w:val="99"/>
    <w:semiHidden/>
    <w:rsid w:val="00870515"/>
    <w:rPr>
      <w:sz w:val="16"/>
      <w:szCs w:val="16"/>
      <w:lang w:eastAsia="ar-SA"/>
    </w:rPr>
  </w:style>
  <w:style w:type="paragraph" w:customStyle="1" w:styleId="FR1">
    <w:name w:val="FR1"/>
    <w:rsid w:val="00870515"/>
    <w:pPr>
      <w:widowControl w:val="0"/>
      <w:suppressAutoHyphens/>
      <w:ind w:firstLine="360"/>
    </w:pPr>
    <w:rPr>
      <w:sz w:val="16"/>
      <w:lang w:eastAsia="ar-SA"/>
    </w:rPr>
  </w:style>
  <w:style w:type="paragraph" w:customStyle="1" w:styleId="FR2">
    <w:name w:val="FR2"/>
    <w:rsid w:val="00870515"/>
    <w:pPr>
      <w:widowControl w:val="0"/>
      <w:suppressAutoHyphens/>
      <w:ind w:left="80" w:firstLine="340"/>
    </w:pPr>
    <w:rPr>
      <w:sz w:val="16"/>
      <w:lang w:eastAsia="ar-SA"/>
    </w:rPr>
  </w:style>
  <w:style w:type="character" w:customStyle="1" w:styleId="af6">
    <w:name w:val="Текст выноски Знак"/>
    <w:link w:val="af7"/>
    <w:uiPriority w:val="99"/>
    <w:semiHidden/>
    <w:rsid w:val="00870515"/>
    <w:rPr>
      <w:rFonts w:ascii="Tahoma" w:hAnsi="Tahoma" w:cs="Tahoma"/>
      <w:sz w:val="16"/>
      <w:szCs w:val="16"/>
      <w:lang w:eastAsia="ar-SA"/>
    </w:rPr>
  </w:style>
  <w:style w:type="paragraph" w:styleId="af7">
    <w:name w:val="Balloon Text"/>
    <w:basedOn w:val="a"/>
    <w:link w:val="af6"/>
    <w:uiPriority w:val="99"/>
    <w:semiHidden/>
    <w:unhideWhenUsed/>
    <w:rsid w:val="00870515"/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uiPriority w:val="99"/>
    <w:semiHidden/>
    <w:rsid w:val="00870515"/>
    <w:rPr>
      <w:rFonts w:ascii="Tahoma" w:hAnsi="Tahoma" w:cs="Tahoma"/>
      <w:sz w:val="16"/>
      <w:szCs w:val="16"/>
      <w:lang w:eastAsia="ar-SA"/>
    </w:rPr>
  </w:style>
  <w:style w:type="paragraph" w:styleId="af8">
    <w:name w:val="Revision"/>
    <w:hidden/>
    <w:uiPriority w:val="99"/>
    <w:semiHidden/>
    <w:rsid w:val="00870515"/>
    <w:rPr>
      <w:sz w:val="24"/>
      <w:szCs w:val="24"/>
      <w:lang w:eastAsia="ar-SA"/>
    </w:rPr>
  </w:style>
  <w:style w:type="paragraph" w:customStyle="1" w:styleId="FR3">
    <w:name w:val="FR3"/>
    <w:rsid w:val="00870515"/>
    <w:pPr>
      <w:widowControl w:val="0"/>
      <w:spacing w:before="420" w:line="320" w:lineRule="auto"/>
      <w:ind w:left="40" w:right="1000"/>
    </w:pPr>
    <w:rPr>
      <w:sz w:val="12"/>
    </w:rPr>
  </w:style>
  <w:style w:type="paragraph" w:styleId="af9">
    <w:name w:val="caption"/>
    <w:basedOn w:val="a"/>
    <w:next w:val="a"/>
    <w:uiPriority w:val="35"/>
    <w:qFormat/>
    <w:rsid w:val="00870515"/>
    <w:pPr>
      <w:suppressAutoHyphens w:val="0"/>
      <w:ind w:firstLine="567"/>
    </w:pPr>
    <w:rPr>
      <w:sz w:val="28"/>
      <w:szCs w:val="20"/>
      <w:lang w:eastAsia="ru-RU"/>
    </w:rPr>
  </w:style>
  <w:style w:type="paragraph" w:styleId="18">
    <w:name w:val="index 1"/>
    <w:basedOn w:val="a"/>
    <w:next w:val="a"/>
    <w:autoRedefine/>
    <w:uiPriority w:val="99"/>
    <w:semiHidden/>
    <w:unhideWhenUsed/>
    <w:rsid w:val="00870515"/>
    <w:pPr>
      <w:suppressAutoHyphens w:val="0"/>
      <w:ind w:left="240" w:hanging="240"/>
    </w:pPr>
    <w:rPr>
      <w:szCs w:val="20"/>
      <w:lang w:eastAsia="ru-RU"/>
    </w:rPr>
  </w:style>
  <w:style w:type="paragraph" w:styleId="afa">
    <w:name w:val="Block Text"/>
    <w:basedOn w:val="a"/>
    <w:rsid w:val="00870515"/>
    <w:pPr>
      <w:ind w:left="567" w:right="334"/>
      <w:jc w:val="both"/>
    </w:pPr>
    <w:rPr>
      <w:sz w:val="20"/>
      <w:szCs w:val="20"/>
    </w:rPr>
  </w:style>
  <w:style w:type="table" w:styleId="afb">
    <w:name w:val="Table Grid"/>
    <w:basedOn w:val="a1"/>
    <w:uiPriority w:val="39"/>
    <w:rsid w:val="004D17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List Paragraph"/>
    <w:basedOn w:val="a"/>
    <w:uiPriority w:val="34"/>
    <w:qFormat/>
    <w:rsid w:val="00797036"/>
    <w:pPr>
      <w:widowControl w:val="0"/>
      <w:suppressAutoHyphens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ru-RU" w:bidi="ru-RU"/>
    </w:rPr>
  </w:style>
  <w:style w:type="paragraph" w:styleId="afd">
    <w:name w:val="No Spacing"/>
    <w:uiPriority w:val="1"/>
    <w:qFormat/>
    <w:rsid w:val="00797036"/>
    <w:pPr>
      <w:widowControl w:val="0"/>
    </w:pPr>
    <w:rPr>
      <w:rFonts w:ascii="Calibri" w:eastAsia="Calibri" w:hAnsi="Calibri" w:cs="Arial"/>
      <w:sz w:val="22"/>
      <w:szCs w:val="22"/>
      <w:lang w:bidi="ru-RU"/>
    </w:rPr>
  </w:style>
  <w:style w:type="paragraph" w:customStyle="1" w:styleId="headertext">
    <w:name w:val="headertext"/>
    <w:basedOn w:val="a"/>
    <w:rsid w:val="00C21AA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9">
    <w:name w:val="1 Примечание"/>
    <w:basedOn w:val="a"/>
    <w:link w:val="1a"/>
    <w:qFormat/>
    <w:rsid w:val="001F346A"/>
    <w:pPr>
      <w:suppressAutoHyphens w:val="0"/>
      <w:spacing w:after="120"/>
      <w:ind w:firstLine="709"/>
    </w:pPr>
    <w:rPr>
      <w:rFonts w:ascii="Arial" w:hAnsi="Arial" w:cs="Arial"/>
      <w:snapToGrid w:val="0"/>
      <w:sz w:val="18"/>
      <w:szCs w:val="18"/>
      <w:lang w:eastAsia="ru-RU"/>
    </w:rPr>
  </w:style>
  <w:style w:type="character" w:customStyle="1" w:styleId="1a">
    <w:name w:val="1 Примечание Знак"/>
    <w:link w:val="19"/>
    <w:rsid w:val="001F346A"/>
    <w:rPr>
      <w:rFonts w:ascii="Arial" w:hAnsi="Arial" w:cs="Arial"/>
      <w:snapToGrid w:val="0"/>
      <w:sz w:val="18"/>
      <w:szCs w:val="18"/>
    </w:rPr>
  </w:style>
  <w:style w:type="paragraph" w:styleId="afe">
    <w:name w:val="footnote text"/>
    <w:basedOn w:val="a"/>
    <w:link w:val="aff"/>
    <w:uiPriority w:val="99"/>
    <w:semiHidden/>
    <w:unhideWhenUsed/>
    <w:rsid w:val="00CE1E58"/>
    <w:rPr>
      <w:sz w:val="20"/>
      <w:szCs w:val="20"/>
    </w:rPr>
  </w:style>
  <w:style w:type="character" w:customStyle="1" w:styleId="aff">
    <w:name w:val="Текст сноски Знак"/>
    <w:link w:val="afe"/>
    <w:uiPriority w:val="99"/>
    <w:semiHidden/>
    <w:rsid w:val="00CE1E58"/>
    <w:rPr>
      <w:lang w:eastAsia="ar-SA"/>
    </w:rPr>
  </w:style>
  <w:style w:type="character" w:styleId="aff0">
    <w:name w:val="footnote reference"/>
    <w:uiPriority w:val="99"/>
    <w:semiHidden/>
    <w:unhideWhenUsed/>
    <w:rsid w:val="00CE1E58"/>
    <w:rPr>
      <w:vertAlign w:val="superscript"/>
    </w:rPr>
  </w:style>
  <w:style w:type="paragraph" w:styleId="aff1">
    <w:name w:val="endnote text"/>
    <w:basedOn w:val="a"/>
    <w:link w:val="aff2"/>
    <w:uiPriority w:val="99"/>
    <w:semiHidden/>
    <w:unhideWhenUsed/>
    <w:rsid w:val="00F914D2"/>
    <w:rPr>
      <w:sz w:val="20"/>
      <w:szCs w:val="20"/>
    </w:rPr>
  </w:style>
  <w:style w:type="character" w:customStyle="1" w:styleId="aff2">
    <w:name w:val="Текст концевой сноски Знак"/>
    <w:link w:val="aff1"/>
    <w:uiPriority w:val="99"/>
    <w:semiHidden/>
    <w:rsid w:val="00F914D2"/>
    <w:rPr>
      <w:lang w:eastAsia="ar-SA"/>
    </w:rPr>
  </w:style>
  <w:style w:type="character" w:styleId="aff3">
    <w:name w:val="endnote reference"/>
    <w:uiPriority w:val="99"/>
    <w:semiHidden/>
    <w:unhideWhenUsed/>
    <w:rsid w:val="00F914D2"/>
    <w:rPr>
      <w:vertAlign w:val="superscript"/>
    </w:rPr>
  </w:style>
  <w:style w:type="character" w:styleId="aff4">
    <w:name w:val="annotation reference"/>
    <w:uiPriority w:val="99"/>
    <w:semiHidden/>
    <w:unhideWhenUsed/>
    <w:rsid w:val="00B40079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B40079"/>
    <w:rPr>
      <w:sz w:val="20"/>
      <w:szCs w:val="20"/>
    </w:rPr>
  </w:style>
  <w:style w:type="character" w:customStyle="1" w:styleId="aff6">
    <w:name w:val="Текст примечания Знак"/>
    <w:link w:val="aff5"/>
    <w:uiPriority w:val="99"/>
    <w:semiHidden/>
    <w:rsid w:val="00B40079"/>
    <w:rPr>
      <w:lang w:eastAsia="ar-SA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B40079"/>
    <w:rPr>
      <w:b/>
      <w:bCs/>
    </w:rPr>
  </w:style>
  <w:style w:type="character" w:customStyle="1" w:styleId="aff8">
    <w:name w:val="Тема примечания Знак"/>
    <w:link w:val="aff7"/>
    <w:uiPriority w:val="99"/>
    <w:semiHidden/>
    <w:rsid w:val="00B40079"/>
    <w:rPr>
      <w:b/>
      <w:bCs/>
      <w:lang w:eastAsia="ar-SA"/>
    </w:rPr>
  </w:style>
  <w:style w:type="paragraph" w:styleId="aff9">
    <w:name w:val="TOC Heading"/>
    <w:basedOn w:val="1"/>
    <w:next w:val="a"/>
    <w:uiPriority w:val="39"/>
    <w:semiHidden/>
    <w:unhideWhenUsed/>
    <w:qFormat/>
    <w:rsid w:val="00A97BE3"/>
    <w:pPr>
      <w:keepLines/>
      <w:tabs>
        <w:tab w:val="clear" w:pos="0"/>
      </w:tabs>
      <w:suppressAutoHyphens w:val="0"/>
      <w:spacing w:before="480" w:line="276" w:lineRule="auto"/>
      <w:ind w:left="0"/>
      <w:jc w:val="left"/>
      <w:outlineLvl w:val="9"/>
    </w:pPr>
    <w:rPr>
      <w:rFonts w:ascii="Cambria" w:hAnsi="Cambria"/>
      <w:bCs/>
      <w:color w:val="365F91"/>
      <w:sz w:val="28"/>
      <w:szCs w:val="28"/>
      <w:lang w:val="ru-RU" w:eastAsia="ru-RU"/>
    </w:rPr>
  </w:style>
  <w:style w:type="paragraph" w:styleId="27">
    <w:name w:val="toc 2"/>
    <w:basedOn w:val="a"/>
    <w:next w:val="a"/>
    <w:autoRedefine/>
    <w:uiPriority w:val="39"/>
    <w:unhideWhenUsed/>
    <w:rsid w:val="00AC6F5F"/>
    <w:pPr>
      <w:tabs>
        <w:tab w:val="right" w:leader="dot" w:pos="9310"/>
        <w:tab w:val="left" w:pos="9781"/>
      </w:tabs>
      <w:spacing w:line="360" w:lineRule="auto"/>
      <w:ind w:left="240"/>
      <w:jc w:val="both"/>
    </w:pPr>
    <w:rPr>
      <w:rFonts w:ascii="Arial" w:hAnsi="Arial" w:cs="Arial"/>
      <w:noProof/>
      <w:color w:val="000000" w:themeColor="text1"/>
    </w:rPr>
  </w:style>
  <w:style w:type="paragraph" w:styleId="1b">
    <w:name w:val="toc 1"/>
    <w:basedOn w:val="a"/>
    <w:next w:val="a"/>
    <w:autoRedefine/>
    <w:uiPriority w:val="39"/>
    <w:unhideWhenUsed/>
    <w:rsid w:val="00A97BE3"/>
  </w:style>
  <w:style w:type="character" w:styleId="affa">
    <w:name w:val="Hyperlink"/>
    <w:uiPriority w:val="99"/>
    <w:unhideWhenUsed/>
    <w:rsid w:val="00A97BE3"/>
    <w:rPr>
      <w:color w:val="0000FF"/>
      <w:u w:val="single"/>
    </w:rPr>
  </w:style>
  <w:style w:type="character" w:styleId="affb">
    <w:name w:val="FollowedHyperlink"/>
    <w:uiPriority w:val="99"/>
    <w:semiHidden/>
    <w:unhideWhenUsed/>
    <w:rsid w:val="008C6998"/>
    <w:rPr>
      <w:color w:val="800080"/>
      <w:u w:val="single"/>
    </w:rPr>
  </w:style>
  <w:style w:type="character" w:styleId="affc">
    <w:name w:val="Placeholder Text"/>
    <w:basedOn w:val="a0"/>
    <w:uiPriority w:val="99"/>
    <w:semiHidden/>
    <w:rsid w:val="00A84DE4"/>
    <w:rPr>
      <w:color w:val="808080"/>
    </w:rPr>
  </w:style>
  <w:style w:type="character" w:customStyle="1" w:styleId="fontstyle01">
    <w:name w:val="fontstyle01"/>
    <w:basedOn w:val="a0"/>
    <w:rsid w:val="002E0EAB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locked/>
    <w:rsid w:val="004159B1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rsid w:val="004159B1"/>
    <w:pPr>
      <w:widowControl w:val="0"/>
      <w:shd w:val="clear" w:color="auto" w:fill="FFFFFF"/>
      <w:suppressAutoHyphens w:val="0"/>
      <w:spacing w:before="280" w:after="280" w:line="230" w:lineRule="exact"/>
      <w:ind w:hanging="380"/>
      <w:jc w:val="both"/>
    </w:pPr>
    <w:rPr>
      <w:rFonts w:ascii="Arial" w:eastAsia="Arial" w:hAnsi="Arial" w:cs="Arial"/>
      <w:sz w:val="21"/>
      <w:szCs w:val="21"/>
      <w:lang w:eastAsia="ru-RU"/>
    </w:rPr>
  </w:style>
  <w:style w:type="character" w:customStyle="1" w:styleId="MSGENFONTSTYLENAMETEMPLATEROLENUMBERMSGENFONTSTYLENAMEBYROLETEXT3">
    <w:name w:val="MSG_EN_FONT_STYLE_NAME_TEMPLATE_ROLE_NUMBER MSG_EN_FONT_STYLE_NAME_BY_ROLE_TEXT 3_"/>
    <w:link w:val="MSGENFONTSTYLENAMETEMPLATEROLENUMBERMSGENFONTSTYLENAMEBYROLETEXT30"/>
    <w:locked/>
    <w:rsid w:val="004159B1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a"/>
    <w:link w:val="MSGENFONTSTYLENAMETEMPLATEROLENUMBERMSGENFONTSTYLENAMEBYROLETEXT3"/>
    <w:rsid w:val="004159B1"/>
    <w:pPr>
      <w:widowControl w:val="0"/>
      <w:shd w:val="clear" w:color="auto" w:fill="FFFFFF"/>
      <w:suppressAutoHyphens w:val="0"/>
      <w:spacing w:after="960" w:line="178" w:lineRule="exact"/>
      <w:ind w:hanging="320"/>
    </w:pPr>
    <w:rPr>
      <w:rFonts w:ascii="Arial" w:eastAsia="Arial" w:hAnsi="Arial" w:cs="Arial"/>
      <w:sz w:val="16"/>
      <w:szCs w:val="16"/>
      <w:lang w:eastAsia="ru-RU"/>
    </w:rPr>
  </w:style>
  <w:style w:type="character" w:customStyle="1" w:styleId="aa">
    <w:name w:val="Подзаголовок Знак"/>
    <w:basedOn w:val="a0"/>
    <w:link w:val="a8"/>
    <w:rsid w:val="007942D1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28">
    <w:name w:val="Обычный2"/>
    <w:rsid w:val="007942D1"/>
    <w:pPr>
      <w:suppressAutoHyphens/>
    </w:pPr>
    <w:rPr>
      <w:rFonts w:ascii="Courier New" w:hAnsi="Courier New"/>
      <w:sz w:val="24"/>
      <w:lang w:eastAsia="ar-SA"/>
    </w:rPr>
  </w:style>
  <w:style w:type="paragraph" w:customStyle="1" w:styleId="affd">
    <w:name w:val="Межгосударственный"/>
    <w:basedOn w:val="a"/>
    <w:rsid w:val="007942D1"/>
    <w:pPr>
      <w:suppressAutoHyphens w:val="0"/>
      <w:spacing w:line="360" w:lineRule="auto"/>
      <w:jc w:val="center"/>
    </w:pPr>
    <w:rPr>
      <w:rFonts w:ascii="Arial" w:hAnsi="Arial"/>
      <w:b/>
      <w:caps/>
      <w:snapToGrid w:val="0"/>
      <w:spacing w:val="50"/>
      <w:sz w:val="28"/>
      <w:lang w:eastAsia="ru-RU"/>
    </w:rPr>
  </w:style>
  <w:style w:type="paragraph" w:customStyle="1" w:styleId="1c">
    <w:name w:val="ОБЛОЖКА1"/>
    <w:basedOn w:val="a"/>
    <w:rsid w:val="007942D1"/>
    <w:pPr>
      <w:suppressAutoHyphens w:val="0"/>
    </w:pPr>
    <w:rPr>
      <w:rFonts w:ascii="Arial" w:hAnsi="Arial"/>
      <w:b/>
      <w:caps/>
      <w:sz w:val="28"/>
      <w:szCs w:val="20"/>
      <w:lang w:eastAsia="ru-RU"/>
    </w:rPr>
  </w:style>
  <w:style w:type="paragraph" w:customStyle="1" w:styleId="affe">
    <w:name w:val="Издание"/>
    <w:basedOn w:val="a"/>
    <w:rsid w:val="007942D1"/>
    <w:pPr>
      <w:tabs>
        <w:tab w:val="left" w:pos="720"/>
      </w:tabs>
      <w:suppressAutoHyphens w:val="0"/>
      <w:spacing w:before="1200" w:after="6000"/>
      <w:jc w:val="center"/>
    </w:pPr>
    <w:rPr>
      <w:b/>
      <w:snapToGrid w:val="0"/>
      <w:szCs w:val="20"/>
      <w:lang w:eastAsia="ru-RU"/>
    </w:rPr>
  </w:style>
  <w:style w:type="character" w:customStyle="1" w:styleId="41">
    <w:name w:val="Основной текст (4)_"/>
    <w:link w:val="42"/>
    <w:rsid w:val="007942D1"/>
    <w:rPr>
      <w:b/>
      <w:bCs/>
      <w:spacing w:val="-10"/>
      <w:sz w:val="39"/>
      <w:szCs w:val="3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942D1"/>
    <w:pPr>
      <w:shd w:val="clear" w:color="auto" w:fill="FFFFFF"/>
      <w:suppressAutoHyphens w:val="0"/>
      <w:spacing w:before="1020" w:after="360" w:line="427" w:lineRule="exact"/>
      <w:jc w:val="center"/>
    </w:pPr>
    <w:rPr>
      <w:b/>
      <w:bCs/>
      <w:spacing w:val="-10"/>
      <w:sz w:val="39"/>
      <w:szCs w:val="39"/>
      <w:shd w:val="clear" w:color="auto" w:fill="FFFFFF"/>
      <w:lang w:eastAsia="ru-RU"/>
    </w:rPr>
  </w:style>
  <w:style w:type="paragraph" w:customStyle="1" w:styleId="MSGENFONTSTYLENAMETEMPLATEROLELEVELMSGENFONTSTYLENAMEBYROLEHEADING5">
    <w:name w:val="MSG_EN_FONT_STYLE_NAME_TEMPLATE_ROLE_LEVEL MSG_EN_FONT_STYLE_NAME_BY_ROLE_HEADING 5"/>
    <w:basedOn w:val="a"/>
    <w:link w:val="MSGENFONTSTYLENAMETEMPLATEROLELEVELMSGENFONTSTYLENAMEBYROLEHEADING50"/>
    <w:rsid w:val="00785747"/>
    <w:pPr>
      <w:widowControl w:val="0"/>
      <w:shd w:val="clear" w:color="auto" w:fill="FFFFFF"/>
      <w:suppressAutoHyphens w:val="0"/>
      <w:spacing w:line="293" w:lineRule="exact"/>
      <w:ind w:firstLine="220"/>
      <w:outlineLvl w:val="4"/>
    </w:pPr>
    <w:rPr>
      <w:rFonts w:ascii="Arial" w:eastAsia="Arial" w:hAnsi="Arial" w:cs="Arial"/>
      <w:b/>
      <w:bCs/>
      <w:sz w:val="20"/>
      <w:szCs w:val="20"/>
      <w:lang w:eastAsia="ru-RU"/>
    </w:rPr>
  </w:style>
  <w:style w:type="character" w:customStyle="1" w:styleId="MSGENFONTSTYLENAMETEMPLATEROLELEVELMSGENFONTSTYLENAMEBYROLEHEADING50">
    <w:name w:val="MSG_EN_FONT_STYLE_NAME_TEMPLATE_ROLE_LEVEL MSG_EN_FONT_STYLE_NAME_BY_ROLE_HEADING 5_"/>
    <w:link w:val="MSGENFONTSTYLENAMETEMPLATEROLELEVELMSGENFONTSTYLENAMEBYROLEHEADING5"/>
    <w:rsid w:val="00785747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LEVELMSGENFONTSTYLENAMEBYROLEHEADING61">
    <w:name w:val="MSG_EN_FONT_STYLE_NAME_TEMPLATE_ROLE_LEVEL MSG_EN_FONT_STYLE_NAME_BY_ROLE_HEADING 61"/>
    <w:basedOn w:val="a"/>
    <w:link w:val="MSGENFONTSTYLENAMETEMPLATEROLELEVELMSGENFONTSTYLENAMEBYROLEHEADING6"/>
    <w:rsid w:val="00E5634E"/>
    <w:pPr>
      <w:widowControl w:val="0"/>
      <w:shd w:val="clear" w:color="auto" w:fill="FFFFFF"/>
      <w:suppressAutoHyphens w:val="0"/>
      <w:spacing w:line="293" w:lineRule="exact"/>
      <w:ind w:firstLine="240"/>
      <w:outlineLvl w:val="5"/>
    </w:pPr>
    <w:rPr>
      <w:rFonts w:ascii="Arial" w:eastAsia="Arial" w:hAnsi="Arial" w:cs="Arial"/>
      <w:b/>
      <w:bCs/>
      <w:sz w:val="20"/>
      <w:szCs w:val="20"/>
      <w:lang w:eastAsia="ru-RU"/>
    </w:rPr>
  </w:style>
  <w:style w:type="character" w:customStyle="1" w:styleId="MSGENFONTSTYLENAMETEMPLATEROLELEVELMSGENFONTSTYLENAMEBYROLEHEADING6">
    <w:name w:val="MSG_EN_FONT_STYLE_NAME_TEMPLATE_ROLE_LEVEL MSG_EN_FONT_STYLE_NAME_BY_ROLE_HEADING 6_"/>
    <w:link w:val="MSGENFONTSTYLENAMETEMPLATEROLELEVELMSGENFONTSTYLENAMEBYROLEHEADING61"/>
    <w:rsid w:val="00E5634E"/>
    <w:rPr>
      <w:rFonts w:ascii="Arial" w:eastAsia="Arial" w:hAnsi="Arial" w:cs="Arial"/>
      <w:b/>
      <w:bCs/>
      <w:shd w:val="clear" w:color="auto" w:fill="FFFFFF"/>
    </w:rPr>
  </w:style>
  <w:style w:type="paragraph" w:customStyle="1" w:styleId="36">
    <w:name w:val="Обычный3"/>
    <w:rsid w:val="00A8705D"/>
    <w:pPr>
      <w:suppressAutoHyphens/>
    </w:pPr>
    <w:rPr>
      <w:rFonts w:ascii="Courier New" w:hAnsi="Courier New"/>
      <w:sz w:val="24"/>
      <w:lang w:eastAsia="ar-SA"/>
    </w:rPr>
  </w:style>
  <w:style w:type="paragraph" w:customStyle="1" w:styleId="43">
    <w:name w:val="Обычный4"/>
    <w:rsid w:val="00846483"/>
    <w:pPr>
      <w:suppressAutoHyphens/>
    </w:pPr>
    <w:rPr>
      <w:rFonts w:ascii="Courier New" w:hAnsi="Courier New"/>
      <w:sz w:val="24"/>
      <w:lang w:eastAsia="ar-SA"/>
    </w:rPr>
  </w:style>
  <w:style w:type="paragraph" w:customStyle="1" w:styleId="51">
    <w:name w:val="Обычный5"/>
    <w:rsid w:val="008748DA"/>
    <w:pPr>
      <w:suppressAutoHyphens/>
    </w:pPr>
    <w:rPr>
      <w:rFonts w:ascii="Courier New" w:hAnsi="Courier New"/>
      <w:sz w:val="24"/>
      <w:lang w:eastAsia="ar-SA"/>
    </w:rPr>
  </w:style>
  <w:style w:type="paragraph" w:customStyle="1" w:styleId="61">
    <w:name w:val="Обычный6"/>
    <w:rsid w:val="00BE3CC4"/>
    <w:pPr>
      <w:suppressAutoHyphens/>
    </w:pPr>
    <w:rPr>
      <w:rFonts w:ascii="Courier New" w:hAnsi="Courier New"/>
      <w:sz w:val="24"/>
      <w:lang w:eastAsia="ar-SA"/>
    </w:rPr>
  </w:style>
  <w:style w:type="paragraph" w:customStyle="1" w:styleId="71">
    <w:name w:val="Обычный7"/>
    <w:rsid w:val="00255A51"/>
    <w:pPr>
      <w:suppressAutoHyphens/>
    </w:pPr>
    <w:rPr>
      <w:rFonts w:ascii="Courier New" w:hAnsi="Courier New"/>
      <w:sz w:val="24"/>
      <w:lang w:eastAsia="ar-SA"/>
    </w:rPr>
  </w:style>
  <w:style w:type="character" w:customStyle="1" w:styleId="MSGENFONTSTYLENAMETEMPLATEROLENUMBERMSGENFONTSTYLENAMEBYROLETEXT2MSGENFONTSTYLEMODIFERSIZE12">
    <w:name w:val="MSG_EN_FONT_STYLE_NAME_TEMPLATE_ROLE_NUMBER MSG_EN_FONT_STYLE_NAME_BY_ROLE_TEXT 2 + MSG_EN_FONT_STYLE_MODIFER_SIZE 12"/>
    <w:rsid w:val="00733DD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FORMATTEXT">
    <w:name w:val=".FORMATTEXT"/>
    <w:uiPriority w:val="99"/>
    <w:rsid w:val="00C5107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formattext0">
    <w:name w:val="formattext"/>
    <w:basedOn w:val="a"/>
    <w:rsid w:val="00085A1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HEADERTEXT0">
    <w:name w:val=".HEADERTEXT"/>
    <w:uiPriority w:val="99"/>
    <w:rsid w:val="009E418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2B4279"/>
    </w:rPr>
  </w:style>
  <w:style w:type="paragraph" w:customStyle="1" w:styleId="TableParagraph">
    <w:name w:val="Table Paragraph"/>
    <w:basedOn w:val="a"/>
    <w:uiPriority w:val="1"/>
    <w:qFormat/>
    <w:rsid w:val="009F399C"/>
    <w:pPr>
      <w:widowControl w:val="0"/>
      <w:suppressAutoHyphens w:val="0"/>
      <w:autoSpaceDE w:val="0"/>
      <w:autoSpaceDN w:val="0"/>
      <w:jc w:val="center"/>
    </w:pPr>
    <w:rPr>
      <w:rFonts w:ascii="Arial MT" w:eastAsia="Arial MT" w:hAnsi="Arial MT" w:cs="Arial MT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64225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DE121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footer" Target="footer6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4.xml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6.xml"/><Relationship Id="rId45" Type="http://schemas.openxmlformats.org/officeDocument/2006/relationships/footer" Target="footer8.xml"/><Relationship Id="rId5" Type="http://schemas.openxmlformats.org/officeDocument/2006/relationships/settings" Target="settings.xml"/><Relationship Id="rId15" Type="http://schemas.openxmlformats.org/officeDocument/2006/relationships/hyperlink" Target="http://www.iso.org/obp" TargetMode="External"/><Relationship Id="rId23" Type="http://schemas.openxmlformats.org/officeDocument/2006/relationships/image" Target="media/image9.png"/><Relationship Id="rId28" Type="http://schemas.openxmlformats.org/officeDocument/2006/relationships/footer" Target="footer3.xml"/><Relationship Id="rId36" Type="http://schemas.openxmlformats.org/officeDocument/2006/relationships/image" Target="media/image16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footer" Target="footer5.xml"/><Relationship Id="rId44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electropedia.org/" TargetMode="External"/><Relationship Id="rId22" Type="http://schemas.openxmlformats.org/officeDocument/2006/relationships/image" Target="media/image8.png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35" Type="http://schemas.openxmlformats.org/officeDocument/2006/relationships/image" Target="media/image15.png"/><Relationship Id="rId43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CA3F388-63E4-48FA-A487-C4DA6D359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51</Pages>
  <Words>8985</Words>
  <Characters>51220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РОССИЙСКОЙ ФЕДЕРАЦИИ</vt:lpstr>
    </vt:vector>
  </TitlesOfParts>
  <Company>ВНИИэлектроаппарат</Company>
  <LinksUpToDate>false</LinksUpToDate>
  <CharactersWithSpaces>60085</CharactersWithSpaces>
  <SharedDoc>false</SharedDoc>
  <HLinks>
    <vt:vector size="174" baseType="variant">
      <vt:variant>
        <vt:i4>7274610</vt:i4>
      </vt:variant>
      <vt:variant>
        <vt:i4>87</vt:i4>
      </vt:variant>
      <vt:variant>
        <vt:i4>0</vt:i4>
      </vt:variant>
      <vt:variant>
        <vt:i4>5</vt:i4>
      </vt:variant>
      <vt:variant>
        <vt:lpwstr>https://www.gostinfo.ru/catalog/Details/?id=4527917</vt:lpwstr>
      </vt:variant>
      <vt:variant>
        <vt:lpwstr/>
      </vt:variant>
      <vt:variant>
        <vt:i4>6684790</vt:i4>
      </vt:variant>
      <vt:variant>
        <vt:i4>84</vt:i4>
      </vt:variant>
      <vt:variant>
        <vt:i4>0</vt:i4>
      </vt:variant>
      <vt:variant>
        <vt:i4>5</vt:i4>
      </vt:variant>
      <vt:variant>
        <vt:lpwstr>https://www.gostinfo.ru/catalog/Details/?id=4193683</vt:lpwstr>
      </vt:variant>
      <vt:variant>
        <vt:lpwstr/>
      </vt:variant>
      <vt:variant>
        <vt:i4>7078008</vt:i4>
      </vt:variant>
      <vt:variant>
        <vt:i4>81</vt:i4>
      </vt:variant>
      <vt:variant>
        <vt:i4>0</vt:i4>
      </vt:variant>
      <vt:variant>
        <vt:i4>5</vt:i4>
      </vt:variant>
      <vt:variant>
        <vt:lpwstr>https://www.gostinfo.ru/catalog/Details/?id=4530252</vt:lpwstr>
      </vt:variant>
      <vt:variant>
        <vt:lpwstr/>
      </vt:variant>
      <vt:variant>
        <vt:i4>6553718</vt:i4>
      </vt:variant>
      <vt:variant>
        <vt:i4>78</vt:i4>
      </vt:variant>
      <vt:variant>
        <vt:i4>0</vt:i4>
      </vt:variant>
      <vt:variant>
        <vt:i4>5</vt:i4>
      </vt:variant>
      <vt:variant>
        <vt:lpwstr>https://www.gostinfo.ru/catalog/Details/?id=4191680</vt:lpwstr>
      </vt:variant>
      <vt:variant>
        <vt:lpwstr/>
      </vt:variant>
      <vt:variant>
        <vt:i4>6946930</vt:i4>
      </vt:variant>
      <vt:variant>
        <vt:i4>75</vt:i4>
      </vt:variant>
      <vt:variant>
        <vt:i4>0</vt:i4>
      </vt:variant>
      <vt:variant>
        <vt:i4>5</vt:i4>
      </vt:variant>
      <vt:variant>
        <vt:lpwstr>https://www.gostinfo.ru/catalog/Details/?id=3643833</vt:lpwstr>
      </vt:variant>
      <vt:variant>
        <vt:lpwstr/>
      </vt:variant>
      <vt:variant>
        <vt:i4>5177424</vt:i4>
      </vt:variant>
      <vt:variant>
        <vt:i4>72</vt:i4>
      </vt:variant>
      <vt:variant>
        <vt:i4>0</vt:i4>
      </vt:variant>
      <vt:variant>
        <vt:i4>5</vt:i4>
      </vt:variant>
      <vt:variant>
        <vt:lpwstr>http://www.electropedia.org/</vt:lpwstr>
      </vt:variant>
      <vt:variant>
        <vt:lpwstr/>
      </vt:variant>
      <vt:variant>
        <vt:i4>1245233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_Toc68556841</vt:lpwstr>
      </vt:variant>
      <vt:variant>
        <vt:i4>1179697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_Toc68556840</vt:lpwstr>
      </vt:variant>
      <vt:variant>
        <vt:i4>1769526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_Toc68556839</vt:lpwstr>
      </vt:variant>
      <vt:variant>
        <vt:i4>1703990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_Toc68556838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_Toc68556837</vt:lpwstr>
      </vt:variant>
      <vt:variant>
        <vt:i4>1310774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_Toc68556836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_Toc68556835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_Toc68556834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_Toc68556833</vt:lpwstr>
      </vt:variant>
      <vt:variant>
        <vt:i4>1048630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_Toc68556832</vt:lpwstr>
      </vt:variant>
      <vt:variant>
        <vt:i4>1245238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_Toc68556831</vt:lpwstr>
      </vt:variant>
      <vt:variant>
        <vt:i4>1179702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_Toc68556830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_Toc68556829</vt:lpwstr>
      </vt:variant>
      <vt:variant>
        <vt:i4>1703991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_Toc68556828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_Toc68556827</vt:lpwstr>
      </vt:variant>
      <vt:variant>
        <vt:i4>1310775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_Toc68556826</vt:lpwstr>
      </vt:variant>
      <vt:variant>
        <vt:i4>1507383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_Toc68556825</vt:lpwstr>
      </vt:variant>
      <vt:variant>
        <vt:i4>1441847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_Toc68556824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_Toc68556823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_Toc68556822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_Toc68556821</vt:lpwstr>
      </vt:variant>
      <vt:variant>
        <vt:i4>1179703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_Toc68556820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_Toc68556819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РОССИЙСКОЙ ФЕДЕРАЦИИ</dc:title>
  <dc:creator>В.С. Гандрабуров</dc:creator>
  <cp:lastModifiedBy>Юлия B. Беляева</cp:lastModifiedBy>
  <cp:revision>25</cp:revision>
  <cp:lastPrinted>2022-01-17T11:55:00Z</cp:lastPrinted>
  <dcterms:created xsi:type="dcterms:W3CDTF">2025-05-26T12:19:00Z</dcterms:created>
  <dcterms:modified xsi:type="dcterms:W3CDTF">2025-06-04T08:27:00Z</dcterms:modified>
</cp:coreProperties>
</file>