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8" w:type="dxa"/>
        <w:tblInd w:w="-72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288"/>
        <w:gridCol w:w="3240"/>
      </w:tblGrid>
      <w:tr w:rsidR="00BE2798" w:rsidRPr="00DD60CA" w14:paraId="058BD121" w14:textId="77777777" w:rsidTr="00DD60CA">
        <w:tc>
          <w:tcPr>
            <w:tcW w:w="10503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30248043" w14:textId="77777777" w:rsidR="00BE2798" w:rsidRPr="00DD60CA" w:rsidRDefault="00BE2798" w:rsidP="00DD60C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A">
              <w:rPr>
                <w:rFonts w:ascii="Times New Roman" w:hAnsi="Times New Roman" w:cs="Times New Roman"/>
                <w:b/>
                <w:sz w:val="24"/>
                <w:szCs w:val="24"/>
              </w:rPr>
              <w:t>ЕВРАЗИЙСКИЙ СОВЕТ ПО СТАНДАРТИЗАЦИИ, МЕТРОЛОГИИ И СЕРТИФИКАЦИИ</w:t>
            </w:r>
          </w:p>
          <w:p w14:paraId="03596A54" w14:textId="77777777" w:rsidR="00BE2798" w:rsidRPr="00DD60CA" w:rsidRDefault="00BE2798" w:rsidP="00DD60C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0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DD60CA">
              <w:rPr>
                <w:rFonts w:ascii="Times New Roman" w:hAnsi="Times New Roman" w:cs="Times New Roman"/>
                <w:b/>
                <w:sz w:val="24"/>
                <w:szCs w:val="24"/>
              </w:rPr>
              <w:t>ЕАСС</w:t>
            </w:r>
            <w:r w:rsidRPr="00DD60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1850BFC8" w14:textId="77777777" w:rsidR="00BE2798" w:rsidRPr="00DD60CA" w:rsidRDefault="00BE2798" w:rsidP="00DD60C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0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EURO-ASIAN COUNCIL FOR STANDARDIZATION, METROLOGY AND CERTIFICATION</w:t>
            </w:r>
          </w:p>
          <w:p w14:paraId="6CDA1606" w14:textId="77777777" w:rsidR="00BE2798" w:rsidRPr="00DD60CA" w:rsidRDefault="00BE2798" w:rsidP="00DD60C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0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(EASC)</w:t>
            </w:r>
          </w:p>
        </w:tc>
      </w:tr>
      <w:tr w:rsidR="00BE2798" w14:paraId="78510E83" w14:textId="77777777" w:rsidTr="00DD60CA">
        <w:tc>
          <w:tcPr>
            <w:tcW w:w="198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FE296A9" w14:textId="77777777" w:rsidR="00BE2798" w:rsidRDefault="009E4A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15CFA0" wp14:editId="5CCB03D1">
                  <wp:extent cx="1130300" cy="1130300"/>
                  <wp:effectExtent l="0" t="0" r="0" b="0"/>
                  <wp:docPr id="1" name="Рисунок 1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8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2BAA9AA" w14:textId="77777777" w:rsidR="00BE2798" w:rsidRDefault="00BE27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Е Ж Г О С У Д А Р С Т В Е Н 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Ы Й</w:t>
            </w:r>
          </w:p>
          <w:p w14:paraId="1E0B9130" w14:textId="77777777" w:rsidR="00BE2798" w:rsidRDefault="00BE27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28"/>
                <w:szCs w:val="28"/>
              </w:rPr>
              <w:t>С Т А Н Д А Р Т</w:t>
            </w:r>
          </w:p>
        </w:tc>
        <w:tc>
          <w:tcPr>
            <w:tcW w:w="324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CCD9B48" w14:textId="77777777" w:rsidR="00BE2798" w:rsidRDefault="00B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 xml:space="preserve">ГОСТ </w:t>
            </w:r>
          </w:p>
          <w:p w14:paraId="36CADF84" w14:textId="35B8DA42" w:rsidR="00BE2798" w:rsidRDefault="00BE2798" w:rsidP="00DD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spacing w:val="-4"/>
                <w:sz w:val="36"/>
                <w:szCs w:val="40"/>
                <w:lang w:val="en-US"/>
              </w:rPr>
              <w:t>IEC</w:t>
            </w:r>
            <w:r w:rsidR="00DD60CA"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>62841-</w:t>
            </w:r>
            <w:r w:rsidR="00A87D76"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>-</w:t>
            </w:r>
            <w:r w:rsidR="00A87D76"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>3</w:t>
            </w:r>
            <w:r w:rsidR="004122A2"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>–20</w:t>
            </w:r>
            <w:r w:rsidR="00A87D76">
              <w:rPr>
                <w:rFonts w:ascii="Arial" w:hAnsi="Arial" w:cs="Arial"/>
                <w:b/>
                <w:bCs/>
                <w:spacing w:val="-4"/>
                <w:sz w:val="36"/>
                <w:szCs w:val="40"/>
              </w:rPr>
              <w:t>2</w:t>
            </w:r>
          </w:p>
          <w:p w14:paraId="1FED93F0" w14:textId="77777777" w:rsidR="00BE2798" w:rsidRPr="00DD60CA" w:rsidRDefault="00BE2798">
            <w:pPr>
              <w:widowControl w:val="0"/>
              <w:tabs>
                <w:tab w:val="left" w:pos="9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D60CA">
              <w:rPr>
                <w:rFonts w:ascii="Arial" w:hAnsi="Arial" w:cs="Arial"/>
                <w:i/>
                <w:szCs w:val="28"/>
              </w:rPr>
              <w:t>Проект, первая редакция</w:t>
            </w:r>
          </w:p>
        </w:tc>
      </w:tr>
    </w:tbl>
    <w:p w14:paraId="58A6BDDC" w14:textId="77777777" w:rsidR="00BE2798" w:rsidRDefault="00BE2798" w:rsidP="00BE2798">
      <w:pPr>
        <w:widowControl w:val="0"/>
        <w:autoSpaceDE w:val="0"/>
        <w:autoSpaceDN w:val="0"/>
        <w:adjustRightInd w:val="0"/>
        <w:spacing w:before="180" w:after="0" w:line="320" w:lineRule="atLeast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FCE8DF2" w14:textId="77777777" w:rsidR="00BE2798" w:rsidRDefault="00BE2798" w:rsidP="00BE2798">
      <w:pPr>
        <w:widowControl w:val="0"/>
        <w:autoSpaceDE w:val="0"/>
        <w:autoSpaceDN w:val="0"/>
        <w:adjustRightInd w:val="0"/>
        <w:spacing w:before="180" w:after="0" w:line="320" w:lineRule="atLeast"/>
        <w:jc w:val="both"/>
        <w:rPr>
          <w:rFonts w:ascii="Arial" w:hAnsi="Arial" w:cs="Arial"/>
          <w:b/>
          <w:bCs/>
          <w:spacing w:val="-4"/>
          <w:sz w:val="32"/>
          <w:szCs w:val="32"/>
        </w:rPr>
      </w:pPr>
    </w:p>
    <w:p w14:paraId="02283B69" w14:textId="77777777" w:rsidR="00BE2798" w:rsidRPr="00DD60CA" w:rsidRDefault="00BE2798" w:rsidP="00BE2798">
      <w:pPr>
        <w:widowControl w:val="0"/>
        <w:autoSpaceDE w:val="0"/>
        <w:spacing w:before="180" w:after="0" w:line="320" w:lineRule="atLeast"/>
        <w:jc w:val="center"/>
        <w:rPr>
          <w:rFonts w:ascii="Arial CYR" w:hAnsi="Arial CYR" w:cs="Arial CYR"/>
          <w:b/>
          <w:bCs/>
          <w:spacing w:val="-4"/>
          <w:sz w:val="28"/>
          <w:szCs w:val="28"/>
        </w:rPr>
      </w:pPr>
      <w:r w:rsidRPr="00DD60CA">
        <w:rPr>
          <w:rFonts w:ascii="Arial CYR" w:hAnsi="Arial CYR" w:cs="Arial CYR"/>
          <w:b/>
          <w:bCs/>
          <w:spacing w:val="-4"/>
          <w:sz w:val="28"/>
          <w:szCs w:val="28"/>
        </w:rPr>
        <w:t>МАШИНЫ РУЧНЫЕ, ПЕРЕНОСНЫЕ И САДОВО-ОГОРОДНЫЕ ЭЛЕКТРИЧЕСКИЕ</w:t>
      </w:r>
    </w:p>
    <w:p w14:paraId="5C7BCAFD" w14:textId="77777777" w:rsidR="00BE2798" w:rsidRDefault="00BE2798" w:rsidP="00BE2798">
      <w:pPr>
        <w:widowControl w:val="0"/>
        <w:autoSpaceDE w:val="0"/>
        <w:spacing w:before="180" w:after="0" w:line="240" w:lineRule="auto"/>
        <w:jc w:val="center"/>
        <w:rPr>
          <w:rFonts w:ascii="Arial CYR" w:hAnsi="Arial CYR" w:cs="Arial CYR"/>
          <w:b/>
          <w:bCs/>
          <w:spacing w:val="-4"/>
          <w:sz w:val="32"/>
          <w:szCs w:val="32"/>
        </w:rPr>
      </w:pPr>
      <w:r>
        <w:rPr>
          <w:rFonts w:ascii="Arial CYR" w:hAnsi="Arial CYR" w:cs="Arial CYR"/>
          <w:b/>
          <w:bCs/>
          <w:spacing w:val="-4"/>
          <w:sz w:val="32"/>
          <w:szCs w:val="32"/>
        </w:rPr>
        <w:t>БЕЗОПАСНОСТЬ И МЕТОДЫ ИСПЫТАНИЙ</w:t>
      </w:r>
    </w:p>
    <w:p w14:paraId="14272D53" w14:textId="77777777" w:rsidR="00DD60CA" w:rsidRDefault="00DD60CA" w:rsidP="00BE2798">
      <w:pPr>
        <w:widowControl w:val="0"/>
        <w:autoSpaceDE w:val="0"/>
        <w:spacing w:before="180" w:after="0" w:line="240" w:lineRule="auto"/>
        <w:jc w:val="center"/>
        <w:rPr>
          <w:rFonts w:ascii="Arial CYR" w:hAnsi="Arial CYR" w:cs="Arial CYR"/>
          <w:b/>
          <w:bCs/>
          <w:spacing w:val="-4"/>
          <w:sz w:val="32"/>
          <w:szCs w:val="32"/>
        </w:rPr>
      </w:pPr>
    </w:p>
    <w:p w14:paraId="3E02725D" w14:textId="15BD7C5B" w:rsidR="00DD60CA" w:rsidRPr="00DD60CA" w:rsidRDefault="00BE2798" w:rsidP="00DD60CA">
      <w:pPr>
        <w:pStyle w:val="af"/>
        <w:jc w:val="center"/>
        <w:rPr>
          <w:rFonts w:ascii="Arial" w:hAnsi="Arial" w:cs="Arial"/>
          <w:b/>
          <w:sz w:val="28"/>
          <w:szCs w:val="28"/>
        </w:rPr>
      </w:pPr>
      <w:r w:rsidRPr="00DD60CA">
        <w:rPr>
          <w:rFonts w:ascii="Arial" w:hAnsi="Arial" w:cs="Arial"/>
          <w:b/>
          <w:sz w:val="28"/>
          <w:szCs w:val="28"/>
        </w:rPr>
        <w:t xml:space="preserve">Часть </w:t>
      </w:r>
      <w:r w:rsidR="00624888">
        <w:rPr>
          <w:rFonts w:ascii="Arial" w:hAnsi="Arial" w:cs="Arial"/>
          <w:b/>
          <w:sz w:val="28"/>
          <w:szCs w:val="28"/>
        </w:rPr>
        <w:t>3</w:t>
      </w:r>
      <w:r w:rsidRPr="00DD60CA">
        <w:rPr>
          <w:rFonts w:ascii="Arial" w:hAnsi="Arial" w:cs="Arial"/>
          <w:b/>
          <w:sz w:val="28"/>
          <w:szCs w:val="28"/>
        </w:rPr>
        <w:t>-</w:t>
      </w:r>
      <w:r w:rsidR="00C42830">
        <w:rPr>
          <w:rFonts w:ascii="Arial" w:hAnsi="Arial" w:cs="Arial"/>
          <w:b/>
          <w:sz w:val="28"/>
          <w:szCs w:val="28"/>
        </w:rPr>
        <w:t>3</w:t>
      </w:r>
    </w:p>
    <w:p w14:paraId="7EEA2FE0" w14:textId="77777777" w:rsidR="00624888" w:rsidRDefault="00BE2798" w:rsidP="00DD60CA">
      <w:pPr>
        <w:pStyle w:val="af"/>
        <w:jc w:val="center"/>
        <w:rPr>
          <w:rFonts w:ascii="Arial" w:hAnsi="Arial" w:cs="Arial"/>
          <w:b/>
          <w:sz w:val="28"/>
          <w:szCs w:val="28"/>
        </w:rPr>
      </w:pPr>
      <w:r w:rsidRPr="00DD60CA">
        <w:rPr>
          <w:rFonts w:ascii="Arial" w:hAnsi="Arial" w:cs="Arial"/>
          <w:b/>
          <w:sz w:val="28"/>
          <w:szCs w:val="28"/>
        </w:rPr>
        <w:t xml:space="preserve">Частные требования к </w:t>
      </w:r>
      <w:r w:rsidR="00624888">
        <w:rPr>
          <w:rFonts w:ascii="Arial" w:hAnsi="Arial" w:cs="Arial"/>
          <w:b/>
          <w:sz w:val="28"/>
          <w:szCs w:val="28"/>
        </w:rPr>
        <w:t xml:space="preserve">переносным </w:t>
      </w:r>
    </w:p>
    <w:p w14:paraId="793B9943" w14:textId="089AD85D" w:rsidR="00BE2798" w:rsidRPr="00DD60CA" w:rsidRDefault="00D81273" w:rsidP="00DD60CA">
      <w:pPr>
        <w:pStyle w:val="a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строгальным и рейсмусовым машинам</w:t>
      </w:r>
    </w:p>
    <w:p w14:paraId="7E7386F6" w14:textId="77777777" w:rsidR="00BE2798" w:rsidRP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0D93AA" w14:textId="77777777" w:rsidR="00BE2798" w:rsidRP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E6A3D1" w14:textId="09BBE311" w:rsidR="00BE2798" w:rsidRPr="00D81273" w:rsidRDefault="00BE2798" w:rsidP="00BE2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Toc200496734"/>
      <w:r w:rsidRPr="00D8127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lang w:val="en-US"/>
        </w:rPr>
        <w:t>IEC</w:t>
      </w:r>
      <w:r w:rsidRPr="00D81273">
        <w:rPr>
          <w:rFonts w:ascii="Arial" w:hAnsi="Arial" w:cs="Arial"/>
          <w:b/>
          <w:sz w:val="24"/>
          <w:szCs w:val="24"/>
        </w:rPr>
        <w:t xml:space="preserve"> 62841-</w:t>
      </w:r>
      <w:r w:rsidR="00624888" w:rsidRPr="00D81273">
        <w:rPr>
          <w:rFonts w:ascii="Arial" w:hAnsi="Arial" w:cs="Arial"/>
          <w:b/>
          <w:sz w:val="24"/>
          <w:szCs w:val="24"/>
        </w:rPr>
        <w:t>3</w:t>
      </w:r>
      <w:r w:rsidRPr="00D81273">
        <w:rPr>
          <w:rFonts w:ascii="Arial" w:hAnsi="Arial" w:cs="Arial"/>
          <w:b/>
          <w:sz w:val="24"/>
          <w:szCs w:val="24"/>
        </w:rPr>
        <w:t>-</w:t>
      </w:r>
      <w:r w:rsidR="00A87D76" w:rsidRPr="00D81273">
        <w:rPr>
          <w:rFonts w:ascii="Arial" w:hAnsi="Arial" w:cs="Arial"/>
          <w:b/>
          <w:sz w:val="24"/>
          <w:szCs w:val="24"/>
        </w:rPr>
        <w:t>3</w:t>
      </w:r>
      <w:r w:rsidRPr="00D81273">
        <w:rPr>
          <w:rFonts w:ascii="Arial" w:hAnsi="Arial" w:cs="Arial"/>
          <w:b/>
          <w:sz w:val="24"/>
          <w:szCs w:val="24"/>
        </w:rPr>
        <w:t>:20</w:t>
      </w:r>
      <w:r w:rsidR="00624888" w:rsidRPr="00D81273">
        <w:rPr>
          <w:rFonts w:ascii="Arial" w:hAnsi="Arial" w:cs="Arial"/>
          <w:b/>
          <w:sz w:val="24"/>
          <w:szCs w:val="24"/>
        </w:rPr>
        <w:t>2</w:t>
      </w:r>
      <w:r w:rsidR="00DD60CA" w:rsidRPr="00D81273">
        <w:rPr>
          <w:rFonts w:ascii="Arial" w:hAnsi="Arial" w:cs="Arial"/>
          <w:b/>
          <w:sz w:val="24"/>
          <w:szCs w:val="24"/>
        </w:rPr>
        <w:t>4</w:t>
      </w:r>
      <w:r w:rsidRPr="00D81273">
        <w:rPr>
          <w:rFonts w:ascii="Arial" w:hAnsi="Arial" w:cs="Arial"/>
          <w:b/>
          <w:sz w:val="24"/>
          <w:szCs w:val="24"/>
        </w:rPr>
        <w:t>,</w:t>
      </w:r>
      <w:bookmarkEnd w:id="0"/>
      <w:r w:rsidR="00DD60CA" w:rsidRPr="00D81273">
        <w:rPr>
          <w:rFonts w:ascii="Arial" w:hAnsi="Arial" w:cs="Arial"/>
          <w:b/>
          <w:sz w:val="24"/>
          <w:szCs w:val="24"/>
        </w:rPr>
        <w:t xml:space="preserve"> </w:t>
      </w:r>
    </w:p>
    <w:p w14:paraId="5B277891" w14:textId="78FE26E8" w:rsidR="00BE2798" w:rsidRDefault="00BE2798" w:rsidP="00BE2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D81273">
        <w:rPr>
          <w:rFonts w:ascii="Arial" w:hAnsi="Arial" w:cs="Arial"/>
          <w:b/>
          <w:sz w:val="24"/>
          <w:szCs w:val="24"/>
        </w:rPr>
        <w:t xml:space="preserve"> </w:t>
      </w:r>
      <w:bookmarkStart w:id="1" w:name="_Toc200496735"/>
      <w:r w:rsidRPr="00BE2798">
        <w:rPr>
          <w:rFonts w:ascii="Arial" w:hAnsi="Arial" w:cs="Arial"/>
          <w:b/>
          <w:sz w:val="24"/>
          <w:szCs w:val="24"/>
          <w:lang w:val="en-US"/>
        </w:rPr>
        <w:t xml:space="preserve">Electric motor-operated hand-held tools, transportable tools and lawn and garden machinery - Safety - Part </w:t>
      </w:r>
      <w:r w:rsidR="00624888" w:rsidRPr="00624888">
        <w:rPr>
          <w:rFonts w:ascii="Arial" w:hAnsi="Arial" w:cs="Arial"/>
          <w:b/>
          <w:sz w:val="24"/>
          <w:szCs w:val="24"/>
          <w:lang w:val="en-US"/>
        </w:rPr>
        <w:t>3</w:t>
      </w:r>
      <w:r w:rsidRPr="00BE2798">
        <w:rPr>
          <w:rFonts w:ascii="Arial" w:hAnsi="Arial" w:cs="Arial"/>
          <w:b/>
          <w:sz w:val="24"/>
          <w:szCs w:val="24"/>
          <w:lang w:val="en-US"/>
        </w:rPr>
        <w:t>-</w:t>
      </w:r>
      <w:r w:rsidR="00A87D76" w:rsidRPr="00A87D76">
        <w:rPr>
          <w:rFonts w:ascii="Arial" w:hAnsi="Arial" w:cs="Arial"/>
          <w:b/>
          <w:sz w:val="24"/>
          <w:szCs w:val="24"/>
          <w:lang w:val="en-US"/>
        </w:rPr>
        <w:t>3</w:t>
      </w:r>
      <w:r w:rsidRPr="00BE2798">
        <w:rPr>
          <w:rFonts w:ascii="Arial" w:hAnsi="Arial" w:cs="Arial"/>
          <w:b/>
          <w:sz w:val="24"/>
          <w:szCs w:val="24"/>
          <w:lang w:val="en-US"/>
        </w:rPr>
        <w:t xml:space="preserve">: Particular requirements for </w:t>
      </w:r>
      <w:r w:rsidR="00624888">
        <w:rPr>
          <w:rFonts w:ascii="Arial" w:hAnsi="Arial" w:cs="Arial"/>
          <w:b/>
          <w:sz w:val="24"/>
          <w:szCs w:val="24"/>
          <w:lang w:val="en-US"/>
        </w:rPr>
        <w:t xml:space="preserve">transportable combined </w:t>
      </w:r>
      <w:r w:rsidR="00A87D76">
        <w:rPr>
          <w:rFonts w:ascii="Arial" w:hAnsi="Arial" w:cs="Arial"/>
          <w:b/>
          <w:sz w:val="24"/>
          <w:szCs w:val="24"/>
          <w:lang w:val="en-US"/>
        </w:rPr>
        <w:t xml:space="preserve">planers and </w:t>
      </w:r>
      <w:proofErr w:type="spellStart"/>
      <w:r w:rsidR="00A87D76">
        <w:rPr>
          <w:rFonts w:ascii="Arial" w:hAnsi="Arial" w:cs="Arial"/>
          <w:b/>
          <w:sz w:val="24"/>
          <w:szCs w:val="24"/>
          <w:lang w:val="en-US"/>
        </w:rPr>
        <w:t>thicknissers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,</w:t>
      </w:r>
      <w:bookmarkEnd w:id="1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4494565" w14:textId="77777777" w:rsidR="00BE2798" w:rsidRPr="00BE2798" w:rsidRDefault="00BE2798" w:rsidP="00BE2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2" w:name="_Toc200496736"/>
      <w:r>
        <w:rPr>
          <w:rFonts w:ascii="Arial" w:hAnsi="Arial" w:cs="Arial"/>
          <w:b/>
          <w:sz w:val="24"/>
          <w:szCs w:val="24"/>
          <w:lang w:val="en-US"/>
        </w:rPr>
        <w:t>IDT</w:t>
      </w:r>
      <w:r w:rsidRPr="00BE2798">
        <w:rPr>
          <w:rFonts w:ascii="Arial" w:hAnsi="Arial" w:cs="Arial"/>
          <w:b/>
          <w:color w:val="000000"/>
          <w:sz w:val="24"/>
          <w:szCs w:val="24"/>
        </w:rPr>
        <w:t>)</w:t>
      </w:r>
      <w:bookmarkEnd w:id="2"/>
    </w:p>
    <w:p w14:paraId="59F7EAB0" w14:textId="77777777" w:rsidR="00BE2798" w:rsidRP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6F34838" w14:textId="77777777" w:rsidR="00BE2798" w:rsidRP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63D80" w14:textId="77777777" w:rsidR="00BE2798" w:rsidRP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210F8" w14:textId="77777777" w:rsid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Настоящий проект стандарта не подлежит применению до его принятия</w:t>
      </w:r>
    </w:p>
    <w:p w14:paraId="0C21E026" w14:textId="77777777" w:rsid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CYR" w:hAnsi="Arial CYR" w:cs="Arial CYR"/>
          <w:sz w:val="26"/>
          <w:szCs w:val="26"/>
        </w:rPr>
      </w:pPr>
    </w:p>
    <w:p w14:paraId="0AA0D492" w14:textId="77777777" w:rsid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CYR" w:hAnsi="Arial CYR" w:cs="Arial CYR"/>
          <w:sz w:val="26"/>
          <w:szCs w:val="26"/>
        </w:rPr>
      </w:pPr>
    </w:p>
    <w:p w14:paraId="359BBA2B" w14:textId="77777777" w:rsidR="00D81273" w:rsidRDefault="00D81273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Arial CYR" w:hAnsi="Arial CYR" w:cs="Arial CYR"/>
          <w:b/>
          <w:szCs w:val="26"/>
        </w:rPr>
      </w:pPr>
    </w:p>
    <w:p w14:paraId="03748423" w14:textId="77777777" w:rsidR="00D81273" w:rsidRDefault="00D81273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Arial CYR" w:hAnsi="Arial CYR" w:cs="Arial CYR"/>
          <w:b/>
          <w:szCs w:val="26"/>
        </w:rPr>
      </w:pPr>
    </w:p>
    <w:p w14:paraId="6D32593F" w14:textId="77777777" w:rsidR="00D81273" w:rsidRDefault="00D81273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Arial CYR" w:hAnsi="Arial CYR" w:cs="Arial CYR"/>
          <w:b/>
          <w:szCs w:val="26"/>
        </w:rPr>
      </w:pPr>
    </w:p>
    <w:p w14:paraId="57079272" w14:textId="19C31CBE" w:rsid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Arial CYR" w:hAnsi="Arial CYR" w:cs="Arial CYR"/>
          <w:b/>
          <w:szCs w:val="26"/>
        </w:rPr>
      </w:pPr>
      <w:r>
        <w:rPr>
          <w:rFonts w:ascii="Arial CYR" w:hAnsi="Arial CYR" w:cs="Arial CYR"/>
          <w:b/>
          <w:szCs w:val="26"/>
        </w:rPr>
        <w:t>Минск</w:t>
      </w:r>
    </w:p>
    <w:p w14:paraId="5889FC19" w14:textId="77777777" w:rsidR="00BE2798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Arial CYR" w:hAnsi="Arial CYR" w:cs="Arial CYR"/>
          <w:b/>
          <w:szCs w:val="26"/>
        </w:rPr>
      </w:pPr>
      <w:r>
        <w:rPr>
          <w:rFonts w:ascii="Arial CYR" w:hAnsi="Arial CYR" w:cs="Arial CYR"/>
          <w:b/>
          <w:szCs w:val="26"/>
        </w:rPr>
        <w:t>Евразийский совет по стандартизации, метрологии и сертификации</w:t>
      </w:r>
    </w:p>
    <w:p w14:paraId="40993F5F" w14:textId="5A483ED5" w:rsidR="00BE2798" w:rsidRPr="00B81D6B" w:rsidRDefault="00BE2798" w:rsidP="00BE279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847539" w:rsidRPr="00BC3C7B">
        <w:rPr>
          <w:rFonts w:ascii="Arial" w:hAnsi="Arial" w:cs="Arial"/>
          <w:b/>
        </w:rPr>
        <w:t>2</w:t>
      </w:r>
      <w:r w:rsidR="00224C72">
        <w:rPr>
          <w:rFonts w:ascii="Arial" w:hAnsi="Arial" w:cs="Arial"/>
          <w:b/>
        </w:rPr>
        <w:t>_</w:t>
      </w:r>
    </w:p>
    <w:p w14:paraId="5220F5C1" w14:textId="77777777" w:rsidR="00FC3F28" w:rsidRPr="00836D8D" w:rsidRDefault="00FC3F28" w:rsidP="00FC3F28">
      <w:pPr>
        <w:widowControl w:val="0"/>
        <w:tabs>
          <w:tab w:val="left" w:pos="9915"/>
        </w:tabs>
        <w:autoSpaceDE w:val="0"/>
        <w:autoSpaceDN w:val="0"/>
        <w:adjustRightInd w:val="0"/>
        <w:spacing w:after="0" w:line="240" w:lineRule="auto"/>
        <w:ind w:left="142"/>
        <w:rPr>
          <w:rFonts w:ascii="Arial CYR" w:hAnsi="Arial CYR" w:cs="Arial CYR"/>
          <w:sz w:val="26"/>
          <w:szCs w:val="26"/>
          <w:highlight w:val="yellow"/>
        </w:rPr>
        <w:sectPr w:rsidR="00FC3F28" w:rsidRPr="00836D8D" w:rsidSect="00AA33E4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134" w:right="1418" w:bottom="1134" w:left="1418" w:header="720" w:footer="720" w:gutter="0"/>
          <w:cols w:space="720"/>
          <w:noEndnote/>
          <w:titlePg/>
          <w:docGrid w:linePitch="299"/>
        </w:sectPr>
      </w:pPr>
    </w:p>
    <w:p w14:paraId="5580C993" w14:textId="77777777" w:rsidR="00FC3F28" w:rsidRPr="00ED17C6" w:rsidRDefault="00FC3F28" w:rsidP="00F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ED17C6">
        <w:rPr>
          <w:rFonts w:ascii="Arial CYR" w:hAnsi="Arial CYR" w:cs="Arial CYR"/>
          <w:b/>
          <w:bCs/>
          <w:sz w:val="24"/>
          <w:szCs w:val="24"/>
        </w:rPr>
        <w:lastRenderedPageBreak/>
        <w:t>Предисловие</w:t>
      </w:r>
    </w:p>
    <w:p w14:paraId="48C1EBC9" w14:textId="77777777" w:rsidR="00FC3F28" w:rsidRPr="00ED17C6" w:rsidRDefault="00FC3F28" w:rsidP="00F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</w:rPr>
      </w:pPr>
    </w:p>
    <w:p w14:paraId="527F60A0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7BAAB576" w14:textId="114DE1A0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>Цели, основные принципы и порядок проведения работ по межгосударственной стандартизации установлены ГОСТ 1.0—2015 «Межгосударственная система стандартизации. Основные положения» и ГОСТ 1.2—2015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 w:rsidR="00D70CF4">
        <w:rPr>
          <w:rFonts w:ascii="Arial" w:hAnsi="Arial" w:cs="Arial"/>
          <w:sz w:val="20"/>
          <w:szCs w:val="20"/>
        </w:rPr>
        <w:t>.</w:t>
      </w:r>
    </w:p>
    <w:p w14:paraId="5F0059D0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outlineLvl w:val="0"/>
        <w:rPr>
          <w:rFonts w:ascii="Arial CYR" w:hAnsi="Arial CYR" w:cs="Arial CYR"/>
          <w:b/>
          <w:bCs/>
          <w:sz w:val="24"/>
          <w:szCs w:val="24"/>
        </w:rPr>
      </w:pPr>
      <w:bookmarkStart w:id="3" w:name="_Toc200496737"/>
      <w:r w:rsidRPr="00E56EEA">
        <w:rPr>
          <w:rFonts w:ascii="Arial CYR" w:hAnsi="Arial CYR" w:cs="Arial CYR"/>
          <w:b/>
          <w:bCs/>
          <w:sz w:val="24"/>
          <w:szCs w:val="24"/>
        </w:rPr>
        <w:t>Сведения о стандарте</w:t>
      </w:r>
      <w:bookmarkEnd w:id="3"/>
    </w:p>
    <w:p w14:paraId="2B827AC6" w14:textId="1807731C" w:rsidR="00DF71CB" w:rsidRPr="00E56EEA" w:rsidRDefault="00DF71CB" w:rsidP="00DF71CB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 CYR" w:hAnsi="Arial CYR" w:cs="Arial CYR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 xml:space="preserve">1 </w:t>
      </w:r>
      <w:r w:rsidRPr="00E56EEA">
        <w:rPr>
          <w:rFonts w:ascii="Arial CYR" w:hAnsi="Arial CYR" w:cs="Arial CYR"/>
          <w:sz w:val="20"/>
          <w:szCs w:val="20"/>
        </w:rPr>
        <w:t>ПОДГОТОВЛЕН А</w:t>
      </w:r>
      <w:r w:rsidR="00847539">
        <w:rPr>
          <w:rFonts w:ascii="Arial CYR" w:hAnsi="Arial CYR" w:cs="Arial CYR"/>
          <w:sz w:val="20"/>
          <w:szCs w:val="20"/>
        </w:rPr>
        <w:t xml:space="preserve">ссоциацией </w:t>
      </w:r>
      <w:r w:rsidR="00D70CF4">
        <w:rPr>
          <w:rFonts w:ascii="Arial" w:hAnsi="Arial" w:cs="Arial"/>
          <w:sz w:val="20"/>
          <w:szCs w:val="20"/>
        </w:rPr>
        <w:t>торговых компаний и производителей электроинструмента и средств малой механизации (</w:t>
      </w:r>
      <w:r w:rsidR="00D70CF4" w:rsidRPr="005924E3">
        <w:rPr>
          <w:rFonts w:ascii="Arial" w:hAnsi="Arial" w:cs="Arial"/>
          <w:sz w:val="20"/>
          <w:szCs w:val="20"/>
        </w:rPr>
        <w:t>РАТПЭ</w:t>
      </w:r>
      <w:r w:rsidR="00D70CF4">
        <w:rPr>
          <w:rFonts w:ascii="Arial" w:hAnsi="Arial" w:cs="Arial"/>
          <w:sz w:val="20"/>
          <w:szCs w:val="20"/>
        </w:rPr>
        <w:t>)</w:t>
      </w:r>
      <w:r w:rsidRPr="00E56EEA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 CYR" w:hAnsi="Arial CYR" w:cs="Arial CYR"/>
          <w:sz w:val="20"/>
          <w:szCs w:val="20"/>
        </w:rPr>
        <w:t>на основе собственного перевода на русский язык английской версии международного с</w:t>
      </w:r>
      <w:r w:rsidR="00D70CF4">
        <w:rPr>
          <w:rFonts w:ascii="Arial CYR" w:hAnsi="Arial CYR" w:cs="Arial CYR"/>
          <w:sz w:val="20"/>
          <w:szCs w:val="20"/>
        </w:rPr>
        <w:t>тандарта, указанного в пункте 4.</w:t>
      </w:r>
    </w:p>
    <w:p w14:paraId="47ACBB39" w14:textId="2D0F1FA2" w:rsidR="00DF71CB" w:rsidRPr="00E56EEA" w:rsidRDefault="00DF71CB" w:rsidP="00DF71CB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 CYR" w:hAnsi="Arial CYR" w:cs="Arial CYR"/>
          <w:sz w:val="20"/>
          <w:szCs w:val="20"/>
        </w:rPr>
        <w:t xml:space="preserve">2 ВНЕСЕН Межгосударственным техническим комитетом по стандартизации </w:t>
      </w:r>
      <w:r w:rsidRPr="00E56EEA">
        <w:rPr>
          <w:rFonts w:ascii="Arial" w:hAnsi="Arial" w:cs="Arial"/>
          <w:sz w:val="20"/>
          <w:szCs w:val="20"/>
        </w:rPr>
        <w:t>М</w:t>
      </w:r>
      <w:r w:rsidRPr="00E56EEA">
        <w:rPr>
          <w:rFonts w:ascii="Arial CYR" w:hAnsi="Arial CYR" w:cs="Arial CYR"/>
          <w:sz w:val="20"/>
          <w:szCs w:val="20"/>
        </w:rPr>
        <w:t xml:space="preserve">ТК 262 </w:t>
      </w:r>
      <w:r w:rsidRPr="00E56EEA">
        <w:rPr>
          <w:rFonts w:ascii="Arial" w:hAnsi="Arial" w:cs="Arial"/>
          <w:sz w:val="20"/>
          <w:szCs w:val="20"/>
        </w:rPr>
        <w:t>«</w:t>
      </w:r>
      <w:r w:rsidRPr="00E56EEA">
        <w:rPr>
          <w:rFonts w:ascii="Arial CYR" w:hAnsi="Arial CYR" w:cs="Arial CYR"/>
          <w:sz w:val="20"/>
          <w:szCs w:val="20"/>
        </w:rPr>
        <w:t>Инструмент механизированный и ручной</w:t>
      </w:r>
      <w:r w:rsidRPr="00E56EEA">
        <w:rPr>
          <w:rFonts w:ascii="Arial" w:hAnsi="Arial" w:cs="Arial"/>
          <w:sz w:val="20"/>
          <w:szCs w:val="20"/>
        </w:rPr>
        <w:t>»</w:t>
      </w:r>
      <w:r w:rsidR="00D70CF4">
        <w:rPr>
          <w:rFonts w:ascii="Arial" w:hAnsi="Arial" w:cs="Arial"/>
          <w:sz w:val="20"/>
          <w:szCs w:val="20"/>
        </w:rPr>
        <w:t>.</w:t>
      </w:r>
    </w:p>
    <w:p w14:paraId="48974383" w14:textId="57E7B53A" w:rsidR="00DF71CB" w:rsidRPr="00E56EEA" w:rsidRDefault="00DF71CB" w:rsidP="00DF71CB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 CYR" w:hAnsi="Arial CYR" w:cs="Arial CYR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 xml:space="preserve">3 </w:t>
      </w:r>
      <w:r w:rsidRPr="00E56EEA">
        <w:rPr>
          <w:rFonts w:ascii="Arial CYR" w:hAnsi="Arial CYR" w:cs="Arial CYR"/>
          <w:sz w:val="20"/>
          <w:szCs w:val="20"/>
        </w:rPr>
        <w:t xml:space="preserve">ПРИНЯТ Евразийским советом по стандартизации, метрологии и сертификации </w:t>
      </w:r>
      <w:r w:rsidRPr="00E56EEA">
        <w:rPr>
          <w:rFonts w:ascii="Arial CYR" w:hAnsi="Arial CYR" w:cs="Arial CYR"/>
          <w:sz w:val="20"/>
          <w:szCs w:val="20"/>
        </w:rPr>
        <w:br/>
        <w:t>(протокол от                              20</w:t>
      </w:r>
      <w:r w:rsidR="00BF61E5">
        <w:rPr>
          <w:rFonts w:ascii="Arial CYR" w:hAnsi="Arial CYR" w:cs="Arial CYR"/>
          <w:sz w:val="20"/>
          <w:szCs w:val="20"/>
        </w:rPr>
        <w:t>2</w:t>
      </w:r>
      <w:r w:rsidRPr="00E56EEA">
        <w:rPr>
          <w:rFonts w:ascii="Arial CYR" w:hAnsi="Arial CYR" w:cs="Arial CYR"/>
          <w:sz w:val="20"/>
          <w:szCs w:val="20"/>
        </w:rPr>
        <w:t xml:space="preserve">    г.  №            )</w:t>
      </w:r>
      <w:r w:rsidR="00D70CF4">
        <w:rPr>
          <w:rFonts w:ascii="Arial CYR" w:hAnsi="Arial CYR" w:cs="Arial CYR"/>
          <w:sz w:val="20"/>
          <w:szCs w:val="20"/>
        </w:rPr>
        <w:t>.</w:t>
      </w:r>
    </w:p>
    <w:p w14:paraId="6E05CF34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0" w:line="240" w:lineRule="auto"/>
        <w:ind w:firstLine="284"/>
        <w:jc w:val="both"/>
        <w:rPr>
          <w:rFonts w:ascii="Arial CYR" w:hAnsi="Arial CYR" w:cs="Arial CYR"/>
        </w:rPr>
      </w:pPr>
      <w:r w:rsidRPr="00E56EEA">
        <w:rPr>
          <w:rFonts w:ascii="Arial CYR" w:hAnsi="Arial CYR" w:cs="Arial CYR"/>
        </w:rPr>
        <w:t>За принятие проголосовали:</w:t>
      </w:r>
    </w:p>
    <w:tbl>
      <w:tblPr>
        <w:tblW w:w="940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268"/>
        <w:gridCol w:w="4381"/>
      </w:tblGrid>
      <w:tr w:rsidR="00DF71CB" w:rsidRPr="00E56EEA" w14:paraId="70C47965" w14:textId="77777777" w:rsidTr="00070250">
        <w:trPr>
          <w:trHeight w:val="1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FEAFD31" w14:textId="77777777" w:rsidR="00DF71CB" w:rsidRPr="00E56EEA" w:rsidRDefault="00DF71CB" w:rsidP="0007025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57"/>
              <w:jc w:val="center"/>
              <w:rPr>
                <w:rFonts w:ascii="Arial" w:hAnsi="Arial" w:cs="Arial"/>
              </w:rPr>
            </w:pPr>
            <w:r w:rsidRPr="00E56EEA">
              <w:rPr>
                <w:rFonts w:ascii="Arial" w:hAnsi="Arial" w:cs="Arial"/>
                <w:sz w:val="20"/>
                <w:szCs w:val="20"/>
              </w:rPr>
              <w:t xml:space="preserve">Краткое наименование страны </w:t>
            </w:r>
            <w:r w:rsidRPr="00E56EEA">
              <w:rPr>
                <w:rFonts w:ascii="Arial" w:hAnsi="Arial" w:cs="Arial"/>
                <w:sz w:val="20"/>
                <w:szCs w:val="20"/>
              </w:rPr>
              <w:br/>
              <w:t>по МК</w:t>
            </w:r>
            <w:r w:rsidRPr="00E56EE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56EEA">
              <w:rPr>
                <w:rFonts w:ascii="Arial" w:hAnsi="Arial" w:cs="Arial"/>
                <w:sz w:val="20"/>
                <w:szCs w:val="20"/>
              </w:rPr>
              <w:t>(ИСО</w:t>
            </w:r>
            <w:r w:rsidRPr="00E56EE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56EEA">
              <w:rPr>
                <w:rFonts w:ascii="Arial" w:hAnsi="Arial" w:cs="Arial"/>
                <w:sz w:val="20"/>
                <w:szCs w:val="20"/>
              </w:rPr>
              <w:t>3166)</w:t>
            </w:r>
            <w:r w:rsidRPr="00E56EE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56EEA">
              <w:rPr>
                <w:rFonts w:ascii="Arial" w:hAnsi="Arial" w:cs="Arial"/>
                <w:sz w:val="20"/>
                <w:szCs w:val="20"/>
              </w:rPr>
              <w:t>004—97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5003205" w14:textId="77777777" w:rsidR="00DF71CB" w:rsidRPr="00E56EEA" w:rsidRDefault="00DF71CB" w:rsidP="0007025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57"/>
              <w:jc w:val="center"/>
              <w:rPr>
                <w:rFonts w:ascii="Arial" w:hAnsi="Arial" w:cs="Arial"/>
              </w:rPr>
            </w:pPr>
            <w:r w:rsidRPr="00E56EEA">
              <w:rPr>
                <w:rFonts w:ascii="Arial" w:hAnsi="Arial" w:cs="Arial"/>
                <w:sz w:val="20"/>
                <w:szCs w:val="20"/>
              </w:rPr>
              <w:t xml:space="preserve">Код страны </w:t>
            </w:r>
            <w:r w:rsidRPr="00E56EEA">
              <w:rPr>
                <w:rFonts w:ascii="Arial" w:hAnsi="Arial" w:cs="Arial"/>
                <w:sz w:val="20"/>
                <w:szCs w:val="20"/>
              </w:rPr>
              <w:br/>
              <w:t>по МК</w:t>
            </w:r>
            <w:r w:rsidRPr="00E56EE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56EEA">
              <w:rPr>
                <w:rFonts w:ascii="Arial" w:hAnsi="Arial" w:cs="Arial"/>
                <w:sz w:val="20"/>
                <w:szCs w:val="20"/>
              </w:rPr>
              <w:br/>
              <w:t>(ИСО</w:t>
            </w:r>
            <w:r w:rsidRPr="00E56EE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56EEA">
              <w:rPr>
                <w:rFonts w:ascii="Arial" w:hAnsi="Arial" w:cs="Arial"/>
                <w:sz w:val="20"/>
                <w:szCs w:val="20"/>
              </w:rPr>
              <w:t>3166)</w:t>
            </w:r>
            <w:r w:rsidRPr="00E56EE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56EEA">
              <w:rPr>
                <w:rFonts w:ascii="Arial" w:hAnsi="Arial" w:cs="Arial"/>
                <w:sz w:val="20"/>
                <w:szCs w:val="20"/>
              </w:rPr>
              <w:t>004—97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8BAEFA" w14:textId="77777777" w:rsidR="00DF71CB" w:rsidRPr="00E56EEA" w:rsidRDefault="00DF71CB" w:rsidP="0007025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57"/>
              <w:jc w:val="center"/>
              <w:rPr>
                <w:rFonts w:ascii="Arial" w:hAnsi="Arial" w:cs="Arial"/>
              </w:rPr>
            </w:pPr>
            <w:r w:rsidRPr="00E56EEA">
              <w:rPr>
                <w:rFonts w:ascii="Arial" w:hAnsi="Arial" w:cs="Arial"/>
                <w:sz w:val="20"/>
                <w:szCs w:val="20"/>
              </w:rPr>
              <w:t xml:space="preserve">Сокращенное наименование </w:t>
            </w:r>
            <w:r w:rsidRPr="00E56EEA">
              <w:rPr>
                <w:rFonts w:ascii="Arial" w:hAnsi="Arial" w:cs="Arial"/>
                <w:sz w:val="20"/>
                <w:szCs w:val="20"/>
              </w:rPr>
              <w:br/>
              <w:t>национального органа по стандартизации</w:t>
            </w:r>
          </w:p>
        </w:tc>
      </w:tr>
      <w:tr w:rsidR="00224C72" w:rsidRPr="00E56EEA" w14:paraId="1DA5BF40" w14:textId="77777777" w:rsidTr="00D81273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3C7209F5" w14:textId="768D5C9E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7DF4D5FD" w14:textId="28270B11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34C250E2" w14:textId="7CE053C7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224C72" w:rsidRPr="00E56EEA" w14:paraId="15DFCA99" w14:textId="77777777" w:rsidTr="00070250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7AA6C939" w14:textId="6B50AE29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Беларусь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6B827AC7" w14:textId="6A29E43E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07AD13DD" w14:textId="22CC55E5" w:rsidR="00224C72" w:rsidRPr="00D70CF4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Госстандарт Республики Беларусь</w:t>
            </w:r>
          </w:p>
        </w:tc>
      </w:tr>
      <w:tr w:rsidR="00224C72" w:rsidRPr="00E56EEA" w14:paraId="6AB8D4B7" w14:textId="77777777" w:rsidTr="00070250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456C03BB" w14:textId="1407F6D4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5BD806F5" w14:textId="3B28D819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098FBFAC" w14:textId="28EF43CE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Госстандарт Республики Казахстан</w:t>
            </w:r>
          </w:p>
        </w:tc>
      </w:tr>
      <w:tr w:rsidR="00224C72" w:rsidRPr="00E56EEA" w14:paraId="72CB22F1" w14:textId="77777777" w:rsidTr="00070250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4FC56944" w14:textId="7E0901E2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Киргизия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6364280C" w14:textId="4BFB78F9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1461461A" w14:textId="481ABDD2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Кыргызстандарт</w:t>
            </w:r>
            <w:proofErr w:type="spellEnd"/>
          </w:p>
        </w:tc>
      </w:tr>
      <w:tr w:rsidR="00224C72" w:rsidRPr="00E56EEA" w14:paraId="2A5B6D3F" w14:textId="77777777" w:rsidTr="00070250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76086D09" w14:textId="6EAAB275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Молдова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3C4BEB47" w14:textId="3080EDE2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MD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478DEA1E" w14:textId="0252960B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Институт стандартизации Молдовы</w:t>
            </w:r>
          </w:p>
        </w:tc>
      </w:tr>
      <w:tr w:rsidR="00224C72" w:rsidRPr="00E56EEA" w14:paraId="49BB3A24" w14:textId="77777777" w:rsidTr="00070250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107AD664" w14:textId="3552E556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537F7F43" w14:textId="4834D6B5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5D420B60" w14:textId="2E1DACA8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Росстандарт</w:t>
            </w:r>
          </w:p>
        </w:tc>
      </w:tr>
      <w:tr w:rsidR="00224C72" w:rsidRPr="00E56EEA" w14:paraId="1665055B" w14:textId="77777777" w:rsidTr="00070250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2EB24FDF" w14:textId="09F4872F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Таджикистан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09AEDADB" w14:textId="72BA85EA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140EC9EB" w14:textId="2207DF8A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Таджикстандарт</w:t>
            </w:r>
            <w:proofErr w:type="spellEnd"/>
          </w:p>
        </w:tc>
      </w:tr>
      <w:tr w:rsidR="00224C72" w:rsidRPr="00E56EEA" w14:paraId="332DE0C3" w14:textId="77777777" w:rsidTr="00D81273">
        <w:trPr>
          <w:trHeight w:val="1"/>
        </w:trPr>
        <w:tc>
          <w:tcPr>
            <w:tcW w:w="2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C8B2463" w14:textId="2317862E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Узбекистан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40FFC9E0" w14:textId="58834C68" w:rsidR="00224C72" w:rsidRPr="00E56EEA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UZ</w:t>
            </w:r>
          </w:p>
        </w:tc>
        <w:tc>
          <w:tcPr>
            <w:tcW w:w="43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FF05D09" w14:textId="40170660" w:rsidR="00224C72" w:rsidRPr="00224C72" w:rsidRDefault="00224C72" w:rsidP="0022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Узбекское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агенство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техническому регулированию</w:t>
            </w:r>
          </w:p>
        </w:tc>
      </w:tr>
    </w:tbl>
    <w:p w14:paraId="0723AB89" w14:textId="77777777" w:rsidR="00DF71CB" w:rsidRPr="00D81273" w:rsidRDefault="00DF71CB" w:rsidP="00DF71C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b/>
          <w:bCs/>
        </w:rPr>
      </w:pPr>
    </w:p>
    <w:p w14:paraId="7E786D0C" w14:textId="012AA594" w:rsidR="00DF71CB" w:rsidRPr="00D81273" w:rsidRDefault="00DF71CB" w:rsidP="00DF71CB">
      <w:pPr>
        <w:spacing w:after="0" w:line="240" w:lineRule="auto"/>
        <w:ind w:firstLine="360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D81273">
        <w:rPr>
          <w:rFonts w:ascii="Arial" w:hAnsi="Arial" w:cs="Arial"/>
          <w:sz w:val="20"/>
          <w:szCs w:val="20"/>
        </w:rPr>
        <w:t xml:space="preserve">4 </w:t>
      </w:r>
      <w:r w:rsidRPr="00E56EEA">
        <w:rPr>
          <w:rFonts w:ascii="Arial" w:hAnsi="Arial" w:cs="Arial"/>
          <w:sz w:val="20"/>
          <w:szCs w:val="20"/>
        </w:rPr>
        <w:t>Настоящий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</w:rPr>
        <w:t>стандарт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</w:rPr>
        <w:t>идентичен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</w:rPr>
        <w:t>международному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</w:rPr>
        <w:t>стандарту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  <w:lang w:val="en-US"/>
        </w:rPr>
        <w:t>IEC</w:t>
      </w:r>
      <w:r w:rsidRPr="00D81273">
        <w:rPr>
          <w:rFonts w:ascii="Arial" w:hAnsi="Arial" w:cs="Arial"/>
          <w:sz w:val="20"/>
          <w:szCs w:val="20"/>
        </w:rPr>
        <w:t xml:space="preserve"> 62841-</w:t>
      </w:r>
      <w:r w:rsidR="00624888" w:rsidRPr="00D81273">
        <w:rPr>
          <w:rFonts w:ascii="Arial" w:hAnsi="Arial" w:cs="Arial"/>
          <w:sz w:val="20"/>
          <w:szCs w:val="20"/>
        </w:rPr>
        <w:t>3</w:t>
      </w:r>
      <w:r w:rsidRPr="00D81273">
        <w:rPr>
          <w:rFonts w:ascii="Arial" w:hAnsi="Arial" w:cs="Arial"/>
          <w:sz w:val="20"/>
          <w:szCs w:val="20"/>
        </w:rPr>
        <w:t>-</w:t>
      </w:r>
      <w:r w:rsidR="00413224" w:rsidRPr="00D81273">
        <w:rPr>
          <w:rFonts w:ascii="Arial" w:hAnsi="Arial" w:cs="Arial"/>
          <w:sz w:val="20"/>
          <w:szCs w:val="20"/>
        </w:rPr>
        <w:t>3</w:t>
      </w:r>
      <w:r w:rsidRPr="00D81273">
        <w:rPr>
          <w:rFonts w:ascii="Arial" w:hAnsi="Arial" w:cs="Arial"/>
          <w:sz w:val="20"/>
          <w:szCs w:val="20"/>
        </w:rPr>
        <w:t>:20</w:t>
      </w:r>
      <w:r w:rsidR="00624888" w:rsidRPr="00D81273">
        <w:rPr>
          <w:rFonts w:ascii="Arial" w:hAnsi="Arial" w:cs="Arial"/>
          <w:sz w:val="20"/>
          <w:szCs w:val="20"/>
        </w:rPr>
        <w:t>2</w:t>
      </w:r>
      <w:r w:rsidR="00847539" w:rsidRPr="00D81273">
        <w:rPr>
          <w:rFonts w:ascii="Arial" w:hAnsi="Arial" w:cs="Arial"/>
          <w:sz w:val="20"/>
          <w:szCs w:val="20"/>
        </w:rPr>
        <w:t>4</w:t>
      </w:r>
      <w:r w:rsidRPr="00D81273">
        <w:rPr>
          <w:rFonts w:ascii="Arial" w:hAnsi="Arial" w:cs="Arial"/>
          <w:color w:val="FF000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Electric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motor</w:t>
      </w:r>
      <w:r w:rsidRPr="00D81273">
        <w:rPr>
          <w:rFonts w:ascii="Arial" w:hAnsi="Arial" w:cs="Arial"/>
          <w:sz w:val="20"/>
          <w:szCs w:val="20"/>
        </w:rPr>
        <w:t>-</w:t>
      </w:r>
      <w:r w:rsidRPr="00DF71CB">
        <w:rPr>
          <w:rFonts w:ascii="Arial" w:hAnsi="Arial" w:cs="Arial"/>
          <w:sz w:val="20"/>
          <w:szCs w:val="20"/>
          <w:lang w:val="en-US"/>
        </w:rPr>
        <w:t>operated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hand</w:t>
      </w:r>
      <w:r w:rsidRPr="00D81273">
        <w:rPr>
          <w:rFonts w:ascii="Arial" w:hAnsi="Arial" w:cs="Arial"/>
          <w:sz w:val="20"/>
          <w:szCs w:val="20"/>
        </w:rPr>
        <w:t>-</w:t>
      </w:r>
      <w:r w:rsidRPr="00DF71CB">
        <w:rPr>
          <w:rFonts w:ascii="Arial" w:hAnsi="Arial" w:cs="Arial"/>
          <w:sz w:val="20"/>
          <w:szCs w:val="20"/>
          <w:lang w:val="en-US"/>
        </w:rPr>
        <w:t>held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tools</w:t>
      </w:r>
      <w:r w:rsidRPr="00D81273">
        <w:rPr>
          <w:rFonts w:ascii="Arial" w:hAnsi="Arial" w:cs="Arial"/>
          <w:sz w:val="20"/>
          <w:szCs w:val="20"/>
        </w:rPr>
        <w:t xml:space="preserve">, </w:t>
      </w:r>
      <w:r w:rsidRPr="00DF71CB">
        <w:rPr>
          <w:rFonts w:ascii="Arial" w:hAnsi="Arial" w:cs="Arial"/>
          <w:sz w:val="20"/>
          <w:szCs w:val="20"/>
          <w:lang w:val="en-US"/>
        </w:rPr>
        <w:t>transportable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tools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and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lawn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and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garden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machinery</w:t>
      </w:r>
      <w:r w:rsidRPr="00D81273">
        <w:rPr>
          <w:rFonts w:ascii="Arial" w:hAnsi="Arial" w:cs="Arial"/>
          <w:sz w:val="20"/>
          <w:szCs w:val="20"/>
        </w:rPr>
        <w:t xml:space="preserve"> - </w:t>
      </w:r>
      <w:r w:rsidRPr="00DF71CB">
        <w:rPr>
          <w:rFonts w:ascii="Arial" w:hAnsi="Arial" w:cs="Arial"/>
          <w:sz w:val="20"/>
          <w:szCs w:val="20"/>
          <w:lang w:val="en-US"/>
        </w:rPr>
        <w:t>Safety</w:t>
      </w:r>
      <w:r w:rsidRPr="00D81273">
        <w:rPr>
          <w:rFonts w:ascii="Arial" w:hAnsi="Arial" w:cs="Arial"/>
          <w:sz w:val="20"/>
          <w:szCs w:val="20"/>
        </w:rPr>
        <w:t xml:space="preserve"> - </w:t>
      </w:r>
      <w:r w:rsidRPr="00DF71CB">
        <w:rPr>
          <w:rFonts w:ascii="Arial" w:hAnsi="Arial" w:cs="Arial"/>
          <w:sz w:val="20"/>
          <w:szCs w:val="20"/>
          <w:lang w:val="en-US"/>
        </w:rPr>
        <w:t>Part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="00624888" w:rsidRPr="00D81273">
        <w:rPr>
          <w:rFonts w:ascii="Arial" w:hAnsi="Arial" w:cs="Arial"/>
          <w:sz w:val="20"/>
          <w:szCs w:val="20"/>
        </w:rPr>
        <w:t>3</w:t>
      </w:r>
      <w:r w:rsidRPr="00D81273">
        <w:rPr>
          <w:rFonts w:ascii="Arial" w:hAnsi="Arial" w:cs="Arial"/>
          <w:sz w:val="20"/>
          <w:szCs w:val="20"/>
        </w:rPr>
        <w:t>-</w:t>
      </w:r>
      <w:r w:rsidR="00413224" w:rsidRPr="00D81273">
        <w:rPr>
          <w:rFonts w:ascii="Arial" w:hAnsi="Arial" w:cs="Arial"/>
          <w:sz w:val="20"/>
          <w:szCs w:val="20"/>
        </w:rPr>
        <w:t>3</w:t>
      </w:r>
      <w:r w:rsidRPr="00D81273">
        <w:rPr>
          <w:rFonts w:ascii="Arial" w:hAnsi="Arial" w:cs="Arial"/>
          <w:sz w:val="20"/>
          <w:szCs w:val="20"/>
        </w:rPr>
        <w:t xml:space="preserve">: </w:t>
      </w:r>
      <w:r w:rsidRPr="00DF71CB">
        <w:rPr>
          <w:rFonts w:ascii="Arial" w:hAnsi="Arial" w:cs="Arial"/>
          <w:sz w:val="20"/>
          <w:szCs w:val="20"/>
          <w:lang w:val="en-US"/>
        </w:rPr>
        <w:t>Particular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requirements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Pr="00DF71CB">
        <w:rPr>
          <w:rFonts w:ascii="Arial" w:hAnsi="Arial" w:cs="Arial"/>
          <w:sz w:val="20"/>
          <w:szCs w:val="20"/>
          <w:lang w:val="en-US"/>
        </w:rPr>
        <w:t>for</w:t>
      </w:r>
      <w:r w:rsidRPr="00D81273">
        <w:rPr>
          <w:rFonts w:ascii="Arial" w:hAnsi="Arial" w:cs="Arial"/>
          <w:sz w:val="20"/>
          <w:szCs w:val="20"/>
        </w:rPr>
        <w:t xml:space="preserve"> </w:t>
      </w:r>
      <w:r w:rsidR="00624888" w:rsidRPr="00624888">
        <w:rPr>
          <w:rFonts w:ascii="Arial" w:hAnsi="Arial" w:cs="Arial"/>
          <w:sz w:val="20"/>
          <w:szCs w:val="20"/>
          <w:lang w:val="en-US"/>
        </w:rPr>
        <w:t>transportable</w:t>
      </w:r>
      <w:r w:rsidR="00624888" w:rsidRPr="00D81273">
        <w:rPr>
          <w:rFonts w:ascii="Arial" w:hAnsi="Arial" w:cs="Arial"/>
          <w:sz w:val="20"/>
          <w:szCs w:val="20"/>
        </w:rPr>
        <w:t xml:space="preserve"> </w:t>
      </w:r>
      <w:r w:rsidR="00624888" w:rsidRPr="00624888">
        <w:rPr>
          <w:rFonts w:ascii="Arial" w:hAnsi="Arial" w:cs="Arial"/>
          <w:sz w:val="20"/>
          <w:szCs w:val="20"/>
          <w:lang w:val="en-US"/>
        </w:rPr>
        <w:t>combined</w:t>
      </w:r>
      <w:r w:rsidR="00624888" w:rsidRPr="00D812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4888" w:rsidRPr="00624888">
        <w:rPr>
          <w:rFonts w:ascii="Arial" w:hAnsi="Arial" w:cs="Arial"/>
          <w:sz w:val="20"/>
          <w:szCs w:val="20"/>
          <w:lang w:val="en-US"/>
        </w:rPr>
        <w:t>mitre</w:t>
      </w:r>
      <w:proofErr w:type="spellEnd"/>
      <w:r w:rsidR="00624888" w:rsidRPr="00D81273">
        <w:rPr>
          <w:rFonts w:ascii="Arial" w:hAnsi="Arial" w:cs="Arial"/>
          <w:sz w:val="20"/>
          <w:szCs w:val="20"/>
        </w:rPr>
        <w:t xml:space="preserve"> </w:t>
      </w:r>
      <w:r w:rsidR="00624888" w:rsidRPr="00624888">
        <w:rPr>
          <w:rFonts w:ascii="Arial" w:hAnsi="Arial" w:cs="Arial"/>
          <w:sz w:val="20"/>
          <w:szCs w:val="20"/>
          <w:lang w:val="en-US"/>
        </w:rPr>
        <w:t>and</w:t>
      </w:r>
      <w:r w:rsidR="00624888" w:rsidRPr="00D81273">
        <w:rPr>
          <w:rFonts w:ascii="Arial" w:hAnsi="Arial" w:cs="Arial"/>
          <w:sz w:val="20"/>
          <w:szCs w:val="20"/>
        </w:rPr>
        <w:t xml:space="preserve"> </w:t>
      </w:r>
      <w:r w:rsidR="00624888" w:rsidRPr="00624888">
        <w:rPr>
          <w:rFonts w:ascii="Arial" w:hAnsi="Arial" w:cs="Arial"/>
          <w:sz w:val="20"/>
          <w:szCs w:val="20"/>
          <w:lang w:val="en-US"/>
        </w:rPr>
        <w:t>bench</w:t>
      </w:r>
      <w:r w:rsidR="00624888" w:rsidRPr="00D81273">
        <w:rPr>
          <w:rFonts w:ascii="Arial" w:hAnsi="Arial" w:cs="Arial"/>
          <w:sz w:val="20"/>
          <w:szCs w:val="20"/>
        </w:rPr>
        <w:t xml:space="preserve"> </w:t>
      </w:r>
      <w:r w:rsidR="00624888" w:rsidRPr="00624888">
        <w:rPr>
          <w:rFonts w:ascii="Arial" w:hAnsi="Arial" w:cs="Arial"/>
          <w:sz w:val="20"/>
          <w:szCs w:val="20"/>
          <w:lang w:val="en-US"/>
        </w:rPr>
        <w:t>saws</w:t>
      </w:r>
      <w:r w:rsidR="00413224" w:rsidRPr="00D81273">
        <w:rPr>
          <w:rFonts w:ascii="Arial" w:hAnsi="Arial" w:cs="Arial"/>
          <w:sz w:val="20"/>
          <w:szCs w:val="20"/>
        </w:rPr>
        <w:t xml:space="preserve"> (</w:t>
      </w:r>
      <w:r w:rsidR="00413224">
        <w:rPr>
          <w:rFonts w:ascii="Arial" w:hAnsi="Arial" w:cs="Arial"/>
          <w:sz w:val="20"/>
          <w:szCs w:val="20"/>
        </w:rPr>
        <w:t>М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ашины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ручные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,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переносные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и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садово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>-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огородные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>
        <w:rPr>
          <w:rFonts w:ascii="Arial" w:hAnsi="Arial" w:cs="Arial"/>
          <w:bCs/>
          <w:spacing w:val="-4"/>
          <w:sz w:val="20"/>
          <w:szCs w:val="20"/>
        </w:rPr>
        <w:t>с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электр</w:t>
      </w:r>
      <w:r w:rsidR="00413224">
        <w:rPr>
          <w:rFonts w:ascii="Arial" w:hAnsi="Arial" w:cs="Arial"/>
          <w:bCs/>
          <w:spacing w:val="-4"/>
          <w:sz w:val="20"/>
          <w:szCs w:val="20"/>
        </w:rPr>
        <w:t>оприводом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–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Безопасность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–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Часть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3-3: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Частные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требования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 w:rsidRPr="00E56EEA">
        <w:rPr>
          <w:rFonts w:ascii="Arial" w:hAnsi="Arial" w:cs="Arial"/>
          <w:bCs/>
          <w:spacing w:val="-4"/>
          <w:sz w:val="20"/>
          <w:szCs w:val="20"/>
        </w:rPr>
        <w:t>к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>
        <w:rPr>
          <w:rFonts w:ascii="Arial" w:hAnsi="Arial" w:cs="Arial"/>
          <w:bCs/>
          <w:spacing w:val="-4"/>
          <w:sz w:val="20"/>
          <w:szCs w:val="20"/>
        </w:rPr>
        <w:t>переносным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>
        <w:rPr>
          <w:rFonts w:ascii="Arial" w:hAnsi="Arial" w:cs="Arial"/>
          <w:bCs/>
          <w:spacing w:val="-4"/>
          <w:sz w:val="20"/>
          <w:szCs w:val="20"/>
        </w:rPr>
        <w:t>строгальным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>
        <w:rPr>
          <w:rFonts w:ascii="Arial" w:hAnsi="Arial" w:cs="Arial"/>
          <w:bCs/>
          <w:spacing w:val="-4"/>
          <w:sz w:val="20"/>
          <w:szCs w:val="20"/>
        </w:rPr>
        <w:t>машинам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>
        <w:rPr>
          <w:rFonts w:ascii="Arial" w:hAnsi="Arial" w:cs="Arial"/>
          <w:bCs/>
          <w:spacing w:val="-4"/>
          <w:sz w:val="20"/>
          <w:szCs w:val="20"/>
        </w:rPr>
        <w:t>и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>
        <w:rPr>
          <w:rFonts w:ascii="Arial" w:hAnsi="Arial" w:cs="Arial"/>
          <w:bCs/>
          <w:spacing w:val="-4"/>
          <w:sz w:val="20"/>
          <w:szCs w:val="20"/>
        </w:rPr>
        <w:t>рейсмусам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13224" w:rsidRPr="00D81273">
        <w:rPr>
          <w:rFonts w:ascii="Arial" w:hAnsi="Arial" w:cs="Arial"/>
          <w:sz w:val="20"/>
          <w:szCs w:val="20"/>
        </w:rPr>
        <w:t>(</w:t>
      </w:r>
      <w:r w:rsidR="00413224" w:rsidRPr="00E56EEA">
        <w:rPr>
          <w:rFonts w:ascii="Arial" w:hAnsi="Arial" w:cs="Arial"/>
          <w:sz w:val="20"/>
          <w:szCs w:val="20"/>
          <w:lang w:val="en-US"/>
        </w:rPr>
        <w:t>IDT</w:t>
      </w:r>
      <w:r w:rsidR="00413224" w:rsidRPr="00D81273">
        <w:rPr>
          <w:rFonts w:ascii="Arial" w:hAnsi="Arial" w:cs="Arial"/>
          <w:sz w:val="20"/>
          <w:szCs w:val="20"/>
        </w:rPr>
        <w:t>)</w:t>
      </w:r>
      <w:r w:rsidR="00413224" w:rsidRPr="00D81273">
        <w:rPr>
          <w:rFonts w:ascii="Arial" w:hAnsi="Arial" w:cs="Arial"/>
          <w:bCs/>
          <w:spacing w:val="-4"/>
          <w:sz w:val="20"/>
          <w:szCs w:val="20"/>
        </w:rPr>
        <w:t>)</w:t>
      </w:r>
      <w:r w:rsidRPr="00D81273">
        <w:rPr>
          <w:rFonts w:ascii="Arial" w:hAnsi="Arial" w:cs="Arial"/>
          <w:bCs/>
          <w:spacing w:val="-4"/>
          <w:sz w:val="20"/>
          <w:szCs w:val="20"/>
        </w:rPr>
        <w:t>.</w:t>
      </w:r>
    </w:p>
    <w:p w14:paraId="6CFC7418" w14:textId="77777777" w:rsidR="00DF71CB" w:rsidRPr="00E56EEA" w:rsidRDefault="00DF71CB" w:rsidP="00DF71C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1.5―2001 (подраздел 3.6).</w:t>
      </w:r>
    </w:p>
    <w:p w14:paraId="2BFEBDF9" w14:textId="77777777" w:rsidR="00DF71CB" w:rsidRPr="00E56EEA" w:rsidRDefault="00DF71CB" w:rsidP="00DF71C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 xml:space="preserve">Международный стандарт разработан техническим комитетом Международной электротехнической комиссии </w:t>
      </w:r>
      <w:r w:rsidRPr="00E56EEA">
        <w:rPr>
          <w:rFonts w:ascii="Arial" w:hAnsi="Arial" w:cs="Arial"/>
          <w:sz w:val="20"/>
          <w:szCs w:val="20"/>
          <w:lang w:val="en-US"/>
        </w:rPr>
        <w:t>IEC</w:t>
      </w:r>
      <w:r w:rsidRPr="00E56EEA">
        <w:rPr>
          <w:rFonts w:ascii="Arial" w:hAnsi="Arial" w:cs="Arial"/>
          <w:sz w:val="20"/>
          <w:szCs w:val="20"/>
        </w:rPr>
        <w:t>/</w:t>
      </w:r>
      <w:r w:rsidRPr="00E56EEA">
        <w:rPr>
          <w:rFonts w:ascii="Arial" w:hAnsi="Arial" w:cs="Arial"/>
          <w:sz w:val="20"/>
          <w:szCs w:val="20"/>
          <w:lang w:val="en-US"/>
        </w:rPr>
        <w:t>TC</w:t>
      </w:r>
      <w:r w:rsidRPr="00E56EEA">
        <w:rPr>
          <w:rFonts w:ascii="Arial" w:hAnsi="Arial" w:cs="Arial"/>
          <w:sz w:val="20"/>
          <w:szCs w:val="20"/>
        </w:rPr>
        <w:t xml:space="preserve"> 116 «</w:t>
      </w:r>
      <w:r w:rsidRPr="00E56EEA">
        <w:rPr>
          <w:rFonts w:ascii="Arial" w:hAnsi="Arial" w:cs="Arial"/>
          <w:sz w:val="20"/>
          <w:szCs w:val="20"/>
          <w:lang w:val="en-US"/>
        </w:rPr>
        <w:t>Safety</w:t>
      </w:r>
      <w:r w:rsidRPr="00E56EEA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  <w:lang w:val="en-US"/>
        </w:rPr>
        <w:t>of</w:t>
      </w:r>
      <w:r w:rsidRPr="00E56EEA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  <w:lang w:val="en-US"/>
        </w:rPr>
        <w:t>motor</w:t>
      </w:r>
      <w:r w:rsidRPr="00E56EEA">
        <w:rPr>
          <w:rFonts w:ascii="Arial" w:hAnsi="Arial" w:cs="Arial"/>
          <w:sz w:val="20"/>
          <w:szCs w:val="20"/>
        </w:rPr>
        <w:t>-</w:t>
      </w:r>
      <w:r w:rsidRPr="00E56EEA">
        <w:rPr>
          <w:rFonts w:ascii="Arial" w:hAnsi="Arial" w:cs="Arial"/>
          <w:sz w:val="20"/>
          <w:szCs w:val="20"/>
          <w:lang w:val="en-US"/>
        </w:rPr>
        <w:t>operated</w:t>
      </w:r>
      <w:r w:rsidRPr="00E56EEA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  <w:lang w:val="en-US"/>
        </w:rPr>
        <w:t>electric</w:t>
      </w:r>
      <w:r w:rsidRPr="00E56EEA">
        <w:rPr>
          <w:rFonts w:ascii="Arial" w:hAnsi="Arial" w:cs="Arial"/>
          <w:sz w:val="20"/>
          <w:szCs w:val="20"/>
        </w:rPr>
        <w:t xml:space="preserve"> </w:t>
      </w:r>
      <w:r w:rsidRPr="00E56EEA">
        <w:rPr>
          <w:rFonts w:ascii="Arial" w:hAnsi="Arial" w:cs="Arial"/>
          <w:sz w:val="20"/>
          <w:szCs w:val="20"/>
          <w:lang w:val="en-US"/>
        </w:rPr>
        <w:t>tools</w:t>
      </w:r>
      <w:r w:rsidRPr="00E56EEA">
        <w:rPr>
          <w:rFonts w:ascii="Arial" w:hAnsi="Arial" w:cs="Arial"/>
          <w:sz w:val="20"/>
          <w:szCs w:val="20"/>
        </w:rPr>
        <w:t>» (Безопасность ручного электрического механизированного инструмента).</w:t>
      </w:r>
    </w:p>
    <w:p w14:paraId="66CAB9AB" w14:textId="77777777" w:rsidR="00DF71CB" w:rsidRPr="00E56EEA" w:rsidRDefault="00DF71CB" w:rsidP="00DF71C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E56EEA">
        <w:rPr>
          <w:rFonts w:ascii="Arial" w:hAnsi="Arial" w:cs="Arial"/>
          <w:sz w:val="20"/>
          <w:szCs w:val="20"/>
        </w:rPr>
        <w:t>Официальные экземпляры международного стандарта, на основе которого подготовлен настоящий межгосударственный стандарт, и международного стандарта, на который дана ссылка, имеются в национальных органах по стандартизации.</w:t>
      </w:r>
    </w:p>
    <w:p w14:paraId="0A41C884" w14:textId="77777777" w:rsidR="00DF71CB" w:rsidRPr="00E56EEA" w:rsidRDefault="00DF71CB" w:rsidP="00DF71C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 xml:space="preserve">Сведения о соответствии межгосударственных стандартов ссылочным международным стандартам приведены в дополнительном приложении </w:t>
      </w:r>
      <w:r w:rsidRPr="00D70CF4">
        <w:rPr>
          <w:rFonts w:ascii="Arial" w:hAnsi="Arial" w:cs="Arial"/>
          <w:sz w:val="20"/>
          <w:szCs w:val="20"/>
        </w:rPr>
        <w:t>ДА.</w:t>
      </w:r>
    </w:p>
    <w:p w14:paraId="18B618F1" w14:textId="77777777" w:rsidR="00DF71CB" w:rsidRPr="00E56EEA" w:rsidRDefault="00DF71CB" w:rsidP="00DF71C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>Настоящий межгосударственный стандарт взаимосвязан с техническим регламент</w:t>
      </w:r>
      <w:r w:rsidR="00624888">
        <w:rPr>
          <w:rFonts w:ascii="Arial" w:hAnsi="Arial" w:cs="Arial"/>
          <w:sz w:val="20"/>
          <w:szCs w:val="20"/>
        </w:rPr>
        <w:t>о</w:t>
      </w:r>
      <w:r w:rsidRPr="00E56EEA">
        <w:rPr>
          <w:rFonts w:ascii="Arial" w:hAnsi="Arial" w:cs="Arial"/>
          <w:sz w:val="20"/>
          <w:szCs w:val="20"/>
        </w:rPr>
        <w:t>м Таможенного союза ТР ТС 010/2011 «О безопасности машин и оборудования» и реализует их требования безопасности.</w:t>
      </w:r>
    </w:p>
    <w:p w14:paraId="1CE796BE" w14:textId="77777777" w:rsidR="00DF71CB" w:rsidRPr="00E56EEA" w:rsidRDefault="00DF71CB" w:rsidP="00DF71CB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14:paraId="7B8EAB8B" w14:textId="77777777" w:rsidR="00DD60CA" w:rsidRDefault="00DD60CA" w:rsidP="00DF71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2B58005D" w14:textId="77777777" w:rsidR="00DF71CB" w:rsidRPr="00E56EEA" w:rsidRDefault="00DD60CA" w:rsidP="00DF71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71CB" w:rsidRPr="00E56EEA">
        <w:rPr>
          <w:rFonts w:ascii="Arial" w:hAnsi="Arial" w:cs="Arial"/>
          <w:sz w:val="20"/>
          <w:szCs w:val="20"/>
        </w:rPr>
        <w:t xml:space="preserve">5 </w:t>
      </w:r>
      <w:r w:rsidR="00DF71CB" w:rsidRPr="00E56EEA">
        <w:rPr>
          <w:rFonts w:ascii="Arial CYR" w:hAnsi="Arial CYR" w:cs="Arial CYR"/>
          <w:sz w:val="20"/>
          <w:szCs w:val="20"/>
        </w:rPr>
        <w:t>В</w:t>
      </w:r>
      <w:r w:rsidR="00DF71CB">
        <w:rPr>
          <w:rFonts w:ascii="Arial CYR" w:hAnsi="Arial CYR" w:cs="Arial CYR"/>
          <w:sz w:val="20"/>
          <w:szCs w:val="20"/>
        </w:rPr>
        <w:t>ВЕДЕН ВПЕРВЫЕ</w:t>
      </w:r>
    </w:p>
    <w:p w14:paraId="6A12B5D7" w14:textId="77777777" w:rsidR="00BF61E5" w:rsidRDefault="00BF61E5" w:rsidP="00DF71CB">
      <w:pPr>
        <w:pStyle w:val="23"/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14:paraId="6AD6F2F0" w14:textId="77777777" w:rsidR="00DF71CB" w:rsidRPr="00E56EEA" w:rsidRDefault="00DF71CB" w:rsidP="00DF71CB">
      <w:pPr>
        <w:pStyle w:val="23"/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E56EEA">
        <w:rPr>
          <w:rFonts w:ascii="Arial" w:hAnsi="Arial" w:cs="Arial"/>
          <w:i/>
          <w:color w:val="000000"/>
          <w:sz w:val="20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</w:t>
      </w:r>
    </w:p>
    <w:p w14:paraId="5332C85D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16"/>
        </w:rPr>
      </w:pPr>
      <w:r w:rsidRPr="00E56EEA">
        <w:rPr>
          <w:rFonts w:ascii="Arial" w:hAnsi="Arial" w:cs="Arial"/>
          <w:i/>
          <w:sz w:val="20"/>
          <w:szCs w:val="16"/>
        </w:rPr>
        <w:t>В случае пересмотра, изменения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стандартизации, метрологии, сертификации в каталоге «Межгосударственные стандарты».</w:t>
      </w:r>
    </w:p>
    <w:p w14:paraId="5E3D7645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0" w:line="360" w:lineRule="auto"/>
        <w:ind w:firstLine="284"/>
        <w:jc w:val="both"/>
        <w:rPr>
          <w:rFonts w:ascii="Arial" w:hAnsi="Arial" w:cs="Arial"/>
          <w:i/>
          <w:sz w:val="20"/>
          <w:szCs w:val="16"/>
        </w:rPr>
      </w:pPr>
    </w:p>
    <w:p w14:paraId="76EF10C7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0"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4C6388B8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0"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2180E060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0"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682C7B12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0"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0D7A4439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before="100" w:after="0"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2697FAA7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2F779822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1A14246C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11C6156F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773100C3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2DF736F2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0003B05E" w14:textId="77777777" w:rsidR="00DF71CB" w:rsidRPr="00E56EEA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891C072" w14:textId="77777777" w:rsidR="00DF71CB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A909507" w14:textId="77777777" w:rsidR="00DF71CB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7B21D60" w14:textId="77777777" w:rsidR="00DF71CB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71DB66E" w14:textId="77777777" w:rsidR="00DF71CB" w:rsidRPr="00E56EEA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9EC6989" w14:textId="77777777" w:rsidR="00DF71CB" w:rsidRPr="00E56EEA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D9982DD" w14:textId="77777777" w:rsidR="00DF71CB" w:rsidRPr="00E56EEA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53E26CF" w14:textId="77777777" w:rsidR="00DF71CB" w:rsidRPr="00E56EEA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C63BAD2" w14:textId="77777777" w:rsidR="00DF71CB" w:rsidRPr="00E56EEA" w:rsidRDefault="00DF71CB" w:rsidP="00DF71CB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19031283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25E9E7C2" w14:textId="77777777" w:rsidR="00DF71CB" w:rsidRPr="00E56EEA" w:rsidRDefault="00DF71CB" w:rsidP="00DF71C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196CD1D9" w14:textId="77777777" w:rsidR="00FC3F28" w:rsidRPr="00AE4E5C" w:rsidRDefault="00DF71CB" w:rsidP="00DF71CB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56EEA">
        <w:rPr>
          <w:rFonts w:ascii="Arial" w:hAnsi="Arial" w:cs="Arial"/>
          <w:sz w:val="20"/>
          <w:szCs w:val="20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  <w:r w:rsidR="00624888">
        <w:rPr>
          <w:rFonts w:ascii="Arial" w:hAnsi="Arial" w:cs="Arial"/>
          <w:sz w:val="20"/>
          <w:szCs w:val="20"/>
        </w:rPr>
        <w:t>.</w:t>
      </w:r>
    </w:p>
    <w:p w14:paraId="4AFC4BC2" w14:textId="44EBCC3C" w:rsidR="00C42830" w:rsidRPr="007B0BCA" w:rsidRDefault="00DD60CA" w:rsidP="007B0BCA">
      <w:pPr>
        <w:autoSpaceDE w:val="0"/>
        <w:spacing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0B7EEF" w:rsidRPr="00ED17C6">
        <w:rPr>
          <w:rFonts w:ascii="Arial" w:hAnsi="Arial" w:cs="Arial"/>
          <w:b/>
          <w:sz w:val="24"/>
        </w:rPr>
        <w:lastRenderedPageBreak/>
        <w:t>Содержание</w:t>
      </w:r>
    </w:p>
    <w:p w14:paraId="2898118C" w14:textId="77777777" w:rsidR="00C42830" w:rsidRPr="00ED17C6" w:rsidRDefault="00C42830" w:rsidP="000B7EEF">
      <w:pPr>
        <w:autoSpaceDE w:val="0"/>
        <w:spacing w:after="120" w:line="240" w:lineRule="auto"/>
        <w:jc w:val="center"/>
        <w:rPr>
          <w:rFonts w:ascii="Arial" w:hAnsi="Arial" w:cs="Arial"/>
          <w:b/>
          <w:szCs w:val="20"/>
        </w:rPr>
      </w:pPr>
    </w:p>
    <w:p w14:paraId="6F9B3673" w14:textId="68F11522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 Область применения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413224" w:rsidRPr="00413224">
        <w:rPr>
          <w:rFonts w:ascii="Arial" w:hAnsi="Arial" w:cs="Arial"/>
          <w:sz w:val="20"/>
          <w:szCs w:val="20"/>
        </w:rPr>
        <w:t>1</w:t>
      </w:r>
    </w:p>
    <w:p w14:paraId="3084D962" w14:textId="5003C34A" w:rsidR="000B7EEF" w:rsidRPr="00ED17C6" w:rsidRDefault="000B7EEF" w:rsidP="004B117B">
      <w:pPr>
        <w:tabs>
          <w:tab w:val="left" w:leader="do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ED17C6">
        <w:rPr>
          <w:rFonts w:ascii="Arial" w:hAnsi="Arial" w:cs="Arial"/>
          <w:sz w:val="20"/>
          <w:szCs w:val="20"/>
        </w:rPr>
        <w:t>2 Нормативные ссылки</w:t>
      </w:r>
      <w:r w:rsidRPr="00ED17C6">
        <w:rPr>
          <w:rFonts w:ascii="Arial" w:hAnsi="Arial" w:cs="Arial"/>
          <w:sz w:val="20"/>
          <w:szCs w:val="20"/>
        </w:rPr>
        <w:tab/>
      </w:r>
      <w:r w:rsidR="00FE7A04" w:rsidRPr="00413224">
        <w:rPr>
          <w:rFonts w:ascii="Arial" w:hAnsi="Arial" w:cs="Arial"/>
          <w:sz w:val="20"/>
          <w:szCs w:val="20"/>
        </w:rPr>
        <w:t>1</w:t>
      </w:r>
    </w:p>
    <w:p w14:paraId="739444F6" w14:textId="63EBD521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3 Термины и определения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413224">
        <w:rPr>
          <w:rFonts w:ascii="Arial" w:hAnsi="Arial" w:cs="Arial"/>
          <w:sz w:val="20"/>
          <w:szCs w:val="20"/>
        </w:rPr>
        <w:t>1</w:t>
      </w:r>
    </w:p>
    <w:p w14:paraId="1A2692B2" w14:textId="3E5613EB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4 Общие требования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3</w:t>
      </w:r>
    </w:p>
    <w:p w14:paraId="54D67DEC" w14:textId="54880586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5 Общие условия испытаний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3</w:t>
      </w:r>
    </w:p>
    <w:p w14:paraId="43A9969C" w14:textId="6B0F8FF6" w:rsidR="000B7EEF" w:rsidRPr="00ED17C6" w:rsidRDefault="000B7EEF" w:rsidP="004B117B">
      <w:pPr>
        <w:widowControl w:val="0"/>
        <w:shd w:val="clear" w:color="auto" w:fill="FFFFFF"/>
        <w:tabs>
          <w:tab w:val="left" w:pos="398"/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 xml:space="preserve">6 </w:t>
      </w:r>
      <w:r w:rsidRPr="00ED17C6">
        <w:rPr>
          <w:rFonts w:ascii="Arial" w:hAnsi="Arial" w:cs="Arial"/>
          <w:bCs/>
          <w:color w:val="000000"/>
          <w:spacing w:val="4"/>
          <w:sz w:val="20"/>
          <w:szCs w:val="20"/>
        </w:rPr>
        <w:t>Опасность излучения, токсичность и прочие опасности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3</w:t>
      </w:r>
    </w:p>
    <w:p w14:paraId="5C03AA46" w14:textId="07AA9EA7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7 Классификация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3</w:t>
      </w:r>
    </w:p>
    <w:p w14:paraId="13A823D6" w14:textId="2DF443CD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8 Маркировка и инструкция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3</w:t>
      </w:r>
    </w:p>
    <w:p w14:paraId="34738B81" w14:textId="6B7F528A" w:rsidR="000B7EEF" w:rsidRPr="00FE7A04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ED17C6">
        <w:rPr>
          <w:rFonts w:ascii="Arial" w:hAnsi="Arial" w:cs="Arial"/>
          <w:sz w:val="20"/>
          <w:szCs w:val="20"/>
        </w:rPr>
        <w:t>9 Защита от контакта с токоведущими частями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4FBBA7A2" w14:textId="4EFA4A70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10 Пуск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6D1ACE89" w14:textId="6C68239B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11 Потребляемая мощность и ток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3872520F" w14:textId="2A711593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12 Нагрев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14C2DFB2" w14:textId="498BB553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13 Теплостойкость и огнестойкость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130C65C4" w14:textId="3FB83DE0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 xml:space="preserve">14 Влагостойкость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5DA8C939" w14:textId="11D3404C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 xml:space="preserve">15 </w:t>
      </w:r>
      <w:proofErr w:type="spellStart"/>
      <w:r w:rsidRPr="00ED17C6">
        <w:rPr>
          <w:rFonts w:ascii="Arial" w:hAnsi="Arial" w:cs="Arial"/>
          <w:sz w:val="20"/>
          <w:szCs w:val="20"/>
        </w:rPr>
        <w:t>Коррозионностойкость</w:t>
      </w:r>
      <w:proofErr w:type="spellEnd"/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2F3C7250" w14:textId="198452A6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 xml:space="preserve">16 Защита от перегрузки трансформаторов и соединенных с ними </w:t>
      </w:r>
      <w:r w:rsidR="00942757" w:rsidRPr="00ED17C6">
        <w:rPr>
          <w:rFonts w:ascii="Arial" w:hAnsi="Arial" w:cs="Arial"/>
          <w:sz w:val="20"/>
          <w:szCs w:val="20"/>
        </w:rPr>
        <w:t>цепей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3CFA4267" w14:textId="659754C1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17 Надежность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sz w:val="20"/>
          <w:szCs w:val="20"/>
        </w:rPr>
        <w:t>5</w:t>
      </w:r>
    </w:p>
    <w:p w14:paraId="67D22D00" w14:textId="5BA74086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18 Ненормальный режим работы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6</w:t>
      </w:r>
    </w:p>
    <w:p w14:paraId="05155310" w14:textId="3E77E231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19 Механическая безопасность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6</w:t>
      </w:r>
    </w:p>
    <w:p w14:paraId="1E203C2B" w14:textId="77858CDE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20 Механическая прочность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18</w:t>
      </w:r>
    </w:p>
    <w:p w14:paraId="55B10FAB" w14:textId="6380B001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21 Конструкция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19</w:t>
      </w:r>
    </w:p>
    <w:p w14:paraId="04B2E8FE" w14:textId="11540623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22 Внутренняя проводка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20</w:t>
      </w:r>
    </w:p>
    <w:p w14:paraId="5EA111E4" w14:textId="44B139C7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23 Комплектующие изделия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20</w:t>
      </w:r>
    </w:p>
    <w:p w14:paraId="64384BD1" w14:textId="1D49662A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24 Присоединение к источнику питания и внешние гибкие шнуры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21</w:t>
      </w:r>
    </w:p>
    <w:p w14:paraId="5EC171A8" w14:textId="50521D27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25 Зажимы для внешних проводов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21</w:t>
      </w:r>
    </w:p>
    <w:p w14:paraId="3E3226FA" w14:textId="156A35DB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26 Заземление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21</w:t>
      </w:r>
    </w:p>
    <w:p w14:paraId="250E22B5" w14:textId="2E3A5C82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 xml:space="preserve">27 Винты и соединения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21</w:t>
      </w:r>
    </w:p>
    <w:p w14:paraId="2A564416" w14:textId="7E6DB6E7" w:rsidR="000B7EEF" w:rsidRPr="00ED17C6" w:rsidRDefault="000B7EEF" w:rsidP="004B117B">
      <w:pPr>
        <w:tabs>
          <w:tab w:val="left" w:pos="8640"/>
        </w:tabs>
        <w:autoSpaceDE w:val="0"/>
        <w:spacing w:after="120" w:line="240" w:lineRule="auto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28 Пути утечки тока, воздушные зазоры и расстояние по изоляции</w:t>
      </w:r>
      <w:r w:rsidRPr="00ED17C6">
        <w:rPr>
          <w:rFonts w:ascii="Arial" w:hAnsi="Arial" w:cs="Arial"/>
          <w:sz w:val="20"/>
          <w:szCs w:val="20"/>
          <w:u w:val="dotted"/>
        </w:rPr>
        <w:t xml:space="preserve"> 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21</w:t>
      </w:r>
    </w:p>
    <w:p w14:paraId="4A7EBAA9" w14:textId="66F21B68" w:rsidR="000B7EEF" w:rsidRPr="00ED17C6" w:rsidRDefault="000B7EEF" w:rsidP="004B117B">
      <w:pPr>
        <w:tabs>
          <w:tab w:val="left" w:pos="8647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17C6">
        <w:rPr>
          <w:rFonts w:ascii="Arial" w:hAnsi="Arial" w:cs="Arial"/>
          <w:sz w:val="20"/>
          <w:szCs w:val="20"/>
        </w:rPr>
        <w:t>Приложение I (справочное) Измерение шума и вибрации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21</w:t>
      </w:r>
    </w:p>
    <w:p w14:paraId="7ACBC7D9" w14:textId="28688F69" w:rsidR="000B7EEF" w:rsidRDefault="000B7EEF" w:rsidP="004B117B">
      <w:pPr>
        <w:tabs>
          <w:tab w:val="left" w:pos="8647"/>
          <w:tab w:val="left" w:leader="dot" w:pos="29910"/>
        </w:tabs>
        <w:autoSpaceDE w:val="0"/>
        <w:spacing w:after="120" w:line="240" w:lineRule="auto"/>
        <w:ind w:left="1418" w:hanging="1418"/>
        <w:rPr>
          <w:rFonts w:ascii="Arial" w:hAnsi="Arial" w:cs="Arial"/>
          <w:sz w:val="20"/>
          <w:szCs w:val="20"/>
          <w:u w:val="dotted"/>
        </w:rPr>
      </w:pPr>
      <w:r w:rsidRPr="00ED17C6">
        <w:rPr>
          <w:rFonts w:ascii="Arial" w:hAnsi="Arial" w:cs="Arial"/>
          <w:sz w:val="20"/>
          <w:szCs w:val="20"/>
        </w:rPr>
        <w:t>Приложение K (обязательное) Аккумуляторные машины и аккумуляторные батареи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23</w:t>
      </w:r>
    </w:p>
    <w:p w14:paraId="7E9657A3" w14:textId="7AE92ADC" w:rsidR="00D70CF4" w:rsidRPr="00ED17C6" w:rsidRDefault="00D70CF4" w:rsidP="00D70CF4">
      <w:pPr>
        <w:tabs>
          <w:tab w:val="left" w:pos="8647"/>
          <w:tab w:val="left" w:leader="dot" w:pos="29910"/>
        </w:tabs>
        <w:autoSpaceDE w:val="0"/>
        <w:spacing w:after="120" w:line="240" w:lineRule="auto"/>
        <w:ind w:left="1418" w:hanging="1418"/>
        <w:rPr>
          <w:rFonts w:ascii="Arial" w:hAnsi="Arial" w:cs="Arial"/>
          <w:sz w:val="20"/>
          <w:szCs w:val="20"/>
          <w:u w:val="dotted"/>
        </w:rPr>
      </w:pPr>
      <w:bookmarkStart w:id="4" w:name="_Toc200496738"/>
      <w:r w:rsidRPr="00ED17C6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  <w:lang w:val="en-US"/>
        </w:rPr>
        <w:t>L</w:t>
      </w:r>
      <w:r w:rsidRPr="00ED17C6">
        <w:rPr>
          <w:rFonts w:ascii="Arial" w:hAnsi="Arial" w:cs="Arial"/>
          <w:sz w:val="20"/>
          <w:szCs w:val="20"/>
        </w:rPr>
        <w:t xml:space="preserve"> (обязательное) Аккумуляторные машины и аккумуляторные батареи</w:t>
      </w:r>
      <w:r>
        <w:rPr>
          <w:rFonts w:ascii="Arial" w:hAnsi="Arial" w:cs="Arial"/>
          <w:sz w:val="20"/>
          <w:szCs w:val="20"/>
        </w:rPr>
        <w:t xml:space="preserve">, </w:t>
      </w:r>
      <w:r w:rsidRPr="009C0362">
        <w:t xml:space="preserve">имеющие </w:t>
      </w:r>
      <w:r w:rsidRPr="00937BF8">
        <w:rPr>
          <w:rFonts w:ascii="Arial" w:hAnsi="Arial" w:cs="Arial"/>
          <w:sz w:val="20"/>
          <w:szCs w:val="20"/>
        </w:rPr>
        <w:t>соединение с сетью или неизолированными источниками питания</w:t>
      </w:r>
      <w:r w:rsidRPr="00ED17C6">
        <w:rPr>
          <w:rFonts w:ascii="Arial" w:hAnsi="Arial" w:cs="Arial"/>
          <w:sz w:val="20"/>
          <w:szCs w:val="20"/>
          <w:u w:val="dotted"/>
        </w:rPr>
        <w:tab/>
      </w:r>
      <w:r w:rsidR="00FE7A04">
        <w:rPr>
          <w:rFonts w:ascii="Arial" w:hAnsi="Arial" w:cs="Arial"/>
          <w:sz w:val="20"/>
          <w:szCs w:val="20"/>
        </w:rPr>
        <w:t>23</w:t>
      </w:r>
    </w:p>
    <w:p w14:paraId="30F24935" w14:textId="13CE48A3" w:rsidR="00FE7A04" w:rsidRPr="00ED17C6" w:rsidRDefault="00FE7A04" w:rsidP="00FE7A04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120" w:line="240" w:lineRule="auto"/>
        <w:ind w:left="1701" w:hanging="1701"/>
        <w:outlineLvl w:val="0"/>
        <w:rPr>
          <w:rFonts w:ascii="Arial" w:hAnsi="Arial" w:cs="Arial"/>
          <w:color w:val="000000"/>
          <w:sz w:val="20"/>
          <w:szCs w:val="20"/>
          <w:u w:val="dotted"/>
        </w:rPr>
      </w:pPr>
      <w:r w:rsidRPr="00ED17C6">
        <w:rPr>
          <w:rFonts w:ascii="Arial" w:hAnsi="Arial" w:cs="Arial"/>
          <w:bCs/>
          <w:spacing w:val="-2"/>
          <w:sz w:val="20"/>
          <w:szCs w:val="20"/>
        </w:rPr>
        <w:t xml:space="preserve">Приложение </w:t>
      </w:r>
      <w:r>
        <w:rPr>
          <w:rFonts w:ascii="Arial" w:hAnsi="Arial" w:cs="Arial"/>
          <w:bCs/>
          <w:spacing w:val="-2"/>
          <w:sz w:val="20"/>
          <w:szCs w:val="20"/>
        </w:rPr>
        <w:t>А</w:t>
      </w:r>
      <w:r w:rsidRPr="00ED17C6">
        <w:rPr>
          <w:rFonts w:ascii="Arial" w:hAnsi="Arial" w:cs="Arial"/>
          <w:bCs/>
          <w:spacing w:val="-2"/>
          <w:sz w:val="20"/>
          <w:szCs w:val="20"/>
        </w:rPr>
        <w:t xml:space="preserve">А </w:t>
      </w:r>
      <w:r w:rsidRPr="00ED17C6">
        <w:rPr>
          <w:rFonts w:ascii="Arial" w:hAnsi="Arial" w:cs="Arial"/>
          <w:bCs/>
          <w:sz w:val="20"/>
          <w:szCs w:val="20"/>
        </w:rPr>
        <w:t>(</w:t>
      </w:r>
      <w:r w:rsidRPr="00ED17C6">
        <w:rPr>
          <w:rFonts w:ascii="Arial" w:hAnsi="Arial" w:cs="Arial"/>
          <w:sz w:val="20"/>
          <w:szCs w:val="20"/>
        </w:rPr>
        <w:t>обязательное</w:t>
      </w:r>
      <w:r w:rsidRPr="00ED17C6">
        <w:rPr>
          <w:rFonts w:ascii="Arial" w:hAnsi="Arial" w:cs="Arial"/>
          <w:bCs/>
          <w:sz w:val="20"/>
          <w:szCs w:val="20"/>
        </w:rPr>
        <w:t>)</w:t>
      </w:r>
      <w:r w:rsidRPr="00ED17C6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Испытание ограждений мостового типа на устойчивость</w:t>
      </w:r>
      <w:r w:rsidRPr="00ED17C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23</w:t>
      </w:r>
    </w:p>
    <w:p w14:paraId="76BEC398" w14:textId="77777777" w:rsidR="000B7EEF" w:rsidRPr="00ED17C6" w:rsidRDefault="000B7EEF" w:rsidP="004B117B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120" w:line="240" w:lineRule="auto"/>
        <w:ind w:left="1701" w:hanging="1701"/>
        <w:outlineLvl w:val="0"/>
        <w:rPr>
          <w:rFonts w:ascii="Arial" w:hAnsi="Arial" w:cs="Arial"/>
          <w:bCs/>
          <w:sz w:val="20"/>
          <w:szCs w:val="20"/>
        </w:rPr>
      </w:pPr>
      <w:r w:rsidRPr="00ED17C6">
        <w:rPr>
          <w:rFonts w:ascii="Arial" w:hAnsi="Arial" w:cs="Arial"/>
          <w:bCs/>
          <w:spacing w:val="-2"/>
          <w:sz w:val="20"/>
          <w:szCs w:val="20"/>
        </w:rPr>
        <w:t xml:space="preserve">Приложение ДА </w:t>
      </w:r>
      <w:r w:rsidRPr="00ED17C6">
        <w:rPr>
          <w:rFonts w:ascii="Arial" w:hAnsi="Arial" w:cs="Arial"/>
          <w:bCs/>
          <w:sz w:val="20"/>
          <w:szCs w:val="20"/>
        </w:rPr>
        <w:t>(справочное)</w:t>
      </w:r>
      <w:r w:rsidRPr="00ED17C6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ED17C6">
        <w:rPr>
          <w:rFonts w:ascii="Arial" w:hAnsi="Arial" w:cs="Arial"/>
          <w:bCs/>
          <w:sz w:val="20"/>
          <w:szCs w:val="20"/>
        </w:rPr>
        <w:t>Сведения о соответствии ссылочных международных</w:t>
      </w:r>
      <w:bookmarkEnd w:id="4"/>
    </w:p>
    <w:p w14:paraId="0F62907D" w14:textId="69AE00B6" w:rsidR="000B7EEF" w:rsidRPr="00ED17C6" w:rsidRDefault="000B7EEF" w:rsidP="004B117B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120" w:line="240" w:lineRule="auto"/>
        <w:ind w:left="1560"/>
        <w:outlineLvl w:val="0"/>
        <w:rPr>
          <w:rFonts w:ascii="Arial" w:hAnsi="Arial" w:cs="Arial"/>
          <w:color w:val="000000"/>
          <w:sz w:val="20"/>
          <w:szCs w:val="20"/>
          <w:u w:val="dotted"/>
        </w:rPr>
      </w:pPr>
      <w:bookmarkStart w:id="5" w:name="_Toc200496739"/>
      <w:r w:rsidRPr="00ED17C6">
        <w:rPr>
          <w:rFonts w:ascii="Arial" w:hAnsi="Arial" w:cs="Arial"/>
          <w:bCs/>
          <w:sz w:val="20"/>
          <w:szCs w:val="20"/>
        </w:rPr>
        <w:t>стандартов межгосударственным стандартам</w:t>
      </w:r>
      <w:bookmarkEnd w:id="5"/>
      <w:r w:rsidRPr="00ED17C6">
        <w:rPr>
          <w:rFonts w:ascii="Arial" w:hAnsi="Arial" w:cs="Arial"/>
          <w:bCs/>
          <w:sz w:val="20"/>
          <w:szCs w:val="20"/>
        </w:rPr>
        <w:tab/>
      </w:r>
      <w:r w:rsidR="00FE7A04">
        <w:rPr>
          <w:rFonts w:ascii="Arial" w:hAnsi="Arial" w:cs="Arial"/>
          <w:sz w:val="20"/>
          <w:szCs w:val="20"/>
        </w:rPr>
        <w:t>29</w:t>
      </w:r>
    </w:p>
    <w:p w14:paraId="534DBF09" w14:textId="0DFEAF12" w:rsidR="000B7EEF" w:rsidRPr="00ED17C6" w:rsidRDefault="000B7EEF" w:rsidP="004B117B">
      <w:pPr>
        <w:widowControl w:val="0"/>
        <w:tabs>
          <w:tab w:val="left" w:pos="8640"/>
        </w:tabs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color w:val="000000"/>
          <w:sz w:val="20"/>
          <w:szCs w:val="20"/>
          <w:u w:val="dotted"/>
        </w:rPr>
      </w:pPr>
      <w:bookmarkStart w:id="6" w:name="_Toc200496740"/>
      <w:r w:rsidRPr="00ED17C6">
        <w:rPr>
          <w:rFonts w:ascii="Arial" w:hAnsi="Arial" w:cs="Arial"/>
          <w:sz w:val="20"/>
          <w:szCs w:val="20"/>
        </w:rPr>
        <w:t>Библиография</w:t>
      </w:r>
      <w:bookmarkEnd w:id="6"/>
      <w:r w:rsidRPr="00ED17C6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FE7A04" w:rsidRPr="00FE7A04">
        <w:rPr>
          <w:rFonts w:ascii="Arial" w:hAnsi="Arial" w:cs="Arial"/>
          <w:color w:val="000000"/>
          <w:sz w:val="20"/>
          <w:szCs w:val="20"/>
        </w:rPr>
        <w:t>29</w:t>
      </w:r>
    </w:p>
    <w:p w14:paraId="68A69BE0" w14:textId="77777777" w:rsidR="000632F1" w:rsidRPr="00AE4E5C" w:rsidRDefault="000632F1" w:rsidP="009563F5">
      <w:pPr>
        <w:pageBreakBefore/>
        <w:widowControl w:val="0"/>
        <w:tabs>
          <w:tab w:val="left" w:pos="1986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AE4E5C">
        <w:rPr>
          <w:rFonts w:ascii="Arial" w:hAnsi="Arial" w:cs="Arial"/>
          <w:b/>
          <w:iCs/>
          <w:sz w:val="24"/>
          <w:szCs w:val="24"/>
        </w:rPr>
        <w:lastRenderedPageBreak/>
        <w:t>Введение</w:t>
      </w:r>
    </w:p>
    <w:p w14:paraId="5AB6D7E2" w14:textId="77777777" w:rsidR="00DF71CB" w:rsidRPr="00926F8F" w:rsidRDefault="00926F8F" w:rsidP="00926F8F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71CB" w:rsidRPr="00926F8F">
        <w:rPr>
          <w:sz w:val="24"/>
          <w:szCs w:val="24"/>
        </w:rPr>
        <w:t>Настоящий стандарт входит в комплекс стандартов, устанавливающих требования безопасности и методы испытаний ручных, переносных и садово-огородных электрических машин.</w:t>
      </w:r>
    </w:p>
    <w:p w14:paraId="3384EE71" w14:textId="56C56F80" w:rsidR="00DF71CB" w:rsidRPr="00926F8F" w:rsidRDefault="00926F8F" w:rsidP="00926F8F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71CB" w:rsidRPr="00926F8F">
        <w:rPr>
          <w:sz w:val="24"/>
          <w:szCs w:val="24"/>
        </w:rPr>
        <w:t xml:space="preserve">Настоящий стандарт применяют совместно с ГОСТ IEC 62841-1–2014 «Машины ручные, переносные и садово-огородные электрические. Безопасность и методы испытаний. Часть 1. Общие требования», идентичным международному стандарту IEC 62841-1:2014 </w:t>
      </w:r>
      <w:r w:rsidRPr="00926F8F">
        <w:rPr>
          <w:sz w:val="24"/>
          <w:szCs w:val="24"/>
        </w:rPr>
        <w:t>«</w:t>
      </w:r>
      <w:r w:rsidR="00341D14">
        <w:rPr>
          <w:sz w:val="24"/>
          <w:szCs w:val="24"/>
        </w:rPr>
        <w:t>Машины</w:t>
      </w:r>
      <w:r w:rsidR="00DF71CB" w:rsidRPr="00926F8F">
        <w:rPr>
          <w:sz w:val="24"/>
          <w:szCs w:val="24"/>
        </w:rPr>
        <w:t xml:space="preserve"> ручные</w:t>
      </w:r>
      <w:r w:rsidR="00341D14">
        <w:rPr>
          <w:sz w:val="24"/>
          <w:szCs w:val="24"/>
        </w:rPr>
        <w:t>,</w:t>
      </w:r>
      <w:r w:rsidR="00DF71CB" w:rsidRPr="00926F8F">
        <w:rPr>
          <w:sz w:val="24"/>
          <w:szCs w:val="24"/>
        </w:rPr>
        <w:t xml:space="preserve"> </w:t>
      </w:r>
      <w:r w:rsidR="00341D14">
        <w:rPr>
          <w:sz w:val="24"/>
          <w:szCs w:val="24"/>
        </w:rPr>
        <w:t>п</w:t>
      </w:r>
      <w:r w:rsidR="00DF71CB" w:rsidRPr="00926F8F">
        <w:rPr>
          <w:sz w:val="24"/>
          <w:szCs w:val="24"/>
        </w:rPr>
        <w:t>ере</w:t>
      </w:r>
      <w:r w:rsidRPr="00926F8F">
        <w:rPr>
          <w:sz w:val="24"/>
          <w:szCs w:val="24"/>
        </w:rPr>
        <w:t>нос</w:t>
      </w:r>
      <w:r w:rsidR="00DF71CB" w:rsidRPr="00926F8F">
        <w:rPr>
          <w:sz w:val="24"/>
          <w:szCs w:val="24"/>
        </w:rPr>
        <w:t xml:space="preserve">ные и садово-огородное </w:t>
      </w:r>
      <w:r w:rsidR="00341D14">
        <w:rPr>
          <w:sz w:val="24"/>
          <w:szCs w:val="24"/>
        </w:rPr>
        <w:t>с электроприводом</w:t>
      </w:r>
      <w:r w:rsidR="00DF71CB" w:rsidRPr="00926F8F">
        <w:rPr>
          <w:sz w:val="24"/>
          <w:szCs w:val="24"/>
        </w:rPr>
        <w:t>. Безопасность. Часть 1. Общие требования</w:t>
      </w:r>
      <w:r w:rsidRPr="00926F8F">
        <w:rPr>
          <w:sz w:val="24"/>
          <w:szCs w:val="24"/>
        </w:rPr>
        <w:t>»</w:t>
      </w:r>
      <w:r w:rsidR="00DF71CB" w:rsidRPr="00926F8F">
        <w:rPr>
          <w:sz w:val="24"/>
          <w:szCs w:val="24"/>
        </w:rPr>
        <w:t>.</w:t>
      </w:r>
    </w:p>
    <w:p w14:paraId="0DBC29C3" w14:textId="77777777" w:rsidR="00DF71CB" w:rsidRPr="00926F8F" w:rsidRDefault="00926F8F" w:rsidP="00624888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71CB" w:rsidRPr="00926F8F">
        <w:rPr>
          <w:sz w:val="24"/>
          <w:szCs w:val="24"/>
        </w:rPr>
        <w:t xml:space="preserve">Настоящий стандарт устанавливает частные требования безопасности и методы испытаний </w:t>
      </w:r>
      <w:r w:rsidR="00624888" w:rsidRPr="00624888">
        <w:rPr>
          <w:sz w:val="24"/>
          <w:szCs w:val="24"/>
        </w:rPr>
        <w:t>переносны</w:t>
      </w:r>
      <w:r w:rsidR="00624888">
        <w:rPr>
          <w:sz w:val="24"/>
          <w:szCs w:val="24"/>
        </w:rPr>
        <w:t xml:space="preserve">х </w:t>
      </w:r>
      <w:r w:rsidR="00624888" w:rsidRPr="00624888">
        <w:rPr>
          <w:sz w:val="24"/>
          <w:szCs w:val="24"/>
        </w:rPr>
        <w:t>комбинированны</w:t>
      </w:r>
      <w:r w:rsidR="00624888">
        <w:rPr>
          <w:sz w:val="24"/>
          <w:szCs w:val="24"/>
        </w:rPr>
        <w:t>х</w:t>
      </w:r>
      <w:r w:rsidR="00624888" w:rsidRPr="00624888">
        <w:rPr>
          <w:sz w:val="24"/>
          <w:szCs w:val="24"/>
        </w:rPr>
        <w:t xml:space="preserve"> </w:t>
      </w:r>
      <w:r w:rsidR="00624888">
        <w:rPr>
          <w:sz w:val="24"/>
          <w:szCs w:val="24"/>
        </w:rPr>
        <w:t xml:space="preserve">торцовочных и </w:t>
      </w:r>
      <w:r w:rsidR="00624888" w:rsidRPr="00624888">
        <w:rPr>
          <w:sz w:val="24"/>
          <w:szCs w:val="24"/>
        </w:rPr>
        <w:t>дисковы</w:t>
      </w:r>
      <w:r w:rsidR="00624888">
        <w:rPr>
          <w:sz w:val="24"/>
          <w:szCs w:val="24"/>
        </w:rPr>
        <w:t>х</w:t>
      </w:r>
      <w:r w:rsidR="00624888" w:rsidRPr="00624888">
        <w:rPr>
          <w:sz w:val="24"/>
          <w:szCs w:val="24"/>
        </w:rPr>
        <w:t xml:space="preserve"> пил</w:t>
      </w:r>
      <w:r w:rsidR="00DF71CB" w:rsidRPr="00926F8F">
        <w:rPr>
          <w:sz w:val="24"/>
          <w:szCs w:val="24"/>
        </w:rPr>
        <w:t xml:space="preserve">, которые дополняют, изменяют или заменяют соответствующие разделы, подразделы, пункты, таблицы и рисунки IEC 62841-1:2014. Пункты, дополняющие IEC 62841-1:2014, имеют нумерацию, начиная со </w:t>
      </w:r>
      <w:r w:rsidR="00DF71CB" w:rsidRPr="00413224">
        <w:rPr>
          <w:sz w:val="24"/>
          <w:szCs w:val="24"/>
        </w:rPr>
        <w:t>101.</w:t>
      </w:r>
    </w:p>
    <w:p w14:paraId="069AE6F9" w14:textId="04E5A3B2" w:rsidR="00DF71CB" w:rsidRPr="00926F8F" w:rsidRDefault="00926F8F" w:rsidP="00926F8F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71CB" w:rsidRPr="00926F8F">
        <w:rPr>
          <w:sz w:val="24"/>
          <w:szCs w:val="24"/>
        </w:rPr>
        <w:t xml:space="preserve">Номера разделов, пунктов, таблиц и рисунков настоящего стандарта соответствуют приведенным в </w:t>
      </w:r>
      <w:r w:rsidR="00DF71CB" w:rsidRPr="00926F8F">
        <w:rPr>
          <w:sz w:val="24"/>
          <w:szCs w:val="24"/>
          <w:lang w:val="en-US"/>
        </w:rPr>
        <w:t>IEC</w:t>
      </w:r>
      <w:r w:rsidR="00DF71CB" w:rsidRPr="00926F8F">
        <w:rPr>
          <w:sz w:val="24"/>
          <w:szCs w:val="24"/>
        </w:rPr>
        <w:t xml:space="preserve"> 62841-</w:t>
      </w:r>
      <w:r w:rsidR="00081AB7">
        <w:rPr>
          <w:sz w:val="24"/>
          <w:szCs w:val="24"/>
        </w:rPr>
        <w:t>3</w:t>
      </w:r>
      <w:r w:rsidR="00DF71CB" w:rsidRPr="00926F8F">
        <w:rPr>
          <w:sz w:val="24"/>
          <w:szCs w:val="24"/>
        </w:rPr>
        <w:t>-</w:t>
      </w:r>
      <w:r w:rsidR="00413224">
        <w:rPr>
          <w:sz w:val="24"/>
          <w:szCs w:val="24"/>
        </w:rPr>
        <w:t>3</w:t>
      </w:r>
      <w:r w:rsidR="00081AB7">
        <w:rPr>
          <w:sz w:val="24"/>
          <w:szCs w:val="24"/>
        </w:rPr>
        <w:t>:2024</w:t>
      </w:r>
      <w:r w:rsidR="00DF71CB" w:rsidRPr="00926F8F">
        <w:rPr>
          <w:sz w:val="24"/>
          <w:szCs w:val="24"/>
        </w:rPr>
        <w:t>.</w:t>
      </w:r>
    </w:p>
    <w:p w14:paraId="7F9B9CB8" w14:textId="77777777" w:rsidR="00DF71CB" w:rsidRPr="00926F8F" w:rsidRDefault="00926F8F" w:rsidP="00926F8F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71CB" w:rsidRPr="00926F8F">
        <w:rPr>
          <w:sz w:val="24"/>
          <w:szCs w:val="24"/>
        </w:rPr>
        <w:t xml:space="preserve">В настоящем стандарте методы испытаний </w:t>
      </w:r>
      <w:r w:rsidR="00081AB7" w:rsidRPr="00081AB7">
        <w:rPr>
          <w:sz w:val="24"/>
          <w:szCs w:val="24"/>
        </w:rPr>
        <w:t>переносных комбинированных торцовочных и дисковых пил</w:t>
      </w:r>
      <w:r w:rsidR="000F6EE4" w:rsidRPr="00926F8F">
        <w:rPr>
          <w:sz w:val="24"/>
          <w:szCs w:val="24"/>
        </w:rPr>
        <w:t xml:space="preserve"> выделены курсивом</w:t>
      </w:r>
      <w:r w:rsidR="00DF71CB" w:rsidRPr="00926F8F">
        <w:rPr>
          <w:sz w:val="24"/>
          <w:szCs w:val="24"/>
        </w:rPr>
        <w:t>.</w:t>
      </w:r>
    </w:p>
    <w:p w14:paraId="0FD83CE0" w14:textId="7DF0B529" w:rsidR="00DF71CB" w:rsidRPr="00926F8F" w:rsidRDefault="00926F8F" w:rsidP="00926F8F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A424EE" w14:textId="77777777" w:rsidR="000632F1" w:rsidRPr="00AE4E5C" w:rsidRDefault="000632F1" w:rsidP="000632F1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iCs/>
          <w:sz w:val="18"/>
          <w:szCs w:val="18"/>
        </w:rPr>
      </w:pPr>
    </w:p>
    <w:p w14:paraId="3529AA35" w14:textId="77777777" w:rsidR="00250BED" w:rsidRPr="00836D8D" w:rsidRDefault="00250BED" w:rsidP="006E3760">
      <w:pPr>
        <w:widowControl w:val="0"/>
        <w:tabs>
          <w:tab w:val="left" w:pos="8640"/>
        </w:tabs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color w:val="000000"/>
          <w:sz w:val="20"/>
          <w:szCs w:val="24"/>
          <w:highlight w:val="yellow"/>
          <w:u w:val="dotted"/>
        </w:rPr>
      </w:pPr>
    </w:p>
    <w:p w14:paraId="1A7394E3" w14:textId="77777777" w:rsidR="00250BED" w:rsidRPr="00836D8D" w:rsidRDefault="00250BED" w:rsidP="006E3760">
      <w:pPr>
        <w:widowControl w:val="0"/>
        <w:tabs>
          <w:tab w:val="left" w:pos="8640"/>
        </w:tabs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color w:val="000000"/>
          <w:sz w:val="20"/>
          <w:szCs w:val="24"/>
          <w:highlight w:val="yellow"/>
          <w:u w:val="dotted"/>
        </w:rPr>
        <w:sectPr w:rsidR="00250BED" w:rsidRPr="00836D8D" w:rsidSect="00D70CF4">
          <w:headerReference w:type="default" r:id="rId13"/>
          <w:footerReference w:type="default" r:id="rId14"/>
          <w:pgSz w:w="11906" w:h="16838" w:code="9"/>
          <w:pgMar w:top="1134" w:right="1418" w:bottom="1134" w:left="851" w:header="426" w:footer="1134" w:gutter="0"/>
          <w:pgNumType w:fmt="upperRoman" w:start="2"/>
          <w:cols w:space="708"/>
          <w:docGrid w:linePitch="360"/>
        </w:sectPr>
      </w:pPr>
    </w:p>
    <w:p w14:paraId="5F2395F0" w14:textId="77777777" w:rsidR="00926F8F" w:rsidRDefault="00926F8F" w:rsidP="006E3760">
      <w:pPr>
        <w:jc w:val="center"/>
        <w:rPr>
          <w:b/>
          <w:bCs/>
          <w:spacing w:val="140"/>
          <w:sz w:val="28"/>
          <w:szCs w:val="28"/>
          <w:u w:val="single"/>
        </w:rPr>
      </w:pPr>
    </w:p>
    <w:p w14:paraId="733C1158" w14:textId="77777777" w:rsidR="00C528E4" w:rsidRPr="00926F8F" w:rsidRDefault="005C6464" w:rsidP="00926F8F">
      <w:pPr>
        <w:ind w:right="-286"/>
        <w:jc w:val="center"/>
        <w:rPr>
          <w:rFonts w:ascii="Times New Roman" w:hAnsi="Times New Roman" w:cs="Times New Roman"/>
          <w:b/>
          <w:bCs/>
          <w:spacing w:val="140"/>
          <w:sz w:val="28"/>
          <w:szCs w:val="28"/>
          <w:u w:val="single"/>
        </w:rPr>
      </w:pPr>
      <w:r w:rsidRPr="00926F8F">
        <w:rPr>
          <w:rFonts w:ascii="Times New Roman" w:hAnsi="Times New Roman" w:cs="Times New Roman"/>
          <w:b/>
          <w:bCs/>
          <w:spacing w:val="140"/>
          <w:sz w:val="28"/>
          <w:szCs w:val="28"/>
          <w:u w:val="single"/>
        </w:rPr>
        <w:t>МЕЖГОСУДАРСТВЕННЫЙ СТАНДАРТ</w:t>
      </w:r>
    </w:p>
    <w:p w14:paraId="62725228" w14:textId="77777777" w:rsidR="00EF26ED" w:rsidRPr="006D0927" w:rsidRDefault="00752743" w:rsidP="007527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6D0927">
        <w:rPr>
          <w:rFonts w:ascii="Arial" w:hAnsi="Arial" w:cs="Arial"/>
          <w:b/>
          <w:bCs/>
          <w:spacing w:val="-4"/>
          <w:sz w:val="24"/>
          <w:szCs w:val="24"/>
        </w:rPr>
        <w:t>Машины ручные, переносные и садово-огородные электрические</w:t>
      </w:r>
    </w:p>
    <w:p w14:paraId="56C6A5AB" w14:textId="77777777" w:rsidR="00926F8F" w:rsidRDefault="00926F8F" w:rsidP="007527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1DCE627F" w14:textId="77777777" w:rsidR="009B53BC" w:rsidRPr="006D0927" w:rsidRDefault="009B53BC" w:rsidP="007527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6D0927">
        <w:rPr>
          <w:rFonts w:ascii="Arial" w:hAnsi="Arial" w:cs="Arial"/>
          <w:b/>
          <w:bCs/>
          <w:spacing w:val="-4"/>
          <w:sz w:val="24"/>
          <w:szCs w:val="24"/>
        </w:rPr>
        <w:t>БЕЗОПАСНОСТЬ И МЕТОДЫ ИСПЫТАНИЙ</w:t>
      </w:r>
    </w:p>
    <w:p w14:paraId="11A55FA8" w14:textId="77777777" w:rsidR="00926F8F" w:rsidRDefault="00926F8F" w:rsidP="007527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10536861" w14:textId="170AFC3B" w:rsidR="00EF26ED" w:rsidRPr="006D0927" w:rsidRDefault="00EF26ED" w:rsidP="007527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proofErr w:type="gramStart"/>
      <w:r w:rsidRPr="006D0927">
        <w:rPr>
          <w:rFonts w:ascii="Arial" w:hAnsi="Arial" w:cs="Arial"/>
          <w:b/>
          <w:bCs/>
          <w:spacing w:val="-4"/>
          <w:sz w:val="24"/>
          <w:szCs w:val="24"/>
        </w:rPr>
        <w:t>Ч</w:t>
      </w:r>
      <w:proofErr w:type="gramEnd"/>
      <w:r w:rsidR="002548E8" w:rsidRPr="006D09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0927">
        <w:rPr>
          <w:rFonts w:ascii="Arial" w:hAnsi="Arial" w:cs="Arial"/>
          <w:b/>
          <w:bCs/>
          <w:spacing w:val="-4"/>
          <w:sz w:val="24"/>
          <w:szCs w:val="24"/>
        </w:rPr>
        <w:t>а</w:t>
      </w:r>
      <w:r w:rsidR="002548E8" w:rsidRPr="006D09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0927">
        <w:rPr>
          <w:rFonts w:ascii="Arial" w:hAnsi="Arial" w:cs="Arial"/>
          <w:b/>
          <w:bCs/>
          <w:spacing w:val="-4"/>
          <w:sz w:val="24"/>
          <w:szCs w:val="24"/>
        </w:rPr>
        <w:t>с</w:t>
      </w:r>
      <w:r w:rsidR="002548E8" w:rsidRPr="006D09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0927">
        <w:rPr>
          <w:rFonts w:ascii="Arial" w:hAnsi="Arial" w:cs="Arial"/>
          <w:b/>
          <w:bCs/>
          <w:spacing w:val="-4"/>
          <w:sz w:val="24"/>
          <w:szCs w:val="24"/>
        </w:rPr>
        <w:t>т</w:t>
      </w:r>
      <w:r w:rsidR="002548E8" w:rsidRPr="006D09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0927">
        <w:rPr>
          <w:rFonts w:ascii="Arial" w:hAnsi="Arial" w:cs="Arial"/>
          <w:b/>
          <w:bCs/>
          <w:spacing w:val="-4"/>
          <w:sz w:val="24"/>
          <w:szCs w:val="24"/>
        </w:rPr>
        <w:t xml:space="preserve">ь </w:t>
      </w:r>
      <w:r w:rsidR="00081AB7">
        <w:rPr>
          <w:rFonts w:ascii="Arial" w:hAnsi="Arial" w:cs="Arial"/>
          <w:b/>
          <w:bCs/>
          <w:spacing w:val="-4"/>
          <w:sz w:val="24"/>
          <w:szCs w:val="24"/>
        </w:rPr>
        <w:t>3</w:t>
      </w:r>
      <w:r w:rsidR="006212C4" w:rsidRPr="006D0927">
        <w:rPr>
          <w:rFonts w:ascii="Arial" w:hAnsi="Arial" w:cs="Arial"/>
          <w:b/>
          <w:bCs/>
          <w:spacing w:val="-4"/>
          <w:sz w:val="24"/>
          <w:szCs w:val="24"/>
        </w:rPr>
        <w:t>-</w:t>
      </w:r>
      <w:r w:rsidR="00341D14">
        <w:rPr>
          <w:rFonts w:ascii="Arial" w:hAnsi="Arial" w:cs="Arial"/>
          <w:b/>
          <w:bCs/>
          <w:spacing w:val="-4"/>
          <w:sz w:val="24"/>
          <w:szCs w:val="24"/>
        </w:rPr>
        <w:t>3</w:t>
      </w:r>
    </w:p>
    <w:p w14:paraId="6AD81B7D" w14:textId="77777777" w:rsidR="00926F8F" w:rsidRDefault="00926F8F" w:rsidP="001A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7FA38AD5" w14:textId="6E2EC382" w:rsidR="001524C0" w:rsidRPr="00847539" w:rsidRDefault="009B53BC" w:rsidP="001A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0927">
        <w:rPr>
          <w:rFonts w:ascii="Arial" w:hAnsi="Arial" w:cs="Arial"/>
          <w:b/>
          <w:bCs/>
          <w:spacing w:val="-4"/>
          <w:sz w:val="24"/>
          <w:szCs w:val="24"/>
        </w:rPr>
        <w:t>Частные</w:t>
      </w:r>
      <w:r w:rsidRPr="0084753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0927">
        <w:rPr>
          <w:rFonts w:ascii="Arial" w:hAnsi="Arial" w:cs="Arial"/>
          <w:b/>
          <w:bCs/>
          <w:spacing w:val="-4"/>
          <w:sz w:val="24"/>
          <w:szCs w:val="24"/>
        </w:rPr>
        <w:t>требования</w:t>
      </w:r>
      <w:r w:rsidRPr="0084753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081AB7">
        <w:rPr>
          <w:rFonts w:ascii="Arial" w:hAnsi="Arial" w:cs="Arial"/>
          <w:b/>
          <w:bCs/>
          <w:spacing w:val="-4"/>
          <w:sz w:val="24"/>
          <w:szCs w:val="24"/>
        </w:rPr>
        <w:t xml:space="preserve">к </w:t>
      </w:r>
      <w:r w:rsidR="00081AB7" w:rsidRPr="00081AB7">
        <w:rPr>
          <w:rFonts w:ascii="Arial" w:hAnsi="Arial" w:cs="Arial"/>
          <w:b/>
          <w:bCs/>
          <w:spacing w:val="-4"/>
          <w:sz w:val="24"/>
          <w:szCs w:val="24"/>
        </w:rPr>
        <w:t>переносны</w:t>
      </w:r>
      <w:r w:rsidR="00081AB7">
        <w:rPr>
          <w:rFonts w:ascii="Arial" w:hAnsi="Arial" w:cs="Arial"/>
          <w:b/>
          <w:bCs/>
          <w:spacing w:val="-4"/>
          <w:sz w:val="24"/>
          <w:szCs w:val="24"/>
        </w:rPr>
        <w:t>м</w:t>
      </w:r>
      <w:r w:rsidR="00081AB7" w:rsidRPr="00081AB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341D14">
        <w:rPr>
          <w:rFonts w:ascii="Arial" w:hAnsi="Arial" w:cs="Arial"/>
          <w:b/>
          <w:bCs/>
          <w:spacing w:val="-4"/>
          <w:sz w:val="24"/>
          <w:szCs w:val="24"/>
        </w:rPr>
        <w:t>строгальным и рейсмусовым машинам</w:t>
      </w:r>
    </w:p>
    <w:p w14:paraId="40121A78" w14:textId="77777777" w:rsidR="00926F8F" w:rsidRDefault="00926F8F" w:rsidP="006E3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</w:p>
    <w:p w14:paraId="118E48A3" w14:textId="3EC2A523" w:rsidR="00F26EC9" w:rsidRPr="009A5D02" w:rsidRDefault="001A68A7" w:rsidP="009A5D02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center"/>
        <w:rPr>
          <w:sz w:val="20"/>
          <w:szCs w:val="20"/>
          <w:highlight w:val="yellow"/>
          <w:lang w:val="en-US"/>
        </w:rPr>
      </w:pPr>
      <w:r w:rsidRPr="009A5D02">
        <w:rPr>
          <w:rFonts w:ascii="Arial" w:hAnsi="Arial" w:cs="Arial"/>
          <w:bCs/>
          <w:spacing w:val="-4"/>
          <w:sz w:val="20"/>
          <w:szCs w:val="20"/>
          <w:lang w:val="en-US"/>
        </w:rPr>
        <w:t>Electric motor-operated hand-held tools, transportable tools and lawn and garden machinery</w:t>
      </w:r>
      <w:r w:rsidR="006D0927" w:rsidRPr="009A5D02">
        <w:rPr>
          <w:rFonts w:ascii="Arial" w:hAnsi="Arial" w:cs="Arial"/>
          <w:bCs/>
          <w:spacing w:val="-4"/>
          <w:sz w:val="20"/>
          <w:szCs w:val="20"/>
          <w:lang w:val="en-US"/>
        </w:rPr>
        <w:t>.</w:t>
      </w:r>
      <w:r w:rsidRPr="009A5D02">
        <w:rPr>
          <w:rFonts w:ascii="Arial" w:hAnsi="Arial" w:cs="Arial"/>
          <w:bCs/>
          <w:spacing w:val="-4"/>
          <w:sz w:val="20"/>
          <w:szCs w:val="20"/>
          <w:lang w:val="en-US"/>
        </w:rPr>
        <w:t xml:space="preserve"> Safety</w:t>
      </w:r>
      <w:r w:rsidR="006D0927" w:rsidRPr="009A5D02">
        <w:rPr>
          <w:rFonts w:ascii="Arial" w:hAnsi="Arial" w:cs="Arial"/>
          <w:bCs/>
          <w:spacing w:val="-4"/>
          <w:sz w:val="20"/>
          <w:szCs w:val="20"/>
          <w:lang w:val="en-US"/>
        </w:rPr>
        <w:t xml:space="preserve"> and test methods. </w:t>
      </w:r>
      <w:r w:rsidRPr="009A5D02">
        <w:rPr>
          <w:rFonts w:ascii="Arial" w:hAnsi="Arial" w:cs="Arial"/>
          <w:bCs/>
          <w:spacing w:val="-4"/>
          <w:sz w:val="20"/>
          <w:szCs w:val="20"/>
          <w:lang w:val="en-US"/>
        </w:rPr>
        <w:t xml:space="preserve">Part </w:t>
      </w:r>
      <w:r w:rsidR="00081AB7" w:rsidRPr="00081AB7">
        <w:rPr>
          <w:rFonts w:ascii="Arial" w:hAnsi="Arial" w:cs="Arial"/>
          <w:bCs/>
          <w:spacing w:val="-4"/>
          <w:sz w:val="20"/>
          <w:szCs w:val="20"/>
          <w:lang w:val="en-US"/>
        </w:rPr>
        <w:t>3</w:t>
      </w:r>
      <w:r w:rsidRPr="009A5D02">
        <w:rPr>
          <w:rFonts w:ascii="Arial" w:hAnsi="Arial" w:cs="Arial"/>
          <w:bCs/>
          <w:spacing w:val="-4"/>
          <w:sz w:val="20"/>
          <w:szCs w:val="20"/>
          <w:lang w:val="en-US"/>
        </w:rPr>
        <w:t>-</w:t>
      </w:r>
      <w:r w:rsidR="00341D14" w:rsidRPr="00224C72">
        <w:rPr>
          <w:rFonts w:ascii="Arial" w:hAnsi="Arial" w:cs="Arial"/>
          <w:bCs/>
          <w:spacing w:val="-4"/>
          <w:sz w:val="20"/>
          <w:szCs w:val="20"/>
          <w:lang w:val="en-US"/>
        </w:rPr>
        <w:t>3</w:t>
      </w:r>
      <w:r w:rsidRPr="009A5D02">
        <w:rPr>
          <w:rFonts w:ascii="Arial" w:hAnsi="Arial" w:cs="Arial"/>
          <w:bCs/>
          <w:spacing w:val="-4"/>
          <w:sz w:val="20"/>
          <w:szCs w:val="20"/>
          <w:lang w:val="en-US"/>
        </w:rPr>
        <w:t xml:space="preserve">: Particular requirements for </w:t>
      </w:r>
      <w:r w:rsidR="00081AB7" w:rsidRPr="00081AB7">
        <w:rPr>
          <w:rFonts w:ascii="Arial" w:hAnsi="Arial" w:cs="Arial"/>
          <w:bCs/>
          <w:spacing w:val="-4"/>
          <w:sz w:val="20"/>
          <w:szCs w:val="20"/>
          <w:lang w:val="en-US"/>
        </w:rPr>
        <w:t xml:space="preserve">transportable </w:t>
      </w:r>
      <w:r w:rsidR="00341D14">
        <w:rPr>
          <w:rFonts w:ascii="Arial" w:hAnsi="Arial" w:cs="Arial"/>
          <w:bCs/>
          <w:spacing w:val="-4"/>
          <w:sz w:val="20"/>
          <w:szCs w:val="20"/>
          <w:lang w:val="en-US"/>
        </w:rPr>
        <w:t>planers and thicknessers</w:t>
      </w:r>
    </w:p>
    <w:p w14:paraId="1A853CEE" w14:textId="77777777" w:rsidR="00C528E4" w:rsidRPr="00836D8D" w:rsidRDefault="009E4A25" w:rsidP="006E3760">
      <w:pPr>
        <w:widowControl w:val="0"/>
        <w:tabs>
          <w:tab w:val="left" w:pos="7149"/>
          <w:tab w:val="right" w:pos="9639"/>
        </w:tabs>
        <w:autoSpaceDE w:val="0"/>
        <w:autoSpaceDN w:val="0"/>
        <w:adjustRightInd w:val="0"/>
        <w:spacing w:before="40" w:after="0" w:line="240" w:lineRule="auto"/>
        <w:ind w:firstLine="6237"/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836D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5E48D5" wp14:editId="031D0067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6109335" cy="0"/>
                <wp:effectExtent l="11430" t="5715" r="13335" b="13335"/>
                <wp:wrapNone/>
                <wp:docPr id="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C00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.7pt;width:481.05pt;height:0;z-index:2516377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">
                <w10:wrap anchorx="margin"/>
              </v:shape>
            </w:pict>
          </mc:Fallback>
        </mc:AlternateContent>
      </w:r>
    </w:p>
    <w:p w14:paraId="047F3448" w14:textId="77777777" w:rsidR="005C6464" w:rsidRPr="00B81D6B" w:rsidRDefault="00C528E4" w:rsidP="00B22F5B">
      <w:pPr>
        <w:widowControl w:val="0"/>
        <w:tabs>
          <w:tab w:val="left" w:pos="851"/>
          <w:tab w:val="left" w:pos="7149"/>
          <w:tab w:val="right" w:pos="9639"/>
        </w:tabs>
        <w:autoSpaceDE w:val="0"/>
        <w:autoSpaceDN w:val="0"/>
        <w:adjustRightInd w:val="0"/>
        <w:spacing w:before="40" w:after="0" w:line="240" w:lineRule="auto"/>
        <w:ind w:firstLine="567"/>
        <w:jc w:val="right"/>
        <w:outlineLvl w:val="0"/>
        <w:rPr>
          <w:rFonts w:ascii="Arial" w:hAnsi="Arial" w:cs="Arial"/>
          <w:b/>
          <w:bCs/>
          <w:sz w:val="18"/>
          <w:szCs w:val="24"/>
        </w:rPr>
      </w:pPr>
      <w:bookmarkStart w:id="7" w:name="_Toc200496741"/>
      <w:r w:rsidRPr="006D0927">
        <w:rPr>
          <w:rFonts w:ascii="Arial" w:hAnsi="Arial" w:cs="Arial"/>
          <w:b/>
          <w:bCs/>
          <w:sz w:val="18"/>
          <w:szCs w:val="24"/>
        </w:rPr>
        <w:t>Дата</w:t>
      </w:r>
      <w:r w:rsidRPr="00B81D6B">
        <w:rPr>
          <w:rFonts w:ascii="Arial" w:hAnsi="Arial" w:cs="Arial"/>
          <w:b/>
          <w:bCs/>
          <w:sz w:val="18"/>
          <w:szCs w:val="24"/>
        </w:rPr>
        <w:t xml:space="preserve"> </w:t>
      </w:r>
      <w:r w:rsidR="002F53E8" w:rsidRPr="006D0927">
        <w:rPr>
          <w:rFonts w:ascii="Arial" w:hAnsi="Arial" w:cs="Arial"/>
          <w:b/>
          <w:bCs/>
          <w:sz w:val="18"/>
          <w:szCs w:val="24"/>
        </w:rPr>
        <w:t>введения</w:t>
      </w:r>
      <w:r w:rsidR="00926F8F" w:rsidRPr="00B81D6B">
        <w:rPr>
          <w:rFonts w:ascii="Arial" w:hAnsi="Arial" w:cs="Arial"/>
          <w:b/>
          <w:bCs/>
          <w:sz w:val="18"/>
          <w:szCs w:val="24"/>
        </w:rPr>
        <w:t xml:space="preserve"> —</w:t>
      </w:r>
      <w:bookmarkEnd w:id="7"/>
    </w:p>
    <w:p w14:paraId="1F055C04" w14:textId="77777777" w:rsidR="00B22F5B" w:rsidRPr="00B81D6B" w:rsidRDefault="00B22F5B" w:rsidP="007B0BCA">
      <w:pPr>
        <w:widowControl w:val="0"/>
        <w:tabs>
          <w:tab w:val="left" w:pos="851"/>
          <w:tab w:val="left" w:pos="7149"/>
          <w:tab w:val="right" w:pos="9639"/>
        </w:tabs>
        <w:autoSpaceDE w:val="0"/>
        <w:autoSpaceDN w:val="0"/>
        <w:adjustRightInd w:val="0"/>
        <w:spacing w:before="40" w:after="0" w:line="240" w:lineRule="auto"/>
        <w:ind w:firstLine="482"/>
        <w:jc w:val="right"/>
        <w:outlineLvl w:val="0"/>
        <w:rPr>
          <w:rFonts w:ascii="Arial CYR" w:hAnsi="Arial CYR" w:cs="Arial CYR"/>
          <w:b/>
          <w:bCs/>
          <w:sz w:val="8"/>
          <w:szCs w:val="8"/>
        </w:rPr>
      </w:pPr>
    </w:p>
    <w:p w14:paraId="5612C0ED" w14:textId="77777777" w:rsidR="00B81D6B" w:rsidRPr="00055C42" w:rsidRDefault="00B81D6B" w:rsidP="007B0BCA">
      <w:pPr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1 Область применения</w:t>
      </w:r>
    </w:p>
    <w:p w14:paraId="288034CB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59760A6A" w14:textId="2B582A1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341D14">
        <w:rPr>
          <w:rFonts w:ascii="Arial" w:hAnsi="Arial" w:cs="Arial"/>
          <w:sz w:val="20"/>
          <w:szCs w:val="20"/>
        </w:rPr>
        <w:t>р</w:t>
      </w:r>
      <w:proofErr w:type="spellStart"/>
      <w:r w:rsidRPr="00055C42">
        <w:rPr>
          <w:rFonts w:ascii="Arial" w:hAnsi="Arial" w:cs="Arial"/>
          <w:sz w:val="20"/>
          <w:szCs w:val="20"/>
          <w:lang w:val="ru"/>
        </w:rPr>
        <w:t>аздел</w:t>
      </w:r>
      <w:proofErr w:type="spellEnd"/>
      <w:r w:rsidRPr="00055C42">
        <w:rPr>
          <w:rFonts w:ascii="Arial" w:hAnsi="Arial" w:cs="Arial"/>
          <w:sz w:val="20"/>
          <w:szCs w:val="20"/>
          <w:lang w:val="ru"/>
        </w:rPr>
        <w:t xml:space="preserve"> 1 IEC 62841-1:2014, за исключением следующих случаев:</w:t>
      </w:r>
    </w:p>
    <w:p w14:paraId="207A66F7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</w:p>
    <w:p w14:paraId="12CCDF22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  <w:r w:rsidRPr="00055C42">
        <w:rPr>
          <w:rFonts w:ascii="Arial" w:hAnsi="Arial" w:cs="Arial"/>
          <w:i/>
          <w:iCs/>
          <w:sz w:val="20"/>
          <w:szCs w:val="20"/>
          <w:lang w:val="ru"/>
        </w:rPr>
        <w:t>Дополнение</w:t>
      </w:r>
      <w:r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5898E72E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</w:p>
    <w:p w14:paraId="7CE9A2A7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Настоящий документ распространяется на переносные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строгальные</w:t>
      </w:r>
      <w:r w:rsidRPr="00055C42">
        <w:rPr>
          <w:rFonts w:ascii="Arial" w:hAnsi="Arial" w:cs="Arial"/>
          <w:sz w:val="20"/>
          <w:szCs w:val="20"/>
          <w:lang w:val="ru"/>
        </w:rPr>
        <w:t>,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 xml:space="preserve"> рейсмусовые машины</w:t>
      </w:r>
      <w:r w:rsidRPr="00055C42">
        <w:rPr>
          <w:rFonts w:ascii="Arial" w:hAnsi="Arial" w:cs="Arial"/>
          <w:sz w:val="20"/>
          <w:szCs w:val="20"/>
          <w:lang w:val="ru"/>
        </w:rPr>
        <w:t xml:space="preserve"> и на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комбинированные строгально-рейсмусовые машины</w:t>
      </w:r>
      <w:r w:rsidRPr="00055C42">
        <w:rPr>
          <w:rFonts w:ascii="Arial" w:hAnsi="Arial" w:cs="Arial"/>
          <w:sz w:val="20"/>
          <w:szCs w:val="20"/>
          <w:lang w:val="ru"/>
        </w:rPr>
        <w:t>, предназначенные для распиловки древесины и аналогичных материалов, с максимальной шириной строгания 330 мм.</w:t>
      </w:r>
    </w:p>
    <w:p w14:paraId="2A11E3CB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0B5CB7CB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Настоящий документ не распространяется на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строгальные</w:t>
      </w:r>
      <w:r w:rsidRPr="00055C42">
        <w:rPr>
          <w:rFonts w:ascii="Arial" w:hAnsi="Arial" w:cs="Arial"/>
          <w:sz w:val="20"/>
          <w:szCs w:val="20"/>
          <w:lang w:val="ru"/>
        </w:rPr>
        <w:t>,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 xml:space="preserve"> рейсмусовые машины</w:t>
      </w:r>
      <w:r w:rsidRPr="00055C42">
        <w:rPr>
          <w:rFonts w:ascii="Arial" w:hAnsi="Arial" w:cs="Arial"/>
          <w:sz w:val="20"/>
          <w:szCs w:val="20"/>
          <w:lang w:val="ru"/>
        </w:rPr>
        <w:t xml:space="preserve"> или на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комбинированные строгально-рейсмусовые машины</w:t>
      </w:r>
      <w:r w:rsidRPr="00055C42">
        <w:rPr>
          <w:rFonts w:ascii="Arial" w:hAnsi="Arial" w:cs="Arial"/>
          <w:sz w:val="20"/>
          <w:szCs w:val="20"/>
          <w:lang w:val="ru"/>
        </w:rPr>
        <w:t>, кроме переносных.</w:t>
      </w:r>
    </w:p>
    <w:p w14:paraId="7F03A070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6"/>
          <w:szCs w:val="16"/>
        </w:rPr>
      </w:pPr>
    </w:p>
    <w:p w14:paraId="492EE3A5" w14:textId="44C1D6D0" w:rsidR="00B81D6B" w:rsidRPr="00055C42" w:rsidRDefault="00341D14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055C42">
        <w:rPr>
          <w:rFonts w:ascii="Arial" w:hAnsi="Arial" w:cs="Arial"/>
          <w:sz w:val="16"/>
          <w:szCs w:val="16"/>
          <w:lang w:val="ru"/>
        </w:rPr>
        <w:t xml:space="preserve">Примечание </w:t>
      </w:r>
      <w:r w:rsidR="00B81D6B" w:rsidRPr="00055C42">
        <w:rPr>
          <w:rFonts w:ascii="Arial" w:hAnsi="Arial" w:cs="Arial"/>
          <w:sz w:val="16"/>
          <w:szCs w:val="16"/>
          <w:lang w:val="ru"/>
        </w:rPr>
        <w:t>101</w:t>
      </w:r>
      <w:r>
        <w:rPr>
          <w:rFonts w:ascii="Arial" w:hAnsi="Arial" w:cs="Arial"/>
          <w:sz w:val="16"/>
          <w:szCs w:val="16"/>
          <w:lang w:val="ru"/>
        </w:rPr>
        <w:t xml:space="preserve"> –</w:t>
      </w:r>
      <w:r w:rsidR="00B81D6B" w:rsidRPr="00055C42">
        <w:rPr>
          <w:rFonts w:ascii="Arial" w:hAnsi="Arial" w:cs="Arial"/>
          <w:sz w:val="16"/>
          <w:szCs w:val="16"/>
          <w:lang w:val="ru"/>
        </w:rPr>
        <w:t xml:space="preserve"> В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 w:rsidR="00B81D6B" w:rsidRPr="00055C42">
        <w:rPr>
          <w:rFonts w:ascii="Arial" w:hAnsi="Arial" w:cs="Arial"/>
          <w:sz w:val="16"/>
          <w:szCs w:val="16"/>
          <w:lang w:val="ru"/>
        </w:rPr>
        <w:t xml:space="preserve">стандарте ISO 19085-7:2019 приведены требования к </w:t>
      </w:r>
      <w:r w:rsidR="00B81D6B" w:rsidRPr="00055C42">
        <w:rPr>
          <w:rFonts w:ascii="Arial" w:hAnsi="Arial" w:cs="Arial"/>
          <w:b/>
          <w:bCs/>
          <w:sz w:val="16"/>
          <w:szCs w:val="16"/>
          <w:lang w:val="ru"/>
        </w:rPr>
        <w:t>строгальным</w:t>
      </w:r>
      <w:r w:rsidR="00B81D6B" w:rsidRPr="00055C42">
        <w:rPr>
          <w:rFonts w:ascii="Arial" w:hAnsi="Arial" w:cs="Arial"/>
          <w:sz w:val="16"/>
          <w:szCs w:val="16"/>
          <w:lang w:val="ru"/>
        </w:rPr>
        <w:t xml:space="preserve">, </w:t>
      </w:r>
      <w:r w:rsidR="00B81D6B" w:rsidRPr="00055C42">
        <w:rPr>
          <w:rFonts w:ascii="Arial" w:hAnsi="Arial" w:cs="Arial"/>
          <w:b/>
          <w:bCs/>
          <w:sz w:val="16"/>
          <w:szCs w:val="16"/>
          <w:lang w:val="ru"/>
        </w:rPr>
        <w:t>рейсмусовым</w:t>
      </w:r>
      <w:r w:rsidR="00B81D6B" w:rsidRPr="00055C42">
        <w:rPr>
          <w:rFonts w:ascii="Arial" w:hAnsi="Arial" w:cs="Arial"/>
          <w:sz w:val="16"/>
          <w:szCs w:val="16"/>
          <w:lang w:val="ru"/>
        </w:rPr>
        <w:t xml:space="preserve"> </w:t>
      </w:r>
      <w:r w:rsidR="00B81D6B" w:rsidRPr="00055C42">
        <w:rPr>
          <w:rFonts w:ascii="Arial" w:hAnsi="Arial" w:cs="Arial"/>
          <w:b/>
          <w:bCs/>
          <w:sz w:val="16"/>
          <w:szCs w:val="16"/>
          <w:lang w:val="ru"/>
        </w:rPr>
        <w:t>машинам</w:t>
      </w:r>
      <w:r w:rsidR="00B81D6B" w:rsidRPr="00055C42">
        <w:rPr>
          <w:rFonts w:ascii="Arial" w:hAnsi="Arial" w:cs="Arial"/>
          <w:sz w:val="16"/>
          <w:szCs w:val="16"/>
          <w:lang w:val="ru"/>
        </w:rPr>
        <w:t xml:space="preserve"> или к </w:t>
      </w:r>
      <w:r w:rsidR="00B81D6B" w:rsidRPr="00055C42">
        <w:rPr>
          <w:rFonts w:ascii="Arial" w:hAnsi="Arial" w:cs="Arial"/>
          <w:b/>
          <w:bCs/>
          <w:sz w:val="16"/>
          <w:szCs w:val="16"/>
          <w:lang w:val="ru"/>
        </w:rPr>
        <w:t>комбинированным</w:t>
      </w:r>
      <w:r w:rsidR="00B81D6B" w:rsidRPr="00055C42">
        <w:rPr>
          <w:rFonts w:ascii="Arial" w:hAnsi="Arial" w:cs="Arial"/>
          <w:sz w:val="16"/>
          <w:szCs w:val="16"/>
          <w:lang w:val="ru"/>
        </w:rPr>
        <w:t xml:space="preserve"> </w:t>
      </w:r>
      <w:r w:rsidR="00B81D6B" w:rsidRPr="00055C42">
        <w:rPr>
          <w:rFonts w:ascii="Arial" w:hAnsi="Arial" w:cs="Arial"/>
          <w:b/>
          <w:bCs/>
          <w:sz w:val="16"/>
          <w:szCs w:val="16"/>
          <w:lang w:val="ru"/>
        </w:rPr>
        <w:t>строгально-рейсмусовым машинам</w:t>
      </w:r>
      <w:r w:rsidR="00B81D6B" w:rsidRPr="00055C42">
        <w:rPr>
          <w:rFonts w:ascii="Arial" w:hAnsi="Arial" w:cs="Arial"/>
          <w:sz w:val="16"/>
          <w:szCs w:val="16"/>
          <w:lang w:val="ru"/>
        </w:rPr>
        <w:t>, кроме переносных.</w:t>
      </w:r>
    </w:p>
    <w:p w14:paraId="26E00DA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7C77A769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2 Нормативные ссылки</w:t>
      </w:r>
    </w:p>
    <w:p w14:paraId="155E63C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61259949" w14:textId="22AECD01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341D14" w:rsidRPr="00055C42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2 IEC 62841-1:2014, за исключением следующих случаев:</w:t>
      </w:r>
    </w:p>
    <w:p w14:paraId="7A766BDE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</w:p>
    <w:p w14:paraId="2C15287F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341D14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42BF6BED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449C2A2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>IEC 62841-1:2014,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Машины ручные, переносные и садово-огородные электрические - Безопасность – Часть 1: Общие требования</w:t>
      </w:r>
    </w:p>
    <w:p w14:paraId="36091552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1583C2C2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>ISO 180:2023,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Пластмассы – Определение ударной вязкости по </w:t>
      </w:r>
      <w:proofErr w:type="spellStart"/>
      <w:r w:rsidRPr="00055C42">
        <w:rPr>
          <w:rFonts w:ascii="Arial" w:hAnsi="Arial" w:cs="Arial"/>
          <w:i/>
          <w:iCs/>
          <w:sz w:val="20"/>
          <w:szCs w:val="20"/>
          <w:lang w:val="ru"/>
        </w:rPr>
        <w:t>Изоду</w:t>
      </w:r>
      <w:proofErr w:type="spellEnd"/>
    </w:p>
    <w:p w14:paraId="7AD34964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</w:p>
    <w:p w14:paraId="16B37505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3 Термины и определения</w:t>
      </w:r>
    </w:p>
    <w:p w14:paraId="7D9D05AC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0130B18C" w14:textId="2FA04948" w:rsidR="00B81D6B" w:rsidRPr="00A87D7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341D14" w:rsidRPr="00055C42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3 IEC 62841-1:2014, за исключением следующе</w:t>
      </w:r>
      <w:r w:rsidR="00341D14">
        <w:rPr>
          <w:rFonts w:ascii="Arial" w:hAnsi="Arial" w:cs="Arial"/>
          <w:sz w:val="20"/>
          <w:szCs w:val="20"/>
          <w:lang w:val="ru"/>
        </w:rPr>
        <w:t>го</w:t>
      </w:r>
      <w:r w:rsidRPr="00055C42">
        <w:rPr>
          <w:rFonts w:ascii="Arial" w:hAnsi="Arial" w:cs="Arial"/>
          <w:sz w:val="20"/>
          <w:szCs w:val="20"/>
          <w:lang w:val="ru"/>
        </w:rPr>
        <w:t>:</w:t>
      </w:r>
    </w:p>
    <w:p w14:paraId="441807D9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341D14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68F1EE5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3F62725B" w14:textId="301617E4" w:rsidR="00B81D6B" w:rsidRPr="00341D14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lastRenderedPageBreak/>
        <w:t>3.101</w:t>
      </w:r>
      <w:r w:rsidR="00341D14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комбинированная строгально-рейсмусовая машина</w:t>
      </w:r>
      <w:r w:rsidR="00341D14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  <w:r w:rsidR="00341D14" w:rsidRPr="00341D14">
        <w:rPr>
          <w:rFonts w:ascii="Arial" w:hAnsi="Arial" w:cs="Arial"/>
          <w:bCs/>
          <w:sz w:val="20"/>
          <w:szCs w:val="20"/>
          <w:lang w:val="ru"/>
        </w:rPr>
        <w:t>(</w:t>
      </w:r>
      <w:r w:rsidR="00341D14" w:rsidRPr="00341D14">
        <w:rPr>
          <w:rFonts w:ascii="Arial" w:hAnsi="Arial" w:cs="Arial"/>
          <w:bCs/>
          <w:sz w:val="20"/>
          <w:szCs w:val="20"/>
          <w:lang w:val="en-US"/>
        </w:rPr>
        <w:t>combined</w:t>
      </w:r>
      <w:r w:rsidR="00341D14" w:rsidRPr="00341D14">
        <w:rPr>
          <w:rFonts w:ascii="Arial" w:hAnsi="Arial" w:cs="Arial"/>
          <w:bCs/>
          <w:sz w:val="20"/>
          <w:szCs w:val="20"/>
        </w:rPr>
        <w:t xml:space="preserve"> </w:t>
      </w:r>
      <w:r w:rsidR="00341D14" w:rsidRPr="00341D14">
        <w:rPr>
          <w:rFonts w:ascii="Arial" w:hAnsi="Arial" w:cs="Arial"/>
          <w:bCs/>
          <w:sz w:val="20"/>
          <w:szCs w:val="20"/>
          <w:lang w:val="en-US"/>
        </w:rPr>
        <w:t>planer</w:t>
      </w:r>
      <w:r w:rsidR="00341D14" w:rsidRPr="00341D14">
        <w:rPr>
          <w:rFonts w:ascii="Arial" w:hAnsi="Arial" w:cs="Arial"/>
          <w:bCs/>
          <w:sz w:val="20"/>
          <w:szCs w:val="20"/>
        </w:rPr>
        <w:t xml:space="preserve"> </w:t>
      </w:r>
      <w:r w:rsidR="00341D14" w:rsidRPr="00341D14">
        <w:rPr>
          <w:rFonts w:ascii="Arial" w:hAnsi="Arial" w:cs="Arial"/>
          <w:bCs/>
          <w:sz w:val="20"/>
          <w:szCs w:val="20"/>
          <w:lang w:val="en-US"/>
        </w:rPr>
        <w:t>and</w:t>
      </w:r>
      <w:r w:rsidR="00341D14" w:rsidRPr="00341D1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1D14" w:rsidRPr="00341D14">
        <w:rPr>
          <w:rFonts w:ascii="Arial" w:hAnsi="Arial" w:cs="Arial"/>
          <w:bCs/>
          <w:sz w:val="20"/>
          <w:szCs w:val="20"/>
          <w:lang w:val="en-US"/>
        </w:rPr>
        <w:t>thicknesser</w:t>
      </w:r>
      <w:proofErr w:type="spellEnd"/>
      <w:r w:rsidR="00341D14" w:rsidRPr="00341D14">
        <w:rPr>
          <w:rFonts w:ascii="Arial" w:hAnsi="Arial" w:cs="Arial"/>
          <w:bCs/>
          <w:sz w:val="20"/>
          <w:szCs w:val="20"/>
        </w:rPr>
        <w:t>):</w:t>
      </w:r>
    </w:p>
    <w:p w14:paraId="3EC9E1CE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машина, предназначенная для выполнения функций как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строгальной</w:t>
      </w:r>
      <w:r w:rsidRPr="00055C42">
        <w:rPr>
          <w:rFonts w:ascii="Arial" w:hAnsi="Arial" w:cs="Arial"/>
          <w:sz w:val="20"/>
          <w:szCs w:val="20"/>
          <w:lang w:val="ru"/>
        </w:rPr>
        <w:t xml:space="preserve">, так и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рейсмусовой</w:t>
      </w:r>
      <w:r w:rsidRPr="00055C42">
        <w:rPr>
          <w:rFonts w:ascii="Arial" w:hAnsi="Arial" w:cs="Arial"/>
          <w:sz w:val="20"/>
          <w:szCs w:val="20"/>
          <w:lang w:val="ru"/>
        </w:rPr>
        <w:t xml:space="preserve">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машины</w:t>
      </w:r>
      <w:r w:rsidRPr="00055C42">
        <w:rPr>
          <w:rFonts w:ascii="Arial" w:hAnsi="Arial" w:cs="Arial"/>
          <w:sz w:val="20"/>
          <w:szCs w:val="20"/>
          <w:lang w:val="ru"/>
        </w:rPr>
        <w:t xml:space="preserve">. </w:t>
      </w:r>
    </w:p>
    <w:p w14:paraId="61E86005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2AB884E5" w14:textId="6251D6DD" w:rsidR="00B81D6B" w:rsidRPr="00341D14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341D14">
        <w:rPr>
          <w:rFonts w:ascii="Arial" w:hAnsi="Arial" w:cs="Arial"/>
          <w:sz w:val="20"/>
          <w:szCs w:val="20"/>
          <w:lang w:val="ru"/>
        </w:rPr>
        <w:t xml:space="preserve">Примечание 101 </w:t>
      </w:r>
      <w:r w:rsidR="00341D14" w:rsidRPr="00341D14">
        <w:rPr>
          <w:rFonts w:ascii="Arial" w:hAnsi="Arial" w:cs="Arial"/>
          <w:sz w:val="20"/>
          <w:szCs w:val="20"/>
          <w:lang w:val="ru"/>
        </w:rPr>
        <w:t xml:space="preserve">– </w:t>
      </w:r>
      <w:r w:rsidRPr="00341D14">
        <w:rPr>
          <w:rFonts w:ascii="Arial" w:hAnsi="Arial" w:cs="Arial"/>
          <w:sz w:val="20"/>
          <w:szCs w:val="20"/>
          <w:lang w:val="ru"/>
        </w:rPr>
        <w:t>Смотреть</w:t>
      </w:r>
      <w:r w:rsidR="00341D14" w:rsidRPr="00341D14">
        <w:rPr>
          <w:rFonts w:ascii="Arial" w:hAnsi="Arial" w:cs="Arial"/>
          <w:sz w:val="20"/>
          <w:szCs w:val="20"/>
          <w:lang w:val="ru"/>
        </w:rPr>
        <w:t xml:space="preserve"> </w:t>
      </w:r>
      <w:r w:rsidRPr="00341D14">
        <w:rPr>
          <w:rFonts w:ascii="Arial" w:hAnsi="Arial" w:cs="Arial"/>
          <w:sz w:val="20"/>
          <w:szCs w:val="20"/>
          <w:lang w:val="ru"/>
        </w:rPr>
        <w:t>рисунок 101.</w:t>
      </w:r>
    </w:p>
    <w:p w14:paraId="03CF204F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16"/>
          <w:szCs w:val="16"/>
        </w:rPr>
      </w:pPr>
    </w:p>
    <w:p w14:paraId="3C172561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sz w:val="16"/>
          <w:szCs w:val="16"/>
        </w:rPr>
      </w:pPr>
      <w:r w:rsidRPr="00055C42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18397CF" wp14:editId="1063C1AF">
            <wp:extent cx="3194685" cy="2410460"/>
            <wp:effectExtent l="0" t="0" r="571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DA4B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sz w:val="16"/>
          <w:szCs w:val="16"/>
        </w:rPr>
      </w:pPr>
    </w:p>
    <w:p w14:paraId="2797298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16"/>
          <w:szCs w:val="16"/>
        </w:rPr>
      </w:pPr>
      <w:r w:rsidRPr="00055C42">
        <w:rPr>
          <w:rFonts w:ascii="Arial" w:hAnsi="Arial" w:cs="Arial"/>
          <w:sz w:val="16"/>
          <w:szCs w:val="16"/>
          <w:lang w:val="ru"/>
        </w:rPr>
        <w:t>1 выходной стол</w:t>
      </w:r>
    </w:p>
    <w:p w14:paraId="6D2000D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16"/>
          <w:szCs w:val="16"/>
        </w:rPr>
      </w:pPr>
      <w:r w:rsidRPr="00055C42">
        <w:rPr>
          <w:rFonts w:ascii="Arial" w:hAnsi="Arial" w:cs="Arial"/>
          <w:sz w:val="16"/>
          <w:szCs w:val="16"/>
          <w:lang w:val="ru"/>
        </w:rPr>
        <w:t xml:space="preserve">2 </w:t>
      </w:r>
      <w:r w:rsidRPr="00055C42">
        <w:rPr>
          <w:rFonts w:ascii="Arial" w:hAnsi="Arial" w:cs="Arial"/>
          <w:b/>
          <w:bCs/>
          <w:sz w:val="16"/>
          <w:szCs w:val="16"/>
          <w:lang w:val="ru"/>
        </w:rPr>
        <w:t>ограждение</w:t>
      </w:r>
      <w:r w:rsidRPr="00055C42">
        <w:rPr>
          <w:rFonts w:ascii="Arial" w:hAnsi="Arial" w:cs="Arial"/>
          <w:sz w:val="16"/>
          <w:szCs w:val="16"/>
          <w:lang w:val="ru"/>
        </w:rPr>
        <w:t xml:space="preserve"> мостового типа</w:t>
      </w:r>
    </w:p>
    <w:p w14:paraId="7FCC52A6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16"/>
          <w:szCs w:val="16"/>
        </w:rPr>
      </w:pPr>
      <w:r w:rsidRPr="00055C42">
        <w:rPr>
          <w:rFonts w:ascii="Arial" w:hAnsi="Arial" w:cs="Arial"/>
          <w:sz w:val="16"/>
          <w:szCs w:val="16"/>
          <w:lang w:val="ru"/>
        </w:rPr>
        <w:t>3 входной стол</w:t>
      </w:r>
    </w:p>
    <w:p w14:paraId="5C8BACE7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16"/>
          <w:szCs w:val="16"/>
        </w:rPr>
      </w:pPr>
      <w:r w:rsidRPr="00055C42">
        <w:rPr>
          <w:rFonts w:ascii="Arial" w:hAnsi="Arial" w:cs="Arial"/>
          <w:sz w:val="16"/>
          <w:szCs w:val="16"/>
          <w:lang w:val="ru"/>
        </w:rPr>
        <w:t>4 съемный рабочий стенд</w:t>
      </w:r>
    </w:p>
    <w:p w14:paraId="75750AD5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16"/>
          <w:szCs w:val="16"/>
          <w:lang w:val="ru"/>
        </w:rPr>
      </w:pPr>
      <w:r w:rsidRPr="00055C42">
        <w:rPr>
          <w:rFonts w:ascii="Arial" w:hAnsi="Arial" w:cs="Arial"/>
          <w:sz w:val="16"/>
          <w:szCs w:val="16"/>
          <w:lang w:val="ru"/>
        </w:rPr>
        <w:t>5 параллельный упор</w:t>
      </w:r>
    </w:p>
    <w:p w14:paraId="262D835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16"/>
          <w:szCs w:val="16"/>
        </w:rPr>
      </w:pPr>
    </w:p>
    <w:p w14:paraId="3B1390AB" w14:textId="77777777" w:rsidR="00B81D6B" w:rsidRPr="00341D14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bCs/>
          <w:sz w:val="20"/>
          <w:szCs w:val="20"/>
        </w:rPr>
      </w:pPr>
      <w:r w:rsidRPr="00341D14">
        <w:rPr>
          <w:rFonts w:ascii="Arial" w:hAnsi="Arial" w:cs="Arial"/>
          <w:bCs/>
          <w:sz w:val="20"/>
          <w:szCs w:val="20"/>
          <w:lang w:val="ru"/>
        </w:rPr>
        <w:t>Рисунок 101 – Пример комбинированной строгально-рейсмусовой машины</w:t>
      </w:r>
    </w:p>
    <w:p w14:paraId="78A1CC94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213746" w14:textId="45E5F9E8" w:rsidR="00B81D6B" w:rsidRPr="00224C7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3.102</w:t>
      </w:r>
      <w:r w:rsidR="00341D14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ножевой блок</w:t>
      </w:r>
      <w:r w:rsidR="00341D14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  <w:r w:rsidR="00341D14" w:rsidRPr="00C77138">
        <w:rPr>
          <w:rFonts w:ascii="Arial" w:hAnsi="Arial" w:cs="Arial"/>
          <w:bCs/>
          <w:sz w:val="20"/>
          <w:szCs w:val="20"/>
          <w:lang w:val="ru"/>
        </w:rPr>
        <w:t>(</w:t>
      </w:r>
      <w:proofErr w:type="spellStart"/>
      <w:r w:rsidR="00C77138" w:rsidRPr="00C77138">
        <w:rPr>
          <w:rFonts w:ascii="Arial" w:hAnsi="Arial" w:cs="Arial"/>
          <w:bCs/>
          <w:sz w:val="20"/>
          <w:szCs w:val="20"/>
          <w:lang w:val="ru"/>
        </w:rPr>
        <w:t>cutter</w:t>
      </w:r>
      <w:proofErr w:type="spellEnd"/>
      <w:r w:rsidR="00C77138" w:rsidRPr="00C77138">
        <w:rPr>
          <w:rFonts w:ascii="Arial" w:hAnsi="Arial" w:cs="Arial"/>
          <w:bCs/>
          <w:sz w:val="20"/>
          <w:szCs w:val="20"/>
          <w:lang w:val="ru"/>
        </w:rPr>
        <w:t xml:space="preserve"> </w:t>
      </w:r>
      <w:proofErr w:type="spellStart"/>
      <w:r w:rsidR="00C77138" w:rsidRPr="00C77138">
        <w:rPr>
          <w:rFonts w:ascii="Arial" w:hAnsi="Arial" w:cs="Arial"/>
          <w:bCs/>
          <w:sz w:val="20"/>
          <w:szCs w:val="20"/>
          <w:lang w:val="ru"/>
        </w:rPr>
        <w:t>block</w:t>
      </w:r>
      <w:proofErr w:type="spellEnd"/>
      <w:r w:rsidR="00341D14" w:rsidRPr="00224C72">
        <w:rPr>
          <w:rFonts w:ascii="Arial" w:hAnsi="Arial" w:cs="Arial"/>
          <w:bCs/>
          <w:sz w:val="20"/>
          <w:szCs w:val="20"/>
        </w:rPr>
        <w:t>):</w:t>
      </w:r>
    </w:p>
    <w:p w14:paraId="08523473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>вращающийся узел, состоящий из барабана, ножей, систем крепления ножей и шпинделя.</w:t>
      </w:r>
    </w:p>
    <w:p w14:paraId="54B2E636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3A490E3F" w14:textId="3749C46A" w:rsidR="00B81D6B" w:rsidRPr="00224C7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3.103</w:t>
      </w:r>
      <w:r w:rsidR="00341D14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строгальный машина</w:t>
      </w:r>
      <w:r w:rsidR="00341D14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  <w:r w:rsidR="00341D14" w:rsidRPr="00C77138">
        <w:rPr>
          <w:rFonts w:ascii="Arial" w:hAnsi="Arial" w:cs="Arial"/>
          <w:bCs/>
          <w:sz w:val="20"/>
          <w:szCs w:val="20"/>
          <w:lang w:val="ru"/>
        </w:rPr>
        <w:t>(</w:t>
      </w:r>
      <w:proofErr w:type="spellStart"/>
      <w:r w:rsidR="00C77138" w:rsidRPr="00C77138">
        <w:rPr>
          <w:rFonts w:ascii="Arial" w:hAnsi="Arial" w:cs="Arial"/>
          <w:bCs/>
          <w:sz w:val="20"/>
          <w:szCs w:val="20"/>
          <w:lang w:val="ru"/>
        </w:rPr>
        <w:t>planer</w:t>
      </w:r>
      <w:proofErr w:type="spellEnd"/>
      <w:r w:rsidR="00341D14" w:rsidRPr="00224C72">
        <w:rPr>
          <w:rFonts w:ascii="Arial" w:hAnsi="Arial" w:cs="Arial"/>
          <w:bCs/>
          <w:sz w:val="20"/>
          <w:szCs w:val="20"/>
        </w:rPr>
        <w:t>):</w:t>
      </w:r>
    </w:p>
    <w:p w14:paraId="1FB46752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машина, предназначенная для строгания поверхностей деревянных изделий с помощью вращающегося в горизонтальной плоскости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ножевого блока</w:t>
      </w:r>
      <w:r w:rsidRPr="00055C42">
        <w:rPr>
          <w:rFonts w:ascii="Arial" w:hAnsi="Arial" w:cs="Arial"/>
          <w:sz w:val="20"/>
          <w:szCs w:val="20"/>
          <w:lang w:val="ru"/>
        </w:rPr>
        <w:t xml:space="preserve">, расположенного между двумя рамами, используемыми как опора для обрабатываемого изделия. </w:t>
      </w:r>
    </w:p>
    <w:p w14:paraId="66EC85DC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6"/>
          <w:szCs w:val="16"/>
        </w:rPr>
      </w:pPr>
    </w:p>
    <w:p w14:paraId="1AD8374B" w14:textId="3916979C" w:rsidR="00B81D6B" w:rsidRPr="00341D14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341D14">
        <w:rPr>
          <w:rFonts w:ascii="Arial" w:hAnsi="Arial" w:cs="Arial"/>
          <w:sz w:val="20"/>
          <w:szCs w:val="20"/>
          <w:lang w:val="ru"/>
        </w:rPr>
        <w:t xml:space="preserve">Примечание 101 </w:t>
      </w:r>
      <w:r w:rsidR="00341D14" w:rsidRPr="00341D14">
        <w:rPr>
          <w:rFonts w:ascii="Arial" w:hAnsi="Arial" w:cs="Arial"/>
          <w:sz w:val="20"/>
          <w:szCs w:val="20"/>
          <w:lang w:val="ru"/>
        </w:rPr>
        <w:t>–</w:t>
      </w:r>
      <w:r w:rsidRPr="00341D14">
        <w:rPr>
          <w:rFonts w:ascii="Arial" w:hAnsi="Arial" w:cs="Arial"/>
          <w:sz w:val="20"/>
          <w:szCs w:val="20"/>
          <w:lang w:val="ru"/>
        </w:rPr>
        <w:t xml:space="preserve"> Строганию</w:t>
      </w:r>
      <w:r w:rsidR="00341D14" w:rsidRPr="00341D14">
        <w:rPr>
          <w:rFonts w:ascii="Arial" w:hAnsi="Arial" w:cs="Arial"/>
          <w:sz w:val="20"/>
          <w:szCs w:val="20"/>
          <w:lang w:val="ru"/>
        </w:rPr>
        <w:t xml:space="preserve"> </w:t>
      </w:r>
      <w:r w:rsidRPr="00341D14">
        <w:rPr>
          <w:rFonts w:ascii="Arial" w:hAnsi="Arial" w:cs="Arial"/>
          <w:sz w:val="20"/>
          <w:szCs w:val="20"/>
          <w:lang w:val="ru"/>
        </w:rPr>
        <w:t xml:space="preserve">подвергается нижняя поверхность </w:t>
      </w:r>
      <w:r w:rsidR="00C77138">
        <w:rPr>
          <w:rFonts w:ascii="Arial" w:hAnsi="Arial" w:cs="Arial"/>
          <w:sz w:val="20"/>
          <w:szCs w:val="20"/>
        </w:rPr>
        <w:t>заготовки</w:t>
      </w:r>
      <w:r w:rsidRPr="00341D14">
        <w:rPr>
          <w:rFonts w:ascii="Arial" w:hAnsi="Arial" w:cs="Arial"/>
          <w:sz w:val="20"/>
          <w:szCs w:val="20"/>
          <w:lang w:val="ru"/>
        </w:rPr>
        <w:t>.</w:t>
      </w:r>
    </w:p>
    <w:p w14:paraId="73CE0113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09F5190C" w14:textId="5A195BFD" w:rsidR="00B81D6B" w:rsidRPr="00224C7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3.104</w:t>
      </w:r>
      <w:r w:rsidR="00341D14" w:rsidRPr="00224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рейсмусовая машина</w:t>
      </w:r>
      <w:r w:rsidR="00341D14" w:rsidRPr="00224C72">
        <w:rPr>
          <w:rFonts w:ascii="Arial" w:hAnsi="Arial" w:cs="Arial"/>
          <w:b/>
          <w:bCs/>
          <w:sz w:val="20"/>
          <w:szCs w:val="20"/>
        </w:rPr>
        <w:t xml:space="preserve"> </w:t>
      </w:r>
      <w:r w:rsidR="00341D14" w:rsidRPr="00224C72">
        <w:rPr>
          <w:rFonts w:ascii="Arial" w:hAnsi="Arial" w:cs="Arial"/>
          <w:bCs/>
          <w:sz w:val="20"/>
          <w:szCs w:val="20"/>
        </w:rPr>
        <w:t>(</w:t>
      </w:r>
      <w:proofErr w:type="spellStart"/>
      <w:r w:rsidR="00C77138" w:rsidRPr="00C77138">
        <w:rPr>
          <w:rFonts w:ascii="Arial" w:hAnsi="Arial" w:cs="Arial"/>
          <w:bCs/>
          <w:sz w:val="20"/>
          <w:szCs w:val="20"/>
          <w:lang w:val="en-US"/>
        </w:rPr>
        <w:t>thicknesser</w:t>
      </w:r>
      <w:proofErr w:type="spellEnd"/>
      <w:r w:rsidR="00341D14" w:rsidRPr="00224C72">
        <w:rPr>
          <w:rFonts w:ascii="Arial" w:hAnsi="Arial" w:cs="Arial"/>
          <w:bCs/>
          <w:sz w:val="20"/>
          <w:szCs w:val="20"/>
        </w:rPr>
        <w:t>):</w:t>
      </w:r>
    </w:p>
    <w:p w14:paraId="1ACE87E0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машина, предназначенная для строгания поверхностей деревянных изделий до определенной, заранее установленной толщины с помощью вращающегося в горизонтальной плоскости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ножевого блока</w:t>
      </w:r>
      <w:r w:rsidRPr="00055C42">
        <w:rPr>
          <w:rFonts w:ascii="Arial" w:hAnsi="Arial" w:cs="Arial"/>
          <w:sz w:val="20"/>
          <w:szCs w:val="20"/>
          <w:lang w:val="ru"/>
        </w:rPr>
        <w:t>, причем расстояние между ножами и поверхностью стола, на которую помещено обрабатываемое изделие, является регулируемым.</w:t>
      </w:r>
    </w:p>
    <w:p w14:paraId="003F5DCB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19FDD7D1" w14:textId="3BD554D5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C77138">
        <w:rPr>
          <w:rFonts w:ascii="Arial" w:hAnsi="Arial" w:cs="Arial"/>
          <w:sz w:val="20"/>
          <w:szCs w:val="20"/>
          <w:lang w:val="ru"/>
        </w:rPr>
        <w:t xml:space="preserve">Примечание 101 </w:t>
      </w:r>
      <w:r w:rsidR="00C77138">
        <w:rPr>
          <w:rFonts w:ascii="Arial" w:hAnsi="Arial" w:cs="Arial"/>
          <w:sz w:val="20"/>
          <w:szCs w:val="20"/>
        </w:rPr>
        <w:t>–</w:t>
      </w:r>
      <w:r w:rsidR="00C77138" w:rsidRPr="00C77138">
        <w:rPr>
          <w:rFonts w:ascii="Arial" w:hAnsi="Arial" w:cs="Arial"/>
          <w:sz w:val="20"/>
          <w:szCs w:val="20"/>
        </w:rPr>
        <w:t xml:space="preserve"> </w:t>
      </w:r>
      <w:r w:rsidRPr="00C77138">
        <w:rPr>
          <w:rFonts w:ascii="Arial" w:hAnsi="Arial" w:cs="Arial"/>
          <w:sz w:val="20"/>
          <w:szCs w:val="20"/>
          <w:lang w:val="ru"/>
        </w:rPr>
        <w:t>Строганию</w:t>
      </w:r>
      <w:r w:rsidR="00C77138" w:rsidRPr="00C77138">
        <w:rPr>
          <w:rFonts w:ascii="Arial" w:hAnsi="Arial" w:cs="Arial"/>
          <w:sz w:val="20"/>
          <w:szCs w:val="20"/>
        </w:rPr>
        <w:t xml:space="preserve"> </w:t>
      </w:r>
      <w:r w:rsidRPr="00C77138">
        <w:rPr>
          <w:rFonts w:ascii="Arial" w:hAnsi="Arial" w:cs="Arial"/>
          <w:sz w:val="20"/>
          <w:szCs w:val="20"/>
          <w:lang w:val="ru"/>
        </w:rPr>
        <w:t>подвергается верхняя поверхность изделия.</w:t>
      </w:r>
    </w:p>
    <w:p w14:paraId="3A4D20B4" w14:textId="77777777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3BEC6EF1" w14:textId="069C52D1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C77138">
        <w:rPr>
          <w:rFonts w:ascii="Arial" w:hAnsi="Arial" w:cs="Arial"/>
          <w:sz w:val="20"/>
          <w:szCs w:val="20"/>
          <w:lang w:val="ru"/>
        </w:rPr>
        <w:t xml:space="preserve">Примечание 102 </w:t>
      </w:r>
      <w:r w:rsidR="00C77138">
        <w:rPr>
          <w:rFonts w:ascii="Arial" w:hAnsi="Arial" w:cs="Arial"/>
          <w:sz w:val="20"/>
          <w:szCs w:val="20"/>
          <w:lang w:val="en-US"/>
        </w:rPr>
        <w:t xml:space="preserve">– </w:t>
      </w:r>
      <w:proofErr w:type="gramStart"/>
      <w:r w:rsidRPr="00C77138">
        <w:rPr>
          <w:rFonts w:ascii="Arial" w:hAnsi="Arial" w:cs="Arial"/>
          <w:sz w:val="20"/>
          <w:szCs w:val="20"/>
          <w:lang w:val="ru"/>
        </w:rPr>
        <w:t>Смотри</w:t>
      </w:r>
      <w:r w:rsidR="00C77138">
        <w:rPr>
          <w:rFonts w:ascii="Arial" w:hAnsi="Arial" w:cs="Arial"/>
          <w:sz w:val="20"/>
          <w:szCs w:val="20"/>
          <w:lang w:val="en-US"/>
        </w:rPr>
        <w:t xml:space="preserve"> </w:t>
      </w:r>
      <w:r w:rsidRPr="00C77138">
        <w:rPr>
          <w:rFonts w:ascii="Arial" w:hAnsi="Arial" w:cs="Arial"/>
          <w:sz w:val="20"/>
          <w:szCs w:val="20"/>
          <w:lang w:val="ru"/>
        </w:rPr>
        <w:t xml:space="preserve"> рисунок</w:t>
      </w:r>
      <w:proofErr w:type="gramEnd"/>
      <w:r w:rsidRPr="00C77138">
        <w:rPr>
          <w:rFonts w:ascii="Arial" w:hAnsi="Arial" w:cs="Arial"/>
          <w:sz w:val="20"/>
          <w:szCs w:val="20"/>
          <w:lang w:val="ru"/>
        </w:rPr>
        <w:t xml:space="preserve"> 102.</w:t>
      </w:r>
    </w:p>
    <w:p w14:paraId="7868DF86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sz w:val="16"/>
          <w:szCs w:val="16"/>
        </w:rPr>
      </w:pPr>
      <w:r w:rsidRPr="00055C42"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 wp14:anchorId="5E0A161D" wp14:editId="43FF3193">
            <wp:extent cx="3301365" cy="249364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1EEC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sz w:val="16"/>
          <w:szCs w:val="16"/>
        </w:rPr>
      </w:pPr>
    </w:p>
    <w:p w14:paraId="38333EB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Рисунок 102 – Пример рейсмусовой машины</w:t>
      </w:r>
    </w:p>
    <w:p w14:paraId="20F8E8EA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20"/>
          <w:szCs w:val="20"/>
        </w:rPr>
      </w:pPr>
    </w:p>
    <w:p w14:paraId="080C1FF8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sz w:val="20"/>
          <w:szCs w:val="20"/>
        </w:rPr>
      </w:pPr>
    </w:p>
    <w:p w14:paraId="54332118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4 Общие требования</w:t>
      </w:r>
    </w:p>
    <w:p w14:paraId="488971CE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5BDFCEBD" w14:textId="774BDCEA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4 IEC 62841-1:2014</w:t>
      </w:r>
    </w:p>
    <w:p w14:paraId="340B1FDF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29D2877A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5 Общие условия проведения испытаний</w:t>
      </w:r>
    </w:p>
    <w:p w14:paraId="0CA42884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10B31796" w14:textId="5BC3407F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5 IEC 62841-1:2014, за исключением следующих случаев:</w:t>
      </w:r>
    </w:p>
    <w:p w14:paraId="419CA1D8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30F9B8D5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5.17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</w:t>
      </w:r>
      <w:r w:rsidRPr="00C77138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7734834A" w14:textId="77777777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12"/>
          <w:szCs w:val="12"/>
        </w:rPr>
      </w:pPr>
    </w:p>
    <w:p w14:paraId="349DABC3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55C42">
        <w:rPr>
          <w:rFonts w:ascii="Arial" w:hAnsi="Arial" w:cs="Arial"/>
          <w:i/>
          <w:iCs/>
          <w:sz w:val="20"/>
          <w:szCs w:val="20"/>
          <w:lang w:val="ru"/>
        </w:rPr>
        <w:t>Масса машины включает в себя ножевой блок.</w:t>
      </w:r>
    </w:p>
    <w:p w14:paraId="1FD337AD" w14:textId="77777777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2"/>
          <w:szCs w:val="12"/>
        </w:rPr>
      </w:pPr>
    </w:p>
    <w:p w14:paraId="050BA78A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6 Опасность излучения, токсичность и прочие опасности</w:t>
      </w:r>
    </w:p>
    <w:p w14:paraId="2B271BBF" w14:textId="77777777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2"/>
          <w:szCs w:val="12"/>
        </w:rPr>
      </w:pPr>
    </w:p>
    <w:p w14:paraId="16603439" w14:textId="6EDDBB21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6 IEC 62841-1:2014</w:t>
      </w:r>
    </w:p>
    <w:p w14:paraId="03C02D47" w14:textId="77777777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2"/>
          <w:szCs w:val="12"/>
        </w:rPr>
      </w:pPr>
    </w:p>
    <w:p w14:paraId="7E95A39A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7 Классификация</w:t>
      </w:r>
    </w:p>
    <w:p w14:paraId="4DB24E98" w14:textId="77777777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2"/>
          <w:szCs w:val="12"/>
        </w:rPr>
      </w:pPr>
    </w:p>
    <w:p w14:paraId="4C7DFC9A" w14:textId="7EF25B91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7 IEC 62841-1:2014</w:t>
      </w:r>
    </w:p>
    <w:p w14:paraId="1850828E" w14:textId="77777777" w:rsidR="00B81D6B" w:rsidRPr="00C7713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12"/>
          <w:szCs w:val="12"/>
        </w:rPr>
      </w:pPr>
    </w:p>
    <w:p w14:paraId="0712F5E7" w14:textId="137EDA9E" w:rsidR="00B81D6B" w:rsidRP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  <w:lang w:val="ru"/>
        </w:rPr>
        <w:t>8 Маркировка и инструкции</w:t>
      </w:r>
    </w:p>
    <w:p w14:paraId="7D704C3F" w14:textId="68D160C8" w:rsidR="00B81D6B" w:rsidRPr="00055C42" w:rsidRDefault="00B81D6B" w:rsidP="00D013D4">
      <w:pPr>
        <w:autoSpaceDE w:val="0"/>
        <w:autoSpaceDN w:val="0"/>
        <w:adjustRightInd w:val="0"/>
        <w:spacing w:after="0" w:line="242" w:lineRule="auto"/>
        <w:ind w:right="567"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8 IEC 62841-1:2014, за исключением следующих случаев:</w:t>
      </w:r>
    </w:p>
    <w:p w14:paraId="582A08F8" w14:textId="77777777" w:rsidR="00B81D6B" w:rsidRPr="00055C42" w:rsidRDefault="00B81D6B" w:rsidP="00D013D4">
      <w:pPr>
        <w:autoSpaceDE w:val="0"/>
        <w:autoSpaceDN w:val="0"/>
        <w:adjustRightInd w:val="0"/>
        <w:spacing w:after="0" w:line="242" w:lineRule="auto"/>
        <w:ind w:left="425" w:right="567" w:firstLine="482"/>
        <w:jc w:val="both"/>
        <w:rPr>
          <w:rFonts w:ascii="Arial" w:hAnsi="Arial" w:cs="Arial"/>
          <w:sz w:val="20"/>
          <w:szCs w:val="20"/>
        </w:rPr>
      </w:pPr>
    </w:p>
    <w:p w14:paraId="5FA6E423" w14:textId="77777777" w:rsidR="00B81D6B" w:rsidRPr="00055C42" w:rsidRDefault="00B81D6B" w:rsidP="00D013D4">
      <w:pPr>
        <w:autoSpaceDE w:val="0"/>
        <w:autoSpaceDN w:val="0"/>
        <w:adjustRightInd w:val="0"/>
        <w:spacing w:after="0" w:line="242" w:lineRule="auto"/>
        <w:ind w:right="567"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8.1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</w:t>
      </w:r>
      <w:r w:rsidRPr="00C77138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208B0EF3" w14:textId="77777777" w:rsidR="00B81D6B" w:rsidRPr="00055C42" w:rsidRDefault="00B81D6B" w:rsidP="00D013D4">
      <w:pPr>
        <w:autoSpaceDE w:val="0"/>
        <w:autoSpaceDN w:val="0"/>
        <w:adjustRightInd w:val="0"/>
        <w:spacing w:after="0" w:line="242" w:lineRule="auto"/>
        <w:ind w:left="425" w:right="567" w:firstLine="482"/>
        <w:jc w:val="both"/>
        <w:rPr>
          <w:rFonts w:ascii="Arial" w:hAnsi="Arial" w:cs="Arial"/>
          <w:sz w:val="20"/>
          <w:szCs w:val="20"/>
        </w:rPr>
      </w:pPr>
    </w:p>
    <w:p w14:paraId="11C939E6" w14:textId="77777777" w:rsidR="00B81D6B" w:rsidRPr="00055C42" w:rsidRDefault="00B81D6B" w:rsidP="00D013D4">
      <w:pPr>
        <w:autoSpaceDE w:val="0"/>
        <w:autoSpaceDN w:val="0"/>
        <w:adjustRightInd w:val="0"/>
        <w:spacing w:after="0" w:line="242" w:lineRule="auto"/>
        <w:ind w:right="567"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>На машинах также должна быть указана ширина строгания.</w:t>
      </w:r>
    </w:p>
    <w:p w14:paraId="6FBEFA2E" w14:textId="77777777" w:rsidR="00B81D6B" w:rsidRPr="00055C42" w:rsidRDefault="00B81D6B" w:rsidP="00D013D4">
      <w:pPr>
        <w:autoSpaceDE w:val="0"/>
        <w:autoSpaceDN w:val="0"/>
        <w:adjustRightInd w:val="0"/>
        <w:spacing w:after="0" w:line="242" w:lineRule="auto"/>
        <w:ind w:left="425" w:right="567" w:firstLine="482"/>
        <w:jc w:val="both"/>
        <w:rPr>
          <w:rFonts w:ascii="Arial" w:hAnsi="Arial" w:cs="Arial"/>
          <w:sz w:val="20"/>
          <w:szCs w:val="20"/>
        </w:rPr>
      </w:pPr>
    </w:p>
    <w:p w14:paraId="0C909772" w14:textId="77777777" w:rsidR="00B81D6B" w:rsidRPr="00055C42" w:rsidRDefault="00B81D6B" w:rsidP="00D013D4">
      <w:pPr>
        <w:autoSpaceDE w:val="0"/>
        <w:autoSpaceDN w:val="0"/>
        <w:adjustRightInd w:val="0"/>
        <w:spacing w:after="0" w:line="242" w:lineRule="auto"/>
        <w:ind w:right="567"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8.3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</w:t>
      </w:r>
      <w:r w:rsidRPr="00C77138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220EB713" w14:textId="77777777" w:rsidR="00B81D6B" w:rsidRPr="00C77138" w:rsidRDefault="00B81D6B" w:rsidP="00D013D4">
      <w:pPr>
        <w:autoSpaceDE w:val="0"/>
        <w:autoSpaceDN w:val="0"/>
        <w:adjustRightInd w:val="0"/>
        <w:spacing w:after="0" w:line="242" w:lineRule="auto"/>
        <w:ind w:left="425" w:right="567" w:firstLine="482"/>
        <w:jc w:val="both"/>
        <w:rPr>
          <w:rFonts w:ascii="Arial" w:hAnsi="Arial" w:cs="Arial"/>
          <w:sz w:val="12"/>
          <w:szCs w:val="12"/>
        </w:rPr>
      </w:pPr>
    </w:p>
    <w:p w14:paraId="29921265" w14:textId="4890C1FA" w:rsidR="00B81D6B" w:rsidRDefault="00B81D6B" w:rsidP="00D013D4">
      <w:pPr>
        <w:autoSpaceDE w:val="0"/>
        <w:autoSpaceDN w:val="0"/>
        <w:adjustRightInd w:val="0"/>
        <w:spacing w:after="0" w:line="242" w:lineRule="auto"/>
        <w:ind w:right="567"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Направление вращения </w:t>
      </w:r>
      <w:r w:rsidRPr="00055C42">
        <w:rPr>
          <w:rFonts w:ascii="Arial" w:hAnsi="Arial" w:cs="Arial"/>
          <w:b/>
          <w:bCs/>
          <w:sz w:val="20"/>
          <w:szCs w:val="20"/>
          <w:lang w:val="ru"/>
        </w:rPr>
        <w:t>ножевого блока</w:t>
      </w:r>
      <w:r w:rsidRPr="00055C42">
        <w:rPr>
          <w:rFonts w:ascii="Arial" w:hAnsi="Arial" w:cs="Arial"/>
          <w:sz w:val="20"/>
          <w:szCs w:val="20"/>
          <w:lang w:val="ru"/>
        </w:rPr>
        <w:t xml:space="preserve"> указывают на машине выпуклой или </w:t>
      </w:r>
      <w:proofErr w:type="gramStart"/>
      <w:r w:rsidRPr="00631683">
        <w:rPr>
          <w:rFonts w:ascii="Arial" w:hAnsi="Arial" w:cs="Arial"/>
          <w:sz w:val="20"/>
          <w:szCs w:val="20"/>
          <w:lang w:val="ru"/>
        </w:rPr>
        <w:t>утопленной</w:t>
      </w:r>
      <w:r w:rsidRPr="00055C42">
        <w:rPr>
          <w:rFonts w:ascii="Arial" w:hAnsi="Arial" w:cs="Arial"/>
          <w:sz w:val="20"/>
          <w:szCs w:val="20"/>
          <w:lang w:val="ru"/>
        </w:rPr>
        <w:t xml:space="preserve"> стрелк</w:t>
      </w:r>
      <w:r w:rsidR="00C77138">
        <w:rPr>
          <w:rFonts w:ascii="Arial" w:hAnsi="Arial" w:cs="Arial"/>
          <w:sz w:val="20"/>
          <w:szCs w:val="20"/>
          <w:lang w:val="ru"/>
        </w:rPr>
        <w:t>ой</w:t>
      </w:r>
      <w:proofErr w:type="gramEnd"/>
      <w:r w:rsidRPr="00055C42">
        <w:rPr>
          <w:rFonts w:ascii="Arial" w:hAnsi="Arial" w:cs="Arial"/>
          <w:sz w:val="20"/>
          <w:szCs w:val="20"/>
          <w:lang w:val="ru"/>
        </w:rPr>
        <w:t xml:space="preserve"> либо нанесенной другим не менее заметным и устойчивым на </w:t>
      </w:r>
      <w:r w:rsidRPr="00631683">
        <w:rPr>
          <w:rFonts w:ascii="Arial" w:hAnsi="Arial" w:cs="Arial"/>
          <w:sz w:val="20"/>
          <w:szCs w:val="20"/>
          <w:lang w:val="ru"/>
        </w:rPr>
        <w:t>истирание</w:t>
      </w:r>
      <w:r w:rsidRPr="00055C42">
        <w:rPr>
          <w:rFonts w:ascii="Arial" w:hAnsi="Arial" w:cs="Arial"/>
          <w:sz w:val="20"/>
          <w:szCs w:val="20"/>
          <w:lang w:val="ru"/>
        </w:rPr>
        <w:t xml:space="preserve"> способом.</w:t>
      </w:r>
    </w:p>
    <w:p w14:paraId="746E5C6C" w14:textId="77777777" w:rsidR="00C77138" w:rsidRPr="00055C42" w:rsidRDefault="00C77138" w:rsidP="00D013D4">
      <w:pPr>
        <w:autoSpaceDE w:val="0"/>
        <w:autoSpaceDN w:val="0"/>
        <w:adjustRightInd w:val="0"/>
        <w:spacing w:after="0" w:line="242" w:lineRule="auto"/>
        <w:ind w:right="567" w:firstLine="482"/>
        <w:jc w:val="both"/>
        <w:rPr>
          <w:rFonts w:ascii="Arial" w:hAnsi="Arial" w:cs="Arial"/>
          <w:sz w:val="20"/>
          <w:szCs w:val="20"/>
        </w:rPr>
      </w:pPr>
    </w:p>
    <w:p w14:paraId="63D872E6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01BCC2F7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  <w:r w:rsidRPr="00055C42">
        <w:rPr>
          <w:rFonts w:ascii="Arial" w:hAnsi="Arial" w:cs="Arial"/>
          <w:b/>
          <w:bCs/>
          <w:sz w:val="20"/>
          <w:szCs w:val="20"/>
          <w:lang w:val="ru"/>
        </w:rPr>
        <w:t>8.14.</w:t>
      </w:r>
      <w:proofErr w:type="gramStart"/>
      <w:r w:rsidRPr="00055C42">
        <w:rPr>
          <w:rFonts w:ascii="Arial" w:hAnsi="Arial" w:cs="Arial"/>
          <w:b/>
          <w:bCs/>
          <w:sz w:val="20"/>
          <w:szCs w:val="20"/>
          <w:lang w:val="ru"/>
        </w:rPr>
        <w:t>2</w:t>
      </w:r>
      <w:proofErr w:type="gramEnd"/>
      <w:r w:rsidRPr="00055C42">
        <w:rPr>
          <w:rFonts w:ascii="Arial" w:hAnsi="Arial" w:cs="Arial"/>
          <w:sz w:val="20"/>
          <w:szCs w:val="20"/>
          <w:lang w:val="ru"/>
        </w:rPr>
        <w:t xml:space="preserve"> а)</w:t>
      </w:r>
      <w:r>
        <w:rPr>
          <w:rFonts w:ascii="Arial" w:hAnsi="Arial" w:cs="Arial"/>
          <w:i/>
          <w:iCs/>
          <w:sz w:val="20"/>
          <w:szCs w:val="20"/>
          <w:lang w:val="ru"/>
        </w:rPr>
        <w:t xml:space="preserve"> </w:t>
      </w:r>
      <w:r w:rsidRPr="00C77138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4190364D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</w:p>
    <w:p w14:paraId="54800722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 xml:space="preserve">101) Инструкция по проверке исправности регулировочных устройств </w:t>
      </w:r>
      <w:r w:rsidRPr="00631683">
        <w:rPr>
          <w:rFonts w:ascii="Arial" w:hAnsi="Arial" w:cs="Arial"/>
          <w:b/>
          <w:bCs/>
          <w:sz w:val="20"/>
          <w:szCs w:val="20"/>
          <w:lang w:val="ru"/>
        </w:rPr>
        <w:t>защитного ограждения</w:t>
      </w:r>
      <w:r w:rsidRPr="00631683">
        <w:rPr>
          <w:rFonts w:ascii="Arial" w:hAnsi="Arial" w:cs="Arial"/>
          <w:sz w:val="20"/>
          <w:szCs w:val="20"/>
          <w:lang w:val="ru"/>
        </w:rPr>
        <w:t xml:space="preserve"> и возвратных пружин, если они установлены, перед использованием;</w:t>
      </w:r>
    </w:p>
    <w:p w14:paraId="4E9E880E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102) Инструкция по использованию ножей, заточенных и подготовленных должным образом. Если ножи можно заточить повторно, разместить информацию о пределах переточки;</w:t>
      </w:r>
    </w:p>
    <w:p w14:paraId="32D65FB9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103) Инструкция по использованию режущих ножей, предназначенных только для данной машины;</w:t>
      </w:r>
    </w:p>
    <w:p w14:paraId="6522FF7E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104) Инструкция по сборке и регулировке ножей, если это применимо;</w:t>
      </w:r>
    </w:p>
    <w:p w14:paraId="0AB062F6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 xml:space="preserve">105) Инструкция о том, что любая часть </w:t>
      </w:r>
      <w:r w:rsidRPr="00631683">
        <w:rPr>
          <w:rFonts w:ascii="Arial" w:hAnsi="Arial" w:cs="Arial"/>
          <w:b/>
          <w:bCs/>
          <w:sz w:val="20"/>
          <w:szCs w:val="20"/>
          <w:lang w:val="ru"/>
        </w:rPr>
        <w:t>ножевого блока</w:t>
      </w:r>
      <w:r w:rsidRPr="00631683">
        <w:rPr>
          <w:rFonts w:ascii="Arial" w:hAnsi="Arial" w:cs="Arial"/>
          <w:sz w:val="20"/>
          <w:szCs w:val="20"/>
          <w:lang w:val="ru"/>
        </w:rPr>
        <w:t>, не используемая для строгания, должна быть отрегулирована таким образом, чтобы она была закрыта защитным ограждением;</w:t>
      </w:r>
    </w:p>
    <w:p w14:paraId="2BD13735" w14:textId="73549B40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 xml:space="preserve">106) Инструкция по проверке приспособлений </w:t>
      </w:r>
      <w:r w:rsidR="00D81273">
        <w:rPr>
          <w:rFonts w:ascii="Arial" w:hAnsi="Arial" w:cs="Arial"/>
          <w:sz w:val="20"/>
          <w:szCs w:val="20"/>
          <w:lang w:val="ru"/>
        </w:rPr>
        <w:t xml:space="preserve">защиты от отдачи </w:t>
      </w:r>
      <w:r w:rsidRPr="00631683">
        <w:rPr>
          <w:rFonts w:ascii="Arial" w:hAnsi="Arial" w:cs="Arial"/>
          <w:sz w:val="20"/>
          <w:szCs w:val="20"/>
          <w:lang w:val="ru"/>
        </w:rPr>
        <w:t>и шпинделей скорости подачи для обеспечения безопасной эксплуатации;</w:t>
      </w:r>
    </w:p>
    <w:p w14:paraId="143FBCCE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107) Инструкция по ношению подходящих средств индивидуальной защиты (СИЗ). Это может включать в себя</w:t>
      </w:r>
    </w:p>
    <w:p w14:paraId="6C3AE86D" w14:textId="77777777" w:rsidR="00B81D6B" w:rsidRPr="008E2DD8" w:rsidRDefault="00B81D6B" w:rsidP="00D013D4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357" w:right="567" w:firstLine="0"/>
        <w:jc w:val="both"/>
        <w:rPr>
          <w:rFonts w:ascii="Arial" w:hAnsi="Arial" w:cs="Arial"/>
          <w:sz w:val="20"/>
          <w:szCs w:val="20"/>
        </w:rPr>
      </w:pPr>
      <w:r w:rsidRPr="008E2DD8">
        <w:rPr>
          <w:rFonts w:ascii="Arial" w:hAnsi="Arial" w:cs="Arial"/>
          <w:sz w:val="20"/>
          <w:szCs w:val="20"/>
          <w:lang w:val="ru"/>
        </w:rPr>
        <w:t>защиту слуха для снижения риска индуцированной потери слуха;</w:t>
      </w:r>
    </w:p>
    <w:p w14:paraId="2AF38347" w14:textId="77777777" w:rsidR="00B81D6B" w:rsidRPr="008E2DD8" w:rsidRDefault="00B81D6B" w:rsidP="00D013D4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357" w:right="567" w:firstLine="0"/>
        <w:jc w:val="both"/>
        <w:rPr>
          <w:rFonts w:ascii="Arial" w:hAnsi="Arial" w:cs="Arial"/>
          <w:sz w:val="20"/>
          <w:szCs w:val="20"/>
        </w:rPr>
      </w:pPr>
      <w:r w:rsidRPr="008E2DD8">
        <w:rPr>
          <w:rFonts w:ascii="Arial" w:hAnsi="Arial" w:cs="Arial"/>
          <w:sz w:val="20"/>
          <w:szCs w:val="20"/>
          <w:lang w:val="ru"/>
        </w:rPr>
        <w:t>защиту органов дыхания для снижения риска вдыхания вредной пыли; и</w:t>
      </w:r>
    </w:p>
    <w:p w14:paraId="5B000100" w14:textId="77777777" w:rsidR="00B81D6B" w:rsidRPr="008E2DD8" w:rsidRDefault="00B81D6B" w:rsidP="00D013D4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357" w:right="567" w:firstLine="0"/>
        <w:jc w:val="both"/>
        <w:rPr>
          <w:rFonts w:ascii="Arial" w:hAnsi="Arial" w:cs="Arial"/>
          <w:sz w:val="20"/>
          <w:szCs w:val="20"/>
        </w:rPr>
      </w:pPr>
      <w:r w:rsidRPr="008E2DD8">
        <w:rPr>
          <w:rFonts w:ascii="Arial" w:hAnsi="Arial" w:cs="Arial"/>
          <w:sz w:val="20"/>
          <w:szCs w:val="20"/>
          <w:lang w:val="ru"/>
        </w:rPr>
        <w:t xml:space="preserve">перчатки для работы с </w:t>
      </w:r>
      <w:r w:rsidRPr="008E2DD8">
        <w:rPr>
          <w:rFonts w:ascii="Arial" w:hAnsi="Arial" w:cs="Arial"/>
          <w:b/>
          <w:bCs/>
          <w:sz w:val="20"/>
          <w:szCs w:val="20"/>
          <w:lang w:val="ru"/>
        </w:rPr>
        <w:t>ножевым блоком</w:t>
      </w:r>
      <w:r w:rsidRPr="008E2DD8">
        <w:rPr>
          <w:rFonts w:ascii="Arial" w:hAnsi="Arial" w:cs="Arial"/>
          <w:sz w:val="20"/>
          <w:szCs w:val="20"/>
          <w:lang w:val="ru"/>
        </w:rPr>
        <w:t xml:space="preserve"> и грубым материалом, чтобы уменьшить травмы от острых краев;</w:t>
      </w:r>
    </w:p>
    <w:p w14:paraId="2A333E69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108) Для распиловки древесины - инструкция по правильной сборке пылеулавливающего устройства;</w:t>
      </w:r>
    </w:p>
    <w:p w14:paraId="0AEDFAB8" w14:textId="77777777" w:rsidR="00B81D6B" w:rsidRPr="00055C42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 xml:space="preserve">109) Инструкции по регулировке </w:t>
      </w:r>
      <w:r w:rsidRPr="00631683">
        <w:rPr>
          <w:rFonts w:ascii="Arial" w:hAnsi="Arial" w:cs="Arial"/>
          <w:b/>
          <w:bCs/>
          <w:sz w:val="20"/>
          <w:szCs w:val="20"/>
          <w:lang w:val="ru"/>
        </w:rPr>
        <w:t>защитных ограждений</w:t>
      </w:r>
      <w:r w:rsidRPr="00631683">
        <w:rPr>
          <w:rFonts w:ascii="Arial" w:hAnsi="Arial" w:cs="Arial"/>
          <w:sz w:val="20"/>
          <w:szCs w:val="20"/>
          <w:lang w:val="ru"/>
        </w:rPr>
        <w:t xml:space="preserve"> и параллельного упора применительно к различным видам работ.</w:t>
      </w:r>
    </w:p>
    <w:p w14:paraId="3B098D7F" w14:textId="0495A097" w:rsidR="00B81D6B" w:rsidRPr="00631683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  <w:r w:rsidRPr="00631683">
        <w:rPr>
          <w:rFonts w:ascii="Arial" w:hAnsi="Arial" w:cs="Arial"/>
          <w:b/>
          <w:bCs/>
          <w:sz w:val="20"/>
          <w:szCs w:val="20"/>
          <w:lang w:val="ru"/>
        </w:rPr>
        <w:t>8.14.2</w:t>
      </w:r>
      <w:r w:rsidRPr="00055C42">
        <w:rPr>
          <w:rFonts w:ascii="Arial" w:hAnsi="Arial" w:cs="Arial"/>
          <w:sz w:val="20"/>
          <w:szCs w:val="20"/>
          <w:lang w:val="ru"/>
        </w:rPr>
        <w:t xml:space="preserve"> b)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Дополнение:</w:t>
      </w:r>
    </w:p>
    <w:p w14:paraId="78860398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101) Информация о том, какие виды работ могут быть выполнены безопасно;</w:t>
      </w:r>
    </w:p>
    <w:p w14:paraId="4844E2D7" w14:textId="6DF0F226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 xml:space="preserve">102) Для машин, предназначенных для </w:t>
      </w:r>
      <w:r w:rsidR="006D14FE">
        <w:rPr>
          <w:rFonts w:ascii="Arial" w:hAnsi="Arial" w:cs="Arial"/>
          <w:sz w:val="20"/>
          <w:szCs w:val="20"/>
          <w:lang w:val="ru"/>
        </w:rPr>
        <w:t>выборки фальца</w:t>
      </w:r>
      <w:r w:rsidRPr="00631683">
        <w:rPr>
          <w:rFonts w:ascii="Arial" w:hAnsi="Arial" w:cs="Arial"/>
          <w:sz w:val="20"/>
          <w:szCs w:val="20"/>
          <w:lang w:val="ru"/>
        </w:rPr>
        <w:t>: инструкция по безопасной эксплуатации;</w:t>
      </w:r>
    </w:p>
    <w:p w14:paraId="15BF3F6E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103) Информация о местоположении, в котором должен храниться толкатель, когда он не используется;</w:t>
      </w:r>
    </w:p>
    <w:p w14:paraId="64F112F6" w14:textId="77777777" w:rsidR="00B81D6B" w:rsidRPr="00631683" w:rsidRDefault="00B81D6B" w:rsidP="00D013D4">
      <w:pPr>
        <w:autoSpaceDE w:val="0"/>
        <w:autoSpaceDN w:val="0"/>
        <w:adjustRightInd w:val="0"/>
        <w:spacing w:after="0" w:line="48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104) Инструкция о ситуациях, в которых следует использовать толкатель;</w:t>
      </w:r>
    </w:p>
    <w:p w14:paraId="0F714375" w14:textId="77777777" w:rsidR="00B81D6B" w:rsidRPr="00631683" w:rsidRDefault="00B81D6B" w:rsidP="00C77138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105) Информация о последствиях, вызванных проникновением металлических частей в обрабатываемую деталь или трещинами в заготовки;</w:t>
      </w:r>
    </w:p>
    <w:p w14:paraId="07359C0D" w14:textId="77777777" w:rsidR="00B81D6B" w:rsidRPr="00631683" w:rsidRDefault="00B81D6B" w:rsidP="00C77138">
      <w:pPr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t>106) Инструкция по правильному использованию роликовых столов при резке длинномерных деталей;</w:t>
      </w:r>
    </w:p>
    <w:p w14:paraId="2EB04935" w14:textId="77777777" w:rsidR="00B81D6B" w:rsidRPr="00631683" w:rsidRDefault="00B81D6B" w:rsidP="00C77138">
      <w:pPr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631683">
        <w:rPr>
          <w:rFonts w:ascii="Arial" w:hAnsi="Arial" w:cs="Arial"/>
          <w:sz w:val="20"/>
          <w:szCs w:val="20"/>
          <w:lang w:val="ru"/>
        </w:rPr>
        <w:lastRenderedPageBreak/>
        <w:t>107) Предупреждение о недопустимости выполнения следующих работ:</w:t>
      </w:r>
    </w:p>
    <w:p w14:paraId="3BF54FB8" w14:textId="77777777" w:rsidR="00B81D6B" w:rsidRPr="008E2DD8" w:rsidRDefault="00B81D6B" w:rsidP="00C77138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82" w:right="567" w:firstLine="0"/>
        <w:jc w:val="both"/>
        <w:rPr>
          <w:rFonts w:ascii="Arial" w:hAnsi="Arial" w:cs="Arial"/>
          <w:sz w:val="20"/>
          <w:szCs w:val="20"/>
        </w:rPr>
      </w:pPr>
      <w:r w:rsidRPr="008E2DD8">
        <w:rPr>
          <w:rFonts w:ascii="Arial" w:hAnsi="Arial" w:cs="Arial"/>
          <w:sz w:val="20"/>
          <w:szCs w:val="20"/>
          <w:lang w:val="ru"/>
        </w:rPr>
        <w:t>приостановленная работа (т.е. любой рез, выполненные не на всю длину заготовки);</w:t>
      </w:r>
    </w:p>
    <w:p w14:paraId="4D001B09" w14:textId="77777777" w:rsidR="00B81D6B" w:rsidRPr="008E2DD8" w:rsidRDefault="00B81D6B" w:rsidP="00C77138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82" w:right="567" w:firstLine="0"/>
        <w:jc w:val="both"/>
        <w:rPr>
          <w:rFonts w:ascii="Arial" w:hAnsi="Arial" w:cs="Arial"/>
          <w:sz w:val="20"/>
          <w:szCs w:val="20"/>
        </w:rPr>
      </w:pPr>
      <w:r w:rsidRPr="008E2DD8">
        <w:rPr>
          <w:rFonts w:ascii="Arial" w:hAnsi="Arial" w:cs="Arial"/>
          <w:sz w:val="20"/>
          <w:szCs w:val="20"/>
          <w:lang w:val="ru"/>
        </w:rPr>
        <w:t>углубления, шипы или изготовление форм; и</w:t>
      </w:r>
    </w:p>
    <w:p w14:paraId="181A1644" w14:textId="77777777" w:rsidR="00B81D6B" w:rsidRPr="008E2DD8" w:rsidRDefault="00B81D6B" w:rsidP="00C77138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82" w:right="567" w:firstLine="0"/>
        <w:jc w:val="both"/>
        <w:rPr>
          <w:rFonts w:ascii="Arial" w:hAnsi="Arial" w:cs="Arial"/>
          <w:sz w:val="20"/>
          <w:szCs w:val="20"/>
        </w:rPr>
      </w:pPr>
      <w:r w:rsidRPr="008E2DD8">
        <w:rPr>
          <w:rFonts w:ascii="Arial" w:hAnsi="Arial" w:cs="Arial"/>
          <w:sz w:val="20"/>
          <w:szCs w:val="20"/>
          <w:lang w:val="ru"/>
        </w:rPr>
        <w:t>строгание плоскости сильно гнутой древесины, когда не обеспечивается надлежащий контакт с подающим столом.</w:t>
      </w:r>
    </w:p>
    <w:p w14:paraId="74B02572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9 Защита от контакта с токоведущими частями</w:t>
      </w:r>
    </w:p>
    <w:p w14:paraId="24996CB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2CEB99E5" w14:textId="58246183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9 IEC 62841-1:2014</w:t>
      </w:r>
    </w:p>
    <w:p w14:paraId="657BA6A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53B4506B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10 Пуск</w:t>
      </w:r>
    </w:p>
    <w:p w14:paraId="477E0238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48280705" w14:textId="238B50D3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10 IEC 62841-1:2014</w:t>
      </w:r>
    </w:p>
    <w:p w14:paraId="42A21B24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5FF80320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11 Потребляемая мощность и ток</w:t>
      </w:r>
    </w:p>
    <w:p w14:paraId="489CD4AA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43976921" w14:textId="5D8BBCB6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11 IEC 62841-1:2014</w:t>
      </w:r>
    </w:p>
    <w:p w14:paraId="22A8FBFE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47D8136B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12 Нагрев</w:t>
      </w:r>
    </w:p>
    <w:p w14:paraId="476DC909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59C63DF4" w14:textId="6DBEA192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12 IEC 62841-1:2014</w:t>
      </w:r>
    </w:p>
    <w:p w14:paraId="254391C2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2C3B8A55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13 Теплостойкость и огнестойкость</w:t>
      </w:r>
    </w:p>
    <w:p w14:paraId="0336A3F8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623D0056" w14:textId="5E1EEC29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13 IEC 62841-1:2014</w:t>
      </w:r>
    </w:p>
    <w:p w14:paraId="5942D9A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74A3E607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14 Влагостойкость</w:t>
      </w:r>
    </w:p>
    <w:p w14:paraId="4EBC9400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50EBB58D" w14:textId="125EC57B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14 IEC 62841-1:2014</w:t>
      </w:r>
    </w:p>
    <w:p w14:paraId="32056F15" w14:textId="77777777" w:rsidR="00B81D6B" w:rsidRP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7DA0B0F8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 xml:space="preserve">15 </w:t>
      </w:r>
      <w:proofErr w:type="spellStart"/>
      <w:r w:rsidRPr="00DF389E">
        <w:rPr>
          <w:rFonts w:ascii="Arial" w:hAnsi="Arial" w:cs="Arial"/>
          <w:b/>
          <w:bCs/>
          <w:lang w:val="ru"/>
        </w:rPr>
        <w:t>Коррозионностойкость</w:t>
      </w:r>
      <w:proofErr w:type="spellEnd"/>
    </w:p>
    <w:p w14:paraId="18B216A1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031ACDC6" w14:textId="1DA27A92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15 IEC 62841-1:2014</w:t>
      </w:r>
    </w:p>
    <w:p w14:paraId="3654C9A5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</w:p>
    <w:p w14:paraId="6DC898EE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16 Защита от перегрузки трансформаторов и соединенных с ними частей</w:t>
      </w:r>
    </w:p>
    <w:p w14:paraId="439FD913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6657760E" w14:textId="70203D9B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16 IEC 62841-1:2014</w:t>
      </w:r>
    </w:p>
    <w:p w14:paraId="4458F437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239DC8DC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17 Надежность</w:t>
      </w:r>
    </w:p>
    <w:p w14:paraId="772F6275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6FE107BB" w14:textId="5E65441C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17 IEC 62841-1:2014</w:t>
      </w:r>
    </w:p>
    <w:p w14:paraId="26F27A0F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</w:rPr>
      </w:pPr>
    </w:p>
    <w:p w14:paraId="252E6A91" w14:textId="77777777" w:rsidR="00C77138" w:rsidRDefault="00C77138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  <w:lang w:val="ru"/>
        </w:rPr>
      </w:pPr>
    </w:p>
    <w:p w14:paraId="3F41654B" w14:textId="457E9BDE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b/>
          <w:bCs/>
        </w:rPr>
      </w:pPr>
      <w:r w:rsidRPr="00DF389E">
        <w:rPr>
          <w:rFonts w:ascii="Arial" w:hAnsi="Arial" w:cs="Arial"/>
          <w:b/>
          <w:bCs/>
          <w:lang w:val="ru"/>
        </w:rPr>
        <w:t>18 Ненормальный режим работы</w:t>
      </w:r>
    </w:p>
    <w:p w14:paraId="4AD7D1E6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549C54B9" w14:textId="780ADF84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C77138">
        <w:rPr>
          <w:rFonts w:ascii="Arial" w:hAnsi="Arial" w:cs="Arial"/>
          <w:sz w:val="20"/>
          <w:szCs w:val="20"/>
          <w:lang w:val="ru"/>
        </w:rPr>
        <w:t>р</w:t>
      </w:r>
      <w:r w:rsidRPr="00055C42">
        <w:rPr>
          <w:rFonts w:ascii="Arial" w:hAnsi="Arial" w:cs="Arial"/>
          <w:sz w:val="20"/>
          <w:szCs w:val="20"/>
          <w:lang w:val="ru"/>
        </w:rPr>
        <w:t>аздел 18 IEC 62841-1:2014, за исключением следующ</w:t>
      </w:r>
      <w:r w:rsidR="00C77138">
        <w:rPr>
          <w:rFonts w:ascii="Arial" w:hAnsi="Arial" w:cs="Arial"/>
          <w:sz w:val="20"/>
          <w:szCs w:val="20"/>
          <w:lang w:val="ru"/>
        </w:rPr>
        <w:t>его</w:t>
      </w:r>
      <w:r w:rsidRPr="00055C42">
        <w:rPr>
          <w:rFonts w:ascii="Arial" w:hAnsi="Arial" w:cs="Arial"/>
          <w:sz w:val="20"/>
          <w:szCs w:val="20"/>
          <w:lang w:val="ru"/>
        </w:rPr>
        <w:t>:</w:t>
      </w:r>
    </w:p>
    <w:p w14:paraId="0C6B13D4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02E45E99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55C42">
        <w:rPr>
          <w:rFonts w:ascii="Arial" w:hAnsi="Arial" w:cs="Arial"/>
          <w:sz w:val="20"/>
          <w:szCs w:val="20"/>
          <w:lang w:val="ru"/>
        </w:rPr>
        <w:t>18.8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</w:t>
      </w:r>
      <w:r w:rsidRPr="00C77138">
        <w:rPr>
          <w:rFonts w:ascii="Arial" w:hAnsi="Arial" w:cs="Arial"/>
          <w:iCs/>
          <w:sz w:val="20"/>
          <w:szCs w:val="20"/>
          <w:lang w:val="ru"/>
        </w:rPr>
        <w:t>Замена таблицы</w:t>
      </w:r>
      <w:r w:rsidRPr="00055C42">
        <w:rPr>
          <w:rFonts w:ascii="Arial" w:hAnsi="Arial" w:cs="Arial"/>
          <w:i/>
          <w:iCs/>
          <w:sz w:val="20"/>
          <w:szCs w:val="20"/>
          <w:lang w:val="ru"/>
        </w:rPr>
        <w:t xml:space="preserve"> 4</w:t>
      </w:r>
      <w:r w:rsidRPr="00055C42">
        <w:rPr>
          <w:rFonts w:ascii="Arial" w:hAnsi="Arial" w:cs="Arial"/>
          <w:sz w:val="20"/>
          <w:szCs w:val="20"/>
          <w:lang w:val="ru"/>
        </w:rPr>
        <w:t>:</w:t>
      </w:r>
    </w:p>
    <w:p w14:paraId="0E0DB800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3F58961E" w14:textId="7C828487" w:rsidR="00B81D6B" w:rsidRPr="00C77138" w:rsidRDefault="00B81D6B" w:rsidP="00C77138">
      <w:pPr>
        <w:autoSpaceDE w:val="0"/>
        <w:autoSpaceDN w:val="0"/>
        <w:adjustRightInd w:val="0"/>
        <w:spacing w:after="0"/>
        <w:ind w:firstLine="482"/>
        <w:rPr>
          <w:rFonts w:ascii="Arial" w:hAnsi="Arial" w:cs="Arial"/>
          <w:bCs/>
          <w:sz w:val="20"/>
          <w:szCs w:val="20"/>
          <w:lang w:val="ru"/>
        </w:rPr>
      </w:pPr>
      <w:r w:rsidRPr="00C77138">
        <w:rPr>
          <w:rFonts w:ascii="Arial" w:hAnsi="Arial" w:cs="Arial"/>
          <w:bCs/>
          <w:sz w:val="20"/>
          <w:szCs w:val="20"/>
          <w:lang w:val="ru"/>
        </w:rPr>
        <w:t xml:space="preserve">Таблица 4 – Требуемые уровни </w:t>
      </w:r>
      <w:r w:rsidR="00C77138">
        <w:rPr>
          <w:rFonts w:ascii="Arial" w:hAnsi="Arial" w:cs="Arial"/>
          <w:bCs/>
          <w:sz w:val="20"/>
          <w:szCs w:val="20"/>
          <w:lang w:val="ru"/>
        </w:rPr>
        <w:t>эффектив</w:t>
      </w:r>
      <w:r w:rsidRPr="00C77138">
        <w:rPr>
          <w:rFonts w:ascii="Arial" w:hAnsi="Arial" w:cs="Arial"/>
          <w:bCs/>
          <w:sz w:val="20"/>
          <w:szCs w:val="20"/>
          <w:lang w:val="ru"/>
        </w:rPr>
        <w:t>ности</w:t>
      </w:r>
    </w:p>
    <w:p w14:paraId="4483DDA2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801"/>
        <w:gridCol w:w="4294"/>
      </w:tblGrid>
      <w:tr w:rsidR="00B81D6B" w14:paraId="1352A7C2" w14:textId="77777777" w:rsidTr="00A87D76">
        <w:tc>
          <w:tcPr>
            <w:tcW w:w="5020" w:type="dxa"/>
          </w:tcPr>
          <w:p w14:paraId="11DA5670" w14:textId="77777777" w:rsidR="00B81D6B" w:rsidRPr="00DF389E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89E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Тип и назначение критически важной функция безопасности</w:t>
            </w:r>
          </w:p>
          <w:p w14:paraId="0032BE37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35B7E7F2" w14:textId="77777777" w:rsidR="00B81D6B" w:rsidRPr="00DF389E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89E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Минимальный уровень эффективности (PL)</w:t>
            </w:r>
          </w:p>
          <w:p w14:paraId="6B4A0FF2" w14:textId="77777777" w:rsidR="00B81D6B" w:rsidRPr="00DF389E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6B" w14:paraId="6404D966" w14:textId="77777777" w:rsidTr="00A87D76">
        <w:tc>
          <w:tcPr>
            <w:tcW w:w="5020" w:type="dxa"/>
          </w:tcPr>
          <w:p w14:paraId="64FA863B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89E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Выключатель питания</w:t>
            </w: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 xml:space="preserve"> – предотвращает нежелательное включение</w:t>
            </w:r>
          </w:p>
        </w:tc>
        <w:tc>
          <w:tcPr>
            <w:tcW w:w="4477" w:type="dxa"/>
          </w:tcPr>
          <w:p w14:paraId="79FC6D95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b</w:t>
            </w:r>
          </w:p>
        </w:tc>
      </w:tr>
      <w:tr w:rsidR="00B81D6B" w14:paraId="3DBA5A37" w14:textId="77777777" w:rsidTr="00A87D76">
        <w:tc>
          <w:tcPr>
            <w:tcW w:w="5020" w:type="dxa"/>
          </w:tcPr>
          <w:p w14:paraId="29150A07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89E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Выключатель питания</w:t>
            </w: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 xml:space="preserve"> – обеспечивает требуемое отключение</w:t>
            </w:r>
          </w:p>
        </w:tc>
        <w:tc>
          <w:tcPr>
            <w:tcW w:w="4477" w:type="dxa"/>
          </w:tcPr>
          <w:p w14:paraId="272E7E91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c</w:t>
            </w:r>
          </w:p>
        </w:tc>
      </w:tr>
      <w:tr w:rsidR="00B81D6B" w14:paraId="5F22DF5E" w14:textId="77777777" w:rsidTr="00A87D76">
        <w:tc>
          <w:tcPr>
            <w:tcW w:w="5020" w:type="dxa"/>
          </w:tcPr>
          <w:p w14:paraId="3123CC25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Обеспечивает желаемое направление вращения</w:t>
            </w:r>
          </w:p>
        </w:tc>
        <w:tc>
          <w:tcPr>
            <w:tcW w:w="4477" w:type="dxa"/>
          </w:tcPr>
          <w:p w14:paraId="455B6AF4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b</w:t>
            </w:r>
          </w:p>
        </w:tc>
      </w:tr>
      <w:tr w:rsidR="00B81D6B" w14:paraId="66D21E84" w14:textId="77777777" w:rsidTr="00A87D76">
        <w:tc>
          <w:tcPr>
            <w:tcW w:w="5020" w:type="dxa"/>
          </w:tcPr>
          <w:p w14:paraId="57DFF2FD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Любой электронный элемент управления, отвечающий требованиям 18.3</w:t>
            </w:r>
          </w:p>
        </w:tc>
        <w:tc>
          <w:tcPr>
            <w:tcW w:w="4477" w:type="dxa"/>
          </w:tcPr>
          <w:p w14:paraId="4579A595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a</w:t>
            </w:r>
          </w:p>
        </w:tc>
      </w:tr>
      <w:tr w:rsidR="00B81D6B" w14:paraId="1317B53B" w14:textId="77777777" w:rsidTr="00A87D76">
        <w:tc>
          <w:tcPr>
            <w:tcW w:w="5020" w:type="dxa"/>
          </w:tcPr>
          <w:p w14:paraId="25E9A28B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Не допускает превышения температурных пределов, указанных в пунктах 18.4 и 18.5.3</w:t>
            </w:r>
          </w:p>
        </w:tc>
        <w:tc>
          <w:tcPr>
            <w:tcW w:w="4477" w:type="dxa"/>
          </w:tcPr>
          <w:p w14:paraId="0F0D7A40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a</w:t>
            </w:r>
          </w:p>
        </w:tc>
      </w:tr>
      <w:tr w:rsidR="00B81D6B" w14:paraId="43DD0D8A" w14:textId="77777777" w:rsidTr="00A87D76">
        <w:tc>
          <w:tcPr>
            <w:tcW w:w="5020" w:type="dxa"/>
          </w:tcPr>
          <w:p w14:paraId="0F9052F5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 xml:space="preserve">Не допускает превышения выходной частоты вращения </w:t>
            </w:r>
            <w:r w:rsidRPr="00DF389E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ножевого блока</w:t>
            </w: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 xml:space="preserve"> на 130% от</w:t>
            </w:r>
            <w:r w:rsidRPr="000B3203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 xml:space="preserve"> </w:t>
            </w: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n</w:t>
            </w:r>
            <w:r w:rsidRPr="000B3203">
              <w:rPr>
                <w:rFonts w:ascii="Arial" w:hAnsi="Arial" w:cs="Arial"/>
                <w:sz w:val="16"/>
                <w:szCs w:val="16"/>
                <w:vertAlign w:val="subscript"/>
                <w:lang w:val="ru"/>
              </w:rPr>
              <w:t>0</w:t>
            </w: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, как указано в 19.101.5</w:t>
            </w:r>
          </w:p>
        </w:tc>
        <w:tc>
          <w:tcPr>
            <w:tcW w:w="4477" w:type="dxa"/>
          </w:tcPr>
          <w:p w14:paraId="2ECB2F29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 xml:space="preserve">Не является </w:t>
            </w:r>
            <w:r w:rsidRPr="00DF389E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критически важной функцией безопасности</w:t>
            </w:r>
          </w:p>
        </w:tc>
      </w:tr>
      <w:tr w:rsidR="00B81D6B" w14:paraId="149BE8EC" w14:textId="77777777" w:rsidTr="00A87D76">
        <w:tc>
          <w:tcPr>
            <w:tcW w:w="5020" w:type="dxa"/>
          </w:tcPr>
          <w:p w14:paraId="125D3237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Обеспечивает время остановки в соответствии с требованиями к 19.105</w:t>
            </w:r>
          </w:p>
        </w:tc>
        <w:tc>
          <w:tcPr>
            <w:tcW w:w="4477" w:type="dxa"/>
          </w:tcPr>
          <w:p w14:paraId="1C5C1B9C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a</w:t>
            </w:r>
          </w:p>
        </w:tc>
      </w:tr>
      <w:tr w:rsidR="00B81D6B" w14:paraId="04F47AF6" w14:textId="77777777" w:rsidTr="00A87D76">
        <w:tc>
          <w:tcPr>
            <w:tcW w:w="5020" w:type="dxa"/>
          </w:tcPr>
          <w:p w14:paraId="3C435085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Предотвращает повторный пуск в соответствии с требованиями пункта 21.18.2.1</w:t>
            </w:r>
          </w:p>
        </w:tc>
        <w:tc>
          <w:tcPr>
            <w:tcW w:w="4477" w:type="dxa"/>
          </w:tcPr>
          <w:p w14:paraId="7D74CD4A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b</w:t>
            </w:r>
          </w:p>
        </w:tc>
      </w:tr>
      <w:tr w:rsidR="00B81D6B" w14:paraId="15DD4CBE" w14:textId="77777777" w:rsidTr="00A87D76">
        <w:tc>
          <w:tcPr>
            <w:tcW w:w="5020" w:type="dxa"/>
          </w:tcPr>
          <w:p w14:paraId="321DD236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203">
              <w:rPr>
                <w:rFonts w:ascii="Arial" w:hAnsi="Arial" w:cs="Arial"/>
                <w:sz w:val="16"/>
                <w:szCs w:val="16"/>
                <w:lang w:val="ru"/>
              </w:rPr>
              <w:t>Предотвращает самовозврат в соответствии с требованиями пункта 23.3</w:t>
            </w:r>
          </w:p>
        </w:tc>
        <w:tc>
          <w:tcPr>
            <w:tcW w:w="4477" w:type="dxa"/>
          </w:tcPr>
          <w:p w14:paraId="3D1626DA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79">
              <w:rPr>
                <w:rFonts w:ascii="Arial" w:hAnsi="Arial" w:cs="Arial"/>
                <w:sz w:val="16"/>
                <w:szCs w:val="16"/>
                <w:lang w:val="ru"/>
              </w:rPr>
              <w:t>b</w:t>
            </w:r>
          </w:p>
        </w:tc>
      </w:tr>
    </w:tbl>
    <w:p w14:paraId="65D5DCCE" w14:textId="77777777" w:rsidR="00B81D6B" w:rsidRPr="00055C4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73BF91BE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</w:rPr>
      </w:pPr>
      <w:r w:rsidRPr="00DF389E">
        <w:rPr>
          <w:rFonts w:ascii="Arial-BoldMT" w:hAnsi="Arial-BoldMT" w:cs="Arial-BoldMT"/>
          <w:b/>
          <w:bCs/>
          <w:lang w:val="ru"/>
        </w:rPr>
        <w:t>19 Механическая безопасность</w:t>
      </w:r>
    </w:p>
    <w:p w14:paraId="17470D0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1BCC7C4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Применяют Раздел 19 IEC 62841-1:2014, за исключением следующих случаев:</w:t>
      </w:r>
    </w:p>
    <w:p w14:paraId="0EC8470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3459707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19.4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Дополнение:</w:t>
      </w:r>
    </w:p>
    <w:p w14:paraId="663D7E45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6021F78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Рукоятки или </w:t>
      </w:r>
      <w:r w:rsidRPr="00DF389E">
        <w:rPr>
          <w:rFonts w:ascii="ArialMT" w:hAnsi="ArialMT" w:cs="ArialMT"/>
          <w:sz w:val="20"/>
          <w:szCs w:val="20"/>
          <w:lang w:val="ru"/>
        </w:rPr>
        <w:t>места</w:t>
      </w:r>
      <w:r>
        <w:rPr>
          <w:rFonts w:ascii="ArialMT" w:hAnsi="ArialMT" w:cs="ArialMT"/>
          <w:sz w:val="20"/>
          <w:szCs w:val="20"/>
          <w:lang w:val="ru"/>
        </w:rPr>
        <w:t xml:space="preserve"> хвата </w:t>
      </w:r>
      <w:r w:rsidRPr="00974725">
        <w:rPr>
          <w:rFonts w:ascii="ArialMT" w:hAnsi="ArialMT" w:cs="ArialMT"/>
          <w:sz w:val="20"/>
          <w:szCs w:val="20"/>
          <w:lang w:val="ru"/>
        </w:rPr>
        <w:t>для подъема и транспортировки должны быть четко обозначены на машине.</w:t>
      </w:r>
    </w:p>
    <w:p w14:paraId="1220F2E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1514002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19.6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Данный подраздел стандарта IEC 62841-1:2014 неприменим.</w:t>
      </w:r>
    </w:p>
    <w:p w14:paraId="3B56CFC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0C6CF50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BoldMT" w:hAnsi="Arial-BoldMT" w:cs="Arial-BoldMT"/>
          <w:sz w:val="20"/>
          <w:szCs w:val="20"/>
          <w:lang w:val="ru"/>
        </w:rPr>
        <w:t>19.7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Замена:</w:t>
      </w:r>
    </w:p>
    <w:p w14:paraId="4B02010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26EEA62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Машины должны быть снабжены средствами для крепления к столу или аналогичной опоре.</w:t>
      </w:r>
    </w:p>
    <w:p w14:paraId="2C686DD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D49FAB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5A2407C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334A900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Машины должны обладать достаточной устойчивостью.</w:t>
      </w:r>
    </w:p>
    <w:p w14:paraId="4E84C56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696886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следующего испытания.</w:t>
      </w:r>
    </w:p>
    <w:p w14:paraId="67FB3B1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2C16EE9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Машина не закрепляется на стол или на аналогичную опору, а устанавливается на горизонтально закрепленной древесностружечной доске с гладкой поверхностью.</w:t>
      </w:r>
    </w:p>
    <w:p w14:paraId="60DF322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При приложении к передней части машины толкающего усилия в 100 Н в направлении подачи объекта обработки, машина не должна двигаться или начинать наклоняться.</w:t>
      </w:r>
    </w:p>
    <w:p w14:paraId="6D92DEA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6755FA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lastRenderedPageBreak/>
        <w:t>Затем толкающее усилие увеличивается до 300 Н или до тех пор, пока машина не начнет двигаться горизонтально, в зависимости от того, что будет достигнуто раньше. Во время этого испытания машина не должна опрокидываться.</w:t>
      </w:r>
    </w:p>
    <w:p w14:paraId="4FE3443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CBBB9F5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19.101 Требования ко всем машинам</w:t>
      </w:r>
    </w:p>
    <w:p w14:paraId="28D9C1A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44E6C86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19.101.1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Ножи должны заменяться без удаления </w:t>
      </w: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защитного кожуха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указанного в пункте 19.102.4.1, ограждающего </w:t>
      </w: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. </w:t>
      </w: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Регулируемое защитное ограждение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должно оставаться постоянно закрепленным к машине, но его можно перемещать для замены ножей.</w:t>
      </w:r>
    </w:p>
    <w:p w14:paraId="64A2319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D554D7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0C899F6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16B41B3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-BoldMT" w:hAnsi="Arial-BoldMT" w:cs="Arial-BoldMT"/>
          <w:sz w:val="20"/>
          <w:szCs w:val="20"/>
          <w:lang w:val="ru"/>
        </w:rPr>
        <w:t>19.101.2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</w:t>
      </w: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должен иметь круглую форму в любом поперечном сечении, перпендикулярном оси </w:t>
      </w: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>, которая выполняет функцию ограничения толщины стружки.</w:t>
      </w:r>
    </w:p>
    <w:p w14:paraId="1684D1B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006D3C6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79B42C9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101F748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BoldMT" w:hAnsi="Arial-BoldMT" w:cs="Arial-BoldMT"/>
          <w:sz w:val="20"/>
          <w:szCs w:val="20"/>
          <w:lang w:val="ru"/>
        </w:rPr>
        <w:t>19.101.3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Режущая кромка ножей должна выступать над поверхностью </w:t>
      </w:r>
      <w:r w:rsidRPr="00DF389E">
        <w:rPr>
          <w:rFonts w:ascii="ArialMT" w:hAnsi="ArialMT" w:cs="Arial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не более чем на 1,1 мм (см. </w:t>
      </w:r>
      <w:proofErr w:type="gramStart"/>
      <w:r w:rsidRPr="00974725">
        <w:rPr>
          <w:rFonts w:ascii="ArialMT" w:hAnsi="ArialMT" w:cs="ArialMT"/>
          <w:sz w:val="20"/>
          <w:szCs w:val="20"/>
          <w:lang w:val="ru"/>
        </w:rPr>
        <w:t>размер</w:t>
      </w:r>
      <w:proofErr w:type="gramEnd"/>
      <w:r w:rsidRPr="00974725"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на рисунке 103).</w:t>
      </w:r>
    </w:p>
    <w:p w14:paraId="21C60BA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5B8D5E3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измерения.</w:t>
      </w:r>
    </w:p>
    <w:p w14:paraId="5EF23A5B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ItalicMT"/>
          <w:i/>
          <w:iCs/>
          <w:sz w:val="20"/>
          <w:szCs w:val="20"/>
        </w:rPr>
      </w:pPr>
      <w:r w:rsidRPr="00DF389E">
        <w:rPr>
          <w:rFonts w:asciiTheme="minorHAnsi" w:hAnsiTheme="minorHAnsi" w:cs="Arial-ItalicMT"/>
          <w:i/>
          <w:iCs/>
          <w:noProof/>
          <w:sz w:val="20"/>
          <w:szCs w:val="20"/>
        </w:rPr>
        <w:drawing>
          <wp:inline distT="0" distB="0" distL="0" distR="0" wp14:anchorId="301DA27B" wp14:editId="7BEF067F">
            <wp:extent cx="3796030" cy="2169160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AD8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</w:p>
    <w:p w14:paraId="6DFABAB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1 выходной стол</w:t>
      </w:r>
    </w:p>
    <w:p w14:paraId="46DAD90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2 входной стол</w:t>
      </w:r>
    </w:p>
    <w:p w14:paraId="54C4987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3 края стола</w:t>
      </w:r>
    </w:p>
    <w:p w14:paraId="1519EC8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4 окружность вращения режущих кромок</w:t>
      </w:r>
    </w:p>
    <w:p w14:paraId="1E9445C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MT"/>
          <w:sz w:val="16"/>
          <w:szCs w:val="16"/>
        </w:rPr>
      </w:pPr>
    </w:p>
    <w:p w14:paraId="39457607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Рисунок 103 – Ножевой блок</w:t>
      </w:r>
    </w:p>
    <w:p w14:paraId="38CDADC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sz w:val="20"/>
          <w:szCs w:val="20"/>
        </w:rPr>
      </w:pPr>
    </w:p>
    <w:p w14:paraId="458F9C5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DF389E">
        <w:rPr>
          <w:rFonts w:ascii="Arial-BoldMT" w:hAnsi="Arial-BoldMT" w:cs="Arial-BoldMT"/>
          <w:b/>
          <w:bCs/>
          <w:sz w:val="20"/>
          <w:szCs w:val="20"/>
          <w:lang w:val="ru"/>
        </w:rPr>
        <w:t>19.101.4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</w:t>
      </w:r>
      <w:proofErr w:type="gramStart"/>
      <w:r w:rsidRPr="00974725">
        <w:rPr>
          <w:rFonts w:ascii="ArialMT" w:hAnsi="ArialMT" w:cs="ArialMT"/>
          <w:sz w:val="20"/>
          <w:szCs w:val="20"/>
          <w:lang w:val="ru"/>
        </w:rPr>
        <w:t>В</w:t>
      </w:r>
      <w:proofErr w:type="gramEnd"/>
      <w:r w:rsidRPr="00974725"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-BoldMT" w:hAnsi="Arial-BoldMT" w:cs="Arial-BoldMT"/>
          <w:sz w:val="20"/>
          <w:szCs w:val="20"/>
          <w:lang w:val="ru"/>
        </w:rPr>
        <w:t>ножевом блоке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не должно быть других выемок, кроме как для ножей и устройств их крепления</w:t>
      </w:r>
      <w:r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(см. рис. 103).</w:t>
      </w:r>
    </w:p>
    <w:p w14:paraId="316D2CD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445E044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Стружечная канавка перед ножом должна иметь максимальную глубину 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d</w:t>
      </w:r>
      <w:r w:rsidRPr="00974725">
        <w:rPr>
          <w:rFonts w:ascii="ArialMT" w:hAnsi="ArialMT" w:cs="ArialMT"/>
          <w:sz w:val="20"/>
          <w:szCs w:val="20"/>
          <w:lang w:val="ru"/>
        </w:rPr>
        <w:t>, измеренную радиально к ножевому блоку в соответствии с рисунком 104.</w:t>
      </w:r>
    </w:p>
    <w:p w14:paraId="65D6FF4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040BCDFD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 и измерений.</w:t>
      </w:r>
    </w:p>
    <w:p w14:paraId="53EA272B" w14:textId="77777777" w:rsidR="00B81D6B" w:rsidRPr="00DF389E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ItalicMT"/>
          <w:i/>
          <w:iCs/>
          <w:sz w:val="20"/>
          <w:szCs w:val="20"/>
        </w:rPr>
      </w:pPr>
      <w:r w:rsidRPr="00DF389E">
        <w:rPr>
          <w:rFonts w:asciiTheme="minorHAnsi" w:hAnsiTheme="minorHAnsi" w:cs="Arial-ItalicMT"/>
          <w:i/>
          <w:iCs/>
          <w:noProof/>
          <w:sz w:val="20"/>
          <w:szCs w:val="20"/>
        </w:rPr>
        <w:lastRenderedPageBreak/>
        <w:drawing>
          <wp:inline distT="0" distB="0" distL="0" distR="0" wp14:anchorId="1BD930B9" wp14:editId="762EE2F9">
            <wp:extent cx="1243965" cy="149923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88A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MT"/>
          <w:sz w:val="20"/>
          <w:szCs w:val="20"/>
        </w:rPr>
      </w:pP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3117"/>
        <w:gridCol w:w="3039"/>
        <w:gridCol w:w="3048"/>
      </w:tblGrid>
      <w:tr w:rsidR="00B81D6B" w14:paraId="559C30F4" w14:textId="77777777" w:rsidTr="00A87D76">
        <w:tc>
          <w:tcPr>
            <w:tcW w:w="10257" w:type="dxa"/>
            <w:gridSpan w:val="3"/>
          </w:tcPr>
          <w:p w14:paraId="2BA0DF1D" w14:textId="77777777" w:rsidR="00B81D6B" w:rsidRPr="00DF389E" w:rsidRDefault="00B81D6B" w:rsidP="00D013D4">
            <w:pPr>
              <w:autoSpaceDE w:val="0"/>
              <w:autoSpaceDN w:val="0"/>
              <w:adjustRightInd w:val="0"/>
              <w:spacing w:after="0"/>
              <w:ind w:left="425" w:firstLine="482"/>
              <w:jc w:val="center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DF389E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>Размеры стружечной канавки</w:t>
            </w:r>
          </w:p>
        </w:tc>
      </w:tr>
      <w:tr w:rsidR="00B81D6B" w14:paraId="579C53D1" w14:textId="77777777" w:rsidTr="00A87D76">
        <w:tc>
          <w:tcPr>
            <w:tcW w:w="3419" w:type="dxa"/>
          </w:tcPr>
          <w:p w14:paraId="640EDD2D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both"/>
              <w:rPr>
                <w:rFonts w:ascii="ArialMT" w:hAnsi="ArialMT" w:cs="ArialMT"/>
                <w:sz w:val="16"/>
                <w:szCs w:val="16"/>
              </w:rPr>
            </w:pPr>
            <w:r w:rsidRPr="00974725">
              <w:rPr>
                <w:rFonts w:ascii="Arial-BoldMT" w:hAnsi="Arial-BoldMT" w:cs="Arial-BoldMT"/>
                <w:sz w:val="16"/>
                <w:szCs w:val="16"/>
                <w:lang w:val="ru"/>
              </w:rPr>
              <w:t xml:space="preserve">Диаметр </w:t>
            </w:r>
            <w:r w:rsidRPr="00DF389E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>ножевого блока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, </w:t>
            </w:r>
            <w:r w:rsidRPr="00DF389E">
              <w:rPr>
                <w:rFonts w:ascii="Arial-ItalicMT" w:hAnsi="Arial-ItalicMT" w:cs="Arial-ItalicMT"/>
                <w:i/>
                <w:iCs/>
                <w:sz w:val="16"/>
                <w:szCs w:val="16"/>
                <w:lang w:val="ru"/>
              </w:rPr>
              <w:t>D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>, в</w:t>
            </w:r>
            <w:r>
              <w:rPr>
                <w:rFonts w:ascii="ArialMT" w:hAnsi="ArialMT" w:cs="ArialMT"/>
                <w:sz w:val="16"/>
                <w:szCs w:val="16"/>
                <w:lang w:val="ru"/>
              </w:rPr>
              <w:t xml:space="preserve"> 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миллиметрах </w:t>
            </w:r>
          </w:p>
          <w:p w14:paraId="2947EDB4" w14:textId="77777777" w:rsidR="00B81D6B" w:rsidRPr="00DF389E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419" w:type="dxa"/>
          </w:tcPr>
          <w:p w14:paraId="4776CA83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974725">
              <w:rPr>
                <w:rFonts w:ascii="Arial-ItalicMT" w:hAnsi="Arial-ItalicMT" w:cs="Arial-ItalicMT"/>
                <w:i/>
                <w:iCs/>
                <w:sz w:val="16"/>
                <w:szCs w:val="16"/>
                <w:lang w:val="ru"/>
              </w:rPr>
              <w:t xml:space="preserve">D 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>≤ 80</w:t>
            </w:r>
          </w:p>
          <w:p w14:paraId="3343DF4E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="Arial-BoldMT" w:hAnsi="Arial-BoldMT" w:cs="Arial-BoldMT"/>
                <w:sz w:val="16"/>
                <w:szCs w:val="16"/>
                <w:lang w:val="ru"/>
              </w:rPr>
            </w:pPr>
          </w:p>
        </w:tc>
        <w:tc>
          <w:tcPr>
            <w:tcW w:w="3419" w:type="dxa"/>
          </w:tcPr>
          <w:p w14:paraId="4DDA7366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80 </w:t>
            </w:r>
            <w:proofErr w:type="gramStart"/>
            <w:r w:rsidRPr="00974725">
              <w:rPr>
                <w:rFonts w:ascii="SymbolMT" w:hAnsi="SymbolMT" w:cs="SymbolMT"/>
                <w:sz w:val="16"/>
                <w:szCs w:val="16"/>
                <w:lang w:val="ru"/>
              </w:rPr>
              <w:t xml:space="preserve">&lt; </w:t>
            </w:r>
            <w:r w:rsidRPr="00974725">
              <w:rPr>
                <w:rFonts w:ascii="Arial-ItalicMT" w:hAnsi="Arial-ItalicMT" w:cs="Arial-ItalicMT"/>
                <w:i/>
                <w:iCs/>
                <w:sz w:val="16"/>
                <w:szCs w:val="16"/>
                <w:lang w:val="ru"/>
              </w:rPr>
              <w:t>D</w:t>
            </w:r>
            <w:proofErr w:type="gramEnd"/>
            <w:r w:rsidRPr="00974725">
              <w:rPr>
                <w:rFonts w:ascii="Arial-ItalicMT" w:hAnsi="Arial-ItalicMT" w:cs="Arial-ItalicMT"/>
                <w:i/>
                <w:iCs/>
                <w:sz w:val="16"/>
                <w:szCs w:val="16"/>
                <w:lang w:val="ru"/>
              </w:rPr>
              <w:t xml:space="preserve"> 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>≤ 120</w:t>
            </w:r>
          </w:p>
          <w:p w14:paraId="5089F582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="Arial-BoldMT" w:hAnsi="Arial-BoldMT" w:cs="Arial-BoldMT"/>
                <w:sz w:val="16"/>
                <w:szCs w:val="16"/>
                <w:lang w:val="ru"/>
              </w:rPr>
            </w:pPr>
          </w:p>
        </w:tc>
      </w:tr>
      <w:tr w:rsidR="00B81D6B" w14:paraId="3DFC381C" w14:textId="77777777" w:rsidTr="00A87D76">
        <w:tc>
          <w:tcPr>
            <w:tcW w:w="3419" w:type="dxa"/>
          </w:tcPr>
          <w:p w14:paraId="23485FBB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rPr>
                <w:rFonts w:asciiTheme="minorHAnsi" w:hAnsiTheme="minorHAnsi" w:cs="ArialMT"/>
                <w:sz w:val="16"/>
                <w:szCs w:val="16"/>
              </w:rPr>
            </w:pPr>
            <w:r w:rsidRPr="00974725">
              <w:rPr>
                <w:rFonts w:ascii="Arial-ItalicMT" w:hAnsi="Arial-ItalicMT" w:cs="Arial-ItalicMT"/>
                <w:i/>
                <w:iCs/>
                <w:sz w:val="16"/>
                <w:szCs w:val="16"/>
                <w:lang w:val="ru"/>
              </w:rPr>
              <w:t>d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 в миллиметрах </w:t>
            </w:r>
          </w:p>
          <w:p w14:paraId="2A8D4481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rPr>
                <w:rFonts w:ascii="Arial-BoldMT" w:hAnsi="Arial-BoldMT" w:cs="Arial-BoldMT"/>
                <w:sz w:val="16"/>
                <w:szCs w:val="16"/>
                <w:lang w:val="ru"/>
              </w:rPr>
            </w:pPr>
          </w:p>
        </w:tc>
        <w:tc>
          <w:tcPr>
            <w:tcW w:w="3419" w:type="dxa"/>
          </w:tcPr>
          <w:p w14:paraId="0889CBDA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>≤ 6,00</w:t>
            </w:r>
          </w:p>
          <w:p w14:paraId="295E2C82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="Arial-BoldMT" w:hAnsi="Arial-BoldMT" w:cs="Arial-BoldMT"/>
                <w:sz w:val="16"/>
                <w:szCs w:val="16"/>
                <w:lang w:val="ru"/>
              </w:rPr>
            </w:pPr>
          </w:p>
        </w:tc>
        <w:tc>
          <w:tcPr>
            <w:tcW w:w="3419" w:type="dxa"/>
          </w:tcPr>
          <w:p w14:paraId="1CDE478D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>≤ 8,00</w:t>
            </w:r>
          </w:p>
          <w:p w14:paraId="166BBB46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="Arial-BoldMT" w:hAnsi="Arial-BoldMT" w:cs="Arial-BoldMT"/>
                <w:sz w:val="16"/>
                <w:szCs w:val="16"/>
                <w:lang w:val="ru"/>
              </w:rPr>
            </w:pPr>
          </w:p>
        </w:tc>
      </w:tr>
    </w:tbl>
    <w:p w14:paraId="10014F2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-BoldMT"/>
          <w:sz w:val="16"/>
          <w:szCs w:val="16"/>
        </w:rPr>
      </w:pPr>
    </w:p>
    <w:p w14:paraId="1D477CB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MT"/>
          <w:sz w:val="16"/>
          <w:szCs w:val="16"/>
        </w:rPr>
      </w:pPr>
    </w:p>
    <w:p w14:paraId="5A884CA0" w14:textId="77777777" w:rsidR="00B81D6B" w:rsidRPr="002873AD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Рисунок 104 –</w:t>
      </w:r>
      <w:r>
        <w:rPr>
          <w:rFonts w:ascii="Arial-BoldMT" w:hAnsi="Arial-BoldMT" w:cs="Arial-BoldMT"/>
          <w:b/>
          <w:bCs/>
          <w:sz w:val="20"/>
          <w:szCs w:val="20"/>
          <w:lang w:val="ru"/>
        </w:rPr>
        <w:t xml:space="preserve"> </w:t>
      </w: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Размеры стружечной канавки в ножевом блоке</w:t>
      </w:r>
    </w:p>
    <w:p w14:paraId="39F06F4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BoldMT" w:hAnsi="Arial-BoldMT" w:cs="Arial-BoldMT"/>
          <w:sz w:val="20"/>
          <w:szCs w:val="20"/>
        </w:rPr>
      </w:pPr>
    </w:p>
    <w:p w14:paraId="57EA499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20"/>
          <w:szCs w:val="20"/>
        </w:rPr>
      </w:pP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19.101.5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Ножи должны быть закреплены </w:t>
      </w:r>
      <w:r w:rsidRPr="002873AD">
        <w:rPr>
          <w:rFonts w:ascii="ArialMT" w:hAnsi="ArialMT" w:cs="ArialMT"/>
          <w:sz w:val="20"/>
          <w:szCs w:val="20"/>
          <w:lang w:val="ru"/>
        </w:rPr>
        <w:t xml:space="preserve">в </w:t>
      </w: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ножевом блоке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таким образом, чтобы их выпадение предотвращалось не только силами трения.</w:t>
      </w:r>
    </w:p>
    <w:p w14:paraId="521517C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20"/>
          <w:szCs w:val="20"/>
        </w:rPr>
      </w:pPr>
    </w:p>
    <w:p w14:paraId="0E3E919A" w14:textId="77777777" w:rsidR="00B81D6B" w:rsidRPr="002873AD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Зажимные винты, если таковые имеются, должны быть завернуты как минимум на шесть полных</w:t>
      </w:r>
      <w:r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витков при установке</w:t>
      </w:r>
      <w:r w:rsidRPr="002873AD">
        <w:rPr>
          <w:rFonts w:ascii="ArialMT" w:hAnsi="ArialMT" w:cs="ArialMT"/>
          <w:sz w:val="20"/>
          <w:szCs w:val="20"/>
          <w:lang w:val="ru"/>
        </w:rPr>
        <w:t xml:space="preserve"> в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стальной </w:t>
      </w: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. Если </w:t>
      </w: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выполнен не из стали, а из другого материала, то зажимное устройство должно обеспечивать такой же уровень зажимного усилия, который обеспечивается требованием к зажимному винту для стального </w:t>
      </w:r>
      <w:r w:rsidRPr="002873AD">
        <w:rPr>
          <w:rFonts w:ascii="ArialMT" w:hAnsi="ArialMT" w:cs="ArialMT"/>
          <w:b/>
          <w:bCs/>
          <w:sz w:val="20"/>
          <w:szCs w:val="20"/>
          <w:lang w:val="ru"/>
        </w:rPr>
        <w:t>ножевого блока</w:t>
      </w:r>
      <w:r>
        <w:rPr>
          <w:rFonts w:ascii="ArialMT" w:hAnsi="ArialMT" w:cs="ArialMT"/>
          <w:sz w:val="20"/>
          <w:szCs w:val="20"/>
          <w:lang w:val="ru"/>
        </w:rPr>
        <w:t>.</w:t>
      </w:r>
    </w:p>
    <w:p w14:paraId="1164860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20"/>
          <w:szCs w:val="20"/>
        </w:rPr>
      </w:pPr>
    </w:p>
    <w:p w14:paraId="5876A68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20"/>
          <w:szCs w:val="20"/>
        </w:rPr>
      </w:pP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должен обеспечивать фиксацию ножей </w:t>
      </w:r>
      <w:r w:rsidRPr="002873AD">
        <w:rPr>
          <w:rFonts w:ascii="ArialMT" w:hAnsi="ArialMT" w:cs="ArialMT"/>
          <w:sz w:val="20"/>
          <w:szCs w:val="20"/>
          <w:lang w:val="ru"/>
        </w:rPr>
        <w:t>на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всей их длине.</w:t>
      </w:r>
    </w:p>
    <w:p w14:paraId="5ADEE5F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</w:p>
    <w:p w14:paraId="3429815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 и посредством следующего испытания.</w:t>
      </w:r>
    </w:p>
    <w:p w14:paraId="3754829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</w:p>
    <w:p w14:paraId="4022780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Ножи крепятся к </w:t>
      </w:r>
      <w:r w:rsidRPr="002873AD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ножевому блоку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в соответствии с инструкциями производителя. Измеряется выступ ножей, и </w:t>
      </w:r>
      <w:r w:rsidRPr="002873AD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ножевой блок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работает на холостом </w:t>
      </w:r>
      <w:r w:rsidRPr="001D79B7">
        <w:rPr>
          <w:rFonts w:ascii="Arial-ItalicMT" w:hAnsi="Arial-ItalicMT" w:cs="Arial-ItalicMT"/>
          <w:i/>
          <w:iCs/>
          <w:sz w:val="20"/>
          <w:szCs w:val="20"/>
          <w:lang w:val="ru"/>
        </w:rPr>
        <w:t>ходу со скоростью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</w:t>
      </w:r>
      <w:r w:rsidRPr="002873AD">
        <w:rPr>
          <w:rFonts w:ascii="Arial-ItalicMT" w:hAnsi="Arial-ItalicMT" w:cs="Arial-ItalicMT"/>
          <w:i/>
          <w:iCs/>
          <w:sz w:val="20"/>
          <w:szCs w:val="20"/>
          <w:lang w:val="ru"/>
        </w:rPr>
        <w:t>n</w:t>
      </w:r>
      <w:r w:rsidRPr="002873AD">
        <w:rPr>
          <w:rFonts w:ascii="Arial-ItalicMT" w:hAnsi="Arial-ItalicMT" w:cs="Arial-ItalicMT"/>
          <w:i/>
          <w:iCs/>
          <w:sz w:val="20"/>
          <w:szCs w:val="20"/>
          <w:vertAlign w:val="subscript"/>
          <w:lang w:val="ru"/>
        </w:rPr>
        <w:t>0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в течение 5 минут. После этого испытания выступ ножей измеряется еще раз, </w:t>
      </w:r>
      <w:r w:rsidRPr="002873AD">
        <w:rPr>
          <w:rFonts w:ascii="Arial-ItalicMT" w:hAnsi="Arial-ItalicMT" w:cs="Arial-ItalicMT"/>
          <w:i/>
          <w:iCs/>
          <w:sz w:val="20"/>
          <w:szCs w:val="20"/>
          <w:lang w:val="ru"/>
        </w:rPr>
        <w:t>их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смещение не должно превышать 0,15 мм.</w:t>
      </w:r>
    </w:p>
    <w:p w14:paraId="05628B1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</w:p>
    <w:p w14:paraId="307ECB32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-ItalicMT"/>
          <w:i/>
          <w:iCs/>
          <w:sz w:val="20"/>
          <w:szCs w:val="20"/>
          <w:lang w:val="ru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Затем </w:t>
      </w:r>
      <w:r w:rsidRPr="002873AD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ножевой блок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запускают на испытательной скорости </w:t>
      </w:r>
      <w:proofErr w:type="spellStart"/>
      <w:r w:rsidRPr="002873AD">
        <w:rPr>
          <w:rFonts w:ascii="Arial-ItalicMT" w:hAnsi="Arial-ItalicMT" w:cs="Arial-ItalicMT"/>
          <w:i/>
          <w:iCs/>
          <w:sz w:val="20"/>
          <w:szCs w:val="20"/>
          <w:lang w:val="ru"/>
        </w:rPr>
        <w:t>n</w:t>
      </w:r>
      <w:r w:rsidRPr="002873AD">
        <w:rPr>
          <w:rFonts w:ascii="Arial-ItalicMT" w:hAnsi="Arial-ItalicMT" w:cs="Arial-ItalicMT"/>
          <w:i/>
          <w:iCs/>
          <w:sz w:val="20"/>
          <w:szCs w:val="20"/>
          <w:vertAlign w:val="subscript"/>
          <w:lang w:val="ru"/>
        </w:rPr>
        <w:t>p</w:t>
      </w:r>
      <w:proofErr w:type="spellEnd"/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в течение 5 минут. Измеряется выступ ножей, и отклонение от предыдущего </w:t>
      </w:r>
      <w:r w:rsidRPr="002873AD">
        <w:rPr>
          <w:rFonts w:ascii="Arial-ItalicMT" w:hAnsi="Arial-ItalicMT" w:cs="Arial-ItalicMT"/>
          <w:i/>
          <w:iCs/>
          <w:sz w:val="20"/>
          <w:szCs w:val="20"/>
          <w:lang w:val="ru"/>
        </w:rPr>
        <w:t>положения</w:t>
      </w:r>
      <w:r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не должно превышать 0,15 мм, </w:t>
      </w:r>
    </w:p>
    <w:p w14:paraId="0B460ED7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TimesNewRomanPS-ItalicMT"/>
          <w:i/>
          <w:iCs/>
          <w:sz w:val="20"/>
          <w:szCs w:val="20"/>
          <w:lang w:val="ru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где</w:t>
      </w:r>
      <w:r w:rsidRPr="00974725">
        <w:rPr>
          <w:rFonts w:ascii="TimesNewRomanPS-ItalicMT" w:hAnsi="TimesNewRomanPS-ItalicMT" w:cs="TimesNewRomanPS-ItalicMT"/>
          <w:i/>
          <w:iCs/>
          <w:sz w:val="20"/>
          <w:szCs w:val="20"/>
          <w:lang w:val="ru"/>
        </w:rPr>
        <w:t xml:space="preserve"> </w:t>
      </w:r>
    </w:p>
    <w:p w14:paraId="19B40122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-ItalicMT"/>
          <w:i/>
          <w:iCs/>
          <w:sz w:val="20"/>
          <w:szCs w:val="20"/>
          <w:lang w:val="ru"/>
        </w:rPr>
      </w:pPr>
      <w:r w:rsidRPr="002873AD">
        <w:rPr>
          <w:rFonts w:ascii="Arial-ItalicMT" w:hAnsi="Arial-ItalicMT" w:cs="Arial-ItalicMT"/>
          <w:i/>
          <w:iCs/>
          <w:sz w:val="20"/>
          <w:szCs w:val="20"/>
          <w:lang w:val="ru"/>
        </w:rPr>
        <w:t>n</w:t>
      </w:r>
      <w:r w:rsidRPr="002873AD">
        <w:rPr>
          <w:rFonts w:ascii="Arial-ItalicMT" w:hAnsi="Arial-ItalicMT" w:cs="Arial-ItalicMT"/>
          <w:i/>
          <w:iCs/>
          <w:sz w:val="20"/>
          <w:szCs w:val="20"/>
          <w:vertAlign w:val="subscript"/>
          <w:lang w:val="ru"/>
        </w:rPr>
        <w:t>0</w:t>
      </w:r>
      <w:r w:rsidRPr="00974725">
        <w:rPr>
          <w:rFonts w:ascii="TimesNewRomanPS-ItalicMT" w:hAnsi="TimesNewRomanPS-ItalicMT" w:cs="TimesNewRomanPS-ItalicMT"/>
          <w:i/>
          <w:iCs/>
          <w:sz w:val="20"/>
          <w:szCs w:val="20"/>
          <w:lang w:val="ru"/>
        </w:rPr>
        <w:t xml:space="preserve"> - </w:t>
      </w:r>
      <w:r w:rsidRPr="002873AD">
        <w:rPr>
          <w:rFonts w:ascii="Arial-ItalicMT" w:hAnsi="Arial-ItalicMT" w:cs="Arial-ItalicMT"/>
          <w:i/>
          <w:iCs/>
          <w:sz w:val="20"/>
          <w:szCs w:val="20"/>
          <w:lang w:val="ru"/>
        </w:rPr>
        <w:t>частота вращения</w:t>
      </w:r>
      <w:r w:rsidRPr="00974725">
        <w:rPr>
          <w:rFonts w:ascii="TimesNewRomanPS-ItalicMT" w:hAnsi="TimesNewRomanPS-ItalicMT" w:cs="TimesNewRomanPS-ItalicMT"/>
          <w:i/>
          <w:iCs/>
          <w:sz w:val="20"/>
          <w:szCs w:val="20"/>
          <w:lang w:val="ru"/>
        </w:rPr>
        <w:t xml:space="preserve"> 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ножевого блока на холостом ходу в оборотах в минуту при </w:t>
      </w:r>
      <w:r w:rsidRPr="002873AD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номинальном напряжении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или при верхнем пределе </w:t>
      </w:r>
      <w:r w:rsidRPr="002873AD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диапазона номинального напряжения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; </w:t>
      </w:r>
    </w:p>
    <w:p w14:paraId="299C439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  <w:proofErr w:type="spellStart"/>
      <w:r w:rsidRPr="002873AD">
        <w:rPr>
          <w:rFonts w:ascii="Arial-ItalicMT" w:hAnsi="Arial-ItalicMT" w:cs="Arial-ItalicMT"/>
          <w:i/>
          <w:iCs/>
          <w:sz w:val="20"/>
          <w:szCs w:val="20"/>
          <w:lang w:val="ru"/>
        </w:rPr>
        <w:t>n</w:t>
      </w:r>
      <w:r w:rsidRPr="002873AD">
        <w:rPr>
          <w:rFonts w:ascii="Arial-ItalicMT" w:hAnsi="Arial-ItalicMT" w:cs="Arial-ItalicMT"/>
          <w:i/>
          <w:iCs/>
          <w:sz w:val="20"/>
          <w:szCs w:val="20"/>
          <w:vertAlign w:val="subscript"/>
          <w:lang w:val="ru"/>
        </w:rPr>
        <w:t>p</w:t>
      </w:r>
      <w:proofErr w:type="spellEnd"/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= </w:t>
      </w:r>
      <w:r w:rsidRPr="00974725">
        <w:rPr>
          <w:rFonts w:ascii="ArialMT" w:hAnsi="ArialMT" w:cs="ArialMT"/>
          <w:sz w:val="20"/>
          <w:szCs w:val="20"/>
          <w:lang w:val="ru"/>
        </w:rPr>
        <w:t>1,5 ×</w:t>
      </w:r>
      <w:r w:rsidRPr="00974725">
        <w:rPr>
          <w:rFonts w:ascii="ArialMT" w:hAnsi="ArialMT" w:cs="ArialMT"/>
          <w:sz w:val="16"/>
          <w:szCs w:val="16"/>
          <w:lang w:val="ru"/>
        </w:rPr>
        <w:t xml:space="preserve"> </w:t>
      </w:r>
      <w:r w:rsidRPr="003A63D1">
        <w:rPr>
          <w:rFonts w:ascii="Arial-ItalicMT" w:hAnsi="Arial-ItalicMT" w:cs="Arial-ItalicMT"/>
          <w:i/>
          <w:iCs/>
          <w:sz w:val="20"/>
          <w:szCs w:val="20"/>
          <w:lang w:val="ru"/>
        </w:rPr>
        <w:t>n</w:t>
      </w:r>
      <w:r w:rsidRPr="003A63D1">
        <w:rPr>
          <w:rFonts w:ascii="Arial-ItalicMT" w:hAnsi="Arial-ItalicMT" w:cs="Arial-ItalicMT"/>
          <w:i/>
          <w:iCs/>
          <w:sz w:val="20"/>
          <w:szCs w:val="20"/>
          <w:vertAlign w:val="subscript"/>
          <w:lang w:val="ru"/>
        </w:rPr>
        <w:t>0</w:t>
      </w:r>
    </w:p>
    <w:p w14:paraId="6AD9508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BoldMT" w:hAnsi="Arial-BoldMT" w:cs="Arial-BoldMT"/>
          <w:sz w:val="20"/>
          <w:szCs w:val="20"/>
        </w:rPr>
      </w:pPr>
    </w:p>
    <w:p w14:paraId="2DF2CA4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20"/>
          <w:szCs w:val="20"/>
        </w:rPr>
      </w:pP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19.101.6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Ручки и рычаги не должны мешать оператору при подаче или загрузке </w:t>
      </w:r>
      <w:r w:rsidRPr="002873AD">
        <w:rPr>
          <w:rFonts w:ascii="ArialMT" w:hAnsi="ArialMT" w:cs="ArialMT"/>
          <w:sz w:val="20"/>
          <w:szCs w:val="20"/>
          <w:lang w:val="ru"/>
        </w:rPr>
        <w:t>обрабатываемой детали.</w:t>
      </w:r>
    </w:p>
    <w:p w14:paraId="5647804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</w:p>
    <w:p w14:paraId="1011064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782992A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</w:p>
    <w:p w14:paraId="6DEBDC7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BoldMT" w:hAnsi="Arial-BoldMT" w:cs="Arial-BoldMT"/>
          <w:sz w:val="20"/>
          <w:szCs w:val="20"/>
        </w:rPr>
      </w:pP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lastRenderedPageBreak/>
        <w:t>19.102</w:t>
      </w:r>
      <w:r w:rsidRPr="00974725">
        <w:rPr>
          <w:rFonts w:ascii="Arial-BoldMT" w:hAnsi="Arial-BoldMT" w:cs="Arial-BoldMT"/>
          <w:sz w:val="20"/>
          <w:szCs w:val="20"/>
          <w:lang w:val="ru"/>
        </w:rPr>
        <w:t xml:space="preserve"> </w:t>
      </w: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Требования, предъявляемые к строгальным машинам</w:t>
      </w:r>
    </w:p>
    <w:p w14:paraId="0C76C71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BoldMT" w:hAnsi="Arial-BoldMT" w:cs="Arial-BoldMT"/>
          <w:sz w:val="20"/>
          <w:szCs w:val="20"/>
        </w:rPr>
      </w:pPr>
    </w:p>
    <w:p w14:paraId="43C04D77" w14:textId="77777777" w:rsidR="00B81D6B" w:rsidRPr="002873AD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BoldMT" w:hAnsi="Arial-BoldMT" w:cs="Arial-BoldMT"/>
          <w:b/>
          <w:bCs/>
          <w:sz w:val="20"/>
          <w:szCs w:val="20"/>
        </w:rPr>
      </w:pPr>
      <w:r w:rsidRPr="002873AD">
        <w:rPr>
          <w:rFonts w:ascii="Arial-BoldMT" w:hAnsi="Arial-BoldMT" w:cs="Arial-BoldMT"/>
          <w:b/>
          <w:bCs/>
          <w:sz w:val="20"/>
          <w:szCs w:val="20"/>
          <w:lang w:val="ru"/>
        </w:rPr>
        <w:t>19.102.1 Размеры стола</w:t>
      </w:r>
    </w:p>
    <w:p w14:paraId="4368AA1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20"/>
          <w:szCs w:val="20"/>
        </w:rPr>
      </w:pPr>
    </w:p>
    <w:p w14:paraId="215228B9" w14:textId="689569F3" w:rsidR="00B81D6B" w:rsidRPr="002818D8" w:rsidRDefault="00B81D6B" w:rsidP="00C77138">
      <w:pPr>
        <w:autoSpaceDE w:val="0"/>
        <w:autoSpaceDN w:val="0"/>
        <w:adjustRightInd w:val="0"/>
        <w:spacing w:after="0"/>
        <w:ind w:right="-142" w:firstLine="482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Размеры столов, поддерживающих </w:t>
      </w:r>
      <w:r w:rsidRPr="002873AD">
        <w:rPr>
          <w:rFonts w:ascii="ArialMT" w:hAnsi="ArialMT" w:cs="ArialMT"/>
          <w:sz w:val="20"/>
          <w:szCs w:val="20"/>
          <w:lang w:val="ru"/>
        </w:rPr>
        <w:t>обрабатываемую деталь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должны соответствовать </w:t>
      </w:r>
      <w:r w:rsidR="00C77138">
        <w:rPr>
          <w:rFonts w:ascii="ArialMT" w:hAnsi="ArialMT" w:cs="ArialMT"/>
          <w:sz w:val="20"/>
          <w:szCs w:val="20"/>
          <w:lang w:val="ru"/>
        </w:rPr>
        <w:t xml:space="preserve">указанным в </w:t>
      </w:r>
      <w:r w:rsidRPr="00974725">
        <w:rPr>
          <w:rFonts w:ascii="ArialMT" w:hAnsi="ArialMT" w:cs="ArialMT"/>
          <w:sz w:val="20"/>
          <w:szCs w:val="20"/>
          <w:lang w:val="ru"/>
        </w:rPr>
        <w:t>таблице</w:t>
      </w:r>
      <w:r w:rsidR="00C77138"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101.</w:t>
      </w:r>
    </w:p>
    <w:p w14:paraId="67F0F80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20"/>
          <w:szCs w:val="20"/>
        </w:rPr>
      </w:pPr>
    </w:p>
    <w:p w14:paraId="2269096E" w14:textId="77777777" w:rsidR="00B81D6B" w:rsidRPr="00C77138" w:rsidRDefault="00B81D6B" w:rsidP="00C77138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-BoldMT"/>
          <w:bCs/>
          <w:sz w:val="20"/>
          <w:szCs w:val="20"/>
          <w:lang w:val="ru"/>
        </w:rPr>
      </w:pPr>
      <w:r w:rsidRPr="00C77138">
        <w:rPr>
          <w:rFonts w:ascii="Arial-BoldMT" w:hAnsi="Arial-BoldMT" w:cs="Arial-BoldMT"/>
          <w:bCs/>
          <w:sz w:val="20"/>
          <w:szCs w:val="20"/>
          <w:lang w:val="ru"/>
        </w:rPr>
        <w:t>Таблица 101 – Размеры стола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4558"/>
        <w:gridCol w:w="4646"/>
      </w:tblGrid>
      <w:tr w:rsidR="00B81D6B" w14:paraId="43B73A14" w14:textId="77777777" w:rsidTr="00C77138">
        <w:tc>
          <w:tcPr>
            <w:tcW w:w="5341" w:type="dxa"/>
            <w:vAlign w:val="center"/>
          </w:tcPr>
          <w:p w14:paraId="030AC1CF" w14:textId="75F1DA94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sz w:val="16"/>
                <w:szCs w:val="16"/>
                <w:lang w:val="ru"/>
              </w:rPr>
            </w:pPr>
            <w:r w:rsidRPr="002873AD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>Рабочая ширина (</w:t>
            </w:r>
            <w:r w:rsidRPr="002873A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  <w:lang w:val="ru"/>
              </w:rPr>
              <w:t>Ш</w:t>
            </w:r>
            <w:r w:rsidRPr="002873AD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>)</w:t>
            </w:r>
            <w:r w:rsidR="00C77138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 xml:space="preserve">, </w:t>
            </w:r>
          </w:p>
          <w:p w14:paraId="4EB9E45C" w14:textId="77777777" w:rsidR="00B81D6B" w:rsidRPr="002873AD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74725">
              <w:rPr>
                <w:rFonts w:ascii="Arial-BoldMT" w:hAnsi="Arial-BoldMT" w:cs="Arial-BoldMT"/>
                <w:sz w:val="16"/>
                <w:szCs w:val="16"/>
                <w:lang w:val="ru"/>
              </w:rPr>
              <w:t>мм</w:t>
            </w:r>
          </w:p>
        </w:tc>
        <w:tc>
          <w:tcPr>
            <w:tcW w:w="5341" w:type="dxa"/>
            <w:vAlign w:val="center"/>
          </w:tcPr>
          <w:p w14:paraId="4C7A862C" w14:textId="77777777" w:rsidR="00B81D6B" w:rsidRPr="002873A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3AD">
              <w:rPr>
                <w:rFonts w:ascii="Arial" w:hAnsi="Arial" w:cs="Arial"/>
                <w:b/>
                <w:bCs/>
                <w:sz w:val="16"/>
                <w:szCs w:val="16"/>
              </w:rPr>
              <w:t>Минимальная длина столов,</w:t>
            </w:r>
          </w:p>
          <w:p w14:paraId="137A3448" w14:textId="77777777" w:rsidR="00B81D6B" w:rsidRPr="002873AD" w:rsidRDefault="00B81D6B" w:rsidP="00D013D4">
            <w:pPr>
              <w:spacing w:after="0"/>
              <w:ind w:left="425"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измеренная от оси ножевого блока до конц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 </w:t>
            </w:r>
            <w:r w:rsidRPr="002873AD">
              <w:rPr>
                <w:rFonts w:ascii="Arial" w:hAnsi="Arial" w:cs="Arial"/>
                <w:b/>
                <w:bCs/>
                <w:sz w:val="16"/>
                <w:szCs w:val="16"/>
              </w:rPr>
              <w:t>стола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873AD">
              <w:rPr>
                <w:rFonts w:ascii="Arial" w:hAnsi="Arial" w:cs="Arial"/>
                <w:b/>
                <w:bCs/>
                <w:sz w:val="16"/>
                <w:szCs w:val="16"/>
              </w:rPr>
              <w:t>(входной и выходной столы)</w:t>
            </w:r>
          </w:p>
          <w:p w14:paraId="40BA3CB1" w14:textId="77777777" w:rsidR="00B81D6B" w:rsidRPr="002873AD" w:rsidRDefault="00B81D6B" w:rsidP="00D013D4">
            <w:pPr>
              <w:spacing w:after="0"/>
              <w:ind w:left="425"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3AD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B81D6B" w14:paraId="51249EAC" w14:textId="77777777" w:rsidTr="00A87D76">
        <w:tc>
          <w:tcPr>
            <w:tcW w:w="5341" w:type="dxa"/>
          </w:tcPr>
          <w:p w14:paraId="673BDAB1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974725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lang w:val="ru"/>
              </w:rPr>
              <w:t>Вт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 ≤ 200</w:t>
            </w:r>
          </w:p>
          <w:p w14:paraId="7E41B8CD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</w:tcPr>
          <w:p w14:paraId="3A5B7E05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TimesNewRomanPS-ItalicMT"/>
                <w:i/>
                <w:iCs/>
                <w:sz w:val="16"/>
                <w:szCs w:val="16"/>
              </w:rPr>
            </w:pP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1,5 × </w:t>
            </w:r>
            <w:r w:rsidRPr="00974725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lang w:val="ru"/>
              </w:rPr>
              <w:t>Вт</w:t>
            </w:r>
          </w:p>
          <w:p w14:paraId="62FE4EDF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</w:p>
        </w:tc>
      </w:tr>
      <w:tr w:rsidR="00B81D6B" w14:paraId="6482BD0D" w14:textId="77777777" w:rsidTr="00A87D76">
        <w:tc>
          <w:tcPr>
            <w:tcW w:w="5341" w:type="dxa"/>
          </w:tcPr>
          <w:p w14:paraId="04E80847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proofErr w:type="gramStart"/>
            <w:r w:rsidRPr="00974725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lang w:val="ru"/>
              </w:rPr>
              <w:t>Вт</w:t>
            </w: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 &gt;</w:t>
            </w:r>
            <w:proofErr w:type="gramEnd"/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 200</w:t>
            </w:r>
          </w:p>
          <w:p w14:paraId="54922C76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</w:tcPr>
          <w:p w14:paraId="06C08C34" w14:textId="77777777" w:rsidR="00B81D6B" w:rsidRPr="002818D8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TimesNewRomanPS-ItalicMT"/>
                <w:i/>
                <w:iCs/>
                <w:sz w:val="16"/>
                <w:szCs w:val="16"/>
              </w:rPr>
            </w:pPr>
            <w:r w:rsidRPr="00974725">
              <w:rPr>
                <w:rFonts w:ascii="ArialMT" w:hAnsi="ArialMT" w:cs="ArialMT"/>
                <w:sz w:val="16"/>
                <w:szCs w:val="16"/>
                <w:lang w:val="ru"/>
              </w:rPr>
              <w:t xml:space="preserve">1,75 × </w:t>
            </w:r>
            <w:r w:rsidRPr="00974725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lang w:val="ru"/>
              </w:rPr>
              <w:t>Вт</w:t>
            </w:r>
          </w:p>
          <w:p w14:paraId="23CF587F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</w:p>
        </w:tc>
      </w:tr>
    </w:tbl>
    <w:p w14:paraId="069B8F6A" w14:textId="77777777" w:rsidR="00B81D6B" w:rsidRPr="002873AD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</w:p>
    <w:p w14:paraId="6F03DF3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Поверхность выходного стола, если она не регулируется, должна </w:t>
      </w:r>
      <w:r w:rsidRPr="005535B0">
        <w:rPr>
          <w:rFonts w:ascii="ArialMT" w:hAnsi="ArialMT" w:cs="ArialMT"/>
          <w:sz w:val="20"/>
          <w:szCs w:val="20"/>
          <w:lang w:val="ru"/>
        </w:rPr>
        <w:t>быть на уровне</w:t>
      </w:r>
      <w:r w:rsidRPr="005535B0">
        <w:rPr>
          <w:rFonts w:ascii="ArialMT" w:hAnsi="ArialMT" w:cs="ArialMT"/>
          <w:strike/>
          <w:sz w:val="20"/>
          <w:szCs w:val="20"/>
          <w:lang w:val="ru"/>
        </w:rPr>
        <w:t xml:space="preserve"> </w:t>
      </w:r>
      <w:r w:rsidRPr="005535B0">
        <w:rPr>
          <w:rFonts w:ascii="ArialMT" w:hAnsi="ArialMT" w:cs="ArialMT"/>
          <w:sz w:val="20"/>
          <w:szCs w:val="20"/>
          <w:lang w:val="ru"/>
        </w:rPr>
        <w:t xml:space="preserve">диаметра </w:t>
      </w:r>
      <w:r w:rsidRPr="00974725">
        <w:rPr>
          <w:rFonts w:ascii="ArialMT" w:hAnsi="ArialMT" w:cs="ArialMT"/>
          <w:sz w:val="20"/>
          <w:szCs w:val="20"/>
          <w:lang w:val="ru"/>
        </w:rPr>
        <w:t>окружности вращения режущих кромок, как показано на рисунке 103.</w:t>
      </w:r>
    </w:p>
    <w:p w14:paraId="02971D5F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  <w:lang w:val="ru"/>
        </w:rPr>
      </w:pPr>
    </w:p>
    <w:p w14:paraId="7A4E77A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Если высота выходного стола регулируется, то ее нельзя регулировать более чем на 1,1 мм ниже окружности вращения режущих кромок.</w:t>
      </w:r>
    </w:p>
    <w:p w14:paraId="2F5095EA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  <w:lang w:val="ru"/>
        </w:rPr>
      </w:pPr>
    </w:p>
    <w:p w14:paraId="4193F99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При любой глубине </w:t>
      </w:r>
      <w:r w:rsidRPr="00B979ED">
        <w:rPr>
          <w:rFonts w:ascii="ArialMT" w:hAnsi="ArialMT" w:cs="ArialMT"/>
          <w:sz w:val="20"/>
          <w:szCs w:val="20"/>
          <w:lang w:val="ru"/>
        </w:rPr>
        <w:t xml:space="preserve">строгания 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расстояние 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b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измеренное радиально (см. рисунок 101) от окружности вращения режущих кромок до </w:t>
      </w:r>
      <w:r w:rsidRPr="00B979ED">
        <w:rPr>
          <w:rFonts w:ascii="ArialMT" w:hAnsi="ArialMT" w:cs="ArialMT"/>
          <w:sz w:val="20"/>
          <w:szCs w:val="20"/>
          <w:lang w:val="ru"/>
        </w:rPr>
        <w:t>кромок</w:t>
      </w:r>
      <w:r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стола не должно превышать 5 мм </w:t>
      </w:r>
    </w:p>
    <w:p w14:paraId="64D9F50F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</w:p>
    <w:p w14:paraId="189B21E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 и измерени</w:t>
      </w:r>
      <w:r w:rsidRPr="00B979ED">
        <w:rPr>
          <w:rFonts w:ascii="Arial-ItalicMT" w:hAnsi="Arial-ItalicMT" w:cs="Arial-ItalicMT"/>
          <w:i/>
          <w:iCs/>
          <w:sz w:val="20"/>
          <w:szCs w:val="20"/>
          <w:lang w:val="ru"/>
        </w:rPr>
        <w:t>ем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.</w:t>
      </w:r>
    </w:p>
    <w:p w14:paraId="12718D5E" w14:textId="77777777" w:rsidR="00B81D6B" w:rsidRPr="00B979ED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b/>
          <w:bCs/>
          <w:i/>
          <w:iCs/>
          <w:sz w:val="20"/>
          <w:szCs w:val="20"/>
        </w:rPr>
      </w:pPr>
    </w:p>
    <w:p w14:paraId="294903D3" w14:textId="77777777" w:rsidR="00B81D6B" w:rsidRPr="00B979ED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19.102.2 Кромка входного стола</w:t>
      </w:r>
    </w:p>
    <w:p w14:paraId="712483B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</w:rPr>
      </w:pPr>
    </w:p>
    <w:p w14:paraId="20DE5AC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B979ED">
        <w:rPr>
          <w:rFonts w:ascii="Arial-BoldMT" w:hAnsi="Arial-BoldMT" w:cs="Arial-BoldMT"/>
          <w:sz w:val="20"/>
          <w:szCs w:val="20"/>
          <w:lang w:val="ru"/>
        </w:rPr>
        <w:t>Кромка</w:t>
      </w:r>
      <w:r w:rsidRPr="00974725">
        <w:rPr>
          <w:rFonts w:ascii="Arial-BoldMT" w:hAnsi="Arial-BoldMT" w:cs="Arial-Bold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входного стола должны быть достаточно </w:t>
      </w:r>
      <w:r w:rsidRPr="00B979ED">
        <w:rPr>
          <w:rFonts w:ascii="ArialMT" w:hAnsi="ArialMT" w:cs="ArialMT"/>
          <w:sz w:val="20"/>
          <w:szCs w:val="20"/>
          <w:lang w:val="ru"/>
        </w:rPr>
        <w:t>прочной</w:t>
      </w:r>
      <w:r w:rsidRPr="00974725">
        <w:rPr>
          <w:rFonts w:ascii="ArialMT" w:hAnsi="ArialMT" w:cs="ArialMT"/>
          <w:sz w:val="20"/>
          <w:szCs w:val="20"/>
          <w:lang w:val="ru"/>
        </w:rPr>
        <w:t>, чтобы предотвратить деформацию или повреждение.</w:t>
      </w:r>
    </w:p>
    <w:p w14:paraId="0D4C4C0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30E291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следующего испытания.</w:t>
      </w:r>
    </w:p>
    <w:p w14:paraId="114B7B8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17CE9C8C" w14:textId="77777777" w:rsidR="00B81D6B" w:rsidRPr="00B979ED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</w:rPr>
      </w:pPr>
      <w:r w:rsidRPr="00B979ED">
        <w:rPr>
          <w:rFonts w:ascii="Arial-ItalicMT" w:hAnsi="Arial-ItalicMT" w:cs="Arial-ItalicMT"/>
          <w:i/>
          <w:iCs/>
          <w:sz w:val="20"/>
          <w:szCs w:val="20"/>
          <w:lang w:val="ru"/>
        </w:rPr>
        <w:t>На кромку</w:t>
      </w:r>
      <w:r w:rsidRPr="00B979ED">
        <w:rPr>
          <w:rFonts w:ascii="Arial-BoldMT" w:hAnsi="Arial-BoldMT" w:cs="Arial-BoldMT"/>
          <w:sz w:val="20"/>
          <w:szCs w:val="20"/>
          <w:lang w:val="ru"/>
        </w:rPr>
        <w:t xml:space="preserve"> </w:t>
      </w:r>
      <w:r w:rsidRPr="00B979ED">
        <w:rPr>
          <w:rFonts w:ascii="Arial-ItalicMT" w:hAnsi="Arial-ItalicMT" w:cs="Arial-ItalicMT"/>
          <w:i/>
          <w:iCs/>
          <w:sz w:val="20"/>
          <w:szCs w:val="20"/>
          <w:lang w:val="ru"/>
        </w:rPr>
        <w:t>стола воздействуют ударами с помощью пружинного устройства для ударных испытаний (груз массой 250 г с энергией удара 1,0 Дж).  На каждую точку кромки</w:t>
      </w:r>
      <w:r w:rsidRPr="00B979ED">
        <w:rPr>
          <w:rFonts w:ascii="Arial-BoldMT" w:hAnsi="Arial-BoldMT" w:cs="Arial-BoldMT"/>
          <w:sz w:val="20"/>
          <w:szCs w:val="20"/>
          <w:lang w:val="ru"/>
        </w:rPr>
        <w:t xml:space="preserve"> </w:t>
      </w:r>
      <w:r w:rsidRPr="00B979ED">
        <w:rPr>
          <w:rFonts w:ascii="Arial-ItalicMT" w:hAnsi="Arial-ItalicMT" w:cs="Arial-ItalicMT"/>
          <w:i/>
          <w:iCs/>
          <w:sz w:val="20"/>
          <w:szCs w:val="20"/>
          <w:lang w:val="ru"/>
        </w:rPr>
        <w:t>стола, которую считают слабой, воздействуют тремя ударами. По окончании испытаний кромка стола должна оставаться неповрежденной</w:t>
      </w:r>
      <w:r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</w:t>
      </w:r>
      <w:r>
        <w:rPr>
          <w:rFonts w:asciiTheme="minorHAnsi" w:hAnsiTheme="minorHAnsi" w:cs="Arial-ItalicMT"/>
          <w:i/>
          <w:iCs/>
          <w:sz w:val="20"/>
          <w:szCs w:val="20"/>
          <w:lang w:val="ru"/>
        </w:rPr>
        <w:t>и</w:t>
      </w:r>
      <w:r w:rsidRPr="00B979ED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не долж</w:t>
      </w:r>
      <w:r>
        <w:rPr>
          <w:rFonts w:ascii="Arial-ItalicMT" w:hAnsi="Arial-ItalicMT" w:cs="Arial-ItalicMT"/>
          <w:i/>
          <w:iCs/>
          <w:sz w:val="20"/>
          <w:szCs w:val="20"/>
          <w:lang w:val="ru"/>
        </w:rPr>
        <w:t>на</w:t>
      </w:r>
      <w:r w:rsidRPr="00B979ED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иметь видимых трещин и деформаций, препятствующих правильной эксплуатации</w:t>
      </w:r>
      <w:r>
        <w:rPr>
          <w:rFonts w:ascii="Arial-ItalicMT" w:hAnsi="Arial-ItalicMT" w:cs="Arial-ItalicMT"/>
          <w:i/>
          <w:iCs/>
          <w:sz w:val="20"/>
          <w:szCs w:val="20"/>
          <w:lang w:val="ru"/>
        </w:rPr>
        <w:t>.</w:t>
      </w:r>
    </w:p>
    <w:p w14:paraId="6C586AA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17010AB9" w14:textId="735ED080" w:rsidR="00B81D6B" w:rsidRPr="00B979ED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 xml:space="preserve">19.102.3 </w:t>
      </w:r>
      <w:r w:rsidR="00653DCD">
        <w:rPr>
          <w:rFonts w:ascii="Arial-BoldMT" w:hAnsi="Arial-BoldMT" w:cs="Arial-BoldMT"/>
          <w:b/>
          <w:bCs/>
          <w:sz w:val="20"/>
          <w:szCs w:val="20"/>
          <w:lang w:val="ru"/>
        </w:rPr>
        <w:t>Выборка фальца</w:t>
      </w:r>
    </w:p>
    <w:p w14:paraId="1E05249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46587B7C" w14:textId="40AB460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Режущие ножи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строгальных</w:t>
      </w:r>
      <w:r w:rsidRPr="00B979ED">
        <w:rPr>
          <w:rFonts w:ascii="ArialMT" w:hAnsi="ArialMT" w:cs="ArialMT"/>
          <w:b/>
          <w:bCs/>
          <w:sz w:val="20"/>
          <w:szCs w:val="20"/>
          <w:lang w:val="ru"/>
        </w:rPr>
        <w:t xml:space="preserve"> машин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предназначенных для </w:t>
      </w:r>
      <w:r w:rsidR="00653DCD">
        <w:rPr>
          <w:rFonts w:ascii="ArialMT" w:hAnsi="ArialMT" w:cs="ArialMT"/>
          <w:sz w:val="20"/>
          <w:szCs w:val="20"/>
          <w:lang w:val="ru"/>
        </w:rPr>
        <w:t>в</w:t>
      </w:r>
      <w:r w:rsidR="00653DCD" w:rsidRPr="00653DCD">
        <w:rPr>
          <w:rFonts w:ascii="ArialMT" w:hAnsi="ArialMT" w:cs="ArialMT"/>
          <w:sz w:val="20"/>
          <w:szCs w:val="20"/>
          <w:lang w:val="ru"/>
        </w:rPr>
        <w:t>ыборк</w:t>
      </w:r>
      <w:r w:rsidR="00653DCD">
        <w:rPr>
          <w:rFonts w:ascii="ArialMT" w:hAnsi="ArialMT" w:cs="ArialMT"/>
          <w:sz w:val="20"/>
          <w:szCs w:val="20"/>
          <w:lang w:val="ru"/>
        </w:rPr>
        <w:t>и</w:t>
      </w:r>
      <w:r w:rsidR="00653DCD" w:rsidRPr="00653DCD">
        <w:rPr>
          <w:rFonts w:ascii="ArialMT" w:hAnsi="ArialMT" w:cs="ArialMT"/>
          <w:sz w:val="20"/>
          <w:szCs w:val="20"/>
          <w:lang w:val="ru"/>
        </w:rPr>
        <w:t xml:space="preserve"> фальца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должны выступать за кромку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не более чем на 5,0 мм.</w:t>
      </w:r>
    </w:p>
    <w:p w14:paraId="4B860F5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7107B83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Толщина корпуса таких ножей должна составлять не менее 3,0 мм.</w:t>
      </w:r>
    </w:p>
    <w:p w14:paraId="50335C5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5D6961C5" w14:textId="4B8BBBAF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У машин, предназначенных для </w:t>
      </w:r>
      <w:r w:rsidR="00653DCD">
        <w:rPr>
          <w:rFonts w:ascii="ArialMT" w:hAnsi="ArialMT" w:cs="ArialMT"/>
          <w:sz w:val="20"/>
          <w:szCs w:val="20"/>
          <w:lang w:val="ru"/>
        </w:rPr>
        <w:t>в</w:t>
      </w:r>
      <w:r w:rsidR="00653DCD" w:rsidRPr="00653DCD">
        <w:rPr>
          <w:rFonts w:ascii="ArialMT" w:hAnsi="ArialMT" w:cs="ArialMT"/>
          <w:sz w:val="20"/>
          <w:szCs w:val="20"/>
          <w:lang w:val="ru"/>
        </w:rPr>
        <w:t>ыборк</w:t>
      </w:r>
      <w:r w:rsidR="00653DCD">
        <w:rPr>
          <w:rFonts w:ascii="ArialMT" w:hAnsi="ArialMT" w:cs="ArialMT"/>
          <w:sz w:val="20"/>
          <w:szCs w:val="20"/>
          <w:lang w:val="ru"/>
        </w:rPr>
        <w:t>и</w:t>
      </w:r>
      <w:r w:rsidR="00653DCD" w:rsidRPr="00653DCD">
        <w:rPr>
          <w:rFonts w:ascii="ArialMT" w:hAnsi="ArialMT" w:cs="ArialMT"/>
          <w:sz w:val="20"/>
          <w:szCs w:val="20"/>
          <w:lang w:val="ru"/>
        </w:rPr>
        <w:t xml:space="preserve"> фальца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сторона режущих ножей, используемых для </w:t>
      </w:r>
      <w:r w:rsidR="006D14FE">
        <w:rPr>
          <w:rFonts w:ascii="Arial" w:hAnsi="Arial" w:cs="Arial"/>
          <w:sz w:val="20"/>
          <w:szCs w:val="20"/>
          <w:lang w:val="ru"/>
        </w:rPr>
        <w:t>выборки фальца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должна быть защищена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регулируемым ограждением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или самозакрывающимся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lastRenderedPageBreak/>
        <w:t>ограждением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которое в закрытом положении запирается вручную без помощи машины в то время, как она не используется для </w:t>
      </w:r>
      <w:r w:rsidR="006D14FE">
        <w:rPr>
          <w:rFonts w:ascii="Arial" w:hAnsi="Arial" w:cs="Arial"/>
          <w:sz w:val="20"/>
          <w:szCs w:val="20"/>
          <w:lang w:val="ru"/>
        </w:rPr>
        <w:t>выборки фальца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. Это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регулируемое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или самозакрывающееся </w:t>
      </w:r>
      <w:r w:rsidRPr="00B979ED">
        <w:rPr>
          <w:rFonts w:ascii="ArialMT" w:hAnsi="ArialMT" w:cs="ArialMT"/>
          <w:b/>
          <w:bCs/>
          <w:sz w:val="20"/>
          <w:szCs w:val="20"/>
          <w:lang w:val="ru"/>
        </w:rPr>
        <w:t>ограждение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должно располагаться на расстоянии не более 3,0 мм от режущего ножа в закрытом положении.</w:t>
      </w:r>
    </w:p>
    <w:p w14:paraId="2ED8B44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4A8A0A3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должно быть сконструировано таким образом, чтобы оно не касалось ножей.</w:t>
      </w:r>
    </w:p>
    <w:p w14:paraId="2CB615A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60697A50" w14:textId="4E964F26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Часть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не используемая во время </w:t>
      </w:r>
      <w:r w:rsidR="006D14FE">
        <w:rPr>
          <w:rFonts w:ascii="Arial" w:hAnsi="Arial" w:cs="Arial"/>
          <w:sz w:val="20"/>
          <w:szCs w:val="20"/>
          <w:lang w:val="ru"/>
        </w:rPr>
        <w:t>выборки фальца</w:t>
      </w:r>
      <w:bookmarkStart w:id="8" w:name="_GoBack"/>
      <w:bookmarkEnd w:id="8"/>
      <w:r w:rsidRPr="00974725">
        <w:rPr>
          <w:rFonts w:ascii="ArialMT" w:hAnsi="ArialMT" w:cs="ArialMT"/>
          <w:sz w:val="20"/>
          <w:szCs w:val="20"/>
          <w:lang w:val="ru"/>
        </w:rPr>
        <w:t>, должна быть полностью закрыта ограждением.</w:t>
      </w:r>
    </w:p>
    <w:p w14:paraId="4986365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3CDE8071" w14:textId="32D2F595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Машины, не предназначенные для </w:t>
      </w:r>
      <w:r w:rsidR="00653DCD">
        <w:rPr>
          <w:rFonts w:ascii="ArialMT" w:hAnsi="ArialMT" w:cs="ArialMT"/>
          <w:sz w:val="20"/>
          <w:szCs w:val="20"/>
          <w:lang w:val="ru"/>
        </w:rPr>
        <w:t>в</w:t>
      </w:r>
      <w:r w:rsidR="00653DCD" w:rsidRPr="00653DCD">
        <w:rPr>
          <w:rFonts w:ascii="ArialMT" w:hAnsi="ArialMT" w:cs="ArialMT"/>
          <w:sz w:val="20"/>
          <w:szCs w:val="20"/>
          <w:lang w:val="ru"/>
        </w:rPr>
        <w:t>ыборк</w:t>
      </w:r>
      <w:r w:rsidR="00653DCD">
        <w:rPr>
          <w:rFonts w:ascii="ArialMT" w:hAnsi="ArialMT" w:cs="ArialMT"/>
          <w:sz w:val="20"/>
          <w:szCs w:val="20"/>
          <w:lang w:val="ru"/>
        </w:rPr>
        <w:t>и</w:t>
      </w:r>
      <w:r w:rsidR="00653DCD" w:rsidRPr="00653DCD">
        <w:rPr>
          <w:rFonts w:ascii="ArialMT" w:hAnsi="ArialMT" w:cs="ArialMT"/>
          <w:sz w:val="20"/>
          <w:szCs w:val="20"/>
          <w:lang w:val="ru"/>
        </w:rPr>
        <w:t xml:space="preserve"> фальца</w:t>
      </w:r>
      <w:r w:rsidRPr="00974725">
        <w:rPr>
          <w:rFonts w:ascii="ArialMT" w:hAnsi="ArialMT" w:cs="ArialMT"/>
          <w:sz w:val="20"/>
          <w:szCs w:val="20"/>
          <w:lang w:val="ru"/>
        </w:rPr>
        <w:t>, должны быть сконструированы таким образом, чтобы осуществление этой работы было невозможно.</w:t>
      </w:r>
    </w:p>
    <w:p w14:paraId="3EF23FA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E81946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Соответствие требованиям проверяется путем осмотра и </w:t>
      </w:r>
      <w:r w:rsidRPr="00B979ED">
        <w:rPr>
          <w:rFonts w:ascii="Arial-ItalicMT" w:hAnsi="Arial-ItalicMT" w:cs="Arial-ItalicMT"/>
          <w:i/>
          <w:iCs/>
          <w:sz w:val="20"/>
          <w:szCs w:val="20"/>
          <w:lang w:val="ru"/>
        </w:rPr>
        <w:t>измерения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.</w:t>
      </w:r>
    </w:p>
    <w:p w14:paraId="7C273B5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081C3F44" w14:textId="77777777" w:rsidR="00B81D6B" w:rsidRPr="00B979ED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19.102.4 Ограждение</w:t>
      </w:r>
    </w:p>
    <w:p w14:paraId="3EB3D245" w14:textId="77777777" w:rsidR="00B81D6B" w:rsidRPr="00B979ED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13966E3F" w14:textId="77777777" w:rsidR="00B81D6B" w:rsidRPr="00B979ED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19.102.4.1 Общие положения</w:t>
      </w:r>
    </w:p>
    <w:p w14:paraId="0D101DD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3E546D8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Строгальные</w:t>
      </w:r>
      <w:r w:rsidRPr="00B979ED">
        <w:rPr>
          <w:rFonts w:ascii="ArialMT" w:hAnsi="ArialMT" w:cs="ArialMT"/>
          <w:b/>
          <w:bCs/>
          <w:sz w:val="20"/>
          <w:szCs w:val="20"/>
          <w:lang w:val="ru"/>
        </w:rPr>
        <w:t xml:space="preserve"> машины</w:t>
      </w:r>
      <w:r w:rsidRPr="00B979ED">
        <w:rPr>
          <w:rFonts w:ascii="ArialMT" w:hAnsi="ArialMT" w:cs="ArialMT"/>
          <w:sz w:val="20"/>
          <w:szCs w:val="20"/>
          <w:lang w:val="ru"/>
        </w:rPr>
        <w:t xml:space="preserve"> должны иметь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регулируемые ограждения</w:t>
      </w:r>
      <w:r w:rsidRPr="00B979ED">
        <w:rPr>
          <w:rFonts w:ascii="ArialMT" w:hAnsi="ArialMT" w:cs="ArialMT"/>
          <w:sz w:val="20"/>
          <w:szCs w:val="20"/>
          <w:lang w:val="ru"/>
        </w:rPr>
        <w:t xml:space="preserve">, закрывающие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B979ED">
        <w:rPr>
          <w:rFonts w:ascii="ArialMT" w:hAnsi="ArialMT" w:cs="ArialMT"/>
          <w:sz w:val="20"/>
          <w:szCs w:val="20"/>
          <w:lang w:val="ru"/>
        </w:rPr>
        <w:t xml:space="preserve"> над столом на обеих сторонах </w:t>
      </w:r>
      <w:r w:rsidRPr="00B979ED">
        <w:rPr>
          <w:rFonts w:ascii="ArialMT" w:hAnsi="ArialMT" w:cs="ArialMT"/>
          <w:color w:val="000000" w:themeColor="text1"/>
          <w:sz w:val="20"/>
          <w:szCs w:val="20"/>
          <w:lang w:val="ru"/>
        </w:rPr>
        <w:t>параллельного упора</w:t>
      </w:r>
      <w:r w:rsidRPr="00B979ED">
        <w:rPr>
          <w:rFonts w:ascii="ArialMT" w:hAnsi="ArialMT" w:cs="ArialMT"/>
          <w:sz w:val="20"/>
          <w:szCs w:val="20"/>
          <w:lang w:val="ru"/>
        </w:rPr>
        <w:t>.</w:t>
      </w:r>
    </w:p>
    <w:p w14:paraId="47F9EFD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5A73D0B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Крышка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за </w:t>
      </w:r>
      <w:r w:rsidRPr="00B979ED">
        <w:rPr>
          <w:rFonts w:ascii="ArialMT" w:hAnsi="ArialMT" w:cs="ArialMT"/>
          <w:sz w:val="20"/>
          <w:szCs w:val="20"/>
          <w:lang w:val="ru"/>
        </w:rPr>
        <w:t>параллельным упором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должна быть прикреплена к </w:t>
      </w:r>
      <w:r w:rsidRPr="00B979ED">
        <w:rPr>
          <w:rFonts w:ascii="ArialMT" w:hAnsi="ArialMT" w:cs="ArialMT"/>
          <w:color w:val="000000" w:themeColor="text1"/>
          <w:sz w:val="20"/>
          <w:szCs w:val="20"/>
          <w:lang w:val="ru"/>
        </w:rPr>
        <w:t>параллельному упору</w:t>
      </w:r>
      <w:r w:rsidRPr="00B979ED">
        <w:rPr>
          <w:rFonts w:ascii="ArialMT" w:hAnsi="ArialMT" w:cs="ArialMT"/>
          <w:sz w:val="20"/>
          <w:szCs w:val="20"/>
          <w:lang w:val="ru"/>
        </w:rPr>
        <w:t xml:space="preserve"> таким образом, чтобы 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B979ED">
        <w:rPr>
          <w:rFonts w:ascii="ArialMT" w:hAnsi="ArialMT" w:cs="ArialMT"/>
          <w:sz w:val="20"/>
          <w:szCs w:val="20"/>
          <w:lang w:val="ru"/>
        </w:rPr>
        <w:t xml:space="preserve"> автоматически защищался при перемещении </w:t>
      </w:r>
      <w:r w:rsidRPr="00B979ED">
        <w:rPr>
          <w:rFonts w:ascii="ArialMT" w:hAnsi="ArialMT" w:cs="ArialMT"/>
          <w:color w:val="000000" w:themeColor="text1"/>
          <w:sz w:val="20"/>
          <w:szCs w:val="20"/>
          <w:lang w:val="ru"/>
        </w:rPr>
        <w:t>параллельного упора.</w:t>
      </w:r>
    </w:p>
    <w:p w14:paraId="281BF29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336AEC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73DCB26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74B61C7F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b/>
          <w:bCs/>
          <w:sz w:val="20"/>
          <w:szCs w:val="20"/>
          <w:lang w:val="ru"/>
        </w:rPr>
      </w:pP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 xml:space="preserve">19.102.4.2 Детали, не используемые во время работы (позади </w:t>
      </w:r>
      <w:r w:rsidRPr="00B979ED">
        <w:rPr>
          <w:rFonts w:ascii="ArialMT" w:hAnsi="ArialMT" w:cs="ArialMT"/>
          <w:b/>
          <w:bCs/>
          <w:color w:val="000000" w:themeColor="text1"/>
          <w:sz w:val="20"/>
          <w:szCs w:val="20"/>
          <w:lang w:val="ru"/>
        </w:rPr>
        <w:t>параллельного упора</w:t>
      </w:r>
      <w:r w:rsidRPr="00B979ED">
        <w:rPr>
          <w:rFonts w:ascii="Arial-BoldMT" w:hAnsi="Arial-BoldMT" w:cs="Arial-BoldMT"/>
          <w:b/>
          <w:bCs/>
          <w:sz w:val="20"/>
          <w:szCs w:val="20"/>
          <w:lang w:val="ru"/>
        </w:rPr>
        <w:t>)</w:t>
      </w:r>
    </w:p>
    <w:p w14:paraId="09701BC4" w14:textId="77777777" w:rsidR="00B81D6B" w:rsidRPr="00C17A53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b/>
          <w:bCs/>
          <w:sz w:val="20"/>
          <w:szCs w:val="20"/>
        </w:rPr>
      </w:pPr>
    </w:p>
    <w:p w14:paraId="2CE5E9C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Доступ к ножам должен быть закрыт </w:t>
      </w:r>
      <w:r w:rsidRPr="00C17A53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ограждением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размеры которого должны быть выбраны так, чтобы при любом положении </w:t>
      </w:r>
      <w:r w:rsidRPr="00C17A53">
        <w:rPr>
          <w:rFonts w:ascii="ArialMT" w:hAnsi="ArialMT" w:cs="ArialMT"/>
          <w:color w:val="000000" w:themeColor="text1"/>
          <w:sz w:val="20"/>
          <w:szCs w:val="20"/>
          <w:lang w:val="ru"/>
        </w:rPr>
        <w:t xml:space="preserve">параллельного упора ограждение закрывало часть </w:t>
      </w:r>
      <w:r w:rsidRPr="00C17A53">
        <w:rPr>
          <w:rFonts w:ascii="Arial-BoldMT" w:hAnsi="Arial-BoldMT" w:cs="Arial-BoldMT"/>
          <w:b/>
          <w:bCs/>
          <w:color w:val="000000" w:themeColor="text1"/>
          <w:sz w:val="20"/>
          <w:szCs w:val="20"/>
          <w:lang w:val="ru"/>
        </w:rPr>
        <w:t>ножевого блока</w:t>
      </w:r>
      <w:r w:rsidRPr="00C17A53">
        <w:rPr>
          <w:rFonts w:ascii="ArialMT" w:hAnsi="ArialMT" w:cs="ArialMT"/>
          <w:color w:val="000000" w:themeColor="text1"/>
          <w:sz w:val="20"/>
          <w:szCs w:val="20"/>
          <w:lang w:val="ru"/>
        </w:rPr>
        <w:t xml:space="preserve">, расположенную позади параллельного упора, например, при выступающей части упора.  </w:t>
      </w:r>
    </w:p>
    <w:p w14:paraId="0B4613E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1A76E0AF" w14:textId="77777777" w:rsidR="00B81D6B" w:rsidRPr="00C17A53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Если положение </w:t>
      </w:r>
      <w:r w:rsidRPr="00C17A53">
        <w:rPr>
          <w:rFonts w:ascii="ArialMT" w:hAnsi="ArialMT" w:cs="ArialMT"/>
          <w:color w:val="000000" w:themeColor="text1"/>
          <w:sz w:val="20"/>
          <w:szCs w:val="20"/>
          <w:lang w:val="ru"/>
        </w:rPr>
        <w:t xml:space="preserve">параллельного упора можно регулировать (перемещать его в поперечном направлении или наклонять), перемещение </w:t>
      </w:r>
      <w:r w:rsidRPr="00C17A53">
        <w:rPr>
          <w:rFonts w:ascii="ArialMT" w:hAnsi="ArialMT" w:cs="ArialMT"/>
          <w:b/>
          <w:bCs/>
          <w:color w:val="000000" w:themeColor="text1"/>
          <w:sz w:val="20"/>
          <w:szCs w:val="20"/>
          <w:lang w:val="ru"/>
        </w:rPr>
        <w:t xml:space="preserve">защитного </w:t>
      </w:r>
      <w:r w:rsidRPr="00C17A53">
        <w:rPr>
          <w:rFonts w:ascii="Arial-BoldMT" w:hAnsi="Arial-BoldMT" w:cs="Arial-BoldMT"/>
          <w:b/>
          <w:bCs/>
          <w:color w:val="000000" w:themeColor="text1"/>
          <w:sz w:val="20"/>
          <w:szCs w:val="20"/>
          <w:lang w:val="ru"/>
        </w:rPr>
        <w:t>ограждения</w:t>
      </w:r>
      <w:r w:rsidRPr="00C17A53">
        <w:rPr>
          <w:rFonts w:ascii="Arial-BoldMT" w:hAnsi="Arial-BoldMT" w:cs="Arial-BoldMT"/>
          <w:color w:val="000000" w:themeColor="text1"/>
          <w:sz w:val="20"/>
          <w:szCs w:val="20"/>
          <w:lang w:val="ru"/>
        </w:rPr>
        <w:t xml:space="preserve"> </w:t>
      </w:r>
      <w:r w:rsidRPr="00C17A53">
        <w:rPr>
          <w:rFonts w:ascii="ArialMT" w:hAnsi="ArialMT" w:cs="ArialMT"/>
          <w:color w:val="000000" w:themeColor="text1"/>
          <w:sz w:val="20"/>
          <w:szCs w:val="20"/>
          <w:lang w:val="ru"/>
        </w:rPr>
        <w:t xml:space="preserve">должно соответствовать перемещению упора. </w:t>
      </w:r>
    </w:p>
    <w:p w14:paraId="5D9669E5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E696B9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5D51E4FC" w14:textId="77777777" w:rsidR="00B81D6B" w:rsidRPr="009F6E9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b/>
          <w:bCs/>
          <w:i/>
          <w:iCs/>
          <w:sz w:val="20"/>
          <w:szCs w:val="20"/>
        </w:rPr>
      </w:pPr>
    </w:p>
    <w:p w14:paraId="29CA8312" w14:textId="77777777" w:rsidR="00B81D6B" w:rsidRPr="009F6E9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9F6E92">
        <w:rPr>
          <w:rFonts w:ascii="Arial-BoldMT" w:hAnsi="Arial-BoldMT" w:cs="Arial-BoldMT"/>
          <w:b/>
          <w:bCs/>
          <w:sz w:val="20"/>
          <w:szCs w:val="20"/>
          <w:lang w:val="ru"/>
        </w:rPr>
        <w:t xml:space="preserve">19.102.4.3 Детали, используемые во время работы (спереди от </w:t>
      </w:r>
      <w:r w:rsidRPr="009F6E92">
        <w:rPr>
          <w:rFonts w:ascii="ArialMT" w:hAnsi="ArialMT" w:cs="ArialMT"/>
          <w:b/>
          <w:bCs/>
          <w:i/>
          <w:iCs/>
          <w:color w:val="000000" w:themeColor="text1"/>
          <w:sz w:val="20"/>
          <w:szCs w:val="20"/>
          <w:lang w:val="ru"/>
        </w:rPr>
        <w:t>параллельного упора</w:t>
      </w:r>
      <w:r w:rsidRPr="009F6E92">
        <w:rPr>
          <w:rFonts w:ascii="Arial-BoldMT" w:hAnsi="Arial-BoldMT" w:cs="Arial-BoldMT"/>
          <w:b/>
          <w:bCs/>
          <w:i/>
          <w:iCs/>
          <w:color w:val="000000" w:themeColor="text1"/>
          <w:sz w:val="20"/>
          <w:szCs w:val="20"/>
          <w:lang w:val="ru"/>
        </w:rPr>
        <w:t>)</w:t>
      </w:r>
    </w:p>
    <w:p w14:paraId="5913161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4C4448CD" w14:textId="77777777" w:rsidR="00B81D6B" w:rsidRPr="009F6E9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9F6E92">
        <w:rPr>
          <w:rFonts w:ascii="Arial-BoldMT" w:hAnsi="Arial-BoldMT" w:cs="Arial-BoldMT"/>
          <w:b/>
          <w:bCs/>
          <w:color w:val="000000" w:themeColor="text1"/>
          <w:sz w:val="20"/>
          <w:szCs w:val="20"/>
          <w:lang w:val="ru"/>
        </w:rPr>
        <w:t>19.102.4.3.1 Общие положения</w:t>
      </w:r>
    </w:p>
    <w:p w14:paraId="72A9BA62" w14:textId="77777777" w:rsidR="00B81D6B" w:rsidRPr="009F6E9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7460409A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  <w:lang w:val="ru"/>
        </w:rPr>
      </w:pPr>
      <w:r w:rsidRPr="009F6E92">
        <w:rPr>
          <w:rFonts w:ascii="ArialMT" w:hAnsi="ArialMT" w:cs="ArialMT"/>
          <w:sz w:val="20"/>
          <w:szCs w:val="20"/>
          <w:lang w:val="ru"/>
        </w:rPr>
        <w:t xml:space="preserve">Доступ к ножам, используемым во время работы, должен быть ограничен устройством, жестко закрепленным на раме машины, которое позволяет открывать только используемую часть </w:t>
      </w:r>
      <w:r w:rsidRPr="00AB0426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F6E92">
        <w:rPr>
          <w:rFonts w:ascii="ArialMT" w:hAnsi="ArialMT" w:cs="ArialMT"/>
          <w:sz w:val="20"/>
          <w:szCs w:val="20"/>
          <w:lang w:val="ru"/>
        </w:rPr>
        <w:t>. Это устройство должно быть:</w:t>
      </w:r>
    </w:p>
    <w:p w14:paraId="2B9B4FA7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</w:rPr>
      </w:pPr>
    </w:p>
    <w:p w14:paraId="004B8F51" w14:textId="77777777" w:rsidR="00B81D6B" w:rsidRPr="008E2DD8" w:rsidRDefault="00B81D6B" w:rsidP="00D013D4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/>
        <w:ind w:right="567" w:firstLine="482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b/>
          <w:bCs/>
          <w:sz w:val="20"/>
          <w:szCs w:val="20"/>
          <w:lang w:val="ru"/>
        </w:rPr>
        <w:t>ограждением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мостового типа или самозакрывающегося типа для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строгальных</w:t>
      </w:r>
      <w:r w:rsidRPr="008E2DD8">
        <w:rPr>
          <w:rFonts w:ascii="ArialMT" w:hAnsi="ArialMT" w:cs="ArialMT"/>
          <w:b/>
          <w:bCs/>
          <w:sz w:val="20"/>
          <w:szCs w:val="20"/>
          <w:lang w:val="ru"/>
        </w:rPr>
        <w:t xml:space="preserve"> машин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с шириной строгания не более</w:t>
      </w:r>
      <w:r w:rsidRPr="008E2DD8">
        <w:rPr>
          <w:rFonts w:asciiTheme="minorHAnsi" w:hAnsiTheme="minorHAnsi" w:cs="ArialMT"/>
          <w:sz w:val="20"/>
          <w:szCs w:val="20"/>
          <w:lang w:val="ru"/>
        </w:rPr>
        <w:t xml:space="preserve"> </w:t>
      </w:r>
      <w:r w:rsidRPr="008E2DD8">
        <w:rPr>
          <w:rFonts w:ascii="ArialMT" w:hAnsi="ArialMT" w:cs="ArialMT"/>
          <w:sz w:val="20"/>
          <w:szCs w:val="20"/>
          <w:lang w:val="ru"/>
        </w:rPr>
        <w:t>100 мм; или</w:t>
      </w:r>
    </w:p>
    <w:p w14:paraId="6DC5BB23" w14:textId="77777777" w:rsidR="00B81D6B" w:rsidRPr="008E2DD8" w:rsidRDefault="00B81D6B" w:rsidP="00D013D4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/>
        <w:ind w:right="567" w:firstLine="482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lastRenderedPageBreak/>
        <w:t>ограждением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мостового типа для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строгальных</w:t>
      </w:r>
      <w:r w:rsidRPr="008E2DD8">
        <w:rPr>
          <w:rFonts w:ascii="ArialMT" w:hAnsi="ArialMT" w:cs="ArialMT"/>
          <w:b/>
          <w:bCs/>
          <w:sz w:val="20"/>
          <w:szCs w:val="20"/>
          <w:lang w:val="ru"/>
        </w:rPr>
        <w:t xml:space="preserve"> машин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с шириной строгания более 100 мм.</w:t>
      </w:r>
    </w:p>
    <w:p w14:paraId="55A92E1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659303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369CB435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sz w:val="20"/>
          <w:szCs w:val="20"/>
          <w:lang w:val="ru"/>
        </w:rPr>
      </w:pPr>
    </w:p>
    <w:p w14:paraId="34BA2E7F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b/>
          <w:bCs/>
          <w:sz w:val="20"/>
          <w:szCs w:val="20"/>
          <w:lang w:val="ru"/>
        </w:rPr>
      </w:pPr>
      <w:r w:rsidRPr="00AB0426">
        <w:rPr>
          <w:rFonts w:ascii="Arial-BoldMT" w:hAnsi="Arial-BoldMT" w:cs="Arial-BoldMT"/>
          <w:b/>
          <w:bCs/>
          <w:sz w:val="20"/>
          <w:szCs w:val="20"/>
          <w:lang w:val="ru"/>
        </w:rPr>
        <w:t>19.102.4.3.2 Ограждение мостового типа</w:t>
      </w:r>
    </w:p>
    <w:p w14:paraId="65967E6C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b/>
          <w:bCs/>
          <w:sz w:val="20"/>
          <w:szCs w:val="20"/>
        </w:rPr>
      </w:pPr>
    </w:p>
    <w:p w14:paraId="597CEF9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AB0426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мостового типа должно соответствовать </w:t>
      </w:r>
      <w:proofErr w:type="gramStart"/>
      <w:r w:rsidRPr="00974725">
        <w:rPr>
          <w:rFonts w:ascii="ArialMT" w:hAnsi="ArialMT" w:cs="ArialMT"/>
          <w:sz w:val="20"/>
          <w:szCs w:val="20"/>
          <w:lang w:val="ru"/>
        </w:rPr>
        <w:t>пунктам</w:t>
      </w:r>
      <w:proofErr w:type="gramEnd"/>
      <w:r w:rsidRPr="00974725">
        <w:rPr>
          <w:rFonts w:ascii="ArialMT" w:hAnsi="ArialMT" w:cs="ArialMT"/>
          <w:sz w:val="20"/>
          <w:szCs w:val="20"/>
          <w:lang w:val="ru"/>
        </w:rPr>
        <w:t xml:space="preserve"> а)</w:t>
      </w:r>
      <w:r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-</w:t>
      </w:r>
      <w:r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j), приведенным ниже:</w:t>
      </w:r>
    </w:p>
    <w:p w14:paraId="29006573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мостового типа должно плоско прилегать по крайней мере к одному из столов машины, когда строгание не выполняется (позиция паузы).</w:t>
      </w:r>
    </w:p>
    <w:p w14:paraId="0F40AE58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Длина мостовой части ограждения, предназначенной для закрывания ножей, должна быть не менее рабочей ширины. </w:t>
      </w:r>
    </w:p>
    <w:p w14:paraId="3F6D16F9" w14:textId="776B00E1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Theme="minorHAnsi" w:hAnsiTheme="minorHAnsi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>В позиции паузы ограждение мостового типа должно закрывать щель между столами машины и прилегающие зоны столов, захватывая участки шириной не менее 10 мм с каждой стороны щели при ее максимальном раскрытии, как показано на рисунке 105.</w:t>
      </w:r>
    </w:p>
    <w:p w14:paraId="5717205A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При любой регулировке моста по высоте, его передняя часть должна по крайней мере закрывать область, находящуюся в вертикальной плоскости, которая проходит через </w:t>
      </w:r>
      <w:r w:rsidRPr="008E2DD8">
        <w:rPr>
          <w:rFonts w:ascii="ArialMT" w:hAnsi="ArialMT" w:cs="ArialMT"/>
          <w:color w:val="000000" w:themeColor="text1"/>
          <w:sz w:val="20"/>
          <w:szCs w:val="20"/>
          <w:lang w:val="ru"/>
        </w:rPr>
        <w:t xml:space="preserve">край кромку губы </w:t>
      </w:r>
      <w:r w:rsidRPr="008E2DD8">
        <w:rPr>
          <w:rFonts w:ascii="ArialMT" w:hAnsi="ArialMT" w:cs="ArialMT"/>
          <w:sz w:val="20"/>
          <w:szCs w:val="20"/>
          <w:lang w:val="ru"/>
        </w:rPr>
        <w:t>входного стола при максимальной ширине щели.</w:t>
      </w:r>
    </w:p>
    <w:p w14:paraId="2D410AFE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>Перепад уровней между передней частью моста и его задней частью не должен превышать 5 мм при любой регулировке высоты.</w:t>
      </w:r>
    </w:p>
    <w:p w14:paraId="334F7423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В процессе поперечной регулировки мост должен перемещаться в направлении, параллельном оси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. </w:t>
      </w:r>
    </w:p>
    <w:p w14:paraId="0A272F98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Должна быть предусмотрена возможность фиксации горизонтальной регулировки </w:t>
      </w:r>
      <w:r w:rsidRPr="008E2DD8">
        <w:rPr>
          <w:rFonts w:ascii="Arial-BoldMT" w:hAnsi="Arial-BoldMT" w:cs="Arial-BoldMT"/>
          <w:sz w:val="20"/>
          <w:szCs w:val="20"/>
          <w:lang w:val="ru"/>
        </w:rPr>
        <w:t>ограждения мостового типа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в любом положении без применения инструментов, при этом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8E2DD8">
        <w:rPr>
          <w:rFonts w:ascii="Arial-BoldMT" w:hAnsi="Arial-BoldMT" w:cs="Arial-BoldMT"/>
          <w:sz w:val="20"/>
          <w:szCs w:val="20"/>
          <w:lang w:val="ru"/>
        </w:rPr>
        <w:t xml:space="preserve"> мостового типа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должно оставаться в зафиксированном положении.</w:t>
      </w:r>
    </w:p>
    <w:p w14:paraId="1C599BA2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>Оно должно регулироваться по высоте от 0 мм до 85 мм над выходным столом, и эта регулировка должна выполняться в виде единой операции, а после нажатия она должен автоматически возвращаться в заданное положение (например, под действием пружины).</w:t>
      </w:r>
    </w:p>
    <w:p w14:paraId="34B45F48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>Верхняя поверхность мостика должна быть гладкой, закругленной и не должна иметь выступов.</w:t>
      </w:r>
    </w:p>
    <w:p w14:paraId="06B8274C" w14:textId="77777777" w:rsidR="00B81D6B" w:rsidRPr="008E2DD8" w:rsidRDefault="00B81D6B" w:rsidP="00D013D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Его нижняя поверхность должна быть сконструирована таким образом, чтобы при прохождении объекта обработки через машину не создавалось препятствий. Передний край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ограждения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со входной стороны должен иметь форму, соответствующую одному из требований, приведенных на рисунке 106.</w:t>
      </w:r>
    </w:p>
    <w:p w14:paraId="61C855CA" w14:textId="77777777" w:rsidR="00B81D6B" w:rsidRPr="002818D8" w:rsidRDefault="00B81D6B" w:rsidP="00D013D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0"/>
          <w:szCs w:val="20"/>
        </w:rPr>
      </w:pPr>
    </w:p>
    <w:p w14:paraId="5D9015A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Кроме того, </w:t>
      </w:r>
      <w:r w:rsidRPr="00974725">
        <w:rPr>
          <w:rFonts w:ascii="Arial-BoldMT" w:hAnsi="Arial-BoldMT" w:cs="Arial-BoldMT"/>
          <w:sz w:val="20"/>
          <w:szCs w:val="20"/>
          <w:lang w:val="ru"/>
        </w:rPr>
        <w:t>ограждение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должно обладать достаточной устойчивостью и соответствовать требованиям испытаний, описанным в приложении АА.</w:t>
      </w:r>
    </w:p>
    <w:p w14:paraId="7B9B776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16401B5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осмотра, измерений и испытаний, указанных в приложении АА.</w:t>
      </w:r>
    </w:p>
    <w:p w14:paraId="34665EC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-ItalicMT" w:hAnsi="Arial-ItalicMT" w:cs="Arial-ItalicMT"/>
          <w:i/>
          <w:iCs/>
          <w:sz w:val="20"/>
          <w:szCs w:val="20"/>
        </w:rPr>
      </w:pPr>
    </w:p>
    <w:p w14:paraId="564EE7A3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sz w:val="16"/>
          <w:szCs w:val="16"/>
          <w:lang w:val="ru"/>
        </w:rPr>
      </w:pPr>
      <w:r w:rsidRPr="00AB0426">
        <w:rPr>
          <w:rFonts w:ascii="Arial-BoldMT" w:hAnsi="Arial-BoldMT" w:cs="Arial-BoldMT"/>
          <w:noProof/>
          <w:sz w:val="16"/>
          <w:szCs w:val="16"/>
        </w:rPr>
        <w:lastRenderedPageBreak/>
        <w:drawing>
          <wp:inline distT="0" distB="0" distL="0" distR="0" wp14:anchorId="7FC66C61" wp14:editId="7A38C43D">
            <wp:extent cx="1932305" cy="14408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5A30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1 ширина строгания</w:t>
      </w:r>
    </w:p>
    <w:p w14:paraId="1675D076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2 входной стол</w:t>
      </w:r>
    </w:p>
    <w:p w14:paraId="40CAFD5C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3 ширина щели</w:t>
      </w:r>
    </w:p>
    <w:p w14:paraId="466678A1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4 выходной стол</w:t>
      </w:r>
    </w:p>
    <w:p w14:paraId="642E99E5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5 края стола</w:t>
      </w:r>
    </w:p>
    <w:p w14:paraId="6AD2C520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MT"/>
          <w:sz w:val="16"/>
          <w:szCs w:val="16"/>
        </w:rPr>
      </w:pPr>
    </w:p>
    <w:p w14:paraId="32E13BC9" w14:textId="21261C46" w:rsidR="00B81D6B" w:rsidRPr="00653DCD" w:rsidRDefault="00B81D6B" w:rsidP="00D013D4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482"/>
        <w:jc w:val="center"/>
        <w:rPr>
          <w:rFonts w:asciiTheme="minorHAnsi" w:hAnsiTheme="minorHAnsi" w:cs="Arial-BoldMT"/>
          <w:b/>
          <w:bCs/>
          <w:sz w:val="16"/>
          <w:szCs w:val="16"/>
        </w:rPr>
      </w:pPr>
      <w:r w:rsidRPr="00AB0426">
        <w:rPr>
          <w:rFonts w:ascii="Arial-BoldMT" w:hAnsi="Arial-BoldMT" w:cs="Arial-BoldMT"/>
          <w:b/>
          <w:bCs/>
          <w:sz w:val="16"/>
          <w:szCs w:val="16"/>
          <w:lang w:val="ru"/>
        </w:rPr>
        <w:t>Вид без ограждения</w:t>
      </w:r>
    </w:p>
    <w:p w14:paraId="4E1764D9" w14:textId="151B3204" w:rsidR="00653DCD" w:rsidRDefault="00653DCD" w:rsidP="00653DCD">
      <w:pPr>
        <w:pStyle w:val="ac"/>
        <w:autoSpaceDE w:val="0"/>
        <w:autoSpaceDN w:val="0"/>
        <w:adjustRightInd w:val="0"/>
        <w:spacing w:after="0" w:line="240" w:lineRule="auto"/>
        <w:ind w:left="1202"/>
        <w:rPr>
          <w:rFonts w:asciiTheme="minorHAnsi" w:hAnsiTheme="minorHAnsi" w:cs="Arial-BoldMT"/>
          <w:b/>
          <w:bCs/>
          <w:sz w:val="16"/>
          <w:szCs w:val="16"/>
          <w:lang w:val="ru"/>
        </w:rPr>
      </w:pPr>
    </w:p>
    <w:p w14:paraId="4F5A7402" w14:textId="77777777" w:rsidR="00653DCD" w:rsidRPr="00AB0426" w:rsidRDefault="00653DCD" w:rsidP="00653DCD">
      <w:pPr>
        <w:pStyle w:val="ac"/>
        <w:autoSpaceDE w:val="0"/>
        <w:autoSpaceDN w:val="0"/>
        <w:adjustRightInd w:val="0"/>
        <w:spacing w:after="0" w:line="240" w:lineRule="auto"/>
        <w:ind w:left="1202"/>
        <w:rPr>
          <w:rFonts w:asciiTheme="minorHAnsi" w:hAnsiTheme="minorHAnsi" w:cs="Arial-BoldMT"/>
          <w:b/>
          <w:bCs/>
          <w:sz w:val="16"/>
          <w:szCs w:val="16"/>
        </w:rPr>
      </w:pPr>
    </w:p>
    <w:p w14:paraId="05BF5BE0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MT"/>
          <w:b/>
          <w:bCs/>
          <w:sz w:val="20"/>
          <w:szCs w:val="20"/>
          <w:lang w:val="en-US"/>
        </w:rPr>
      </w:pPr>
      <w:r w:rsidRPr="00AB0426">
        <w:rPr>
          <w:rFonts w:asciiTheme="minorHAnsi" w:hAnsiTheme="minorHAnsi" w:cs="ArialMT"/>
          <w:b/>
          <w:bCs/>
          <w:noProof/>
          <w:sz w:val="20"/>
          <w:szCs w:val="20"/>
        </w:rPr>
        <w:drawing>
          <wp:inline distT="0" distB="0" distL="0" distR="0" wp14:anchorId="6ECD53DD" wp14:editId="5617414A">
            <wp:extent cx="1819910" cy="15011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561B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1 входной стол</w:t>
      </w:r>
    </w:p>
    <w:p w14:paraId="56B00274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2 ширина мостика</w:t>
      </w:r>
    </w:p>
    <w:p w14:paraId="395B0245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 xml:space="preserve">3 длина мостика, предназначенная для закрывания </w:t>
      </w:r>
      <w:r w:rsidRPr="00AB0426">
        <w:rPr>
          <w:rFonts w:ascii="Arial-BoldMT" w:hAnsi="Arial-BoldMT" w:cs="Arial-BoldMT"/>
          <w:sz w:val="16"/>
          <w:szCs w:val="16"/>
          <w:lang w:val="ru"/>
        </w:rPr>
        <w:t>ножевого блока</w:t>
      </w:r>
    </w:p>
    <w:p w14:paraId="7372DAA5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4 выходной стол</w:t>
      </w:r>
    </w:p>
    <w:p w14:paraId="183AD405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AB0426">
        <w:rPr>
          <w:rFonts w:ascii="ArialMT" w:hAnsi="ArialMT" w:cs="ArialMT"/>
          <w:sz w:val="16"/>
          <w:szCs w:val="16"/>
          <w:lang w:val="ru"/>
        </w:rPr>
        <w:t>5 мостик, плоско прилегающий к столу</w:t>
      </w:r>
    </w:p>
    <w:p w14:paraId="23E482D5" w14:textId="77777777" w:rsidR="00B81D6B" w:rsidRPr="00974725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  <w:lang w:val="en-US"/>
        </w:rPr>
      </w:pPr>
      <w:r w:rsidRPr="00AB0426">
        <w:rPr>
          <w:rFonts w:ascii="ArialMT" w:hAnsi="ArialMT" w:cs="ArialMT"/>
          <w:sz w:val="16"/>
          <w:szCs w:val="16"/>
          <w:lang w:val="ru"/>
        </w:rPr>
        <w:t>6 мостик, отрегулированный на максимальную высоту</w:t>
      </w:r>
    </w:p>
    <w:p w14:paraId="107BF601" w14:textId="77777777" w:rsidR="00B81D6B" w:rsidRPr="00974725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="ArialMT" w:hAnsi="ArialMT" w:cs="ArialMT"/>
          <w:sz w:val="16"/>
          <w:szCs w:val="16"/>
          <w:lang w:val="en-US"/>
        </w:rPr>
      </w:pPr>
    </w:p>
    <w:p w14:paraId="7E9948EB" w14:textId="77777777" w:rsidR="00B81D6B" w:rsidRPr="00AB0426" w:rsidRDefault="00B81D6B" w:rsidP="00D013D4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482"/>
        <w:jc w:val="center"/>
        <w:rPr>
          <w:rFonts w:asciiTheme="minorHAnsi" w:hAnsiTheme="minorHAnsi" w:cs="Arial-BoldMT"/>
          <w:b/>
          <w:bCs/>
          <w:sz w:val="16"/>
          <w:szCs w:val="16"/>
        </w:rPr>
      </w:pPr>
      <w:r w:rsidRPr="00AB0426">
        <w:rPr>
          <w:rFonts w:ascii="Arial-BoldMT" w:hAnsi="Arial-BoldMT" w:cs="Arial-BoldMT"/>
          <w:b/>
          <w:bCs/>
          <w:sz w:val="16"/>
          <w:szCs w:val="16"/>
          <w:lang w:val="ru"/>
        </w:rPr>
        <w:t>Вид с ограждением</w:t>
      </w:r>
    </w:p>
    <w:p w14:paraId="598F674A" w14:textId="77777777" w:rsidR="00B81D6B" w:rsidRPr="00974725" w:rsidRDefault="00B81D6B" w:rsidP="00D013D4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MT"/>
          <w:sz w:val="20"/>
          <w:szCs w:val="20"/>
          <w:lang w:val="en-US"/>
        </w:rPr>
      </w:pPr>
    </w:p>
    <w:p w14:paraId="6D7A6EE7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  <w:lang w:val="ru"/>
        </w:rPr>
      </w:pPr>
      <w:r w:rsidRPr="00AB0426">
        <w:rPr>
          <w:rFonts w:ascii="Arial-BoldMT" w:hAnsi="Arial-BoldMT" w:cs="Arial-BoldMT"/>
          <w:b/>
          <w:bCs/>
          <w:sz w:val="20"/>
          <w:szCs w:val="20"/>
          <w:lang w:val="ru"/>
        </w:rPr>
        <w:t>Рисунок 105 – Ограждение мостового типа</w:t>
      </w:r>
    </w:p>
    <w:p w14:paraId="0CFD78C6" w14:textId="5BA5AF50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</w:p>
    <w:p w14:paraId="7E43847F" w14:textId="77777777" w:rsidR="00D013D4" w:rsidRPr="00AB0426" w:rsidRDefault="00D013D4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</w:p>
    <w:p w14:paraId="730F0A49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  <w:r w:rsidRPr="00AB0426">
        <w:rPr>
          <w:rFonts w:asciiTheme="minorHAnsi" w:hAnsiTheme="minorHAnsi" w:cs="Arial-BoldMT"/>
          <w:b/>
          <w:bCs/>
          <w:noProof/>
          <w:sz w:val="20"/>
          <w:szCs w:val="20"/>
        </w:rPr>
        <w:drawing>
          <wp:inline distT="0" distB="0" distL="0" distR="0" wp14:anchorId="5530A566" wp14:editId="46461B03">
            <wp:extent cx="2009775" cy="2087880"/>
            <wp:effectExtent l="0" t="0" r="952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81DD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</w:p>
    <w:p w14:paraId="6524D220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AB0426">
        <w:rPr>
          <w:rFonts w:ascii="Arial-BoldMT" w:hAnsi="Arial-BoldMT" w:cs="Arial-BoldMT"/>
          <w:b/>
          <w:bCs/>
          <w:sz w:val="20"/>
          <w:szCs w:val="20"/>
          <w:lang w:val="ru"/>
        </w:rPr>
        <w:t>Рисунок 106 – Детали двух передних краев альтернативных ограждений мостового типа</w:t>
      </w:r>
    </w:p>
    <w:p w14:paraId="58F7F75F" w14:textId="77777777" w:rsidR="00B81D6B" w:rsidRPr="00AB0426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AB0426">
        <w:rPr>
          <w:rFonts w:ascii="Arial-BoldMT" w:hAnsi="Arial-BoldMT" w:cs="Arial-BoldMT"/>
          <w:b/>
          <w:bCs/>
          <w:sz w:val="20"/>
          <w:szCs w:val="20"/>
          <w:lang w:val="ru"/>
        </w:rPr>
        <w:lastRenderedPageBreak/>
        <w:t>19.102.4.3.3 Ограждение поворотного типа</w:t>
      </w:r>
    </w:p>
    <w:p w14:paraId="3BD9DD1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3004871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На рисунке 107 показан пример </w:t>
      </w:r>
      <w:r w:rsidRPr="00AB0426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ограждения</w:t>
      </w:r>
      <w:r w:rsidRPr="00974725">
        <w:rPr>
          <w:rFonts w:ascii="Arial-BoldMT" w:hAnsi="Arial-BoldMT" w:cs="Arial-BoldMT"/>
          <w:sz w:val="20"/>
          <w:szCs w:val="20"/>
          <w:lang w:val="ru"/>
        </w:rPr>
        <w:t xml:space="preserve"> поворотного типа</w:t>
      </w:r>
      <w:r w:rsidRPr="00974725">
        <w:rPr>
          <w:rFonts w:ascii="ArialMT" w:hAnsi="ArialMT" w:cs="ArialMT"/>
          <w:sz w:val="20"/>
          <w:szCs w:val="20"/>
          <w:lang w:val="ru"/>
        </w:rPr>
        <w:t>.</w:t>
      </w:r>
    </w:p>
    <w:p w14:paraId="38BE4F5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77F7D23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-BoldMT" w:hAnsi="Arial-BoldMT" w:cs="Arial-BoldMT"/>
          <w:sz w:val="20"/>
          <w:szCs w:val="20"/>
          <w:lang w:val="ru"/>
        </w:rPr>
        <w:t>Ограждение поворотного типа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должно соответствовать </w:t>
      </w:r>
      <w:proofErr w:type="gramStart"/>
      <w:r w:rsidRPr="00974725">
        <w:rPr>
          <w:rFonts w:ascii="ArialMT" w:hAnsi="ArialMT" w:cs="ArialMT"/>
          <w:sz w:val="20"/>
          <w:szCs w:val="20"/>
          <w:lang w:val="ru"/>
        </w:rPr>
        <w:t>пунктам</w:t>
      </w:r>
      <w:proofErr w:type="gramEnd"/>
      <w:r w:rsidRPr="00974725">
        <w:rPr>
          <w:rFonts w:ascii="ArialMT" w:hAnsi="ArialMT" w:cs="ArialMT"/>
          <w:sz w:val="20"/>
          <w:szCs w:val="20"/>
          <w:lang w:val="ru"/>
        </w:rPr>
        <w:t xml:space="preserve"> а)</w:t>
      </w:r>
      <w:r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-</w:t>
      </w:r>
      <w:r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е), приведенным ниже.</w:t>
      </w:r>
    </w:p>
    <w:p w14:paraId="7947841B" w14:textId="77777777" w:rsidR="00B81D6B" w:rsidRPr="008E2DD8" w:rsidRDefault="00B81D6B" w:rsidP="00D013D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Когда строгание не выполняется,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должно закрывать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ножевой блок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целиком, вне зависимости от регулировки направляющей линейки.</w:t>
      </w:r>
    </w:p>
    <w:p w14:paraId="47A3E5A3" w14:textId="77777777" w:rsidR="00B81D6B" w:rsidRPr="008E2DD8" w:rsidRDefault="00B81D6B" w:rsidP="00D013D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Независимо от того, какая рабочая ширина используется,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должно закрывать ту часть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, которая не используется в данный момент, и должно открываться, когда машина входит в соприкосновение с объектом обработки. </w:t>
      </w:r>
    </w:p>
    <w:p w14:paraId="75AD725B" w14:textId="77777777" w:rsidR="00B81D6B" w:rsidRPr="008E2DD8" w:rsidRDefault="00B81D6B" w:rsidP="00D013D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Оно должно оставаться в тесном контакте с объектом обработки в процессе всей операции строгания и должна быть обеспечена невозможность фиксации ограждения в открытом положении. </w:t>
      </w:r>
    </w:p>
    <w:p w14:paraId="1A090C97" w14:textId="77777777" w:rsidR="00B81D6B" w:rsidRPr="008E2DD8" w:rsidRDefault="00B81D6B" w:rsidP="00D013D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Оно должно автоматически возвращаться в закрытое положение за время не более 0,2 с при максимальной рабочей ширине из максимально открытого положения. </w:t>
      </w:r>
    </w:p>
    <w:p w14:paraId="6834B653" w14:textId="77777777" w:rsidR="00B81D6B" w:rsidRPr="008E2DD8" w:rsidRDefault="00B81D6B" w:rsidP="00D013D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/>
        <w:ind w:right="567" w:firstLine="0"/>
        <w:jc w:val="both"/>
        <w:rPr>
          <w:rFonts w:ascii="ArialMT" w:hAnsi="ArialMT" w:cs="ArialMT"/>
          <w:sz w:val="20"/>
          <w:szCs w:val="20"/>
        </w:rPr>
      </w:pPr>
      <w:r w:rsidRPr="008E2DD8">
        <w:rPr>
          <w:rFonts w:ascii="ArialMT" w:hAnsi="ArialMT" w:cs="ArialMT"/>
          <w:sz w:val="20"/>
          <w:szCs w:val="20"/>
          <w:lang w:val="ru"/>
        </w:rPr>
        <w:t xml:space="preserve">Зазор между нижней поверхностью </w:t>
      </w:r>
      <w:r w:rsidRPr="008E2DD8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ограждения</w:t>
      </w:r>
      <w:r w:rsidRPr="008E2DD8">
        <w:rPr>
          <w:rFonts w:ascii="ArialMT" w:hAnsi="ArialMT" w:cs="ArialMT"/>
          <w:sz w:val="20"/>
          <w:szCs w:val="20"/>
          <w:lang w:val="ru"/>
        </w:rPr>
        <w:t xml:space="preserve"> и выходным столом должен составлять не более 4,0 мм.</w:t>
      </w:r>
    </w:p>
    <w:p w14:paraId="49437434" w14:textId="77777777" w:rsidR="00B81D6B" w:rsidRPr="002818D8" w:rsidRDefault="00B81D6B" w:rsidP="00D013D4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BCDD7DE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 и измерений.</w:t>
      </w:r>
    </w:p>
    <w:p w14:paraId="62DF257B" w14:textId="77777777" w:rsidR="00B81D6B" w:rsidRPr="008E2D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</w:p>
    <w:p w14:paraId="25ADC49D" w14:textId="77777777" w:rsidR="00B81D6B" w:rsidRPr="008E2DD8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ItalicMT"/>
          <w:i/>
          <w:iCs/>
          <w:sz w:val="20"/>
          <w:szCs w:val="20"/>
        </w:rPr>
      </w:pPr>
      <w:r w:rsidRPr="008E2DD8">
        <w:rPr>
          <w:rFonts w:asciiTheme="minorHAnsi" w:hAnsiTheme="minorHAnsi" w:cs="Arial-ItalicMT"/>
          <w:i/>
          <w:iCs/>
          <w:noProof/>
          <w:sz w:val="20"/>
          <w:szCs w:val="20"/>
        </w:rPr>
        <w:drawing>
          <wp:inline distT="0" distB="0" distL="0" distR="0" wp14:anchorId="0A871D95" wp14:editId="7C868849">
            <wp:extent cx="4004441" cy="2188554"/>
            <wp:effectExtent l="0" t="0" r="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39" cy="219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883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512E93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DD2B52">
        <w:rPr>
          <w:rFonts w:ascii="ArialMT" w:hAnsi="ArialMT" w:cs="ArialMT"/>
          <w:sz w:val="16"/>
          <w:szCs w:val="16"/>
          <w:lang w:val="ru"/>
        </w:rPr>
        <w:t>1 направляющая линейка</w:t>
      </w:r>
    </w:p>
    <w:p w14:paraId="218A31B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 xml:space="preserve">2 поворотное </w:t>
      </w:r>
      <w:r w:rsidRPr="00DD2B52">
        <w:rPr>
          <w:rFonts w:ascii="Arial-BoldMT" w:hAnsi="Arial-BoldMT" w:cs="Arial-BoldMT"/>
          <w:b/>
          <w:bCs/>
          <w:sz w:val="16"/>
          <w:szCs w:val="16"/>
          <w:lang w:val="ru"/>
        </w:rPr>
        <w:t>ограждение</w:t>
      </w:r>
    </w:p>
    <w:p w14:paraId="4DA1CC3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53241D31" w14:textId="77777777" w:rsidR="00B81D6B" w:rsidRPr="00DD2B52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Рисунок 107 – Пример поворотного ограждения</w:t>
      </w:r>
    </w:p>
    <w:p w14:paraId="2B80B805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04205BC8" w14:textId="77777777" w:rsidR="00B81D6B" w:rsidRPr="00DD2B5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19.102.4.3.4 Защитный материал</w:t>
      </w:r>
    </w:p>
    <w:p w14:paraId="686DB17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</w:rPr>
      </w:pPr>
    </w:p>
    <w:p w14:paraId="533E09B5" w14:textId="6AB244AD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мостового типа или </w:t>
      </w:r>
      <w:r w:rsidRPr="00974725">
        <w:rPr>
          <w:rFonts w:ascii="Arial-BoldMT" w:hAnsi="Arial-BoldMT" w:cs="Arial-BoldMT"/>
          <w:sz w:val="20"/>
          <w:szCs w:val="20"/>
          <w:lang w:val="ru"/>
        </w:rPr>
        <w:t xml:space="preserve">самозакрывающееся </w:t>
      </w: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ограждение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должны быть изготовлены из таких материалов, чтобы любой непреднамеренный контакт с вращающимся </w:t>
      </w: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ножевым блоком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не создавал опасности, связанной с:</w:t>
      </w:r>
    </w:p>
    <w:p w14:paraId="0E0738A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4616091B" w14:textId="77777777" w:rsidR="00B81D6B" w:rsidRPr="002818D8" w:rsidRDefault="00B81D6B" w:rsidP="00D013D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– повреждением, препятствующим функционированию </w:t>
      </w: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ограждения</w:t>
      </w:r>
      <w:r w:rsidRPr="00974725">
        <w:rPr>
          <w:rFonts w:ascii="ArialMT" w:hAnsi="ArialMT" w:cs="ArialMT"/>
          <w:sz w:val="20"/>
          <w:szCs w:val="20"/>
          <w:lang w:val="ru"/>
        </w:rPr>
        <w:t>, таким как поломка или частичное разрушение;</w:t>
      </w:r>
    </w:p>
    <w:p w14:paraId="56683CDB" w14:textId="77777777" w:rsidR="00B81D6B" w:rsidRPr="002818D8" w:rsidRDefault="00B81D6B" w:rsidP="00D013D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– повреждением ножей; или</w:t>
      </w:r>
    </w:p>
    <w:p w14:paraId="77F3748C" w14:textId="77777777" w:rsidR="00B81D6B" w:rsidRPr="002818D8" w:rsidRDefault="00B81D6B" w:rsidP="00D013D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– повреждением защитного ограждения при соударении с объектом обработки.</w:t>
      </w:r>
    </w:p>
    <w:p w14:paraId="77C9E21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lastRenderedPageBreak/>
        <w:t xml:space="preserve">Соответствие этому требованию проверяют нанесением ударов по </w:t>
      </w:r>
      <w:r w:rsidRPr="00DD2B52">
        <w:rPr>
          <w:rFonts w:ascii="Arial-ItalicMT" w:hAnsi="Arial-ItalicMT" w:cs="Arial-ItalicMT"/>
          <w:b/>
          <w:bCs/>
          <w:i/>
          <w:iCs/>
          <w:sz w:val="20"/>
          <w:szCs w:val="20"/>
          <w:lang w:val="ru"/>
        </w:rPr>
        <w:t xml:space="preserve">защитному </w:t>
      </w:r>
      <w:r w:rsidRPr="00DD2B52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ограждению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с помощью пружинного прибора для ударных испытаний (масса груза 250 г, энергия удара 1,0 Дж).  На каждую точку </w:t>
      </w:r>
      <w:r w:rsidRPr="00DD2B52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ограждения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, которую считают слабой, воздействуют тремя ударами.  По окончании испытаний </w:t>
      </w:r>
      <w:r w:rsidRPr="00DD2B52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ограждение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должно оставаться неповрежденным, не должно иметь видимых трещин или деформаций, которые помешали бы правильной эксплуатации машины. </w:t>
      </w:r>
    </w:p>
    <w:p w14:paraId="16F458E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3702DB1A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b/>
          <w:bCs/>
          <w:sz w:val="20"/>
          <w:szCs w:val="20"/>
          <w:lang w:val="ru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19.102.5 Направляющая линейка</w:t>
      </w:r>
    </w:p>
    <w:p w14:paraId="039C37BC" w14:textId="77777777" w:rsidR="00B81D6B" w:rsidRPr="00DD2B5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b/>
          <w:bCs/>
          <w:sz w:val="20"/>
          <w:szCs w:val="20"/>
        </w:rPr>
      </w:pPr>
    </w:p>
    <w:p w14:paraId="1B12DF1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Строгальные машины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должны быть оснащены направляющей линейкой.  Направляющая линейка должна соответствовать размерам, указанным в таблице 102. Вся длина направляющей линейки не должна превышать длину стола.</w:t>
      </w:r>
    </w:p>
    <w:p w14:paraId="3E06681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16D47DFF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  <w:lang w:val="ru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Таблица 102 – Размеры направляющей линейки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36"/>
        <w:gridCol w:w="3277"/>
        <w:gridCol w:w="2682"/>
      </w:tblGrid>
      <w:tr w:rsidR="00E3273F" w:rsidRPr="00653DCD" w14:paraId="6BC6CA93" w14:textId="77777777" w:rsidTr="00653DCD">
        <w:tc>
          <w:tcPr>
            <w:tcW w:w="3306" w:type="dxa"/>
            <w:vAlign w:val="center"/>
          </w:tcPr>
          <w:p w14:paraId="6EABCB7F" w14:textId="4ACD3CA2" w:rsidR="00B81D6B" w:rsidRPr="00653DCD" w:rsidRDefault="00B81D6B" w:rsidP="00653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TimesNewRomanPS-BoldItalicMT"/>
                <w:sz w:val="16"/>
                <w:szCs w:val="16"/>
                <w:lang w:val="ru"/>
              </w:rPr>
            </w:pPr>
            <w:r w:rsidRPr="00653DCD">
              <w:rPr>
                <w:rFonts w:ascii="Arial-BoldMT" w:hAnsi="Arial-BoldMT" w:cs="Arial-BoldMT"/>
                <w:bCs/>
                <w:sz w:val="16"/>
                <w:szCs w:val="16"/>
                <w:lang w:val="ru"/>
              </w:rPr>
              <w:t xml:space="preserve">Рабочая ширина, </w:t>
            </w:r>
            <w:r w:rsidRPr="00653DCD">
              <w:rPr>
                <w:rFonts w:ascii="TimesNewRomanPS-BoldItalicMT" w:hAnsi="TimesNewRomanPS-BoldItalicMT" w:cs="TimesNewRomanPS-BoldItalicMT"/>
                <w:bCs/>
                <w:i/>
                <w:iCs/>
                <w:sz w:val="16"/>
                <w:szCs w:val="16"/>
                <w:lang w:val="ru"/>
              </w:rPr>
              <w:t>Ш</w:t>
            </w:r>
          </w:p>
          <w:p w14:paraId="4FAAC23E" w14:textId="77777777" w:rsidR="00B81D6B" w:rsidRPr="00653DCD" w:rsidRDefault="00B81D6B" w:rsidP="00D013D4">
            <w:pPr>
              <w:autoSpaceDE w:val="0"/>
              <w:autoSpaceDN w:val="0"/>
              <w:adjustRightInd w:val="0"/>
              <w:spacing w:after="0"/>
              <w:ind w:left="425" w:firstLine="482"/>
              <w:jc w:val="center"/>
              <w:rPr>
                <w:rFonts w:asciiTheme="minorHAnsi" w:hAnsiTheme="minorHAnsi" w:cs="TimesNewRomanPS-BoldItalicMT"/>
                <w:i/>
                <w:iCs/>
                <w:sz w:val="16"/>
                <w:szCs w:val="16"/>
              </w:rPr>
            </w:pPr>
            <w:r w:rsidRPr="00653DCD">
              <w:rPr>
                <w:rFonts w:ascii="TimesNewRomanPS-BoldItalicMT" w:hAnsi="TimesNewRomanPS-BoldItalicMT" w:cs="TimesNewRomanPS-BoldItalicMT"/>
                <w:sz w:val="16"/>
                <w:szCs w:val="16"/>
                <w:lang w:val="ru"/>
              </w:rPr>
              <w:t>мм</w:t>
            </w:r>
          </w:p>
        </w:tc>
        <w:tc>
          <w:tcPr>
            <w:tcW w:w="3421" w:type="dxa"/>
            <w:vAlign w:val="center"/>
          </w:tcPr>
          <w:p w14:paraId="3EF53467" w14:textId="7EEBF232" w:rsidR="00B81D6B" w:rsidRPr="00653DCD" w:rsidRDefault="00B81D6B" w:rsidP="00653DCD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Cs/>
                <w:sz w:val="20"/>
                <w:szCs w:val="20"/>
              </w:rPr>
            </w:pPr>
            <w:r w:rsidRPr="00653DCD">
              <w:rPr>
                <w:rFonts w:ascii="Arial-BoldMT" w:hAnsi="Arial-BoldMT" w:cs="Arial-BoldMT"/>
                <w:sz w:val="16"/>
                <w:szCs w:val="16"/>
                <w:lang w:val="ru"/>
              </w:rPr>
              <w:t xml:space="preserve">Минимальная длина направляющей линейки, измеряемая от оси </w:t>
            </w:r>
            <w:r w:rsidRPr="00653DCD">
              <w:rPr>
                <w:rFonts w:ascii="Arial-BoldMT" w:hAnsi="Arial-BoldMT" w:cs="Arial-BoldMT"/>
                <w:bCs/>
                <w:sz w:val="16"/>
                <w:szCs w:val="16"/>
                <w:lang w:val="ru"/>
              </w:rPr>
              <w:t>ножевого блока</w:t>
            </w:r>
            <w:r w:rsidRPr="00653DCD">
              <w:rPr>
                <w:rFonts w:ascii="Arial-BoldMT" w:hAnsi="Arial-BoldMT" w:cs="Arial-BoldMT"/>
                <w:sz w:val="16"/>
                <w:szCs w:val="16"/>
                <w:lang w:val="ru"/>
              </w:rPr>
              <w:t xml:space="preserve"> с обеих сторон </w:t>
            </w:r>
            <w:r w:rsidRPr="00653DCD">
              <w:rPr>
                <w:rFonts w:ascii="Arial-BoldMT" w:hAnsi="Arial-BoldMT" w:cs="Arial-BoldMT"/>
                <w:bCs/>
                <w:sz w:val="16"/>
                <w:szCs w:val="16"/>
                <w:lang w:val="ru"/>
              </w:rPr>
              <w:t>ножевого блока</w:t>
            </w:r>
            <w:r w:rsidR="00653DCD">
              <w:rPr>
                <w:rFonts w:ascii="Arial-BoldMT" w:hAnsi="Arial-BoldMT" w:cs="Arial-BoldMT"/>
                <w:bCs/>
                <w:sz w:val="16"/>
                <w:szCs w:val="16"/>
                <w:lang w:val="ru"/>
              </w:rPr>
              <w:t xml:space="preserve">, </w:t>
            </w:r>
            <w:r w:rsidRPr="00653DCD">
              <w:rPr>
                <w:rFonts w:ascii="TimesNewRomanPS-BoldItalicMT" w:hAnsi="TimesNewRomanPS-BoldItalicMT" w:cs="TimesNewRomanPS-BoldItalicMT"/>
                <w:sz w:val="16"/>
                <w:szCs w:val="16"/>
                <w:lang w:val="ru"/>
              </w:rPr>
              <w:t>мм</w:t>
            </w:r>
          </w:p>
        </w:tc>
        <w:tc>
          <w:tcPr>
            <w:tcW w:w="2770" w:type="dxa"/>
            <w:vAlign w:val="center"/>
          </w:tcPr>
          <w:p w14:paraId="5FE828D6" w14:textId="77777777" w:rsidR="00B81D6B" w:rsidRPr="00653DCD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sz w:val="16"/>
                <w:szCs w:val="16"/>
                <w:lang w:val="ru"/>
              </w:rPr>
            </w:pPr>
            <w:r w:rsidRPr="00653DCD">
              <w:rPr>
                <w:rFonts w:ascii="Arial-BoldMT" w:hAnsi="Arial-BoldMT" w:cs="Arial-BoldMT"/>
                <w:sz w:val="16"/>
                <w:szCs w:val="16"/>
                <w:lang w:val="ru"/>
              </w:rPr>
              <w:t>Минимальная высота направляющей линейки</w:t>
            </w:r>
          </w:p>
          <w:p w14:paraId="7DD4E79F" w14:textId="77777777" w:rsidR="00B81D6B" w:rsidRPr="00653DCD" w:rsidRDefault="00B81D6B" w:rsidP="00653DCD">
            <w:pPr>
              <w:autoSpaceDE w:val="0"/>
              <w:autoSpaceDN w:val="0"/>
              <w:adjustRightInd w:val="0"/>
              <w:spacing w:after="0"/>
              <w:ind w:firstLine="28"/>
              <w:jc w:val="center"/>
              <w:rPr>
                <w:rFonts w:asciiTheme="minorHAnsi" w:hAnsiTheme="minorHAnsi" w:cs="Arial-BoldMT"/>
                <w:bCs/>
                <w:sz w:val="16"/>
                <w:szCs w:val="16"/>
                <w:lang w:val="ru"/>
              </w:rPr>
            </w:pPr>
            <w:r w:rsidRPr="00653DCD">
              <w:rPr>
                <w:rFonts w:ascii="TimesNewRomanPS-BoldItalicMT" w:hAnsi="TimesNewRomanPS-BoldItalicMT" w:cs="TimesNewRomanPS-BoldItalicMT"/>
                <w:sz w:val="16"/>
                <w:szCs w:val="16"/>
                <w:lang w:val="ru"/>
              </w:rPr>
              <w:t>мм</w:t>
            </w:r>
          </w:p>
        </w:tc>
      </w:tr>
      <w:tr w:rsidR="00E3273F" w14:paraId="0F0D07D8" w14:textId="77777777" w:rsidTr="00A87D76">
        <w:tc>
          <w:tcPr>
            <w:tcW w:w="3306" w:type="dxa"/>
          </w:tcPr>
          <w:p w14:paraId="44566782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TimesNewRomanPS-ItalicMT"/>
                <w:i/>
                <w:iCs/>
                <w:sz w:val="16"/>
                <w:szCs w:val="16"/>
              </w:rPr>
              <w:t>Ш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MT" w:eastAsiaTheme="minorHAnsi" w:hAnsi="ArialMT" w:cs="ArialMT"/>
                <w:sz w:val="16"/>
                <w:szCs w:val="16"/>
              </w:rPr>
              <w:t>≤ 200</w:t>
            </w:r>
          </w:p>
        </w:tc>
        <w:tc>
          <w:tcPr>
            <w:tcW w:w="3421" w:type="dxa"/>
          </w:tcPr>
          <w:p w14:paraId="41CDB4AD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891D0E">
              <w:rPr>
                <w:rFonts w:ascii="ArialMT" w:eastAsiaTheme="minorHAnsi" w:hAnsi="ArialMT" w:cs="ArialMT"/>
                <w:sz w:val="16"/>
                <w:szCs w:val="16"/>
              </w:rPr>
              <w:t xml:space="preserve">1,15 × </w:t>
            </w:r>
            <w:r w:rsidRPr="00891D0E">
              <w:rPr>
                <w:rFonts w:ascii="TimesNewRomanPS-ItalicMT" w:eastAsiaTheme="minorHAnsi" w:hAnsi="TimesNewRomanPS-ItalicMT" w:cs="TimesNewRomanPS-ItalicMT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TimesNewRomanPS-ItalicMT"/>
                <w:i/>
                <w:iCs/>
                <w:sz w:val="16"/>
                <w:szCs w:val="16"/>
              </w:rPr>
              <w:t>Ш</w:t>
            </w:r>
          </w:p>
        </w:tc>
        <w:tc>
          <w:tcPr>
            <w:tcW w:w="2770" w:type="dxa"/>
          </w:tcPr>
          <w:p w14:paraId="0B993182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891D0E">
              <w:rPr>
                <w:rFonts w:ascii="ArialMT" w:eastAsiaTheme="minorHAnsi" w:hAnsi="ArialMT" w:cs="ArialMT"/>
                <w:sz w:val="16"/>
                <w:szCs w:val="16"/>
              </w:rPr>
              <w:t xml:space="preserve">0,4 × </w:t>
            </w:r>
            <w:r>
              <w:rPr>
                <w:rFonts w:asciiTheme="minorHAnsi" w:eastAsiaTheme="minorHAnsi" w:hAnsiTheme="minorHAnsi" w:cs="TimesNewRomanPS-ItalicMT"/>
                <w:i/>
                <w:iCs/>
                <w:sz w:val="16"/>
                <w:szCs w:val="16"/>
              </w:rPr>
              <w:t>Ш</w:t>
            </w:r>
          </w:p>
        </w:tc>
      </w:tr>
      <w:tr w:rsidR="00E3273F" w14:paraId="057B996F" w14:textId="77777777" w:rsidTr="00A87D76">
        <w:tc>
          <w:tcPr>
            <w:tcW w:w="3306" w:type="dxa"/>
          </w:tcPr>
          <w:p w14:paraId="01F2A51E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TimesNewRomanPS-ItalicMT"/>
                <w:i/>
                <w:iCs/>
                <w:sz w:val="16"/>
                <w:szCs w:val="16"/>
              </w:rPr>
              <w:t>Ш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MT" w:eastAsiaTheme="minorHAnsi" w:hAnsi="ArialMT" w:cs="ArialMT"/>
                <w:sz w:val="16"/>
                <w:szCs w:val="16"/>
              </w:rPr>
              <w:t>&gt; 200</w:t>
            </w:r>
          </w:p>
        </w:tc>
        <w:tc>
          <w:tcPr>
            <w:tcW w:w="3421" w:type="dxa"/>
          </w:tcPr>
          <w:p w14:paraId="54B5137D" w14:textId="77777777" w:rsidR="00B81D6B" w:rsidRPr="00DD2B52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>
              <w:rPr>
                <w:rFonts w:ascii="ArialMT" w:eastAsiaTheme="minorHAnsi" w:hAnsi="ArialMT" w:cs="ArialMT"/>
                <w:sz w:val="16"/>
                <w:szCs w:val="16"/>
              </w:rPr>
              <w:t xml:space="preserve">1,25 × </w:t>
            </w:r>
            <w:r>
              <w:rPr>
                <w:rFonts w:asciiTheme="minorHAnsi" w:eastAsiaTheme="minorHAnsi" w:hAnsiTheme="minorHAnsi" w:cs="TimesNewRomanPS-ItalicMT"/>
                <w:i/>
                <w:iCs/>
                <w:sz w:val="16"/>
                <w:szCs w:val="16"/>
              </w:rPr>
              <w:t>Ш</w:t>
            </w:r>
          </w:p>
        </w:tc>
        <w:tc>
          <w:tcPr>
            <w:tcW w:w="2770" w:type="dxa"/>
          </w:tcPr>
          <w:p w14:paraId="41B986F7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>
              <w:rPr>
                <w:rFonts w:ascii="ArialMT" w:eastAsiaTheme="minorHAnsi" w:hAnsi="ArialMT" w:cs="ArialMT"/>
                <w:sz w:val="16"/>
                <w:szCs w:val="16"/>
              </w:rPr>
              <w:t xml:space="preserve">1,25 × </w:t>
            </w:r>
            <w:r>
              <w:rPr>
                <w:rFonts w:asciiTheme="minorHAnsi" w:eastAsiaTheme="minorHAnsi" w:hAnsiTheme="minorHAnsi" w:cs="TimesNewRomanPS-ItalicMT"/>
                <w:i/>
                <w:iCs/>
                <w:sz w:val="16"/>
                <w:szCs w:val="16"/>
              </w:rPr>
              <w:t>Ш</w:t>
            </w:r>
          </w:p>
        </w:tc>
      </w:tr>
    </w:tbl>
    <w:p w14:paraId="06B07248" w14:textId="77777777" w:rsidR="00B81D6B" w:rsidRPr="00DD2B5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sz w:val="16"/>
          <w:szCs w:val="16"/>
        </w:rPr>
      </w:pPr>
    </w:p>
    <w:p w14:paraId="3A1CFB1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На направляющей, а также на верхней поверхности линейки не должно быть зазоров. </w:t>
      </w:r>
    </w:p>
    <w:p w14:paraId="04DA61E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8EA90A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 и измерений.</w:t>
      </w:r>
    </w:p>
    <w:p w14:paraId="69BBC67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3BA53E5" w14:textId="77777777" w:rsidR="00B81D6B" w:rsidRPr="00DD2B52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19.103 Требования к рейсмусовым машинам</w:t>
      </w:r>
    </w:p>
    <w:p w14:paraId="7E3151A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sz w:val="20"/>
          <w:szCs w:val="20"/>
        </w:rPr>
      </w:pPr>
    </w:p>
    <w:p w14:paraId="45166F3A" w14:textId="3EF7F28F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19.103.1 Рейсмусы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должны быть сконструированы таким образом, чтобы предотвращать от</w:t>
      </w:r>
      <w:r w:rsidR="00653DCD">
        <w:rPr>
          <w:rFonts w:ascii="ArialMT" w:hAnsi="ArialMT" w:cs="ArialMT"/>
          <w:sz w:val="20"/>
          <w:szCs w:val="20"/>
          <w:lang w:val="ru"/>
        </w:rPr>
        <w:t>дачу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в соответствии с </w:t>
      </w:r>
      <w:proofErr w:type="gramStart"/>
      <w:r w:rsidRPr="00974725">
        <w:rPr>
          <w:rFonts w:ascii="ArialMT" w:hAnsi="ArialMT" w:cs="ArialMT"/>
          <w:sz w:val="20"/>
          <w:szCs w:val="20"/>
          <w:lang w:val="ru"/>
        </w:rPr>
        <w:t>пунктами</w:t>
      </w:r>
      <w:proofErr w:type="gramEnd"/>
      <w:r w:rsidRPr="00974725">
        <w:rPr>
          <w:rFonts w:ascii="ArialMT" w:hAnsi="ArialMT" w:cs="ArialMT"/>
          <w:sz w:val="20"/>
          <w:szCs w:val="20"/>
          <w:lang w:val="ru"/>
        </w:rPr>
        <w:t xml:space="preserve"> а)</w:t>
      </w:r>
      <w:r w:rsidR="00653DCD"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-</w:t>
      </w:r>
      <w:r w:rsidR="00653DCD">
        <w:rPr>
          <w:rFonts w:ascii="ArialMT" w:hAnsi="ArialMT" w:cs="Arial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c) ниже:</w:t>
      </w:r>
    </w:p>
    <w:p w14:paraId="08B5CBC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4157649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а) расположение </w:t>
      </w:r>
      <w:r w:rsidRPr="00DD2B52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между барьерами на входном или выходном столе, выполненное </w:t>
      </w:r>
      <w:r>
        <w:rPr>
          <w:rFonts w:asciiTheme="minorHAnsi" w:hAnsiTheme="minorHAnsi" w:cs="ArialMT"/>
          <w:sz w:val="20"/>
          <w:szCs w:val="20"/>
          <w:lang w:val="ru"/>
        </w:rPr>
        <w:tab/>
      </w:r>
      <w:r w:rsidRPr="00974725">
        <w:rPr>
          <w:rFonts w:ascii="ArialMT" w:hAnsi="ArialMT" w:cs="ArialMT"/>
          <w:sz w:val="20"/>
          <w:szCs w:val="20"/>
          <w:lang w:val="ru"/>
        </w:rPr>
        <w:t>в соответствии с рисунком 108; или</w:t>
      </w:r>
    </w:p>
    <w:p w14:paraId="50BBB44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4BFFC815" w14:textId="580AF4DC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b) оснащение </w:t>
      </w:r>
      <w:r w:rsidR="00D81273" w:rsidRPr="00D81273">
        <w:rPr>
          <w:rFonts w:ascii="ArialMT" w:hAnsi="ArialMT" w:cs="ArialMT"/>
          <w:sz w:val="20"/>
          <w:szCs w:val="20"/>
          <w:lang w:val="ru"/>
        </w:rPr>
        <w:t>устройства</w:t>
      </w:r>
      <w:r w:rsidR="00D81273">
        <w:rPr>
          <w:rFonts w:ascii="ArialMT" w:hAnsi="ArialMT" w:cs="ArialMT"/>
          <w:sz w:val="20"/>
          <w:szCs w:val="20"/>
          <w:lang w:val="ru"/>
        </w:rPr>
        <w:t>ми</w:t>
      </w:r>
      <w:r w:rsidR="00D81273" w:rsidRPr="00D81273">
        <w:rPr>
          <w:rFonts w:ascii="ArialMT" w:hAnsi="ArialMT" w:cs="ArialMT"/>
          <w:sz w:val="20"/>
          <w:szCs w:val="20"/>
          <w:lang w:val="ru"/>
        </w:rPr>
        <w:t xml:space="preserve"> защиты от отдачи</w:t>
      </w:r>
      <w:r w:rsidRPr="00974725">
        <w:rPr>
          <w:rFonts w:ascii="ArialMT" w:hAnsi="ArialMT" w:cs="ArialMT"/>
          <w:sz w:val="20"/>
          <w:szCs w:val="20"/>
          <w:lang w:val="ru"/>
        </w:rPr>
        <w:t>; или</w:t>
      </w:r>
    </w:p>
    <w:p w14:paraId="2EABA1A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0964425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c) другие конструкции.</w:t>
      </w:r>
    </w:p>
    <w:p w14:paraId="66525E9E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  <w:lang w:val="ru"/>
        </w:rPr>
      </w:pPr>
    </w:p>
    <w:p w14:paraId="0104D122" w14:textId="55C6F84D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В случае, предусмотренном c), устройства защиты от </w:t>
      </w:r>
      <w:r w:rsidR="00D81273">
        <w:rPr>
          <w:rFonts w:ascii="ArialMT" w:hAnsi="ArialMT" w:cs="ArialMT"/>
          <w:sz w:val="20"/>
          <w:szCs w:val="20"/>
          <w:lang w:val="ru"/>
        </w:rPr>
        <w:t>отдачи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должны соответствовать требованиям, указанным на рисунке 109, должны иметь ширину от 3 до 8 мм и должны быть изготовлены из материала с достаточной механической прочностью. </w:t>
      </w:r>
      <w:r w:rsidR="00D81273" w:rsidRPr="00D81273">
        <w:rPr>
          <w:rFonts w:ascii="ArialMT" w:hAnsi="ArialMT" w:cs="ArialMT"/>
          <w:sz w:val="20"/>
          <w:szCs w:val="20"/>
          <w:lang w:val="ru"/>
        </w:rPr>
        <w:t>Устройства</w:t>
      </w:r>
      <w:r w:rsidR="00D81273">
        <w:rPr>
          <w:rFonts w:ascii="ArialMT" w:hAnsi="ArialMT" w:cs="ArialMT"/>
          <w:sz w:val="20"/>
          <w:szCs w:val="20"/>
          <w:lang w:val="ru"/>
        </w:rPr>
        <w:t xml:space="preserve"> </w:t>
      </w:r>
      <w:r w:rsidR="00D81273" w:rsidRPr="00D81273">
        <w:rPr>
          <w:rFonts w:ascii="ArialMT" w:hAnsi="ArialMT" w:cs="ArialMT"/>
          <w:sz w:val="20"/>
          <w:szCs w:val="20"/>
          <w:lang w:val="ru"/>
        </w:rPr>
        <w:t xml:space="preserve">защиты от отдачи 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должны располагаться по всей ширине </w:t>
      </w:r>
      <w:r w:rsidRPr="00784B4F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>. Твердость наконечников устройства должна быть не менее 100 HRB.</w:t>
      </w:r>
    </w:p>
    <w:p w14:paraId="30D7B0E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5DA9BC65" w14:textId="7CE4EC1C" w:rsidR="00B81D6B" w:rsidRPr="002818D8" w:rsidRDefault="00D81273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Устройства защиты от </w:t>
      </w:r>
      <w:r>
        <w:rPr>
          <w:rFonts w:ascii="ArialMT" w:hAnsi="ArialMT" w:cs="ArialMT"/>
          <w:sz w:val="20"/>
          <w:szCs w:val="20"/>
          <w:lang w:val="ru"/>
        </w:rPr>
        <w:t>отдачи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</w:t>
      </w:r>
      <w:r w:rsidR="00B81D6B" w:rsidRPr="00974725">
        <w:rPr>
          <w:rFonts w:ascii="ArialMT" w:hAnsi="ArialMT" w:cs="ArialMT"/>
          <w:sz w:val="20"/>
          <w:szCs w:val="20"/>
          <w:lang w:val="ru"/>
        </w:rPr>
        <w:t>должны опускаться под действием собственного веса в исходное положение. Должны быть предусмотрены упоры, предотвращающие их вращение вокруг оси, за исключением углового сектора, соответствующего исходному положению и максимальной мощностью строгания. В исходном положении устройства защиты от отбрасывания должны выступать как минимум на 2,0 мм ниже ножа.</w:t>
      </w:r>
    </w:p>
    <w:p w14:paraId="53AD626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3DA57E6F" w14:textId="7C08042C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>Диаметр шпинделя для устройств защиты от от</w:t>
      </w:r>
      <w:r w:rsidR="00D81273">
        <w:rPr>
          <w:rFonts w:ascii="ArialMT" w:hAnsi="ArialMT" w:cs="ArialMT"/>
          <w:sz w:val="20"/>
          <w:szCs w:val="20"/>
          <w:lang w:val="ru"/>
        </w:rPr>
        <w:t>дачи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должен составлять не менее 12,0 мм.</w:t>
      </w:r>
    </w:p>
    <w:p w14:paraId="10F040D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BF3594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lastRenderedPageBreak/>
        <w:t xml:space="preserve">Соответствие требованиям, указанным в </w:t>
      </w:r>
      <w:proofErr w:type="gramStart"/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пункте</w:t>
      </w:r>
      <w:proofErr w:type="gramEnd"/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а), проверяется путем осмотра и измерениями в соответствии с рисунком 108.</w:t>
      </w:r>
    </w:p>
    <w:p w14:paraId="71B40FD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23CFB2D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Жесткость ограждений проверяется путем приложения усилия в 100 Н перпендикулярно к середине каждого ограждения в течение 10 секунд. Деформация при приложении усилия не должна превышать 0,4 мм. Постоянная деформация после остановки приложения усилия должна составлять менее 0,2 мм.</w:t>
      </w:r>
    </w:p>
    <w:p w14:paraId="720CF44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</w:rPr>
      </w:pPr>
    </w:p>
    <w:p w14:paraId="7604A35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c) проверяется осмотром, проверкой твердости наконечников устройства, функциональными испытаниями, описанными ниже, и измерениями в соответствии с рисунком 109.</w:t>
      </w:r>
    </w:p>
    <w:p w14:paraId="2AFAD5D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73E94F9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Входной стол регулируют на глубину строгания h + 1,2 мм, где h — высота куска буковой </w:t>
      </w:r>
    </w:p>
    <w:p w14:paraId="58A0766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древесины шириной 60 мм, предварительно остроганного с обеих сторон. </w:t>
      </w:r>
    </w:p>
    <w:p w14:paraId="1EEB402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20835B6" w14:textId="73EC9075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К заготовке прикладывают усилие 300 Н в направлении перемещения назад и при этом </w:t>
      </w:r>
      <w:r w:rsidR="00D81273" w:rsidRPr="00D81273">
        <w:rPr>
          <w:rFonts w:ascii="Arial-ItalicMT" w:hAnsi="Arial-ItalicMT" w:cs="Arial-ItalicMT"/>
          <w:i/>
          <w:iCs/>
          <w:sz w:val="20"/>
          <w:szCs w:val="20"/>
          <w:lang w:val="ru"/>
        </w:rPr>
        <w:t>устройств</w:t>
      </w:r>
      <w:r w:rsidR="00D81273">
        <w:rPr>
          <w:rFonts w:ascii="Arial-ItalicMT" w:hAnsi="Arial-ItalicMT" w:cs="Arial-ItalicMT"/>
          <w:i/>
          <w:iCs/>
          <w:sz w:val="20"/>
          <w:szCs w:val="20"/>
          <w:lang w:val="ru"/>
        </w:rPr>
        <w:t>о</w:t>
      </w:r>
      <w:r w:rsidR="00D81273" w:rsidRPr="00D81273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защиты от отдачи 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должно удерживать заготовку во всех положениях и по всей ширине строгания. </w:t>
      </w:r>
    </w:p>
    <w:p w14:paraId="50016D65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1CE9335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Испытание повторяют, но уже с входным столом, установленным на максимальную мощность строгания, и куском древесины бука той же толщины и шириной 100 мм.</w:t>
      </w:r>
    </w:p>
    <w:p w14:paraId="4CF2381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035E8A0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c) проверяется следующим образом:</w:t>
      </w:r>
    </w:p>
    <w:p w14:paraId="5CE2B0F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7FAC064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Во всех случаях, указанных в таблице 103, описанный материал помещается на входной стол с помощью набора инструментов при рабочей скорости в соответствии с пунктом 8.14.2 и регулируется в соответствии с размерами материала и глубиной резания в соответствии с таблицей 103.</w:t>
      </w:r>
    </w:p>
    <w:p w14:paraId="057A29D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AA2DDD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При необходимости материал подается по всей длине с помощью толкателя, что облегчает подачу материала, когда оператор находится вне линии подачи материала (в случае отбрасывания).</w:t>
      </w:r>
    </w:p>
    <w:p w14:paraId="152458D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2E70251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Испытание должно проводиться во всех положениях по всей ширине пропила.</w:t>
      </w:r>
    </w:p>
    <w:p w14:paraId="1F4CA58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A77C7CC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Если материал не отбрасывается или не отодвигается назад более чем на 50 мм при любых размерах и материалах, испытание считается пройденным.</w:t>
      </w:r>
    </w:p>
    <w:p w14:paraId="4038B214" w14:textId="77777777" w:rsidR="00B81D6B" w:rsidRPr="006D3B73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</w:p>
    <w:p w14:paraId="5A14825B" w14:textId="77777777" w:rsidR="00B81D6B" w:rsidRPr="00784B4F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ItalicMT"/>
          <w:i/>
          <w:iCs/>
          <w:sz w:val="20"/>
          <w:szCs w:val="20"/>
        </w:rPr>
      </w:pPr>
      <w:r w:rsidRPr="00784B4F">
        <w:rPr>
          <w:rFonts w:asciiTheme="minorHAnsi" w:hAnsiTheme="minorHAnsi" w:cs="Arial-ItalicMT"/>
          <w:i/>
          <w:iCs/>
          <w:noProof/>
          <w:sz w:val="20"/>
          <w:szCs w:val="20"/>
        </w:rPr>
        <w:lastRenderedPageBreak/>
        <w:drawing>
          <wp:inline distT="0" distB="0" distL="0" distR="0" wp14:anchorId="50274A56" wp14:editId="0E5B9BCA">
            <wp:extent cx="3111500" cy="1965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B5C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146C11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1 максимальный зазор (равен максимальной глубине резания плюс 1 мм)</w:t>
      </w:r>
    </w:p>
    <w:p w14:paraId="226ACB0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2 максимальный зазор (1 мм)</w:t>
      </w:r>
    </w:p>
    <w:p w14:paraId="75FC8BE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3 направление подачи</w:t>
      </w:r>
    </w:p>
    <w:p w14:paraId="7491445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4 входной барьер</w:t>
      </w:r>
    </w:p>
    <w:p w14:paraId="03F7827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5 выходной барьер</w:t>
      </w:r>
    </w:p>
    <w:p w14:paraId="4954E65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6</w:t>
      </w:r>
      <w:r w:rsidRPr="00974725">
        <w:rPr>
          <w:rFonts w:ascii="Arial-BoldMT" w:hAnsi="Arial-BoldMT" w:cs="Arial-BoldMT"/>
          <w:sz w:val="16"/>
          <w:szCs w:val="16"/>
          <w:lang w:val="ru"/>
        </w:rPr>
        <w:t xml:space="preserve"> </w:t>
      </w:r>
      <w:r w:rsidRPr="00784B4F">
        <w:rPr>
          <w:rFonts w:ascii="Arial-BoldMT" w:hAnsi="Arial-BoldMT" w:cs="Arial-BoldMT"/>
          <w:b/>
          <w:bCs/>
          <w:sz w:val="16"/>
          <w:szCs w:val="16"/>
          <w:lang w:val="ru"/>
        </w:rPr>
        <w:t>ножевой блок</w:t>
      </w:r>
    </w:p>
    <w:p w14:paraId="5916ADD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7 двигатель и корпус</w:t>
      </w:r>
    </w:p>
    <w:p w14:paraId="5618F1F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8 объект обработки</w:t>
      </w:r>
    </w:p>
    <w:p w14:paraId="160691A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9 валик подачи</w:t>
      </w:r>
    </w:p>
    <w:p w14:paraId="150E8B1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10 направление вращения</w:t>
      </w:r>
    </w:p>
    <w:p w14:paraId="69FB8A09" w14:textId="77777777" w:rsidR="00B81D6B" w:rsidRPr="00784B4F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b/>
          <w:bCs/>
          <w:sz w:val="16"/>
          <w:szCs w:val="16"/>
        </w:rPr>
      </w:pPr>
    </w:p>
    <w:p w14:paraId="71EB6571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  <w:lang w:val="ru"/>
        </w:rPr>
      </w:pPr>
      <w:r w:rsidRPr="00784B4F">
        <w:rPr>
          <w:rFonts w:ascii="Arial-BoldMT" w:hAnsi="Arial-BoldMT" w:cs="Arial-BoldMT"/>
          <w:b/>
          <w:bCs/>
          <w:sz w:val="20"/>
          <w:szCs w:val="20"/>
          <w:lang w:val="ru"/>
        </w:rPr>
        <w:t>Рисунок 108 – Конструкция, предотвращающая отбрасывание</w:t>
      </w:r>
    </w:p>
    <w:p w14:paraId="6E9F88A6" w14:textId="77777777" w:rsidR="00B81D6B" w:rsidRPr="00784B4F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sz w:val="20"/>
          <w:szCs w:val="20"/>
          <w:lang w:val="ru"/>
        </w:rPr>
      </w:pPr>
    </w:p>
    <w:p w14:paraId="794A3805" w14:textId="77777777" w:rsidR="00B81D6B" w:rsidRPr="00784B4F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sz w:val="20"/>
          <w:szCs w:val="20"/>
        </w:rPr>
      </w:pPr>
      <w:r w:rsidRPr="00784B4F">
        <w:rPr>
          <w:rFonts w:asciiTheme="minorHAnsi" w:hAnsiTheme="minorHAnsi" w:cs="Arial-BoldMT"/>
          <w:noProof/>
          <w:sz w:val="20"/>
          <w:szCs w:val="20"/>
        </w:rPr>
        <w:drawing>
          <wp:inline distT="0" distB="0" distL="0" distR="0" wp14:anchorId="6B743FFD" wp14:editId="65C7C22C">
            <wp:extent cx="3425825" cy="15284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116D" w14:textId="77777777" w:rsidR="00B81D6B" w:rsidRPr="00974725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sz w:val="20"/>
          <w:szCs w:val="20"/>
        </w:rPr>
      </w:pPr>
    </w:p>
    <w:p w14:paraId="3120934B" w14:textId="77777777" w:rsidR="00B81D6B" w:rsidRPr="00974725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← направление подачи</w:t>
      </w:r>
    </w:p>
    <w:p w14:paraId="49BF73BF" w14:textId="77777777" w:rsidR="00B81D6B" w:rsidRPr="00974725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16"/>
          <w:szCs w:val="16"/>
        </w:rPr>
      </w:pPr>
    </w:p>
    <w:p w14:paraId="50C83583" w14:textId="77777777" w:rsidR="00B81D6B" w:rsidRPr="00784B4F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784B4F">
        <w:rPr>
          <w:rFonts w:ascii="Arial-BoldMT" w:hAnsi="Arial-BoldMT" w:cs="Arial-BoldMT"/>
          <w:b/>
          <w:bCs/>
          <w:sz w:val="20"/>
          <w:szCs w:val="20"/>
          <w:lang w:val="ru"/>
        </w:rPr>
        <w:t xml:space="preserve">Рисунок 109 – Примеры </w:t>
      </w:r>
      <w:proofErr w:type="spellStart"/>
      <w:r w:rsidRPr="00784B4F">
        <w:rPr>
          <w:rFonts w:ascii="Arial-BoldMT" w:hAnsi="Arial-BoldMT" w:cs="Arial-BoldMT"/>
          <w:b/>
          <w:bCs/>
          <w:sz w:val="20"/>
          <w:szCs w:val="20"/>
          <w:lang w:val="ru"/>
        </w:rPr>
        <w:t>противопротивоотбрасывающих</w:t>
      </w:r>
      <w:proofErr w:type="spellEnd"/>
      <w:r w:rsidRPr="00784B4F">
        <w:rPr>
          <w:rFonts w:ascii="Arial-BoldMT" w:hAnsi="Arial-BoldMT" w:cs="Arial-BoldMT"/>
          <w:b/>
          <w:bCs/>
          <w:sz w:val="20"/>
          <w:szCs w:val="20"/>
          <w:lang w:val="ru"/>
        </w:rPr>
        <w:t xml:space="preserve"> устройств</w:t>
      </w:r>
    </w:p>
    <w:p w14:paraId="2BB9B53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2C70FFBD" w14:textId="47D1CCA4" w:rsidR="00B81D6B" w:rsidRPr="00653DCD" w:rsidRDefault="00B81D6B" w:rsidP="00653DCD">
      <w:pPr>
        <w:autoSpaceDE w:val="0"/>
        <w:autoSpaceDN w:val="0"/>
        <w:adjustRightInd w:val="0"/>
        <w:spacing w:after="0"/>
        <w:ind w:firstLine="482"/>
        <w:rPr>
          <w:rFonts w:asciiTheme="minorHAnsi" w:hAnsiTheme="minorHAnsi" w:cs="Arial-BoldMT"/>
          <w:bCs/>
          <w:sz w:val="20"/>
          <w:szCs w:val="20"/>
          <w:lang w:val="ru"/>
        </w:rPr>
      </w:pPr>
      <w:r w:rsidRPr="00653DCD">
        <w:rPr>
          <w:rFonts w:ascii="Arial-BoldMT" w:hAnsi="Arial-BoldMT" w:cs="Arial-BoldMT"/>
          <w:bCs/>
          <w:sz w:val="20"/>
          <w:szCs w:val="20"/>
          <w:lang w:val="ru"/>
        </w:rPr>
        <w:t>Таблица 103 – Технические характеристики материала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2207"/>
        <w:gridCol w:w="4593"/>
        <w:gridCol w:w="2404"/>
      </w:tblGrid>
      <w:tr w:rsidR="00B81D6B" w14:paraId="3F6DC029" w14:textId="77777777" w:rsidTr="00653DCD">
        <w:trPr>
          <w:trHeight w:val="328"/>
        </w:trPr>
        <w:tc>
          <w:tcPr>
            <w:tcW w:w="2207" w:type="dxa"/>
          </w:tcPr>
          <w:p w14:paraId="060FC649" w14:textId="77777777" w:rsidR="00B81D6B" w:rsidRPr="00784B4F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16"/>
                <w:szCs w:val="16"/>
                <w:lang w:val="ru"/>
              </w:rPr>
            </w:pPr>
            <w:r w:rsidRPr="00784B4F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>Материал</w:t>
            </w:r>
          </w:p>
        </w:tc>
        <w:tc>
          <w:tcPr>
            <w:tcW w:w="4593" w:type="dxa"/>
          </w:tcPr>
          <w:p w14:paraId="2636A315" w14:textId="77777777" w:rsidR="00B81D6B" w:rsidRPr="00784B4F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784B4F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>Размеры</w:t>
            </w:r>
          </w:p>
        </w:tc>
        <w:tc>
          <w:tcPr>
            <w:tcW w:w="2404" w:type="dxa"/>
          </w:tcPr>
          <w:p w14:paraId="191B17D3" w14:textId="77777777" w:rsidR="00B81D6B" w:rsidRPr="00784B4F" w:rsidRDefault="00B81D6B" w:rsidP="00653DCD">
            <w:pPr>
              <w:autoSpaceDE w:val="0"/>
              <w:autoSpaceDN w:val="0"/>
              <w:adjustRightInd w:val="0"/>
              <w:spacing w:after="0"/>
              <w:ind w:left="31"/>
              <w:jc w:val="center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784B4F">
              <w:rPr>
                <w:rFonts w:ascii="Arial-BoldMT" w:hAnsi="Arial-BoldMT" w:cs="Arial-BoldMT"/>
                <w:b/>
                <w:bCs/>
                <w:sz w:val="16"/>
                <w:szCs w:val="16"/>
                <w:lang w:val="ru"/>
              </w:rPr>
              <w:t>Глубина резания</w:t>
            </w:r>
          </w:p>
        </w:tc>
      </w:tr>
      <w:tr w:rsidR="00B81D6B" w14:paraId="69BF7D3C" w14:textId="77777777" w:rsidTr="00653DCD">
        <w:tc>
          <w:tcPr>
            <w:tcW w:w="2207" w:type="dxa"/>
          </w:tcPr>
          <w:p w14:paraId="7071BBCF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3B0E95">
              <w:rPr>
                <w:rFonts w:ascii="ArialMT" w:hAnsi="ArialMT" w:cs="ArialMT"/>
                <w:sz w:val="16"/>
                <w:szCs w:val="16"/>
                <w:lang w:val="ru"/>
              </w:rPr>
              <w:t>Твердая древесина (красное дерево)</w:t>
            </w:r>
          </w:p>
        </w:tc>
        <w:tc>
          <w:tcPr>
            <w:tcW w:w="4593" w:type="dxa"/>
          </w:tcPr>
          <w:p w14:paraId="563EE903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DB3492">
              <w:rPr>
                <w:rFonts w:ascii="ArialMT" w:hAnsi="ArialMT" w:cs="ArialMT"/>
                <w:sz w:val="16"/>
                <w:szCs w:val="16"/>
                <w:lang w:val="ru"/>
              </w:rPr>
              <w:t>Максимальная мощность × длина 1 м × ширина 100 мм</w:t>
            </w:r>
          </w:p>
        </w:tc>
        <w:tc>
          <w:tcPr>
            <w:tcW w:w="2404" w:type="dxa"/>
          </w:tcPr>
          <w:p w14:paraId="467DF8D2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6763DA">
              <w:rPr>
                <w:rFonts w:asciiTheme="minorHAnsi" w:hAnsiTheme="minorHAnsi" w:cs="Arial-BoldMT"/>
                <w:sz w:val="16"/>
                <w:szCs w:val="16"/>
                <w:lang w:val="ru"/>
              </w:rPr>
              <w:t>Максимальная</w:t>
            </w:r>
          </w:p>
        </w:tc>
      </w:tr>
      <w:tr w:rsidR="00B81D6B" w14:paraId="0023C1BD" w14:textId="77777777" w:rsidTr="00653DCD">
        <w:tc>
          <w:tcPr>
            <w:tcW w:w="2207" w:type="dxa"/>
          </w:tcPr>
          <w:p w14:paraId="723444AE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3B0E95">
              <w:rPr>
                <w:rFonts w:ascii="ArialMT" w:hAnsi="ArialMT" w:cs="ArialMT"/>
                <w:sz w:val="16"/>
                <w:szCs w:val="16"/>
                <w:lang w:val="ru"/>
              </w:rPr>
              <w:t>Твердая древесина (красное дерево)</w:t>
            </w:r>
          </w:p>
        </w:tc>
        <w:tc>
          <w:tcPr>
            <w:tcW w:w="4593" w:type="dxa"/>
          </w:tcPr>
          <w:p w14:paraId="5A3BB7E7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DB3492">
              <w:rPr>
                <w:rFonts w:ascii="ArialMT" w:hAnsi="ArialMT" w:cs="ArialMT"/>
                <w:sz w:val="16"/>
                <w:szCs w:val="16"/>
                <w:lang w:val="ru"/>
              </w:rPr>
              <w:t>Минимальная мощность × длина 1 м × ширина 100 мм</w:t>
            </w:r>
          </w:p>
        </w:tc>
        <w:tc>
          <w:tcPr>
            <w:tcW w:w="2404" w:type="dxa"/>
          </w:tcPr>
          <w:p w14:paraId="400AF9F3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6763DA">
              <w:rPr>
                <w:rFonts w:asciiTheme="minorHAnsi" w:hAnsiTheme="minorHAnsi" w:cs="Arial-BoldMT"/>
                <w:sz w:val="16"/>
                <w:szCs w:val="16"/>
                <w:lang w:val="ru"/>
              </w:rPr>
              <w:t>Максимальная</w:t>
            </w:r>
          </w:p>
        </w:tc>
      </w:tr>
      <w:tr w:rsidR="00B81D6B" w14:paraId="1C2228CC" w14:textId="77777777" w:rsidTr="00653DCD">
        <w:tc>
          <w:tcPr>
            <w:tcW w:w="2207" w:type="dxa"/>
          </w:tcPr>
          <w:p w14:paraId="76CC16B2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3B0E95">
              <w:rPr>
                <w:rFonts w:ascii="ArialMT" w:hAnsi="ArialMT" w:cs="ArialMT"/>
                <w:sz w:val="16"/>
                <w:szCs w:val="16"/>
                <w:lang w:val="ru"/>
              </w:rPr>
              <w:t>Мягкая древесина (сосна)</w:t>
            </w:r>
          </w:p>
        </w:tc>
        <w:tc>
          <w:tcPr>
            <w:tcW w:w="4593" w:type="dxa"/>
          </w:tcPr>
          <w:p w14:paraId="0E8F9CDC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DB3492">
              <w:rPr>
                <w:rFonts w:ascii="ArialMT" w:hAnsi="ArialMT" w:cs="ArialMT"/>
                <w:sz w:val="16"/>
                <w:szCs w:val="16"/>
                <w:lang w:val="ru"/>
              </w:rPr>
              <w:t>Максимальная мощность × длина 1 м × ширина 100 мм</w:t>
            </w:r>
          </w:p>
        </w:tc>
        <w:tc>
          <w:tcPr>
            <w:tcW w:w="2404" w:type="dxa"/>
          </w:tcPr>
          <w:p w14:paraId="36815EE4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6763DA">
              <w:rPr>
                <w:rFonts w:asciiTheme="minorHAnsi" w:hAnsiTheme="minorHAnsi" w:cs="Arial-BoldMT"/>
                <w:sz w:val="16"/>
                <w:szCs w:val="16"/>
                <w:lang w:val="ru"/>
              </w:rPr>
              <w:t>Максимальная</w:t>
            </w:r>
          </w:p>
        </w:tc>
      </w:tr>
      <w:tr w:rsidR="00B81D6B" w14:paraId="648EE914" w14:textId="77777777" w:rsidTr="00653DCD">
        <w:trPr>
          <w:trHeight w:val="77"/>
        </w:trPr>
        <w:tc>
          <w:tcPr>
            <w:tcW w:w="2207" w:type="dxa"/>
          </w:tcPr>
          <w:p w14:paraId="6583D706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3B0E95">
              <w:rPr>
                <w:rFonts w:ascii="ArialMT" w:hAnsi="ArialMT" w:cs="ArialMT"/>
                <w:sz w:val="16"/>
                <w:szCs w:val="16"/>
                <w:lang w:val="ru"/>
              </w:rPr>
              <w:t>Мягкая древесина (сосна)</w:t>
            </w:r>
          </w:p>
        </w:tc>
        <w:tc>
          <w:tcPr>
            <w:tcW w:w="4593" w:type="dxa"/>
          </w:tcPr>
          <w:p w14:paraId="0DDCF4DF" w14:textId="77777777" w:rsidR="00B81D6B" w:rsidRDefault="00B81D6B" w:rsidP="00653DC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DB3492">
              <w:rPr>
                <w:rFonts w:ascii="ArialMT" w:hAnsi="ArialMT" w:cs="ArialMT"/>
                <w:sz w:val="16"/>
                <w:szCs w:val="16"/>
                <w:lang w:val="ru"/>
              </w:rPr>
              <w:t>Минимальная мощность × длина 1 м × ширина 100 мм</w:t>
            </w:r>
          </w:p>
        </w:tc>
        <w:tc>
          <w:tcPr>
            <w:tcW w:w="2404" w:type="dxa"/>
          </w:tcPr>
          <w:p w14:paraId="70AAD3DE" w14:textId="77777777" w:rsidR="00B81D6B" w:rsidRDefault="00B81D6B" w:rsidP="00D013D4">
            <w:pPr>
              <w:autoSpaceDE w:val="0"/>
              <w:autoSpaceDN w:val="0"/>
              <w:adjustRightInd w:val="0"/>
              <w:spacing w:after="0"/>
              <w:ind w:firstLine="482"/>
              <w:jc w:val="center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6763DA">
              <w:rPr>
                <w:rFonts w:asciiTheme="minorHAnsi" w:hAnsiTheme="minorHAnsi" w:cs="Arial-BoldMT"/>
                <w:sz w:val="16"/>
                <w:szCs w:val="16"/>
                <w:lang w:val="ru"/>
              </w:rPr>
              <w:t>Максимальная</w:t>
            </w:r>
          </w:p>
        </w:tc>
      </w:tr>
    </w:tbl>
    <w:p w14:paraId="599080CD" w14:textId="77777777" w:rsidR="00B81D6B" w:rsidRPr="00784B4F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</w:p>
    <w:p w14:paraId="17AA1ED4" w14:textId="77777777" w:rsidR="00B81D6B" w:rsidRPr="009D3EE3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sz w:val="16"/>
          <w:szCs w:val="16"/>
        </w:rPr>
      </w:pPr>
    </w:p>
    <w:p w14:paraId="746D6322" w14:textId="15F5F2F6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lastRenderedPageBreak/>
        <w:t>19.103.2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Должен быть предусмотрен ограничитель, предотвращающий перемещение стола вверх на 0,5 мм ниже </w:t>
      </w:r>
      <w:r w:rsidR="00D81273" w:rsidRPr="00D81273">
        <w:rPr>
          <w:rFonts w:ascii="ArialMT" w:hAnsi="ArialMT" w:cs="ArialMT"/>
          <w:sz w:val="20"/>
          <w:szCs w:val="20"/>
          <w:lang w:val="ru"/>
        </w:rPr>
        <w:t>устройства защиты от отдачи</w:t>
      </w:r>
      <w:r w:rsidRPr="00974725">
        <w:rPr>
          <w:rFonts w:ascii="ArialMT" w:hAnsi="ArialMT" w:cs="ArialMT"/>
          <w:sz w:val="20"/>
          <w:szCs w:val="20"/>
          <w:lang w:val="ru"/>
        </w:rPr>
        <w:t>, если таковые имеются.</w:t>
      </w:r>
    </w:p>
    <w:p w14:paraId="2381116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2986690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 и измерений.</w:t>
      </w:r>
    </w:p>
    <w:p w14:paraId="2477F0A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28574E7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19.103.3</w:t>
      </w:r>
      <w:r w:rsidRPr="00974725">
        <w:rPr>
          <w:rFonts w:ascii="Arial-BoldMT" w:hAnsi="Arial-BoldMT" w:cs="Arial-BoldMT"/>
          <w:sz w:val="20"/>
          <w:szCs w:val="20"/>
          <w:lang w:val="ru"/>
        </w:rPr>
        <w:t xml:space="preserve"> </w:t>
      </w: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Рейсмусовые</w:t>
      </w:r>
      <w:r w:rsidRPr="009D3EE3">
        <w:rPr>
          <w:rFonts w:ascii="ArialMT" w:hAnsi="ArialMT" w:cs="ArialMT"/>
          <w:b/>
          <w:bCs/>
          <w:sz w:val="20"/>
          <w:szCs w:val="20"/>
          <w:lang w:val="ru"/>
        </w:rPr>
        <w:t xml:space="preserve"> машины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должны быть оснащены механизмом автоматической подачи объекта обработки, состоящим из валиков подачи и отвода.</w:t>
      </w:r>
    </w:p>
    <w:p w14:paraId="38692BD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5C42C2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41DDB0F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70DB292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19.103.4 Рейсмусовые</w:t>
      </w:r>
      <w:r w:rsidRPr="009D3EE3">
        <w:rPr>
          <w:rFonts w:ascii="ArialMT" w:hAnsi="ArialMT" w:cs="ArialMT"/>
          <w:b/>
          <w:bCs/>
          <w:sz w:val="20"/>
          <w:szCs w:val="20"/>
          <w:lang w:val="ru"/>
        </w:rPr>
        <w:t xml:space="preserve"> машины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должны быть оснащены фиксированными боковыми и верхними </w:t>
      </w:r>
      <w:r w:rsidRPr="00974725">
        <w:rPr>
          <w:rFonts w:ascii="Arial-BoldMT" w:hAnsi="Arial-BoldMT" w:cs="Arial-BoldMT"/>
          <w:sz w:val="20"/>
          <w:szCs w:val="20"/>
          <w:lang w:val="ru"/>
        </w:rPr>
        <w:t>ограждениями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которые ограничивают доступ к </w:t>
      </w: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ножевому блоку</w:t>
      </w:r>
      <w:r w:rsidRPr="00974725">
        <w:rPr>
          <w:rFonts w:ascii="ArialMT" w:hAnsi="ArialMT" w:cs="ArialMT"/>
          <w:sz w:val="20"/>
          <w:szCs w:val="20"/>
          <w:lang w:val="ru"/>
        </w:rPr>
        <w:t>.</w:t>
      </w:r>
    </w:p>
    <w:p w14:paraId="22C5CDA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197034E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00AA273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1AAFEDC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19.103.5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Для предотвращения подачи крупногабаритных объектов обработки устройство, расположенное на входной стороне машины, должно ограничивать максимальную высоту резания.</w:t>
      </w:r>
    </w:p>
    <w:p w14:paraId="6A42DCD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</w:p>
    <w:p w14:paraId="221F03C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74725">
        <w:rPr>
          <w:rFonts w:ascii="ArialMT" w:hAnsi="ArialMT" w:cs="ArialMT"/>
          <w:sz w:val="20"/>
          <w:szCs w:val="20"/>
          <w:lang w:val="ru"/>
        </w:rPr>
        <w:t xml:space="preserve">Должны быть предусмотрены боковые направляющие линейки, ограничивающие рабочую ширину шириной </w:t>
      </w: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>.</w:t>
      </w:r>
    </w:p>
    <w:p w14:paraId="1ADFC49A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1586185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5460BDF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1E655A7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19.103.6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Длина стола должна по меньшей мере превышать расстояние от устройства, ограничивающего высоту среза, до центра валика отвода.</w:t>
      </w:r>
    </w:p>
    <w:p w14:paraId="314C72F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CE3C24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 и измерений.</w:t>
      </w:r>
    </w:p>
    <w:p w14:paraId="28A1E9E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66961169" w14:textId="4FD4BB30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19.103.7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Отверстия для удаления стружки, к которым нельзя присоединить приводные </w:t>
      </w:r>
      <w:r w:rsidR="00D81273" w:rsidRPr="00D81273">
        <w:rPr>
          <w:rFonts w:ascii="ArialMT" w:hAnsi="ArialMT" w:cs="ArialMT"/>
          <w:sz w:val="20"/>
          <w:szCs w:val="20"/>
          <w:lang w:val="ru"/>
        </w:rPr>
        <w:t>устройства защиты от отдачи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должны быть устроены таким образом, чтобы через них не было доступа к </w:t>
      </w: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ножевому блоку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. </w:t>
      </w:r>
    </w:p>
    <w:p w14:paraId="2626DD9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C0F814F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с помощью измерительного щупа, показанного на рисунке 110.</w:t>
      </w:r>
    </w:p>
    <w:p w14:paraId="39E087E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75CB2280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right"/>
        <w:rPr>
          <w:rFonts w:asciiTheme="minorHAnsi" w:hAnsiTheme="minorHAnsi" w:cs="ArialMT"/>
          <w:sz w:val="16"/>
          <w:szCs w:val="16"/>
          <w:lang w:val="ru"/>
        </w:rPr>
      </w:pPr>
      <w:r w:rsidRPr="00974725">
        <w:rPr>
          <w:rFonts w:ascii="ArialMT" w:hAnsi="ArialMT" w:cs="ArialMT"/>
          <w:sz w:val="16"/>
          <w:szCs w:val="16"/>
          <w:lang w:val="ru"/>
        </w:rPr>
        <w:t>Размеры в миллиметрах</w:t>
      </w:r>
    </w:p>
    <w:p w14:paraId="0CF78A6E" w14:textId="77777777" w:rsidR="00B81D6B" w:rsidRPr="009D3EE3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MT"/>
          <w:sz w:val="16"/>
          <w:szCs w:val="16"/>
        </w:rPr>
      </w:pPr>
      <w:r w:rsidRPr="009D3EE3">
        <w:rPr>
          <w:rFonts w:asciiTheme="minorHAnsi" w:hAnsiTheme="minorHAnsi" w:cs="ArialMT"/>
          <w:noProof/>
          <w:sz w:val="16"/>
          <w:szCs w:val="16"/>
        </w:rPr>
        <w:drawing>
          <wp:inline distT="0" distB="0" distL="0" distR="0" wp14:anchorId="3B70F62A" wp14:editId="77A07D79">
            <wp:extent cx="3646805" cy="1552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503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16"/>
          <w:szCs w:val="16"/>
        </w:rPr>
      </w:pPr>
    </w:p>
    <w:p w14:paraId="3E938F9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1 секция рукоятки</w:t>
      </w:r>
    </w:p>
    <w:p w14:paraId="3DF74F8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16"/>
          <w:szCs w:val="16"/>
        </w:rPr>
      </w:pPr>
      <w:r w:rsidRPr="00974725">
        <w:rPr>
          <w:rFonts w:ascii="ArialMT" w:hAnsi="ArialMT" w:cs="ArialMT"/>
          <w:sz w:val="16"/>
          <w:szCs w:val="16"/>
          <w:lang w:val="ru"/>
        </w:rPr>
        <w:t>2 испытательная секция</w:t>
      </w:r>
    </w:p>
    <w:p w14:paraId="53B3653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16"/>
          <w:szCs w:val="16"/>
        </w:rPr>
      </w:pPr>
    </w:p>
    <w:p w14:paraId="243F6B31" w14:textId="77777777" w:rsidR="00B81D6B" w:rsidRPr="009D3EE3" w:rsidRDefault="00B81D6B" w:rsidP="00D013D4">
      <w:pPr>
        <w:autoSpaceDE w:val="0"/>
        <w:autoSpaceDN w:val="0"/>
        <w:adjustRightInd w:val="0"/>
        <w:spacing w:after="0"/>
        <w:ind w:firstLine="482"/>
        <w:jc w:val="center"/>
        <w:rPr>
          <w:rFonts w:asciiTheme="minorHAnsi" w:hAnsiTheme="minorHAnsi" w:cs="Arial-BoldMT"/>
          <w:b/>
          <w:bCs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Рисунок 110 – Испытательный щуп</w:t>
      </w:r>
    </w:p>
    <w:p w14:paraId="2FFFF9B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sz w:val="20"/>
          <w:szCs w:val="20"/>
        </w:rPr>
      </w:pPr>
    </w:p>
    <w:p w14:paraId="0A1B9CD4" w14:textId="77777777" w:rsidR="00B81D6B" w:rsidRPr="009D3EE3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19.104 Требования, предъявляемые к комбинированным строгально-рейсмусовым машинам</w:t>
      </w:r>
    </w:p>
    <w:p w14:paraId="605C1F1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BoldMT"/>
          <w:sz w:val="20"/>
          <w:szCs w:val="20"/>
        </w:rPr>
      </w:pPr>
    </w:p>
    <w:p w14:paraId="4921D0C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19.104.1</w:t>
      </w:r>
      <w:r w:rsidRPr="00974725">
        <w:rPr>
          <w:rFonts w:ascii="Arial-BoldMT" w:hAnsi="Arial-BoldMT" w:cs="Arial-BoldMT"/>
          <w:sz w:val="20"/>
          <w:szCs w:val="20"/>
          <w:lang w:val="ru"/>
        </w:rPr>
        <w:t xml:space="preserve"> </w:t>
      </w:r>
      <w:r w:rsidRPr="00974725">
        <w:rPr>
          <w:rFonts w:ascii="ArialMT" w:hAnsi="ArialMT" w:cs="ArialMT"/>
          <w:sz w:val="20"/>
          <w:szCs w:val="20"/>
          <w:lang w:val="ru"/>
        </w:rPr>
        <w:t>Для</w:t>
      </w:r>
      <w:r w:rsidRPr="00974725">
        <w:rPr>
          <w:rFonts w:ascii="Arial-BoldMT" w:hAnsi="Arial-BoldMT" w:cs="Arial-BoldMT"/>
          <w:sz w:val="20"/>
          <w:szCs w:val="20"/>
          <w:lang w:val="ru"/>
        </w:rPr>
        <w:t xml:space="preserve"> </w:t>
      </w: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 xml:space="preserve">комбинированных строгально-рейсмусовых </w:t>
      </w:r>
      <w:r w:rsidRPr="009D3EE3">
        <w:rPr>
          <w:rFonts w:ascii="ArialMT" w:hAnsi="ArialMT" w:cs="ArialMT"/>
          <w:b/>
          <w:bCs/>
          <w:sz w:val="20"/>
          <w:szCs w:val="20"/>
          <w:lang w:val="ru"/>
        </w:rPr>
        <w:t>машин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должны выполняться </w:t>
      </w:r>
      <w:r w:rsidRPr="00974725">
        <w:rPr>
          <w:rFonts w:ascii="Arial-BoldMT" w:hAnsi="Arial-BoldMT" w:cs="Arial-BoldMT"/>
          <w:sz w:val="20"/>
          <w:szCs w:val="20"/>
          <w:lang w:val="ru"/>
        </w:rPr>
        <w:t>требования, предъявляемые как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к </w:t>
      </w:r>
      <w:r w:rsidRPr="009D3EE3">
        <w:rPr>
          <w:rFonts w:ascii="ArialMT" w:hAnsi="ArialMT" w:cs="ArialMT"/>
          <w:b/>
          <w:bCs/>
          <w:sz w:val="20"/>
          <w:szCs w:val="20"/>
          <w:lang w:val="ru"/>
        </w:rPr>
        <w:t>строгальным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, так и к </w:t>
      </w:r>
      <w:r w:rsidRPr="009D3EE3">
        <w:rPr>
          <w:rFonts w:ascii="ArialMT" w:hAnsi="ArialMT" w:cs="ArialMT"/>
          <w:b/>
          <w:bCs/>
          <w:sz w:val="20"/>
          <w:szCs w:val="20"/>
          <w:lang w:val="ru"/>
        </w:rPr>
        <w:t>рейсмусовым машинам</w:t>
      </w:r>
      <w:r w:rsidRPr="00974725">
        <w:rPr>
          <w:rFonts w:ascii="ArialMT" w:hAnsi="ArialMT" w:cs="ArialMT"/>
          <w:sz w:val="20"/>
          <w:szCs w:val="20"/>
          <w:lang w:val="ru"/>
        </w:rPr>
        <w:t>.</w:t>
      </w:r>
    </w:p>
    <w:p w14:paraId="315271A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2DFD37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в соответствии с пунктами 19.102.1-19.102.5 и 19.103.1-19.103.7.</w:t>
      </w:r>
    </w:p>
    <w:p w14:paraId="1FC0390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2C57746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19.104.2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Переключение между режимами </w:t>
      </w:r>
      <w:r w:rsidRPr="009D3EE3">
        <w:rPr>
          <w:rFonts w:ascii="ArialMT" w:hAnsi="ArialMT" w:cs="ArialMT"/>
          <w:b/>
          <w:bCs/>
          <w:sz w:val="20"/>
          <w:szCs w:val="20"/>
          <w:lang w:val="ru"/>
        </w:rPr>
        <w:t>строгания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и </w:t>
      </w:r>
      <w:r w:rsidRPr="009D3EE3">
        <w:rPr>
          <w:rFonts w:ascii="ArialMT" w:hAnsi="ArialMT" w:cs="ArialMT"/>
          <w:b/>
          <w:bCs/>
          <w:sz w:val="20"/>
          <w:szCs w:val="20"/>
          <w:lang w:val="ru"/>
        </w:rPr>
        <w:t>рейсмуса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должно быть безопасным либо с помощью</w:t>
      </w:r>
    </w:p>
    <w:p w14:paraId="3218ED6E" w14:textId="77777777" w:rsidR="00B81D6B" w:rsidRPr="006D3B73" w:rsidRDefault="00B81D6B" w:rsidP="00D013D4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/>
        <w:ind w:left="782" w:right="567" w:firstLine="0"/>
        <w:jc w:val="both"/>
        <w:rPr>
          <w:rFonts w:ascii="ArialMT" w:hAnsi="ArialMT" w:cs="ArialMT"/>
          <w:sz w:val="20"/>
          <w:szCs w:val="20"/>
        </w:rPr>
      </w:pPr>
      <w:bookmarkStart w:id="9" w:name="_Hlk200413963"/>
      <w:r w:rsidRPr="006D3B73">
        <w:rPr>
          <w:rFonts w:ascii="ArialMT" w:hAnsi="ArialMT" w:cs="ArialMT"/>
          <w:sz w:val="20"/>
          <w:szCs w:val="20"/>
          <w:lang w:val="ru"/>
        </w:rPr>
        <w:t>конструкции</w:t>
      </w:r>
      <w:bookmarkEnd w:id="9"/>
      <w:r w:rsidRPr="006D3B73">
        <w:rPr>
          <w:rFonts w:ascii="ArialMT" w:hAnsi="ArialMT" w:cs="ArialMT"/>
          <w:sz w:val="20"/>
          <w:szCs w:val="20"/>
          <w:lang w:val="ru"/>
        </w:rPr>
        <w:t>, не требующей каких-либо изменений в машине; или</w:t>
      </w:r>
    </w:p>
    <w:p w14:paraId="01596B48" w14:textId="77777777" w:rsidR="00B81D6B" w:rsidRPr="006D3B73" w:rsidRDefault="00B81D6B" w:rsidP="00D013D4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/>
        <w:ind w:left="782" w:right="567" w:firstLine="0"/>
        <w:jc w:val="both"/>
        <w:rPr>
          <w:rFonts w:ascii="ArialMT" w:hAnsi="ArialMT" w:cs="ArialMT"/>
          <w:sz w:val="20"/>
          <w:szCs w:val="20"/>
        </w:rPr>
      </w:pPr>
      <w:r w:rsidRPr="006D3B73">
        <w:rPr>
          <w:rFonts w:ascii="ArialMT" w:hAnsi="ArialMT" w:cs="ArialMT"/>
          <w:sz w:val="20"/>
          <w:szCs w:val="20"/>
          <w:lang w:val="ru"/>
        </w:rPr>
        <w:t xml:space="preserve">конструкции, в которой используются </w:t>
      </w:r>
      <w:r w:rsidRPr="006D3B73">
        <w:rPr>
          <w:rFonts w:ascii="Arial-BoldMT" w:hAnsi="Arial-BoldMT" w:cs="Arial-BoldMT"/>
          <w:sz w:val="20"/>
          <w:szCs w:val="20"/>
          <w:lang w:val="ru"/>
        </w:rPr>
        <w:t>регулируемые защитные ограждения с</w:t>
      </w:r>
      <w:r w:rsidRPr="006D3B73">
        <w:rPr>
          <w:rFonts w:ascii="ArialMT" w:hAnsi="ArialMT" w:cs="ArialMT"/>
          <w:sz w:val="20"/>
          <w:szCs w:val="20"/>
          <w:lang w:val="ru"/>
        </w:rPr>
        <w:t xml:space="preserve"> блокировкой, съемные защитные </w:t>
      </w:r>
      <w:r w:rsidRPr="006D3B73">
        <w:rPr>
          <w:rFonts w:ascii="Arial-BoldMT" w:hAnsi="Arial-BoldMT" w:cs="Arial-BoldMT"/>
          <w:sz w:val="20"/>
          <w:szCs w:val="20"/>
          <w:lang w:val="ru"/>
        </w:rPr>
        <w:t>ограждения с</w:t>
      </w:r>
      <w:r w:rsidRPr="006D3B73">
        <w:rPr>
          <w:rFonts w:ascii="ArialMT" w:hAnsi="ArialMT" w:cs="ArialMT"/>
          <w:sz w:val="20"/>
          <w:szCs w:val="20"/>
          <w:lang w:val="ru"/>
        </w:rPr>
        <w:t xml:space="preserve"> блокировкой или и то, и другое вместе для обеспечения различных режимов работы. </w:t>
      </w:r>
      <w:r w:rsidRPr="006D3B73">
        <w:rPr>
          <w:rFonts w:ascii="Arial-BoldMT" w:hAnsi="Arial-BoldMT" w:cs="Arial-BoldMT"/>
          <w:sz w:val="20"/>
          <w:szCs w:val="20"/>
          <w:lang w:val="ru"/>
        </w:rPr>
        <w:t>Строгальный</w:t>
      </w:r>
      <w:r w:rsidRPr="006D3B73">
        <w:rPr>
          <w:rFonts w:ascii="ArialMT" w:hAnsi="ArialMT" w:cs="ArialMT"/>
          <w:sz w:val="20"/>
          <w:szCs w:val="20"/>
          <w:lang w:val="ru"/>
        </w:rPr>
        <w:t xml:space="preserve"> стол, который можно складывать или убирать, можно рассматривать как часть защитной системы.</w:t>
      </w:r>
    </w:p>
    <w:p w14:paraId="5E75663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8DF73F8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0F70DF8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BoldMT" w:hAnsi="Arial-BoldMT" w:cs="Arial-BoldMT"/>
          <w:sz w:val="20"/>
          <w:szCs w:val="20"/>
        </w:rPr>
      </w:pPr>
    </w:p>
    <w:p w14:paraId="783C80EE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19.104.3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Столы, способные складываться, должны закрепляться в открытом положении. </w:t>
      </w:r>
    </w:p>
    <w:p w14:paraId="442B1575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MT"/>
          <w:sz w:val="20"/>
          <w:szCs w:val="20"/>
          <w:lang w:val="ru"/>
        </w:rPr>
      </w:pPr>
    </w:p>
    <w:p w14:paraId="43E31207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осмотра.</w:t>
      </w:r>
    </w:p>
    <w:p w14:paraId="79377F4A" w14:textId="77777777" w:rsidR="00B81D6B" w:rsidRPr="009D3EE3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b/>
          <w:bCs/>
          <w:i/>
          <w:iCs/>
          <w:sz w:val="20"/>
          <w:szCs w:val="20"/>
        </w:rPr>
      </w:pPr>
    </w:p>
    <w:p w14:paraId="611B3789" w14:textId="77777777" w:rsidR="00B81D6B" w:rsidRPr="002818D8" w:rsidRDefault="00B81D6B" w:rsidP="00653DCD">
      <w:pPr>
        <w:autoSpaceDE w:val="0"/>
        <w:autoSpaceDN w:val="0"/>
        <w:adjustRightInd w:val="0"/>
        <w:spacing w:after="0"/>
        <w:ind w:right="-142" w:firstLine="482"/>
        <w:jc w:val="both"/>
        <w:rPr>
          <w:rFonts w:ascii="ArialMT" w:hAnsi="ArialMT" w:cs="ArialMT"/>
          <w:sz w:val="20"/>
          <w:szCs w:val="20"/>
        </w:rPr>
      </w:pP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19.105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После выключения двигателя время остановки </w:t>
      </w:r>
      <w:r w:rsidRPr="009D3EE3">
        <w:rPr>
          <w:rFonts w:ascii="Arial-BoldMT" w:hAnsi="Arial-BoldMT" w:cs="Arial-BoldMT"/>
          <w:b/>
          <w:bCs/>
          <w:sz w:val="20"/>
          <w:szCs w:val="20"/>
          <w:lang w:val="ru"/>
        </w:rPr>
        <w:t>ножевого блока</w:t>
      </w:r>
      <w:r w:rsidRPr="00974725">
        <w:rPr>
          <w:rFonts w:ascii="ArialMT" w:hAnsi="ArialMT" w:cs="ArialMT"/>
          <w:sz w:val="20"/>
          <w:szCs w:val="20"/>
          <w:lang w:val="ru"/>
        </w:rPr>
        <w:t xml:space="preserve"> не должно превышать 10 с.</w:t>
      </w:r>
    </w:p>
    <w:p w14:paraId="6C2E7422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D2A35B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Соответствие требованиям проверяется путем следующего испытания.</w:t>
      </w:r>
    </w:p>
    <w:p w14:paraId="675C5106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5B9D4A50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При выборе скорости следует выбирать условия, при которых создается наибольшая кинетическая энергия, на которую рассчитана машина.</w:t>
      </w:r>
    </w:p>
    <w:p w14:paraId="3C38D7E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BC0520C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Перед началом испытания прогрейте шпиндель </w:t>
      </w:r>
      <w:r w:rsidRPr="009D3EE3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ru"/>
        </w:rPr>
        <w:t>ножевого блока</w:t>
      </w: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 xml:space="preserve"> не менее 1 минуты, запустив машину в холостом режиме.</w:t>
      </w:r>
    </w:p>
    <w:p w14:paraId="4C1883FB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638C042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Приборы для измерения времени должны иметь точность ±0,1 с.</w:t>
      </w:r>
    </w:p>
    <w:p w14:paraId="0D875EE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1D516405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Непрерывное время простоя:</w:t>
      </w:r>
    </w:p>
    <w:p w14:paraId="5676D6F3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28211EE4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Запустить двигатель и дать поработать ему в течение 1 минуты в холостом режиме. Время безостановочной работы машины равно среднему значению трех проведенных измерений.</w:t>
      </w:r>
    </w:p>
    <w:p w14:paraId="19AAD8E9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A503271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Время работы машины с остановками:</w:t>
      </w:r>
    </w:p>
    <w:p w14:paraId="01AC040D" w14:textId="77777777" w:rsidR="00B81D6B" w:rsidRPr="002818D8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F2428E2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  <w:r w:rsidRPr="00974725">
        <w:rPr>
          <w:rFonts w:ascii="Arial-ItalicMT" w:hAnsi="Arial-ItalicMT" w:cs="Arial-ItalicMT"/>
          <w:i/>
          <w:iCs/>
          <w:sz w:val="20"/>
          <w:szCs w:val="20"/>
          <w:lang w:val="ru"/>
        </w:rPr>
        <w:t>Запустить двигатель и дать поработать ему в течение 1 минуты в холостом режиме. Время работы машины с остановками равняется среднему значению десяти проведенных измерений.</w:t>
      </w:r>
    </w:p>
    <w:p w14:paraId="69414EDA" w14:textId="77777777" w:rsidR="00B81D6B" w:rsidRDefault="00B81D6B" w:rsidP="00D013D4">
      <w:pPr>
        <w:autoSpaceDE w:val="0"/>
        <w:autoSpaceDN w:val="0"/>
        <w:adjustRightInd w:val="0"/>
        <w:spacing w:after="0"/>
        <w:ind w:firstLine="482"/>
        <w:jc w:val="both"/>
        <w:rPr>
          <w:rFonts w:asciiTheme="minorHAnsi" w:hAnsiTheme="minorHAnsi" w:cs="Arial-ItalicMT"/>
          <w:i/>
          <w:iCs/>
          <w:sz w:val="20"/>
          <w:szCs w:val="20"/>
          <w:lang w:val="ru"/>
        </w:rPr>
      </w:pPr>
    </w:p>
    <w:p w14:paraId="097AEF7E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lang w:val="ru"/>
        </w:rPr>
      </w:pPr>
      <w:r w:rsidRPr="00BE5EC8">
        <w:rPr>
          <w:rFonts w:ascii="Arial" w:hAnsi="Arial" w:cs="Arial"/>
          <w:b/>
          <w:bCs/>
          <w:lang w:val="ru"/>
        </w:rPr>
        <w:t xml:space="preserve">20 Механическая прочность </w:t>
      </w:r>
    </w:p>
    <w:p w14:paraId="4C4276A3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</w:rPr>
      </w:pPr>
    </w:p>
    <w:p w14:paraId="2CCE1818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sz w:val="20"/>
          <w:szCs w:val="20"/>
          <w:lang w:val="ru"/>
        </w:rPr>
        <w:t xml:space="preserve">Применяют Раздел 20 IEC 62841-1:2014, за исключением следующих случаев: </w:t>
      </w:r>
    </w:p>
    <w:p w14:paraId="797F1221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AE76BC9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b/>
          <w:bCs/>
          <w:sz w:val="20"/>
          <w:szCs w:val="20"/>
          <w:lang w:val="ru"/>
        </w:rPr>
        <w:t>20.5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Данный подраздел стандарта IEC 62841-1:2014 неприменим. </w:t>
      </w:r>
    </w:p>
    <w:p w14:paraId="3B1EB1C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397A64B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b/>
          <w:bCs/>
          <w:sz w:val="20"/>
          <w:szCs w:val="20"/>
          <w:lang w:val="ru"/>
        </w:rPr>
        <w:t>20.101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Настольные и подстольные </w:t>
      </w:r>
      <w:r w:rsidRPr="00BE5EC8">
        <w:rPr>
          <w:rFonts w:ascii="Arial" w:hAnsi="Arial" w:cs="Arial"/>
          <w:b/>
          <w:bCs/>
          <w:sz w:val="20"/>
          <w:szCs w:val="20"/>
          <w:lang w:val="ru"/>
        </w:rPr>
        <w:t>защитные ограждения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должны быть изготовлены из любого из материалов, указанных в пунктах а)-c) ниже: </w:t>
      </w:r>
    </w:p>
    <w:p w14:paraId="0BD35428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5502BE4" w14:textId="4D90A4BA" w:rsidR="00B81D6B" w:rsidRPr="00D013D4" w:rsidRDefault="00B81D6B" w:rsidP="00D013D4">
      <w:pPr>
        <w:pStyle w:val="ac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13D4">
        <w:rPr>
          <w:rFonts w:ascii="Arial" w:hAnsi="Arial" w:cs="Arial"/>
          <w:sz w:val="20"/>
          <w:szCs w:val="20"/>
          <w:lang w:val="ru"/>
        </w:rPr>
        <w:t>металл, имеющий характеристики, указанные в таблице 104;</w:t>
      </w:r>
    </w:p>
    <w:p w14:paraId="2FB0ADD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lang w:val="ru"/>
        </w:rPr>
      </w:pPr>
    </w:p>
    <w:p w14:paraId="39578E44" w14:textId="18F7D5D9" w:rsidR="00B81D6B" w:rsidRPr="00B81E27" w:rsidRDefault="00B81D6B" w:rsidP="00B81E27">
      <w:pPr>
        <w:spacing w:after="0"/>
        <w:ind w:firstLine="482"/>
        <w:rPr>
          <w:rFonts w:ascii="Arial" w:hAnsi="Arial" w:cs="Arial"/>
          <w:bCs/>
          <w:sz w:val="20"/>
          <w:szCs w:val="20"/>
          <w:lang w:val="ru"/>
        </w:rPr>
      </w:pPr>
      <w:r w:rsidRPr="00B81E27">
        <w:rPr>
          <w:rFonts w:ascii="Arial" w:hAnsi="Arial" w:cs="Arial"/>
          <w:bCs/>
          <w:sz w:val="20"/>
          <w:szCs w:val="20"/>
          <w:lang w:val="ru"/>
        </w:rPr>
        <w:t>Таблица 104 – Характеристики металла для настольных и подстольных ограждений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4551"/>
        <w:gridCol w:w="4653"/>
      </w:tblGrid>
      <w:tr w:rsidR="00B81D6B" w14:paraId="4D0C86BC" w14:textId="77777777" w:rsidTr="00A87D76">
        <w:tc>
          <w:tcPr>
            <w:tcW w:w="5341" w:type="dxa"/>
          </w:tcPr>
          <w:p w14:paraId="6EF9A184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38A">
              <w:rPr>
                <w:rFonts w:ascii="Arial" w:hAnsi="Arial" w:cs="Arial"/>
                <w:b/>
                <w:bCs/>
                <w:sz w:val="16"/>
                <w:szCs w:val="16"/>
              </w:rPr>
              <w:t>Предел прочности на растяжение</w:t>
            </w:r>
          </w:p>
          <w:p w14:paraId="5BA299AA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>Н/мм</w:t>
            </w:r>
            <w:r w:rsidRPr="0041438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341" w:type="dxa"/>
          </w:tcPr>
          <w:p w14:paraId="07EDE8E6" w14:textId="0E278F45" w:rsidR="00B81D6B" w:rsidRPr="0041438A" w:rsidRDefault="00B81D6B" w:rsidP="00B81E27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38A">
              <w:rPr>
                <w:rFonts w:ascii="Arial" w:hAnsi="Arial" w:cs="Arial"/>
                <w:b/>
                <w:bCs/>
                <w:sz w:val="16"/>
                <w:szCs w:val="16"/>
              </w:rPr>
              <w:t>Минимальная толщина</w:t>
            </w:r>
            <w:r w:rsidRPr="0041438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41438A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B81D6B" w14:paraId="24482016" w14:textId="77777777" w:rsidTr="00A87D76">
        <w:tc>
          <w:tcPr>
            <w:tcW w:w="5341" w:type="dxa"/>
          </w:tcPr>
          <w:p w14:paraId="7499C990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>≥ 380</w:t>
            </w:r>
          </w:p>
        </w:tc>
        <w:tc>
          <w:tcPr>
            <w:tcW w:w="5341" w:type="dxa"/>
          </w:tcPr>
          <w:p w14:paraId="4AD68F66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>1,25</w:t>
            </w:r>
          </w:p>
        </w:tc>
      </w:tr>
      <w:tr w:rsidR="00B81D6B" w14:paraId="64FA2CB9" w14:textId="77777777" w:rsidTr="00A87D76">
        <w:tc>
          <w:tcPr>
            <w:tcW w:w="5341" w:type="dxa"/>
          </w:tcPr>
          <w:p w14:paraId="7E03B245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 xml:space="preserve">≥ 350 </w:t>
            </w:r>
            <w:proofErr w:type="spellStart"/>
            <w:r w:rsidRPr="0041438A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41438A">
              <w:rPr>
                <w:rFonts w:ascii="Arial" w:hAnsi="Arial" w:cs="Arial"/>
                <w:sz w:val="16"/>
                <w:szCs w:val="16"/>
              </w:rPr>
              <w:t xml:space="preserve"> &lt; 380</w:t>
            </w:r>
          </w:p>
        </w:tc>
        <w:tc>
          <w:tcPr>
            <w:tcW w:w="5341" w:type="dxa"/>
          </w:tcPr>
          <w:p w14:paraId="6EDB0FCD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B81D6B" w14:paraId="79390AB5" w14:textId="77777777" w:rsidTr="00A87D76">
        <w:tc>
          <w:tcPr>
            <w:tcW w:w="5341" w:type="dxa"/>
          </w:tcPr>
          <w:p w14:paraId="6C929BC8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 xml:space="preserve">≥ 200 </w:t>
            </w:r>
            <w:proofErr w:type="spellStart"/>
            <w:r w:rsidRPr="0041438A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41438A">
              <w:rPr>
                <w:rFonts w:ascii="Arial" w:hAnsi="Arial" w:cs="Arial"/>
                <w:sz w:val="16"/>
                <w:szCs w:val="16"/>
              </w:rPr>
              <w:t xml:space="preserve"> &lt; 350</w:t>
            </w:r>
          </w:p>
        </w:tc>
        <w:tc>
          <w:tcPr>
            <w:tcW w:w="5341" w:type="dxa"/>
          </w:tcPr>
          <w:p w14:paraId="4F6F3B0C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B81D6B" w14:paraId="5C2D60F3" w14:textId="77777777" w:rsidTr="00A87D76">
        <w:tc>
          <w:tcPr>
            <w:tcW w:w="5341" w:type="dxa"/>
          </w:tcPr>
          <w:p w14:paraId="1C5CA94F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 xml:space="preserve">≥ 160 </w:t>
            </w:r>
            <w:proofErr w:type="spellStart"/>
            <w:r w:rsidRPr="0041438A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41438A">
              <w:rPr>
                <w:rFonts w:ascii="Arial" w:hAnsi="Arial" w:cs="Arial"/>
                <w:sz w:val="16"/>
                <w:szCs w:val="16"/>
              </w:rPr>
              <w:t xml:space="preserve"> &lt; 200</w:t>
            </w:r>
          </w:p>
        </w:tc>
        <w:tc>
          <w:tcPr>
            <w:tcW w:w="5341" w:type="dxa"/>
          </w:tcPr>
          <w:p w14:paraId="29D7F060" w14:textId="77777777" w:rsidR="00B81D6B" w:rsidRPr="0041438A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38A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</w:tr>
    </w:tbl>
    <w:p w14:paraId="53ED2E75" w14:textId="77777777" w:rsidR="00B81D6B" w:rsidRPr="00BE5EC8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1C12B9" w14:textId="2356B2AD" w:rsidR="00B81D6B" w:rsidRPr="00D013D4" w:rsidRDefault="00B81D6B" w:rsidP="00D013D4">
      <w:pPr>
        <w:pStyle w:val="ac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13D4">
        <w:rPr>
          <w:rFonts w:ascii="Arial" w:hAnsi="Arial" w:cs="Arial"/>
          <w:sz w:val="20"/>
          <w:szCs w:val="20"/>
          <w:lang w:val="ru"/>
        </w:rPr>
        <w:t>поликарбонат с толщиной стенки не менее 3 мм;</w:t>
      </w:r>
    </w:p>
    <w:p w14:paraId="49072357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31E39C2B" w14:textId="77777777" w:rsidR="00B81D6B" w:rsidRPr="00D013D4" w:rsidRDefault="00B81D6B" w:rsidP="00D013D4">
      <w:pPr>
        <w:pStyle w:val="ac"/>
        <w:numPr>
          <w:ilvl w:val="0"/>
          <w:numId w:val="39"/>
        </w:numPr>
        <w:spacing w:after="0"/>
        <w:ind w:right="567"/>
        <w:jc w:val="both"/>
        <w:rPr>
          <w:rFonts w:ascii="Arial" w:hAnsi="Arial" w:cs="Arial"/>
          <w:sz w:val="20"/>
          <w:szCs w:val="20"/>
          <w:lang w:val="ru"/>
        </w:rPr>
      </w:pPr>
      <w:r w:rsidRPr="00D013D4">
        <w:rPr>
          <w:rFonts w:ascii="Arial" w:hAnsi="Arial" w:cs="Arial"/>
          <w:sz w:val="20"/>
          <w:szCs w:val="20"/>
          <w:lang w:val="ru"/>
        </w:rPr>
        <w:t xml:space="preserve">другой пластмассовый материал толщиной не менее 3 мм с пределом прочности при растяжении не менее 60 Н/мм2 и ударной вязкостью по </w:t>
      </w:r>
      <w:proofErr w:type="spellStart"/>
      <w:r w:rsidRPr="00D013D4">
        <w:rPr>
          <w:rFonts w:ascii="Arial" w:hAnsi="Arial" w:cs="Arial"/>
          <w:sz w:val="20"/>
          <w:szCs w:val="20"/>
          <w:lang w:val="ru"/>
        </w:rPr>
        <w:t>Изоду</w:t>
      </w:r>
      <w:proofErr w:type="spellEnd"/>
      <w:r w:rsidRPr="00D013D4">
        <w:rPr>
          <w:rFonts w:ascii="Arial" w:hAnsi="Arial" w:cs="Arial"/>
          <w:sz w:val="20"/>
          <w:szCs w:val="20"/>
          <w:lang w:val="ru"/>
        </w:rPr>
        <w:t xml:space="preserve"> не менее 60 кДж/м2 в соответствии со стандартом ISO 180:2023. </w:t>
      </w:r>
    </w:p>
    <w:p w14:paraId="03EAF61E" w14:textId="77777777" w:rsidR="00B81D6B" w:rsidRPr="0041438A" w:rsidRDefault="00B81D6B" w:rsidP="00D013D4">
      <w:pPr>
        <w:pStyle w:val="ac"/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67F07DDD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41438A">
        <w:rPr>
          <w:rFonts w:ascii="Arial" w:hAnsi="Arial" w:cs="Arial"/>
          <w:i/>
          <w:iCs/>
          <w:sz w:val="20"/>
          <w:szCs w:val="20"/>
          <w:lang w:val="ru"/>
        </w:rPr>
        <w:t>Соответствие требованиям проверяется путем осмотра, измерения, либо при помощи получения подтверждения предельной прочности материала от производителя или путем измерения образцов материала.</w:t>
      </w:r>
    </w:p>
    <w:p w14:paraId="1019847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lang w:val="ru"/>
        </w:rPr>
      </w:pPr>
    </w:p>
    <w:p w14:paraId="3DFC9D41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41438A">
        <w:rPr>
          <w:rFonts w:ascii="Arial" w:hAnsi="Arial" w:cs="Arial"/>
          <w:b/>
          <w:bCs/>
          <w:lang w:val="ru"/>
        </w:rPr>
        <w:t>21 Конструкция</w:t>
      </w:r>
    </w:p>
    <w:p w14:paraId="1F29AB6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CA100EF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sz w:val="20"/>
          <w:szCs w:val="20"/>
          <w:lang w:val="ru"/>
        </w:rPr>
        <w:t>Применяют Раздел 21 IEC 62841-1:2014, за исключением следующих случаев:</w:t>
      </w:r>
    </w:p>
    <w:p w14:paraId="67AD8FFD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0879BB79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>21.18.2.1</w:t>
      </w:r>
      <w:r w:rsidRPr="00BE5EC8">
        <w:rPr>
          <w:rFonts w:ascii="Arial" w:hAnsi="Arial" w:cs="Arial"/>
          <w:sz w:val="20"/>
          <w:szCs w:val="20"/>
          <w:lang w:val="ru"/>
        </w:rPr>
        <w:t xml:space="preserve"> </w:t>
      </w:r>
      <w:r w:rsidRPr="00B81E27">
        <w:rPr>
          <w:rFonts w:ascii="Arial" w:hAnsi="Arial" w:cs="Arial"/>
          <w:iCs/>
          <w:sz w:val="20"/>
          <w:szCs w:val="20"/>
          <w:lang w:val="ru"/>
        </w:rPr>
        <w:t>Замена</w:t>
      </w:r>
      <w:r w:rsidRPr="0041438A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4119CD46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15E4D8BD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sz w:val="20"/>
          <w:szCs w:val="20"/>
          <w:lang w:val="ru"/>
        </w:rPr>
        <w:t xml:space="preserve">При восстановлении напряжения после сбоя напряжения машина не должна включаться автоматически. </w:t>
      </w:r>
    </w:p>
    <w:p w14:paraId="075B8A21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DCEC1B1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41438A">
        <w:rPr>
          <w:rFonts w:ascii="Arial" w:hAnsi="Arial" w:cs="Arial"/>
          <w:i/>
          <w:iCs/>
          <w:sz w:val="20"/>
          <w:szCs w:val="20"/>
          <w:lang w:val="ru"/>
        </w:rPr>
        <w:t xml:space="preserve">Соответствие требованиям проверяется путем осмотра. </w:t>
      </w:r>
    </w:p>
    <w:p w14:paraId="5FE99BD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00D2ABB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>21.18.2.101</w:t>
      </w:r>
      <w:r w:rsidRPr="00BE5EC8">
        <w:rPr>
          <w:rFonts w:ascii="Arial" w:hAnsi="Arial" w:cs="Arial"/>
          <w:sz w:val="20"/>
          <w:szCs w:val="20"/>
          <w:lang w:val="ru"/>
        </w:rPr>
        <w:t xml:space="preserve"> Регулировка положения стола или объекта обработки не должна влиять на срабатывание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выключателя питания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или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устройства управления</w:t>
      </w:r>
      <w:r w:rsidRPr="00BE5EC8">
        <w:rPr>
          <w:rFonts w:ascii="Arial" w:hAnsi="Arial" w:cs="Arial"/>
          <w:sz w:val="20"/>
          <w:szCs w:val="20"/>
          <w:lang w:val="ru"/>
        </w:rPr>
        <w:t xml:space="preserve">, а также не должна ограничивать доступ к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выключателю питания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или к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устройству управления</w:t>
      </w:r>
      <w:r w:rsidRPr="00BE5EC8">
        <w:rPr>
          <w:rFonts w:ascii="Arial" w:hAnsi="Arial" w:cs="Arial"/>
          <w:sz w:val="20"/>
          <w:szCs w:val="20"/>
          <w:lang w:val="ru"/>
        </w:rPr>
        <w:t xml:space="preserve">. </w:t>
      </w:r>
    </w:p>
    <w:p w14:paraId="342CF950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BE5EC8">
        <w:rPr>
          <w:rFonts w:ascii="Arial" w:hAnsi="Arial" w:cs="Arial"/>
          <w:sz w:val="20"/>
          <w:szCs w:val="20"/>
          <w:lang w:val="ru"/>
        </w:rPr>
        <w:t xml:space="preserve">Соответствие требованиям проверяется путем осмотра. </w:t>
      </w:r>
    </w:p>
    <w:p w14:paraId="3C654070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1365E261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>21.30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Данный подраздел стандарта IEC 62841-1:2014 неприменим. </w:t>
      </w:r>
    </w:p>
    <w:p w14:paraId="46AA66F9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Cs w:val="20"/>
          <w:lang w:val="ru"/>
        </w:rPr>
      </w:pPr>
    </w:p>
    <w:p w14:paraId="123D4017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41438A">
        <w:rPr>
          <w:rFonts w:ascii="Arial" w:hAnsi="Arial" w:cs="Arial"/>
          <w:b/>
          <w:bCs/>
          <w:lang w:val="ru"/>
        </w:rPr>
        <w:t xml:space="preserve">21.35 Сбор пыли </w:t>
      </w:r>
    </w:p>
    <w:p w14:paraId="52D07FD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3C4E12D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B81E27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41438A">
        <w:rPr>
          <w:rFonts w:ascii="Arial" w:hAnsi="Arial" w:cs="Arial"/>
          <w:i/>
          <w:iCs/>
          <w:sz w:val="20"/>
          <w:szCs w:val="20"/>
          <w:lang w:val="ru"/>
        </w:rPr>
        <w:t xml:space="preserve">: </w:t>
      </w:r>
    </w:p>
    <w:p w14:paraId="52FF4A2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6CD571F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>Машины строгальные</w:t>
      </w:r>
      <w:r w:rsidRPr="00BE5EC8">
        <w:rPr>
          <w:rFonts w:ascii="Arial" w:hAnsi="Arial" w:cs="Arial"/>
          <w:sz w:val="20"/>
          <w:szCs w:val="20"/>
          <w:lang w:val="ru"/>
        </w:rPr>
        <w:t xml:space="preserve">,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рейсмусовые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и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комбинированные строгально-рейсмусовые машины</w:t>
      </w:r>
      <w:r w:rsidRPr="00BE5EC8">
        <w:rPr>
          <w:rFonts w:ascii="Arial" w:hAnsi="Arial" w:cs="Arial"/>
          <w:sz w:val="20"/>
          <w:szCs w:val="20"/>
          <w:lang w:val="ru"/>
        </w:rPr>
        <w:t xml:space="preserve"> - это машины, при работе с которыми может образовываться значительное количество пыли. </w:t>
      </w:r>
    </w:p>
    <w:p w14:paraId="2E9411A3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017557B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>21.101</w:t>
      </w:r>
      <w:r w:rsidRPr="00BE5EC8">
        <w:rPr>
          <w:rFonts w:ascii="Arial" w:hAnsi="Arial" w:cs="Arial"/>
          <w:sz w:val="20"/>
          <w:szCs w:val="20"/>
          <w:lang w:val="ru"/>
        </w:rPr>
        <w:t xml:space="preserve">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Машины строгальные</w:t>
      </w:r>
      <w:r w:rsidRPr="00BE5EC8">
        <w:rPr>
          <w:rFonts w:ascii="Arial" w:hAnsi="Arial" w:cs="Arial"/>
          <w:sz w:val="20"/>
          <w:szCs w:val="20"/>
          <w:lang w:val="ru"/>
        </w:rPr>
        <w:t xml:space="preserve">,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рейсмусовые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и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комбинированные строгально-рейсмусовые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машины должны быть снабжены толкателем и приспособлением для его хранения на инструменте, когда он не используется. </w:t>
      </w:r>
    </w:p>
    <w:p w14:paraId="0DB37FA5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3A34A732" w14:textId="116B8948" w:rsidR="00B81D6B" w:rsidRPr="00B81E27" w:rsidRDefault="00B81E27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81E27">
        <w:rPr>
          <w:rFonts w:ascii="Arial" w:hAnsi="Arial" w:cs="Arial"/>
          <w:sz w:val="20"/>
          <w:szCs w:val="20"/>
          <w:lang w:val="ru"/>
        </w:rPr>
        <w:t xml:space="preserve">Примечание </w:t>
      </w:r>
      <w:r w:rsidR="00B81D6B" w:rsidRPr="00B81E27">
        <w:rPr>
          <w:rFonts w:ascii="Arial" w:hAnsi="Arial" w:cs="Arial"/>
          <w:sz w:val="20"/>
          <w:szCs w:val="20"/>
          <w:lang w:val="ru"/>
        </w:rPr>
        <w:t xml:space="preserve">101 </w:t>
      </w:r>
      <w:r w:rsidRPr="00B81E27">
        <w:rPr>
          <w:rFonts w:ascii="Arial" w:hAnsi="Arial" w:cs="Arial"/>
          <w:sz w:val="20"/>
          <w:szCs w:val="20"/>
          <w:lang w:val="ru"/>
        </w:rPr>
        <w:t xml:space="preserve">- </w:t>
      </w:r>
      <w:r w:rsidR="00B81D6B" w:rsidRPr="00B81E27">
        <w:rPr>
          <w:rFonts w:ascii="Arial" w:hAnsi="Arial" w:cs="Arial"/>
          <w:sz w:val="20"/>
          <w:szCs w:val="20"/>
          <w:lang w:val="ru"/>
        </w:rPr>
        <w:t>На рисунке</w:t>
      </w:r>
      <w:r w:rsidRPr="00B81E27">
        <w:rPr>
          <w:rFonts w:ascii="Arial" w:hAnsi="Arial" w:cs="Arial"/>
          <w:sz w:val="20"/>
          <w:szCs w:val="20"/>
          <w:lang w:val="ru"/>
        </w:rPr>
        <w:t xml:space="preserve"> </w:t>
      </w:r>
      <w:r w:rsidR="00B81D6B" w:rsidRPr="00B81E27">
        <w:rPr>
          <w:rFonts w:ascii="Arial" w:hAnsi="Arial" w:cs="Arial"/>
          <w:sz w:val="20"/>
          <w:szCs w:val="20"/>
          <w:lang w:val="ru"/>
        </w:rPr>
        <w:t xml:space="preserve">111 показан пример толкателя. </w:t>
      </w:r>
    </w:p>
    <w:p w14:paraId="10FF0EB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3E4EAC3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41438A">
        <w:rPr>
          <w:rFonts w:ascii="Arial" w:hAnsi="Arial" w:cs="Arial"/>
          <w:i/>
          <w:iCs/>
          <w:sz w:val="20"/>
          <w:szCs w:val="20"/>
          <w:lang w:val="ru"/>
        </w:rPr>
        <w:t xml:space="preserve">Соответствие требованиям проверяется путем осмотра. </w:t>
      </w:r>
    </w:p>
    <w:p w14:paraId="200EF19D" w14:textId="77777777" w:rsidR="00B81D6B" w:rsidRDefault="00B81D6B" w:rsidP="00D013D4">
      <w:pPr>
        <w:spacing w:after="0"/>
        <w:ind w:firstLine="482"/>
        <w:jc w:val="right"/>
        <w:rPr>
          <w:rFonts w:ascii="Arial" w:hAnsi="Arial" w:cs="Arial"/>
          <w:sz w:val="16"/>
          <w:szCs w:val="16"/>
          <w:lang w:val="ru"/>
        </w:rPr>
      </w:pPr>
      <w:r w:rsidRPr="00BE5EC8">
        <w:rPr>
          <w:rFonts w:ascii="Arial" w:hAnsi="Arial" w:cs="Arial"/>
          <w:sz w:val="16"/>
          <w:szCs w:val="16"/>
          <w:lang w:val="ru"/>
        </w:rPr>
        <w:t>Размеры в миллиметрах</w:t>
      </w:r>
    </w:p>
    <w:p w14:paraId="7857E567" w14:textId="77777777" w:rsidR="00B81D6B" w:rsidRPr="00BE5EC8" w:rsidRDefault="00B81D6B" w:rsidP="00D013D4">
      <w:pPr>
        <w:spacing w:after="0"/>
        <w:ind w:firstLine="482"/>
        <w:jc w:val="center"/>
        <w:rPr>
          <w:rFonts w:ascii="Arial" w:hAnsi="Arial" w:cs="Arial"/>
          <w:sz w:val="16"/>
          <w:szCs w:val="16"/>
        </w:rPr>
      </w:pPr>
      <w:r w:rsidRPr="0041438A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2FA9174" wp14:editId="41AAEAC7">
            <wp:extent cx="3115310" cy="2647315"/>
            <wp:effectExtent l="0" t="0" r="889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AAA9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  <w:lang w:val="ru"/>
        </w:rPr>
      </w:pPr>
    </w:p>
    <w:p w14:paraId="7CAF59EE" w14:textId="77777777" w:rsidR="00B81D6B" w:rsidRPr="0041438A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>Рисунок 111 – Пример толкателя</w:t>
      </w:r>
    </w:p>
    <w:p w14:paraId="6E19FBC4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  <w:lang w:val="ru"/>
        </w:rPr>
      </w:pPr>
    </w:p>
    <w:p w14:paraId="75DC753A" w14:textId="77777777" w:rsidR="00B81D6B" w:rsidRPr="00BE5EC8" w:rsidRDefault="00B81D6B" w:rsidP="00D013D4">
      <w:pPr>
        <w:spacing w:after="0" w:line="24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>21.102</w:t>
      </w:r>
      <w:r w:rsidRPr="00BE5EC8">
        <w:rPr>
          <w:rFonts w:ascii="Arial" w:hAnsi="Arial" w:cs="Arial"/>
          <w:sz w:val="20"/>
          <w:szCs w:val="20"/>
          <w:lang w:val="ru"/>
        </w:rPr>
        <w:t xml:space="preserve">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Строгальные</w:t>
      </w:r>
      <w:r w:rsidRPr="00BE5EC8">
        <w:rPr>
          <w:rFonts w:ascii="Arial" w:hAnsi="Arial" w:cs="Arial"/>
          <w:sz w:val="20"/>
          <w:szCs w:val="20"/>
          <w:lang w:val="ru"/>
        </w:rPr>
        <w:t xml:space="preserve">,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рейсмусовые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и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комбинированные строгально-рейсмусовые машины</w:t>
      </w:r>
      <w:r w:rsidRPr="00BE5EC8">
        <w:rPr>
          <w:rFonts w:ascii="Arial" w:hAnsi="Arial" w:cs="Arial"/>
          <w:sz w:val="20"/>
          <w:szCs w:val="20"/>
          <w:lang w:val="ru"/>
        </w:rPr>
        <w:t xml:space="preserve"> должны быть оснащены </w:t>
      </w:r>
    </w:p>
    <w:p w14:paraId="258A28FC" w14:textId="77777777" w:rsidR="00B81D6B" w:rsidRPr="00BE5EC8" w:rsidRDefault="00B81D6B" w:rsidP="00D013D4">
      <w:pPr>
        <w:spacing w:after="0" w:line="24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sz w:val="20"/>
          <w:szCs w:val="20"/>
          <w:lang w:val="ru"/>
        </w:rPr>
        <w:t xml:space="preserve">– инструментами, необходимыми для замены ножей; и </w:t>
      </w:r>
    </w:p>
    <w:p w14:paraId="40530937" w14:textId="77777777" w:rsidR="00B81D6B" w:rsidRPr="00BE5EC8" w:rsidRDefault="00B81D6B" w:rsidP="00D013D4">
      <w:pPr>
        <w:spacing w:after="0" w:line="240" w:lineRule="auto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sz w:val="20"/>
          <w:szCs w:val="20"/>
          <w:lang w:val="ru"/>
        </w:rPr>
        <w:t>– калибр для регулировки ножей, если ножи регулируются в соответствии с пунктом 8.14.</w:t>
      </w:r>
      <w:proofErr w:type="gramStart"/>
      <w:r w:rsidRPr="00BE5EC8">
        <w:rPr>
          <w:rFonts w:ascii="Arial" w:hAnsi="Arial" w:cs="Arial"/>
          <w:sz w:val="20"/>
          <w:szCs w:val="20"/>
          <w:lang w:val="ru"/>
        </w:rPr>
        <w:t>2</w:t>
      </w:r>
      <w:proofErr w:type="gramEnd"/>
      <w:r w:rsidRPr="00BE5EC8">
        <w:rPr>
          <w:rFonts w:ascii="Arial" w:hAnsi="Arial" w:cs="Arial"/>
          <w:sz w:val="20"/>
          <w:szCs w:val="20"/>
          <w:lang w:val="ru"/>
        </w:rPr>
        <w:t xml:space="preserve"> а) 104). </w:t>
      </w:r>
    </w:p>
    <w:p w14:paraId="4C954943" w14:textId="77777777" w:rsidR="00B81D6B" w:rsidRDefault="00B81D6B" w:rsidP="00D013D4">
      <w:pPr>
        <w:spacing w:after="0" w:line="240" w:lineRule="auto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62877B8" w14:textId="77777777" w:rsidR="00B81D6B" w:rsidRPr="0041438A" w:rsidRDefault="00B81D6B" w:rsidP="00D013D4">
      <w:pPr>
        <w:spacing w:after="0" w:line="240" w:lineRule="auto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41438A">
        <w:rPr>
          <w:rFonts w:ascii="Arial" w:hAnsi="Arial" w:cs="Arial"/>
          <w:i/>
          <w:iCs/>
          <w:sz w:val="20"/>
          <w:szCs w:val="20"/>
          <w:lang w:val="ru"/>
        </w:rPr>
        <w:t xml:space="preserve">Соответствие требованиям проверяется путем осмотра. </w:t>
      </w:r>
    </w:p>
    <w:p w14:paraId="2985824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Cs w:val="20"/>
          <w:lang w:val="ru"/>
        </w:rPr>
      </w:pPr>
    </w:p>
    <w:p w14:paraId="01E456C9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41438A">
        <w:rPr>
          <w:rFonts w:ascii="Arial" w:hAnsi="Arial" w:cs="Arial"/>
          <w:b/>
          <w:bCs/>
          <w:sz w:val="20"/>
          <w:szCs w:val="20"/>
          <w:lang w:val="ru"/>
        </w:rPr>
        <w:t xml:space="preserve">21.103 Снижение уровня шума </w:t>
      </w:r>
    </w:p>
    <w:p w14:paraId="2FE200D6" w14:textId="77777777" w:rsidR="00B81D6B" w:rsidRPr="00B81E27" w:rsidRDefault="00B81D6B" w:rsidP="00D013D4">
      <w:pPr>
        <w:spacing w:after="0"/>
        <w:ind w:firstLine="482"/>
        <w:jc w:val="both"/>
        <w:rPr>
          <w:rFonts w:ascii="Arial" w:hAnsi="Arial" w:cs="Arial"/>
          <w:sz w:val="12"/>
          <w:szCs w:val="12"/>
          <w:lang w:val="ru"/>
        </w:rPr>
      </w:pPr>
    </w:p>
    <w:p w14:paraId="0C46E4D8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  <w:r w:rsidRPr="00BE5EC8">
        <w:rPr>
          <w:rFonts w:ascii="Arial" w:hAnsi="Arial" w:cs="Arial"/>
          <w:sz w:val="20"/>
          <w:szCs w:val="20"/>
          <w:lang w:val="ru"/>
        </w:rPr>
        <w:t xml:space="preserve">Ширина углублений по краям </w:t>
      </w:r>
      <w:r w:rsidRPr="0041438A">
        <w:rPr>
          <w:rFonts w:ascii="Arial" w:hAnsi="Arial" w:cs="Arial"/>
          <w:b/>
          <w:bCs/>
          <w:sz w:val="20"/>
          <w:szCs w:val="20"/>
          <w:lang w:val="ru"/>
        </w:rPr>
        <w:t>строгальных машин</w:t>
      </w:r>
      <w:r w:rsidRPr="00BE5EC8">
        <w:rPr>
          <w:rFonts w:ascii="Arial" w:hAnsi="Arial" w:cs="Arial"/>
          <w:sz w:val="20"/>
          <w:szCs w:val="20"/>
          <w:lang w:val="ru"/>
        </w:rPr>
        <w:t>, предусмотренных для снижения шума, не должна превышать 6,0 мм.</w:t>
      </w:r>
    </w:p>
    <w:p w14:paraId="16C5E772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414CC400" w14:textId="77777777" w:rsidR="00B81D6B" w:rsidRPr="00BE5EC8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E5EC8">
        <w:rPr>
          <w:rFonts w:ascii="Arial" w:hAnsi="Arial" w:cs="Arial"/>
          <w:sz w:val="20"/>
          <w:szCs w:val="20"/>
          <w:lang w:val="ru"/>
        </w:rPr>
        <w:t xml:space="preserve">Отверстия для достижения такого же эффекта должны иметь диаметр не более 6,0 мм. </w:t>
      </w:r>
    </w:p>
    <w:p w14:paraId="390807B2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041C0D63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  <w:r w:rsidRPr="0041438A">
        <w:rPr>
          <w:rFonts w:ascii="Arial" w:hAnsi="Arial" w:cs="Arial"/>
          <w:i/>
          <w:iCs/>
          <w:sz w:val="20"/>
          <w:szCs w:val="20"/>
          <w:lang w:val="ru"/>
        </w:rPr>
        <w:t>Соответствие требованиям проверяется путем измерения.</w:t>
      </w:r>
    </w:p>
    <w:p w14:paraId="433A3AA6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2BE8C82D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lang w:val="ru"/>
        </w:rPr>
      </w:pPr>
      <w:r w:rsidRPr="0041438A">
        <w:rPr>
          <w:rFonts w:ascii="Arial" w:hAnsi="Arial" w:cs="Arial"/>
          <w:b/>
          <w:bCs/>
          <w:lang w:val="ru"/>
        </w:rPr>
        <w:t xml:space="preserve">22 Внутренняя проводка </w:t>
      </w:r>
    </w:p>
    <w:p w14:paraId="1C541FF8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</w:p>
    <w:p w14:paraId="625B3AB8" w14:textId="4D5E9699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B81E27">
        <w:rPr>
          <w:rFonts w:ascii="Arial" w:hAnsi="Arial" w:cs="Arial"/>
          <w:sz w:val="20"/>
          <w:szCs w:val="20"/>
          <w:lang w:val="ru"/>
        </w:rPr>
        <w:t>р</w:t>
      </w:r>
      <w:r w:rsidRPr="0041438A">
        <w:rPr>
          <w:rFonts w:ascii="Arial" w:hAnsi="Arial" w:cs="Arial"/>
          <w:sz w:val="20"/>
          <w:szCs w:val="20"/>
          <w:lang w:val="ru"/>
        </w:rPr>
        <w:t xml:space="preserve">аздел 22 IEC 62841-1:2014 </w:t>
      </w:r>
    </w:p>
    <w:p w14:paraId="60E88593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lang w:val="ru"/>
        </w:rPr>
      </w:pPr>
    </w:p>
    <w:p w14:paraId="53594559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00B18">
        <w:rPr>
          <w:rFonts w:ascii="Arial" w:hAnsi="Arial" w:cs="Arial"/>
          <w:b/>
          <w:bCs/>
          <w:lang w:val="ru"/>
        </w:rPr>
        <w:t xml:space="preserve">23 Комплектующие изделия </w:t>
      </w:r>
    </w:p>
    <w:p w14:paraId="22C64538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B5A3FAD" w14:textId="38F3320D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B81E27">
        <w:rPr>
          <w:rFonts w:ascii="Arial" w:hAnsi="Arial" w:cs="Arial"/>
          <w:sz w:val="20"/>
          <w:szCs w:val="20"/>
          <w:lang w:val="ru"/>
        </w:rPr>
        <w:t>р</w:t>
      </w:r>
      <w:r w:rsidRPr="0041438A">
        <w:rPr>
          <w:rFonts w:ascii="Arial" w:hAnsi="Arial" w:cs="Arial"/>
          <w:sz w:val="20"/>
          <w:szCs w:val="20"/>
          <w:lang w:val="ru"/>
        </w:rPr>
        <w:t xml:space="preserve">аздел 23 IEC 62841-1:2014, за исключением следующих случаев: </w:t>
      </w:r>
    </w:p>
    <w:p w14:paraId="40498A84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6053CC68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000B18">
        <w:rPr>
          <w:rFonts w:ascii="Arial" w:hAnsi="Arial" w:cs="Arial"/>
          <w:b/>
          <w:bCs/>
          <w:sz w:val="20"/>
          <w:szCs w:val="20"/>
          <w:lang w:val="ru"/>
        </w:rPr>
        <w:t>23.3</w:t>
      </w:r>
      <w:r w:rsidRPr="0041438A">
        <w:rPr>
          <w:rFonts w:ascii="Arial" w:hAnsi="Arial" w:cs="Arial"/>
          <w:sz w:val="20"/>
          <w:szCs w:val="20"/>
          <w:lang w:val="ru"/>
        </w:rPr>
        <w:t xml:space="preserve"> Данный подраздел стандарта IEC 62841-1:2014 применим. </w:t>
      </w:r>
    </w:p>
    <w:p w14:paraId="09D5A58D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643CB7AF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00B18">
        <w:rPr>
          <w:rFonts w:ascii="Arial" w:hAnsi="Arial" w:cs="Arial"/>
          <w:b/>
          <w:bCs/>
          <w:lang w:val="ru"/>
        </w:rPr>
        <w:t xml:space="preserve">24 Присоединение к источнику питания и внешние гибкие шнуры </w:t>
      </w:r>
    </w:p>
    <w:p w14:paraId="085FADE3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99E93DD" w14:textId="1470C0E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B81E27">
        <w:rPr>
          <w:rFonts w:ascii="Arial" w:hAnsi="Arial" w:cs="Arial"/>
          <w:sz w:val="20"/>
          <w:szCs w:val="20"/>
          <w:lang w:val="ru"/>
        </w:rPr>
        <w:t>р</w:t>
      </w:r>
      <w:r w:rsidRPr="0041438A">
        <w:rPr>
          <w:rFonts w:ascii="Arial" w:hAnsi="Arial" w:cs="Arial"/>
          <w:sz w:val="20"/>
          <w:szCs w:val="20"/>
          <w:lang w:val="ru"/>
        </w:rPr>
        <w:t xml:space="preserve">аздел 24 IEC 62841-1:2014 </w:t>
      </w:r>
    </w:p>
    <w:p w14:paraId="339B5A2E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lang w:val="ru"/>
        </w:rPr>
      </w:pPr>
    </w:p>
    <w:p w14:paraId="69DF68D5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00B18">
        <w:rPr>
          <w:rFonts w:ascii="Arial" w:hAnsi="Arial" w:cs="Arial"/>
          <w:b/>
          <w:bCs/>
          <w:lang w:val="ru"/>
        </w:rPr>
        <w:t xml:space="preserve">25 Зажимы для внешних проводов </w:t>
      </w:r>
    </w:p>
    <w:p w14:paraId="3AC59037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83A69D8" w14:textId="11DCEFF4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B81E27">
        <w:rPr>
          <w:rFonts w:ascii="Arial" w:hAnsi="Arial" w:cs="Arial"/>
          <w:sz w:val="20"/>
          <w:szCs w:val="20"/>
          <w:lang w:val="ru"/>
        </w:rPr>
        <w:t>р</w:t>
      </w:r>
      <w:r w:rsidRPr="0041438A">
        <w:rPr>
          <w:rFonts w:ascii="Arial" w:hAnsi="Arial" w:cs="Arial"/>
          <w:sz w:val="20"/>
          <w:szCs w:val="20"/>
          <w:lang w:val="ru"/>
        </w:rPr>
        <w:t xml:space="preserve">аздел 25 IEC 62841-1:2014 </w:t>
      </w:r>
    </w:p>
    <w:p w14:paraId="03FB5179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B7145CE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00B18">
        <w:rPr>
          <w:rFonts w:ascii="Arial" w:hAnsi="Arial" w:cs="Arial"/>
          <w:b/>
          <w:bCs/>
          <w:lang w:val="ru"/>
        </w:rPr>
        <w:t xml:space="preserve">26 Заземление </w:t>
      </w:r>
    </w:p>
    <w:p w14:paraId="238FC82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DFF461B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 xml:space="preserve">Применяют Раздел 26 IEC 62841-1:2014 </w:t>
      </w:r>
    </w:p>
    <w:p w14:paraId="253158E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12C0FEC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00B18">
        <w:rPr>
          <w:rFonts w:ascii="Arial" w:hAnsi="Arial" w:cs="Arial"/>
          <w:b/>
          <w:bCs/>
          <w:lang w:val="ru"/>
        </w:rPr>
        <w:t xml:space="preserve">27 Винты и соединения </w:t>
      </w:r>
    </w:p>
    <w:p w14:paraId="426BBC8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3A2D7C1D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 xml:space="preserve">Применяют Раздел 27 IEC 62841-1:2014 </w:t>
      </w:r>
    </w:p>
    <w:p w14:paraId="7DFF26EB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0850307" w14:textId="77777777" w:rsidR="00B81D6B" w:rsidRPr="00000B18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00B18">
        <w:rPr>
          <w:rFonts w:ascii="Arial" w:hAnsi="Arial" w:cs="Arial"/>
          <w:b/>
          <w:bCs/>
          <w:lang w:val="ru"/>
        </w:rPr>
        <w:t xml:space="preserve">28 Пути утечки тока, воздушные зазоры и расстояние по изоляции </w:t>
      </w:r>
    </w:p>
    <w:p w14:paraId="49D1EE8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5B943E2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>Применяют Раздел 28 IEC 62841-1:2014</w:t>
      </w:r>
    </w:p>
    <w:p w14:paraId="7F6DF277" w14:textId="77777777" w:rsidR="00B81D6B" w:rsidRPr="00000B18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4"/>
          <w:szCs w:val="24"/>
          <w:lang w:val="ru"/>
        </w:rPr>
      </w:pPr>
    </w:p>
    <w:p w14:paraId="37FBB65E" w14:textId="77777777" w:rsidR="00B81D6B" w:rsidRPr="00000B18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  <w:r w:rsidRPr="00000B18">
        <w:rPr>
          <w:rFonts w:ascii="Arial" w:hAnsi="Arial" w:cs="Arial"/>
          <w:b/>
          <w:bCs/>
          <w:sz w:val="24"/>
          <w:szCs w:val="24"/>
          <w:lang w:val="ru"/>
        </w:rPr>
        <w:t>Приложения</w:t>
      </w:r>
    </w:p>
    <w:p w14:paraId="4E9006CB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DB18D9F" w14:textId="53995D5C" w:rsidR="00B81D6B" w:rsidRPr="00D013D4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>Применяют Приложения к стандарту IEC 62841-1:2014, за исключением следующих случаев.</w:t>
      </w:r>
    </w:p>
    <w:p w14:paraId="1292D040" w14:textId="77777777" w:rsidR="00B81D6B" w:rsidRDefault="00B81D6B" w:rsidP="00D013D4">
      <w:pPr>
        <w:spacing w:after="0"/>
        <w:rPr>
          <w:rFonts w:ascii="Arial" w:hAnsi="Arial" w:cs="Arial"/>
          <w:b/>
          <w:bCs/>
          <w:lang w:val="ru"/>
        </w:rPr>
      </w:pPr>
    </w:p>
    <w:p w14:paraId="254BE96A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lang w:val="ru"/>
        </w:rPr>
      </w:pPr>
    </w:p>
    <w:p w14:paraId="6C4649E4" w14:textId="77777777" w:rsidR="00B81D6B" w:rsidRPr="00B81E27" w:rsidRDefault="00B81D6B" w:rsidP="00D013D4">
      <w:pPr>
        <w:spacing w:after="0"/>
        <w:ind w:firstLine="482"/>
        <w:jc w:val="center"/>
        <w:rPr>
          <w:rFonts w:ascii="Arial" w:hAnsi="Arial" w:cs="Arial"/>
          <w:bCs/>
          <w:sz w:val="24"/>
          <w:szCs w:val="24"/>
        </w:rPr>
      </w:pPr>
      <w:r w:rsidRPr="00B81E27">
        <w:rPr>
          <w:rFonts w:ascii="Arial" w:hAnsi="Arial" w:cs="Arial"/>
          <w:bCs/>
          <w:sz w:val="24"/>
          <w:szCs w:val="24"/>
          <w:lang w:val="ru"/>
        </w:rPr>
        <w:t>Приложение I</w:t>
      </w:r>
    </w:p>
    <w:p w14:paraId="5F8DAD7B" w14:textId="77777777" w:rsidR="00B81D6B" w:rsidRPr="00BF1674" w:rsidRDefault="00B81D6B" w:rsidP="00D013D4">
      <w:pPr>
        <w:spacing w:after="0"/>
        <w:ind w:firstLine="482"/>
        <w:jc w:val="center"/>
        <w:rPr>
          <w:rFonts w:ascii="Arial" w:hAnsi="Arial" w:cs="Arial"/>
          <w:sz w:val="24"/>
          <w:szCs w:val="24"/>
        </w:rPr>
      </w:pPr>
      <w:r w:rsidRPr="00BF1674">
        <w:rPr>
          <w:rFonts w:ascii="Arial" w:hAnsi="Arial" w:cs="Arial"/>
          <w:sz w:val="24"/>
          <w:szCs w:val="24"/>
          <w:lang w:val="ru"/>
        </w:rPr>
        <w:t>(справочное)</w:t>
      </w:r>
    </w:p>
    <w:p w14:paraId="5945390D" w14:textId="77777777" w:rsidR="00B81D6B" w:rsidRPr="00BF1674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  <w:r w:rsidRPr="00BF1674">
        <w:rPr>
          <w:rFonts w:ascii="Arial" w:hAnsi="Arial" w:cs="Arial"/>
          <w:b/>
          <w:bCs/>
          <w:sz w:val="24"/>
          <w:szCs w:val="24"/>
          <w:lang w:val="ru"/>
        </w:rPr>
        <w:t>Измерение уровня шума и вибрации</w:t>
      </w:r>
    </w:p>
    <w:p w14:paraId="4FAA7AB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749C0F5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BF1674">
        <w:rPr>
          <w:rFonts w:ascii="Arial" w:hAnsi="Arial" w:cs="Arial"/>
          <w:b/>
          <w:bCs/>
          <w:lang w:val="ru"/>
        </w:rPr>
        <w:t>I.2 Определение шумовых характеристик (тест-код, класс 2)</w:t>
      </w:r>
    </w:p>
    <w:p w14:paraId="637C76A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38E1DED5" w14:textId="0698E40D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F1674">
        <w:rPr>
          <w:rFonts w:ascii="Arial" w:hAnsi="Arial" w:cs="Arial"/>
          <w:sz w:val="20"/>
          <w:szCs w:val="20"/>
          <w:lang w:val="ru"/>
        </w:rPr>
        <w:t xml:space="preserve">Применяют </w:t>
      </w:r>
      <w:r w:rsidR="00B81E27">
        <w:rPr>
          <w:rFonts w:ascii="Arial" w:hAnsi="Arial" w:cs="Arial"/>
          <w:sz w:val="20"/>
          <w:szCs w:val="20"/>
          <w:lang w:val="ru"/>
        </w:rPr>
        <w:t>р</w:t>
      </w:r>
      <w:r w:rsidRPr="00BF1674">
        <w:rPr>
          <w:rFonts w:ascii="Arial" w:hAnsi="Arial" w:cs="Arial"/>
          <w:sz w:val="20"/>
          <w:szCs w:val="20"/>
          <w:lang w:val="ru"/>
        </w:rPr>
        <w:t>аздел I.2 IEC 62841-1:2014, за исключением следующих случаев:</w:t>
      </w:r>
    </w:p>
    <w:p w14:paraId="4C2E6141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A55C638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BF1674">
        <w:rPr>
          <w:rFonts w:ascii="Arial" w:hAnsi="Arial" w:cs="Arial"/>
          <w:b/>
          <w:bCs/>
          <w:sz w:val="20"/>
          <w:szCs w:val="20"/>
          <w:lang w:val="ru"/>
        </w:rPr>
        <w:t>I.2.4 Условия установки и монтажа электрических машин при испытании на шум</w:t>
      </w:r>
    </w:p>
    <w:p w14:paraId="37A21063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F5B68B9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BF1674">
        <w:rPr>
          <w:rFonts w:ascii="Arial" w:hAnsi="Arial" w:cs="Arial"/>
          <w:i/>
          <w:iCs/>
          <w:sz w:val="20"/>
          <w:szCs w:val="20"/>
          <w:lang w:val="ru"/>
        </w:rPr>
        <w:t>Дополнение:</w:t>
      </w:r>
    </w:p>
    <w:p w14:paraId="50CD7B57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601954A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F1674">
        <w:rPr>
          <w:rFonts w:ascii="Arial" w:hAnsi="Arial" w:cs="Arial"/>
          <w:sz w:val="20"/>
          <w:szCs w:val="20"/>
          <w:lang w:val="ru"/>
        </w:rPr>
        <w:t>Машины, поставляемые с рабочим стендом, размещаются на этом рабочем стенде, стоящем на отражающей плоскости.</w:t>
      </w:r>
    </w:p>
    <w:p w14:paraId="35C92C2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01B06A3B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F1674">
        <w:rPr>
          <w:rFonts w:ascii="Arial" w:hAnsi="Arial" w:cs="Arial"/>
          <w:sz w:val="20"/>
          <w:szCs w:val="20"/>
          <w:lang w:val="ru"/>
        </w:rPr>
        <w:t>Другие машины размещаются на испытательном стенде, как показано на рисунке I.1, на отражающей плоскости.</w:t>
      </w:r>
    </w:p>
    <w:p w14:paraId="67E80F88" w14:textId="6DDA63B9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6E3095A8" w14:textId="77777777" w:rsidR="00B81E27" w:rsidRDefault="00B81E27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CA8B3CB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BF1674">
        <w:rPr>
          <w:rFonts w:ascii="Arial" w:hAnsi="Arial" w:cs="Arial"/>
          <w:b/>
          <w:bCs/>
          <w:sz w:val="20"/>
          <w:szCs w:val="20"/>
          <w:lang w:val="ru"/>
        </w:rPr>
        <w:lastRenderedPageBreak/>
        <w:t>I.2.5 Условия работы</w:t>
      </w:r>
    </w:p>
    <w:p w14:paraId="7F0645FD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EB7F38C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B81E27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BF1674">
        <w:rPr>
          <w:rFonts w:ascii="Arial" w:hAnsi="Arial" w:cs="Arial"/>
          <w:i/>
          <w:iCs/>
          <w:sz w:val="20"/>
          <w:szCs w:val="20"/>
          <w:lang w:val="ru"/>
        </w:rPr>
        <w:t>:</w:t>
      </w:r>
    </w:p>
    <w:p w14:paraId="6207066B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28E186E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F1674">
        <w:rPr>
          <w:rFonts w:ascii="Arial" w:hAnsi="Arial" w:cs="Arial"/>
          <w:sz w:val="20"/>
          <w:szCs w:val="20"/>
          <w:lang w:val="ru"/>
        </w:rPr>
        <w:t>Требования к температуре, изложенные в IEC 62841-1:2014, 5.6, неприменимы.</w:t>
      </w:r>
    </w:p>
    <w:p w14:paraId="604BFA78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DD4A482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F1674">
        <w:rPr>
          <w:rFonts w:ascii="Arial" w:hAnsi="Arial" w:cs="Arial"/>
          <w:b/>
          <w:bCs/>
          <w:sz w:val="20"/>
          <w:szCs w:val="20"/>
          <w:lang w:val="ru"/>
        </w:rPr>
        <w:t>Строгальные машины</w:t>
      </w:r>
      <w:r w:rsidRPr="00BF1674">
        <w:rPr>
          <w:rFonts w:ascii="Arial" w:hAnsi="Arial" w:cs="Arial"/>
          <w:sz w:val="20"/>
          <w:szCs w:val="20"/>
          <w:lang w:val="ru"/>
        </w:rPr>
        <w:t xml:space="preserve">, </w:t>
      </w:r>
      <w:r w:rsidRPr="00BF1674">
        <w:rPr>
          <w:rFonts w:ascii="Arial" w:hAnsi="Arial" w:cs="Arial"/>
          <w:b/>
          <w:bCs/>
          <w:sz w:val="20"/>
          <w:szCs w:val="20"/>
          <w:lang w:val="ru"/>
        </w:rPr>
        <w:t>рейсмусы</w:t>
      </w:r>
      <w:r w:rsidRPr="00BF1674">
        <w:rPr>
          <w:rFonts w:ascii="Arial" w:hAnsi="Arial" w:cs="Arial"/>
          <w:sz w:val="20"/>
          <w:szCs w:val="20"/>
          <w:lang w:val="ru"/>
        </w:rPr>
        <w:t xml:space="preserve"> и </w:t>
      </w:r>
      <w:r w:rsidRPr="00BF1674">
        <w:rPr>
          <w:rFonts w:ascii="Arial" w:hAnsi="Arial" w:cs="Arial"/>
          <w:b/>
          <w:bCs/>
          <w:sz w:val="20"/>
          <w:szCs w:val="20"/>
          <w:lang w:val="ru"/>
        </w:rPr>
        <w:t>комбинированные</w:t>
      </w:r>
      <w:r w:rsidRPr="00BF1674">
        <w:rPr>
          <w:rFonts w:ascii="Arial" w:hAnsi="Arial" w:cs="Arial"/>
          <w:sz w:val="20"/>
          <w:szCs w:val="20"/>
          <w:lang w:val="ru"/>
        </w:rPr>
        <w:t xml:space="preserve"> </w:t>
      </w:r>
      <w:r w:rsidRPr="00BF1674">
        <w:rPr>
          <w:rFonts w:ascii="Arial" w:hAnsi="Arial" w:cs="Arial"/>
          <w:b/>
          <w:bCs/>
          <w:sz w:val="20"/>
          <w:szCs w:val="20"/>
          <w:lang w:val="ru"/>
        </w:rPr>
        <w:t>строгально-рейсмусовые машины</w:t>
      </w:r>
      <w:r w:rsidRPr="00BF1674">
        <w:rPr>
          <w:rFonts w:ascii="Arial" w:hAnsi="Arial" w:cs="Arial"/>
          <w:sz w:val="20"/>
          <w:szCs w:val="20"/>
          <w:lang w:val="ru"/>
        </w:rPr>
        <w:t xml:space="preserve"> подвергаются испытаниям под нагрузкой в условиях, указанных в таблице I.101.</w:t>
      </w:r>
    </w:p>
    <w:p w14:paraId="41B8040A" w14:textId="77777777" w:rsidR="00B81D6B" w:rsidRPr="00BF1674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7FD44A" w14:textId="77777777" w:rsidR="00B81D6B" w:rsidRPr="00B81E27" w:rsidRDefault="00B81D6B" w:rsidP="00B81E27">
      <w:pPr>
        <w:spacing w:after="0"/>
        <w:ind w:right="-567"/>
        <w:rPr>
          <w:rFonts w:ascii="Arial" w:hAnsi="Arial" w:cs="Arial"/>
          <w:bCs/>
          <w:sz w:val="20"/>
          <w:szCs w:val="20"/>
          <w:lang w:val="ru"/>
        </w:rPr>
      </w:pPr>
      <w:r w:rsidRPr="00B81E27">
        <w:rPr>
          <w:rFonts w:ascii="Arial" w:hAnsi="Arial" w:cs="Arial"/>
          <w:bCs/>
          <w:sz w:val="20"/>
          <w:szCs w:val="20"/>
          <w:lang w:val="ru"/>
        </w:rPr>
        <w:t>Таблица I.101 – Условия проведения испытаний на уровень шума для строгальных и рейсмусовых машин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2348"/>
        <w:gridCol w:w="7575"/>
      </w:tblGrid>
      <w:tr w:rsidR="00D013D4" w14:paraId="0CEEB38E" w14:textId="77777777" w:rsidTr="00B81E27">
        <w:tc>
          <w:tcPr>
            <w:tcW w:w="2348" w:type="dxa"/>
          </w:tcPr>
          <w:p w14:paraId="5B0E496B" w14:textId="700E538B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E27">
              <w:rPr>
                <w:rFonts w:ascii="Arial" w:hAnsi="Arial" w:cs="Arial"/>
                <w:bCs/>
                <w:sz w:val="20"/>
                <w:szCs w:val="20"/>
                <w:lang w:val="ru"/>
              </w:rPr>
              <w:t>Материал</w:t>
            </w:r>
          </w:p>
        </w:tc>
        <w:tc>
          <w:tcPr>
            <w:tcW w:w="7575" w:type="dxa"/>
          </w:tcPr>
          <w:p w14:paraId="3E9C4ACF" w14:textId="0F6C4DC1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Бук – минимальные размеры 20 мм × 50 мм × (450 ± 50) мм</w:t>
            </w:r>
          </w:p>
        </w:tc>
      </w:tr>
      <w:tr w:rsidR="00D013D4" w14:paraId="030CF81B" w14:textId="77777777" w:rsidTr="00B81E27">
        <w:tc>
          <w:tcPr>
            <w:tcW w:w="2348" w:type="dxa"/>
          </w:tcPr>
          <w:p w14:paraId="70C20B67" w14:textId="27A1AB02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E27">
              <w:rPr>
                <w:rFonts w:ascii="Arial" w:hAnsi="Arial" w:cs="Arial"/>
                <w:bCs/>
                <w:sz w:val="20"/>
                <w:szCs w:val="20"/>
                <w:lang w:val="ru"/>
              </w:rPr>
              <w:t>Скорость подачи</w:t>
            </w:r>
          </w:p>
        </w:tc>
        <w:tc>
          <w:tcPr>
            <w:tcW w:w="7575" w:type="dxa"/>
          </w:tcPr>
          <w:p w14:paraId="2C137F72" w14:textId="000B080A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(4 ± 0,5) м/мин для строгания, максимальная скорость подачи для строгания</w:t>
            </w:r>
          </w:p>
        </w:tc>
      </w:tr>
      <w:tr w:rsidR="00D013D4" w14:paraId="3E191D02" w14:textId="77777777" w:rsidTr="00B81E27">
        <w:tc>
          <w:tcPr>
            <w:tcW w:w="2348" w:type="dxa"/>
          </w:tcPr>
          <w:p w14:paraId="6F128311" w14:textId="6237C3B2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E27">
              <w:rPr>
                <w:rFonts w:ascii="Arial" w:hAnsi="Arial" w:cs="Arial"/>
                <w:bCs/>
                <w:sz w:val="20"/>
                <w:szCs w:val="20"/>
                <w:lang w:val="ru"/>
              </w:rPr>
              <w:t>Глубина резания</w:t>
            </w:r>
          </w:p>
        </w:tc>
        <w:tc>
          <w:tcPr>
            <w:tcW w:w="7575" w:type="dxa"/>
          </w:tcPr>
          <w:p w14:paraId="5B25396E" w14:textId="242CFB9F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1 мм</w:t>
            </w:r>
          </w:p>
        </w:tc>
      </w:tr>
      <w:tr w:rsidR="00D013D4" w14:paraId="5BE1030E" w14:textId="77777777" w:rsidTr="00B81E27">
        <w:tc>
          <w:tcPr>
            <w:tcW w:w="2348" w:type="dxa"/>
          </w:tcPr>
          <w:p w14:paraId="647AACB7" w14:textId="77777777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E27">
              <w:rPr>
                <w:rFonts w:ascii="Arial" w:hAnsi="Arial" w:cs="Arial"/>
                <w:bCs/>
                <w:sz w:val="20"/>
                <w:szCs w:val="20"/>
                <w:lang w:val="ru"/>
              </w:rPr>
              <w:t>Ширина строгания</w:t>
            </w:r>
          </w:p>
          <w:p w14:paraId="5140E443" w14:textId="77777777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75" w:type="dxa"/>
          </w:tcPr>
          <w:p w14:paraId="28EB09BB" w14:textId="2ABE0506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50 мм для строгания с параллельной направляющей, установленной на максимальную ширину</w:t>
            </w:r>
          </w:p>
        </w:tc>
      </w:tr>
      <w:tr w:rsidR="00D013D4" w14:paraId="6F876B6B" w14:textId="77777777" w:rsidTr="00B81E27">
        <w:tc>
          <w:tcPr>
            <w:tcW w:w="2348" w:type="dxa"/>
          </w:tcPr>
          <w:p w14:paraId="623F0BCC" w14:textId="77777777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E27">
              <w:rPr>
                <w:rFonts w:ascii="Arial" w:hAnsi="Arial" w:cs="Arial"/>
                <w:bCs/>
                <w:sz w:val="20"/>
                <w:szCs w:val="20"/>
                <w:lang w:val="ru"/>
              </w:rPr>
              <w:t>Цикл испытаний</w:t>
            </w:r>
          </w:p>
          <w:p w14:paraId="27B4778A" w14:textId="77777777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75" w:type="dxa"/>
          </w:tcPr>
          <w:p w14:paraId="515AA839" w14:textId="77777777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Пять проходов по одной заготовке, быстро следующих один за другим, представляют собой один полный цикл испытаний.</w:t>
            </w:r>
          </w:p>
          <w:p w14:paraId="1DF46A4D" w14:textId="77777777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14:paraId="449ECC69" w14:textId="77777777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Измерение проводится (усредняется) в течение всего цикла испытаний.</w:t>
            </w:r>
          </w:p>
          <w:p w14:paraId="1B14BA14" w14:textId="77777777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14:paraId="1D3403ED" w14:textId="2EAECAE5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 xml:space="preserve">ПРИМЕЧАНИЕ 101 </w:t>
            </w:r>
            <w:r w:rsidR="00B81E27" w:rsidRPr="00B81E27">
              <w:rPr>
                <w:rFonts w:ascii="Arial" w:hAnsi="Arial" w:cs="Arial"/>
                <w:sz w:val="20"/>
                <w:szCs w:val="20"/>
                <w:lang w:val="ru"/>
              </w:rPr>
              <w:t xml:space="preserve">– </w:t>
            </w: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В</w:t>
            </w:r>
            <w:r w:rsidR="00B81E27" w:rsidRPr="00B81E27"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 xml:space="preserve"> соответствии с IEC 62841-1:2014 проводится в общей сложности 5 циклов испытаний.</w:t>
            </w:r>
          </w:p>
        </w:tc>
      </w:tr>
      <w:tr w:rsidR="00D013D4" w14:paraId="1B549648" w14:textId="77777777" w:rsidTr="00B81E27">
        <w:tc>
          <w:tcPr>
            <w:tcW w:w="2348" w:type="dxa"/>
          </w:tcPr>
          <w:p w14:paraId="22A60546" w14:textId="3348926D" w:rsidR="00B81D6B" w:rsidRPr="00B81E27" w:rsidRDefault="00B81D6B" w:rsidP="00B81E2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E27">
              <w:rPr>
                <w:rFonts w:ascii="Arial" w:hAnsi="Arial" w:cs="Arial"/>
                <w:bCs/>
                <w:sz w:val="20"/>
                <w:szCs w:val="20"/>
                <w:lang w:val="ru"/>
              </w:rPr>
              <w:t>Бит</w:t>
            </w:r>
          </w:p>
        </w:tc>
        <w:tc>
          <w:tcPr>
            <w:tcW w:w="7575" w:type="dxa"/>
          </w:tcPr>
          <w:p w14:paraId="6872E8A9" w14:textId="59CEF736" w:rsidR="00B81D6B" w:rsidRPr="00B81E27" w:rsidRDefault="00B81D6B" w:rsidP="00B81E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ru"/>
              </w:rPr>
            </w:pPr>
            <w:r w:rsidRPr="00B81E27">
              <w:rPr>
                <w:rFonts w:ascii="Arial" w:hAnsi="Arial" w:cs="Arial"/>
                <w:sz w:val="20"/>
                <w:szCs w:val="20"/>
                <w:lang w:val="ru"/>
              </w:rPr>
              <w:t>Новые лезвия, рекомендованные производителем для обработки твердой древесины</w:t>
            </w:r>
          </w:p>
        </w:tc>
      </w:tr>
    </w:tbl>
    <w:p w14:paraId="1715F770" w14:textId="77777777" w:rsidR="00B81D6B" w:rsidRPr="00BF1674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C24EC4" w14:textId="77777777" w:rsidR="00B81D6B" w:rsidRPr="006D3B73" w:rsidRDefault="00B81D6B" w:rsidP="00D013D4">
      <w:pPr>
        <w:spacing w:after="0"/>
        <w:ind w:left="425" w:firstLine="482"/>
        <w:jc w:val="both"/>
        <w:rPr>
          <w:rFonts w:ascii="Arial" w:hAnsi="Arial" w:cs="Arial"/>
          <w:b/>
          <w:bCs/>
        </w:rPr>
      </w:pPr>
      <w:r w:rsidRPr="006D3B73">
        <w:rPr>
          <w:rFonts w:ascii="Arial" w:hAnsi="Arial" w:cs="Arial"/>
          <w:b/>
          <w:bCs/>
          <w:lang w:val="ru"/>
        </w:rPr>
        <w:t>I.3 Вибрация</w:t>
      </w:r>
    </w:p>
    <w:p w14:paraId="79548F30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3C062A69" w14:textId="068B1580" w:rsidR="00B81D6B" w:rsidRPr="00BF1674" w:rsidRDefault="00B81E27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Подраздел </w:t>
      </w:r>
      <w:r w:rsidRPr="00BF1674">
        <w:rPr>
          <w:rFonts w:ascii="Arial" w:hAnsi="Arial" w:cs="Arial"/>
          <w:sz w:val="20"/>
          <w:szCs w:val="20"/>
          <w:lang w:val="ru"/>
        </w:rPr>
        <w:t xml:space="preserve">I.3 </w:t>
      </w:r>
      <w:r w:rsidR="00B81D6B" w:rsidRPr="00BF1674">
        <w:rPr>
          <w:rFonts w:ascii="Arial" w:hAnsi="Arial" w:cs="Arial"/>
          <w:sz w:val="20"/>
          <w:szCs w:val="20"/>
          <w:lang w:val="ru"/>
        </w:rPr>
        <w:t>IEC 62841-1:2014 не применяется.</w:t>
      </w:r>
    </w:p>
    <w:p w14:paraId="5395CF4A" w14:textId="77777777" w:rsidR="00B81D6B" w:rsidRPr="006D3B73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</w:p>
    <w:p w14:paraId="2B878D98" w14:textId="77777777" w:rsidR="00B81E27" w:rsidRDefault="00B81E27">
      <w:pPr>
        <w:spacing w:after="0" w:line="240" w:lineRule="auto"/>
        <w:rPr>
          <w:rFonts w:ascii="Arial" w:hAnsi="Arial" w:cs="Arial"/>
          <w:bCs/>
          <w:sz w:val="24"/>
          <w:szCs w:val="24"/>
          <w:lang w:val="ru"/>
        </w:rPr>
      </w:pPr>
      <w:r>
        <w:rPr>
          <w:rFonts w:ascii="Arial" w:hAnsi="Arial" w:cs="Arial"/>
          <w:bCs/>
          <w:sz w:val="24"/>
          <w:szCs w:val="24"/>
          <w:lang w:val="ru"/>
        </w:rPr>
        <w:br w:type="page"/>
      </w:r>
    </w:p>
    <w:p w14:paraId="353E3F39" w14:textId="654F3A97" w:rsidR="00B81D6B" w:rsidRPr="00B81E27" w:rsidRDefault="00B81D6B" w:rsidP="00D013D4">
      <w:pPr>
        <w:spacing w:after="0"/>
        <w:ind w:firstLine="482"/>
        <w:jc w:val="center"/>
        <w:rPr>
          <w:rFonts w:ascii="Arial" w:hAnsi="Arial" w:cs="Arial"/>
          <w:bCs/>
          <w:sz w:val="24"/>
          <w:szCs w:val="24"/>
        </w:rPr>
      </w:pPr>
      <w:r w:rsidRPr="00B81E27">
        <w:rPr>
          <w:rFonts w:ascii="Arial" w:hAnsi="Arial" w:cs="Arial"/>
          <w:bCs/>
          <w:sz w:val="24"/>
          <w:szCs w:val="24"/>
          <w:lang w:val="ru"/>
        </w:rPr>
        <w:lastRenderedPageBreak/>
        <w:t>Приложение К</w:t>
      </w:r>
    </w:p>
    <w:p w14:paraId="300C326B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lang w:val="ru"/>
        </w:rPr>
      </w:pPr>
      <w:r w:rsidRPr="006D3B73">
        <w:rPr>
          <w:rFonts w:ascii="Arial" w:hAnsi="Arial" w:cs="Arial"/>
          <w:sz w:val="24"/>
          <w:szCs w:val="24"/>
          <w:lang w:val="ru"/>
        </w:rPr>
        <w:t>(обязательное)</w:t>
      </w:r>
    </w:p>
    <w:p w14:paraId="5EF6FC00" w14:textId="77777777" w:rsidR="00B81D6B" w:rsidRPr="006D3B73" w:rsidRDefault="00B81D6B" w:rsidP="00D013D4">
      <w:pPr>
        <w:spacing w:after="0"/>
        <w:ind w:firstLine="482"/>
        <w:jc w:val="center"/>
        <w:rPr>
          <w:rFonts w:ascii="Arial" w:hAnsi="Arial" w:cs="Arial"/>
          <w:sz w:val="24"/>
          <w:szCs w:val="24"/>
        </w:rPr>
      </w:pPr>
    </w:p>
    <w:p w14:paraId="442E70A1" w14:textId="77777777" w:rsidR="00B81D6B" w:rsidRPr="006D3B73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  <w:r w:rsidRPr="006D3B73">
        <w:rPr>
          <w:rFonts w:ascii="Arial" w:hAnsi="Arial" w:cs="Arial"/>
          <w:b/>
          <w:bCs/>
          <w:sz w:val="24"/>
          <w:szCs w:val="24"/>
          <w:lang w:val="ru"/>
        </w:rPr>
        <w:t>Аккумуляторные машины и аккумуляторные батареи</w:t>
      </w:r>
    </w:p>
    <w:p w14:paraId="44A3A828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576CDF0" w14:textId="77777777" w:rsidR="00B81D6B" w:rsidRPr="00BF1674" w:rsidRDefault="00B81D6B" w:rsidP="00D013D4">
      <w:pPr>
        <w:spacing w:after="0"/>
        <w:ind w:left="425" w:firstLine="482"/>
        <w:jc w:val="both"/>
        <w:rPr>
          <w:rFonts w:ascii="Arial" w:hAnsi="Arial" w:cs="Arial"/>
          <w:sz w:val="20"/>
          <w:szCs w:val="20"/>
        </w:rPr>
      </w:pPr>
      <w:r w:rsidRPr="00BF1674">
        <w:rPr>
          <w:rFonts w:ascii="Arial" w:hAnsi="Arial" w:cs="Arial"/>
          <w:sz w:val="20"/>
          <w:szCs w:val="20"/>
          <w:lang w:val="ru"/>
        </w:rPr>
        <w:t>Применяются все разделы основной части настоящего документа, если в настоящем приложении не указано иное. Если</w:t>
      </w:r>
      <w:r>
        <w:rPr>
          <w:rFonts w:ascii="Arial" w:hAnsi="Arial" w:cs="Arial"/>
          <w:sz w:val="20"/>
          <w:szCs w:val="20"/>
        </w:rPr>
        <w:t xml:space="preserve"> </w:t>
      </w:r>
      <w:r w:rsidRPr="00BF1674">
        <w:rPr>
          <w:rFonts w:ascii="Arial" w:hAnsi="Arial" w:cs="Arial"/>
          <w:sz w:val="20"/>
          <w:szCs w:val="20"/>
          <w:lang w:val="ru"/>
        </w:rPr>
        <w:t>в настоящем приложении указан раздел или подраздел, то их требования заменяют</w:t>
      </w:r>
      <w:r>
        <w:rPr>
          <w:rFonts w:ascii="Arial" w:hAnsi="Arial" w:cs="Arial"/>
          <w:sz w:val="20"/>
          <w:szCs w:val="20"/>
        </w:rPr>
        <w:t xml:space="preserve"> </w:t>
      </w:r>
      <w:r w:rsidRPr="00BF1674">
        <w:rPr>
          <w:rFonts w:ascii="Arial" w:hAnsi="Arial" w:cs="Arial"/>
          <w:sz w:val="20"/>
          <w:szCs w:val="20"/>
          <w:lang w:val="ru"/>
        </w:rPr>
        <w:t>требования основной части настоящего документа, если не указано иное. Подразделы, примечания, таблицы и рисунки,</w:t>
      </w:r>
      <w:r>
        <w:rPr>
          <w:rFonts w:ascii="Arial" w:hAnsi="Arial" w:cs="Arial"/>
          <w:sz w:val="20"/>
          <w:szCs w:val="20"/>
        </w:rPr>
        <w:t xml:space="preserve"> </w:t>
      </w:r>
      <w:r w:rsidRPr="00BF1674">
        <w:rPr>
          <w:rFonts w:ascii="Arial" w:hAnsi="Arial" w:cs="Arial"/>
          <w:sz w:val="20"/>
          <w:szCs w:val="20"/>
          <w:lang w:val="ru"/>
        </w:rPr>
        <w:t>которые являются дополнительными к требованиям основной части настоящего документа, нумеруются начиная с</w:t>
      </w:r>
    </w:p>
    <w:p w14:paraId="49C74DFF" w14:textId="77777777" w:rsidR="00B81D6B" w:rsidRPr="00BF1674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BF1674">
        <w:rPr>
          <w:rFonts w:ascii="Arial" w:hAnsi="Arial" w:cs="Arial"/>
          <w:sz w:val="20"/>
          <w:szCs w:val="20"/>
          <w:lang w:val="ru"/>
        </w:rPr>
        <w:t>301.</w:t>
      </w:r>
    </w:p>
    <w:p w14:paraId="7E08195B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BC67BC3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lang w:val="ru"/>
        </w:rPr>
      </w:pPr>
    </w:p>
    <w:p w14:paraId="1886D1CB" w14:textId="77777777" w:rsidR="00B81D6B" w:rsidRPr="00B81E27" w:rsidRDefault="00B81D6B" w:rsidP="00D013D4">
      <w:pPr>
        <w:spacing w:after="0"/>
        <w:ind w:firstLine="482"/>
        <w:jc w:val="center"/>
        <w:rPr>
          <w:rFonts w:ascii="Arial" w:hAnsi="Arial" w:cs="Arial"/>
          <w:bCs/>
          <w:lang w:val="ru"/>
        </w:rPr>
      </w:pPr>
      <w:r w:rsidRPr="00B81E27">
        <w:rPr>
          <w:rFonts w:ascii="Arial" w:hAnsi="Arial" w:cs="Arial"/>
          <w:bCs/>
          <w:sz w:val="24"/>
          <w:szCs w:val="24"/>
          <w:lang w:val="ru"/>
        </w:rPr>
        <w:t xml:space="preserve">Приложение </w:t>
      </w:r>
      <w:r w:rsidRPr="00B81E27">
        <w:rPr>
          <w:rFonts w:ascii="Arial" w:hAnsi="Arial" w:cs="Arial"/>
          <w:bCs/>
          <w:lang w:val="en-US"/>
        </w:rPr>
        <w:t>L</w:t>
      </w:r>
      <w:r w:rsidRPr="00B81E27">
        <w:rPr>
          <w:rFonts w:ascii="Arial" w:hAnsi="Arial" w:cs="Arial"/>
          <w:bCs/>
          <w:sz w:val="24"/>
          <w:szCs w:val="24"/>
          <w:lang w:val="ru"/>
        </w:rPr>
        <w:t xml:space="preserve"> </w:t>
      </w:r>
    </w:p>
    <w:p w14:paraId="072B0615" w14:textId="77777777" w:rsidR="00B81D6B" w:rsidRPr="00000B18" w:rsidRDefault="00B81D6B" w:rsidP="00D013D4">
      <w:pPr>
        <w:spacing w:after="0"/>
        <w:ind w:firstLine="482"/>
        <w:jc w:val="center"/>
        <w:rPr>
          <w:rFonts w:ascii="Arial" w:hAnsi="Arial" w:cs="Arial"/>
          <w:sz w:val="24"/>
          <w:szCs w:val="24"/>
        </w:rPr>
      </w:pPr>
      <w:r w:rsidRPr="00000B18">
        <w:rPr>
          <w:rFonts w:ascii="Arial" w:hAnsi="Arial" w:cs="Arial"/>
          <w:sz w:val="24"/>
          <w:szCs w:val="24"/>
          <w:lang w:val="ru"/>
        </w:rPr>
        <w:t>(обязательное)</w:t>
      </w:r>
    </w:p>
    <w:p w14:paraId="189502FC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lang w:val="ru"/>
        </w:rPr>
      </w:pPr>
    </w:p>
    <w:p w14:paraId="27A04F98" w14:textId="77777777" w:rsidR="00B81D6B" w:rsidRPr="00000B18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  <w:r w:rsidRPr="00000B18">
        <w:rPr>
          <w:rFonts w:ascii="Arial" w:hAnsi="Arial" w:cs="Arial"/>
          <w:b/>
          <w:bCs/>
          <w:sz w:val="24"/>
          <w:szCs w:val="24"/>
          <w:lang w:val="ru"/>
        </w:rPr>
        <w:t>Аккумуляторные машины и аккумуляторные батареи, подключаемые к сети или к неизолированным источникам питания</w:t>
      </w:r>
    </w:p>
    <w:p w14:paraId="4C1A5016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87F3BFA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  <w:r w:rsidRPr="0041438A">
        <w:rPr>
          <w:rFonts w:ascii="Arial" w:hAnsi="Arial" w:cs="Arial"/>
          <w:sz w:val="20"/>
          <w:szCs w:val="20"/>
          <w:lang w:val="ru"/>
        </w:rPr>
        <w:t xml:space="preserve">Применяются все разделы основной части настоящего документа, если в настоящем приложении не указано иное. Если в настоящем приложении указан какой-либо раздел или подраздел, его требования заменяют требования основной части настоящего документа, если не указано иное. Подразделы, примечания, таблицы и рисунки, которые являются дополнительными к тем, что содержатся в основной части настоящего документа, нумеруются начиная с 301. </w:t>
      </w:r>
    </w:p>
    <w:p w14:paraId="502FA7A7" w14:textId="5781286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0F7E86A" w14:textId="13815B21" w:rsidR="00C221A8" w:rsidRDefault="00C221A8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6491AA59" w14:textId="77777777" w:rsidR="00C221A8" w:rsidRDefault="00C221A8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F3FA4D5" w14:textId="77777777" w:rsidR="00B81D6B" w:rsidRPr="00B81E27" w:rsidRDefault="00B81D6B" w:rsidP="00D013D4">
      <w:pPr>
        <w:spacing w:after="0"/>
        <w:ind w:firstLine="482"/>
        <w:jc w:val="center"/>
        <w:rPr>
          <w:rFonts w:ascii="Arial" w:hAnsi="Arial" w:cs="Arial"/>
          <w:bCs/>
          <w:lang w:val="ru"/>
        </w:rPr>
      </w:pPr>
      <w:r w:rsidRPr="00B81E27">
        <w:rPr>
          <w:rFonts w:ascii="Arial" w:hAnsi="Arial" w:cs="Arial"/>
          <w:bCs/>
          <w:sz w:val="24"/>
          <w:szCs w:val="24"/>
          <w:lang w:val="ru"/>
        </w:rPr>
        <w:t xml:space="preserve">Приложение АА </w:t>
      </w:r>
    </w:p>
    <w:p w14:paraId="57A3602F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lang w:val="ru"/>
        </w:rPr>
      </w:pPr>
      <w:r w:rsidRPr="00CA1CBE">
        <w:rPr>
          <w:rFonts w:ascii="Arial" w:hAnsi="Arial" w:cs="Arial"/>
          <w:sz w:val="24"/>
          <w:szCs w:val="24"/>
          <w:lang w:val="ru"/>
        </w:rPr>
        <w:t>(обязательное)</w:t>
      </w:r>
    </w:p>
    <w:p w14:paraId="31ADDEFD" w14:textId="77777777" w:rsidR="00B81D6B" w:rsidRPr="00CA1CBE" w:rsidRDefault="00B81D6B" w:rsidP="00D013D4">
      <w:pPr>
        <w:spacing w:after="0"/>
        <w:ind w:firstLine="482"/>
        <w:jc w:val="center"/>
        <w:rPr>
          <w:rFonts w:ascii="Arial" w:hAnsi="Arial" w:cs="Arial"/>
          <w:sz w:val="24"/>
          <w:szCs w:val="24"/>
        </w:rPr>
      </w:pPr>
    </w:p>
    <w:p w14:paraId="765069AC" w14:textId="77777777" w:rsidR="00B81D6B" w:rsidRPr="00CA1CBE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  <w:r w:rsidRPr="00CA1CBE">
        <w:rPr>
          <w:rFonts w:ascii="Arial" w:hAnsi="Arial" w:cs="Arial"/>
          <w:b/>
          <w:bCs/>
          <w:sz w:val="24"/>
          <w:szCs w:val="24"/>
          <w:lang w:val="ru"/>
        </w:rPr>
        <w:t>Испытание ограждений мостового типа на устойчивость</w:t>
      </w:r>
    </w:p>
    <w:p w14:paraId="05F2DC8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lang w:val="ru"/>
        </w:rPr>
      </w:pPr>
    </w:p>
    <w:p w14:paraId="5103EACF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CA1CBE">
        <w:rPr>
          <w:rFonts w:ascii="Arial" w:hAnsi="Arial" w:cs="Arial"/>
          <w:b/>
          <w:bCs/>
          <w:lang w:val="ru"/>
        </w:rPr>
        <w:t>AA.1 Общие требования</w:t>
      </w:r>
    </w:p>
    <w:p w14:paraId="1E53DC0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22C76F9" w14:textId="758AAE75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Для проведения следующих испытаний мост устанавливается в нижнее положение и в положение, при котором он закрывает машину по всей ширине, если не указано иное. </w:t>
      </w:r>
    </w:p>
    <w:p w14:paraId="4EDCE90D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0BE57337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CA1CBE">
        <w:rPr>
          <w:rFonts w:ascii="Arial" w:hAnsi="Arial" w:cs="Arial"/>
          <w:b/>
          <w:bCs/>
          <w:lang w:val="ru"/>
        </w:rPr>
        <w:t xml:space="preserve">AA.2 Отклонение опоры моста </w:t>
      </w:r>
    </w:p>
    <w:p w14:paraId="7C81B023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64F2089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CA1CBE">
        <w:rPr>
          <w:rFonts w:ascii="Arial" w:hAnsi="Arial" w:cs="Arial"/>
          <w:b/>
          <w:bCs/>
          <w:sz w:val="20"/>
          <w:szCs w:val="20"/>
          <w:lang w:val="ru"/>
        </w:rPr>
        <w:t xml:space="preserve">AA.2.1 Общие требования </w:t>
      </w:r>
    </w:p>
    <w:p w14:paraId="749FD7F2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332C5740" w14:textId="6E7A9016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Испытательное усилие F прикладывается в соответствии с рисунком АА.1 к опоре моста параллельно оси вращения </w:t>
      </w:r>
      <w:r w:rsidRPr="00CA1CBE">
        <w:rPr>
          <w:rFonts w:ascii="Arial" w:hAnsi="Arial" w:cs="Arial"/>
          <w:b/>
          <w:bCs/>
          <w:i/>
          <w:iCs/>
          <w:sz w:val="20"/>
          <w:szCs w:val="20"/>
          <w:lang w:val="ru"/>
        </w:rPr>
        <w:t>ножевого блока</w:t>
      </w: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. </w:t>
      </w:r>
    </w:p>
    <w:p w14:paraId="471C014D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186AB2A7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Отклонение "а" измеряется вдоль той же оси, что и сила F. </w:t>
      </w:r>
    </w:p>
    <w:p w14:paraId="505475AD" w14:textId="74EDE14B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64E8F846" w14:textId="4866B843" w:rsidR="00B81E27" w:rsidRDefault="00B81E27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7B7AB52" w14:textId="77777777" w:rsidR="00B81E27" w:rsidRDefault="00B81E27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33352DA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CA1CBE">
        <w:rPr>
          <w:rFonts w:ascii="Arial" w:hAnsi="Arial" w:cs="Arial"/>
          <w:b/>
          <w:bCs/>
          <w:sz w:val="20"/>
          <w:szCs w:val="20"/>
          <w:lang w:val="ru"/>
        </w:rPr>
        <w:t xml:space="preserve">AA.2.2 Метод испытания </w:t>
      </w:r>
    </w:p>
    <w:p w14:paraId="72FE4956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Устранить любой зазор в узле, приложив усилие в 20 Н к опоре моста в направлении, противоположном силе F. Достигнутое положение будет исходным для измерения. Остановить воздействие усилием. </w:t>
      </w:r>
    </w:p>
    <w:p w14:paraId="205067C6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47A9D066" w14:textId="76DD593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Приложить и удалить усилие в 50 Н к опоре моста в направлении F. Измерить люфт (отклонение от исходного положения). </w:t>
      </w:r>
    </w:p>
    <w:p w14:paraId="58ACBF1B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762C57C8" w14:textId="35BF8B83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Приложить испытательное усилие F = 80 Н к опоре моста в направлении F и измерить </w:t>
      </w:r>
      <w:proofErr w:type="spellStart"/>
      <w:r w:rsidRPr="00CA1CBE">
        <w:rPr>
          <w:rFonts w:ascii="Arial" w:hAnsi="Arial" w:cs="Arial"/>
          <w:i/>
          <w:iCs/>
          <w:sz w:val="20"/>
          <w:szCs w:val="20"/>
          <w:lang w:val="ru"/>
        </w:rPr>
        <w:t>отклонение"a</w:t>
      </w:r>
      <w:proofErr w:type="spellEnd"/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". </w:t>
      </w:r>
    </w:p>
    <w:p w14:paraId="1E307FDB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5A5B320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CA1CBE">
        <w:rPr>
          <w:rFonts w:ascii="Arial" w:hAnsi="Arial" w:cs="Arial"/>
          <w:b/>
          <w:bCs/>
          <w:sz w:val="20"/>
          <w:szCs w:val="20"/>
          <w:lang w:val="ru"/>
        </w:rPr>
        <w:t xml:space="preserve">AA.2.3 Результат испытания </w:t>
      </w:r>
    </w:p>
    <w:p w14:paraId="00D59FCE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1E6058C3" w14:textId="77777777" w:rsidR="00B81D6B" w:rsidRPr="00CA1CBE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После удаления усилия в 80 Н </w:t>
      </w:r>
      <w:r w:rsidRPr="00CA1CBE">
        <w:rPr>
          <w:rFonts w:ascii="Arial" w:hAnsi="Arial" w:cs="Arial"/>
          <w:b/>
          <w:bCs/>
          <w:i/>
          <w:iCs/>
          <w:sz w:val="20"/>
          <w:szCs w:val="20"/>
          <w:lang w:val="ru"/>
        </w:rPr>
        <w:t xml:space="preserve">защитное </w:t>
      </w:r>
      <w:r w:rsidRPr="00CA1CBE">
        <w:rPr>
          <w:rFonts w:ascii="Arial" w:hAnsi="Arial" w:cs="Arial"/>
          <w:b/>
          <w:bCs/>
          <w:i/>
          <w:iCs/>
          <w:sz w:val="20"/>
          <w:szCs w:val="20"/>
        </w:rPr>
        <w:t>ограждение</w:t>
      </w: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 должна вернуться в исходное положение, указанное во втором абзаце AA.2.2. </w:t>
      </w:r>
    </w:p>
    <w:p w14:paraId="7139E9C9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5CAAB28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  <w:r w:rsidRPr="00CA1CBE">
        <w:rPr>
          <w:rFonts w:ascii="Arial" w:hAnsi="Arial" w:cs="Arial"/>
          <w:b/>
          <w:bCs/>
          <w:i/>
          <w:iCs/>
          <w:sz w:val="20"/>
          <w:szCs w:val="20"/>
          <w:lang w:val="ru"/>
        </w:rPr>
        <w:t>Защитное ограждение</w:t>
      </w:r>
      <w:r w:rsidRPr="00CA1CBE">
        <w:rPr>
          <w:rFonts w:ascii="Arial" w:hAnsi="Arial" w:cs="Arial"/>
          <w:i/>
          <w:iCs/>
          <w:sz w:val="20"/>
          <w:szCs w:val="20"/>
          <w:lang w:val="ru"/>
        </w:rPr>
        <w:t xml:space="preserve"> проходит испытание, если соблюдены требования, приведенные на рисунке АА.1.</w:t>
      </w:r>
    </w:p>
    <w:p w14:paraId="5B150BC0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i/>
          <w:iCs/>
          <w:sz w:val="20"/>
          <w:szCs w:val="20"/>
          <w:lang w:val="ru"/>
        </w:rPr>
      </w:pPr>
      <w:r w:rsidRPr="00CA1CBE"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54FDB3C0" wp14:editId="23E5B653">
            <wp:extent cx="4344006" cy="217200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Ind w:w="1792" w:type="dxa"/>
        <w:tblLook w:val="04A0" w:firstRow="1" w:lastRow="0" w:firstColumn="1" w:lastColumn="0" w:noHBand="0" w:noVBand="1"/>
      </w:tblPr>
      <w:tblGrid>
        <w:gridCol w:w="3440"/>
        <w:gridCol w:w="3439"/>
      </w:tblGrid>
      <w:tr w:rsidR="00B81D6B" w14:paraId="573A7F9B" w14:textId="77777777" w:rsidTr="00A87D76">
        <w:trPr>
          <w:trHeight w:val="399"/>
        </w:trPr>
        <w:tc>
          <w:tcPr>
            <w:tcW w:w="6879" w:type="dxa"/>
            <w:gridSpan w:val="2"/>
          </w:tcPr>
          <w:p w14:paraId="5170A602" w14:textId="1CA264A9" w:rsidR="00B81D6B" w:rsidRPr="00CA1CBE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CBE"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Отклонение моста</w:t>
            </w:r>
          </w:p>
          <w:p w14:paraId="699D6BB9" w14:textId="77777777" w:rsidR="00B81D6B" w:rsidRDefault="00B81D6B" w:rsidP="00D013D4">
            <w:pPr>
              <w:spacing w:after="0"/>
              <w:ind w:firstLine="482"/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</w:pPr>
          </w:p>
        </w:tc>
      </w:tr>
      <w:tr w:rsidR="00B81D6B" w14:paraId="68C08718" w14:textId="77777777" w:rsidTr="00B81E27">
        <w:tc>
          <w:tcPr>
            <w:tcW w:w="3440" w:type="dxa"/>
          </w:tcPr>
          <w:p w14:paraId="7A3E509F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</w:pPr>
            <w:r w:rsidRPr="00162455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Длина опорного рычага</w:t>
            </w:r>
          </w:p>
          <w:p w14:paraId="722C4406" w14:textId="34444194" w:rsidR="00B81D6B" w:rsidRPr="00B81E27" w:rsidRDefault="00B81E27" w:rsidP="00B81E27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3439" w:type="dxa"/>
          </w:tcPr>
          <w:p w14:paraId="273A7BF7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</w:pPr>
            <w:r w:rsidRPr="00162455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 xml:space="preserve">Максимальное отклонение, </w:t>
            </w:r>
            <w:r w:rsidRPr="0016245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а</w:t>
            </w:r>
          </w:p>
          <w:p w14:paraId="6CF40714" w14:textId="2335C9DD" w:rsidR="00B81D6B" w:rsidRPr="00B81E27" w:rsidRDefault="00B81D6B" w:rsidP="00B81E27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55">
              <w:rPr>
                <w:rFonts w:ascii="Arial" w:hAnsi="Arial" w:cs="Arial"/>
                <w:sz w:val="16"/>
                <w:szCs w:val="16"/>
                <w:lang w:val="ru"/>
              </w:rPr>
              <w:t>мм</w:t>
            </w:r>
          </w:p>
        </w:tc>
      </w:tr>
      <w:tr w:rsidR="00B81D6B" w14:paraId="57286A9A" w14:textId="77777777" w:rsidTr="00A87D76">
        <w:trPr>
          <w:trHeight w:val="259"/>
        </w:trPr>
        <w:tc>
          <w:tcPr>
            <w:tcW w:w="3440" w:type="dxa"/>
          </w:tcPr>
          <w:p w14:paraId="3D0B953C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</w:pPr>
            <w:r w:rsidRPr="00162455">
              <w:rPr>
                <w:rFonts w:ascii="TimesNewRomanPS-ItalicMT" w:eastAsiaTheme="minorHAnsi" w:hAnsi="TimesNewRomanPS-ItalicMT" w:cs="TimesNewRomanPS-ItalicMT"/>
                <w:i/>
                <w:iCs/>
                <w:sz w:val="16"/>
                <w:szCs w:val="16"/>
              </w:rPr>
              <w:t xml:space="preserve">L </w:t>
            </w:r>
            <w:r w:rsidRPr="00162455">
              <w:rPr>
                <w:rFonts w:ascii="ArialMT" w:eastAsiaTheme="minorHAnsi" w:hAnsi="ArialMT" w:cs="ArialMT"/>
                <w:sz w:val="16"/>
                <w:szCs w:val="16"/>
              </w:rPr>
              <w:t>&lt; 200</w:t>
            </w:r>
          </w:p>
        </w:tc>
        <w:tc>
          <w:tcPr>
            <w:tcW w:w="3439" w:type="dxa"/>
          </w:tcPr>
          <w:p w14:paraId="0068FFC2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</w:pPr>
            <w:r w:rsidRPr="00162455">
              <w:rPr>
                <w:rFonts w:ascii="ArialMT" w:eastAsiaTheme="minorHAnsi" w:hAnsi="ArialMT" w:cs="ArialMT"/>
                <w:sz w:val="16"/>
                <w:szCs w:val="16"/>
              </w:rPr>
              <w:t>≤ 2,0</w:t>
            </w:r>
          </w:p>
        </w:tc>
      </w:tr>
      <w:tr w:rsidR="00B81D6B" w14:paraId="57C8B3FF" w14:textId="77777777" w:rsidTr="00A87D76">
        <w:trPr>
          <w:trHeight w:val="226"/>
        </w:trPr>
        <w:tc>
          <w:tcPr>
            <w:tcW w:w="3440" w:type="dxa"/>
          </w:tcPr>
          <w:p w14:paraId="448E6778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  <w:lang w:val="ru"/>
              </w:rPr>
            </w:pPr>
            <w:r w:rsidRPr="00162455">
              <w:rPr>
                <w:rFonts w:ascii="ArialMT" w:eastAsiaTheme="minorHAnsi" w:hAnsi="ArialMT" w:cs="ArialMT"/>
                <w:sz w:val="16"/>
                <w:szCs w:val="16"/>
              </w:rPr>
              <w:t xml:space="preserve">200 ≤ </w:t>
            </w:r>
            <w:r w:rsidRPr="00162455">
              <w:rPr>
                <w:rFonts w:ascii="TimesNewRomanPS-ItalicMT" w:eastAsiaTheme="minorHAnsi" w:hAnsi="TimesNewRomanPS-ItalicMT" w:cs="TimesNewRomanPS-ItalicMT"/>
                <w:i/>
                <w:iCs/>
                <w:sz w:val="16"/>
                <w:szCs w:val="16"/>
              </w:rPr>
              <w:t xml:space="preserve">L </w:t>
            </w:r>
            <w:r w:rsidRPr="00162455">
              <w:rPr>
                <w:rFonts w:ascii="ArialMT" w:eastAsiaTheme="minorHAnsi" w:hAnsi="ArialMT" w:cs="ArialMT"/>
                <w:sz w:val="16"/>
                <w:szCs w:val="16"/>
              </w:rPr>
              <w:t>≤ 300</w:t>
            </w:r>
          </w:p>
        </w:tc>
        <w:tc>
          <w:tcPr>
            <w:tcW w:w="3439" w:type="dxa"/>
          </w:tcPr>
          <w:p w14:paraId="2624406F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</w:pPr>
            <w:r w:rsidRPr="00162455">
              <w:rPr>
                <w:rFonts w:ascii="ArialMT" w:eastAsiaTheme="minorHAnsi" w:hAnsi="ArialMT" w:cs="ArialMT"/>
                <w:sz w:val="16"/>
                <w:szCs w:val="16"/>
              </w:rPr>
              <w:t>≤ 6,0</w:t>
            </w:r>
          </w:p>
        </w:tc>
      </w:tr>
      <w:tr w:rsidR="00B81D6B" w14:paraId="07399253" w14:textId="77777777" w:rsidTr="00A87D76">
        <w:trPr>
          <w:trHeight w:val="230"/>
        </w:trPr>
        <w:tc>
          <w:tcPr>
            <w:tcW w:w="3440" w:type="dxa"/>
          </w:tcPr>
          <w:p w14:paraId="49AE1707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</w:pPr>
            <w:r w:rsidRPr="00162455">
              <w:rPr>
                <w:rFonts w:ascii="TimesNewRomanPS-ItalicMT" w:eastAsiaTheme="minorHAnsi" w:hAnsi="TimesNewRomanPS-ItalicMT" w:cs="TimesNewRomanPS-ItalicMT"/>
                <w:i/>
                <w:iCs/>
                <w:sz w:val="16"/>
                <w:szCs w:val="16"/>
              </w:rPr>
              <w:t xml:space="preserve">L </w:t>
            </w:r>
            <w:r w:rsidRPr="00162455">
              <w:rPr>
                <w:rFonts w:ascii="ArialMT" w:eastAsiaTheme="minorHAnsi" w:hAnsi="ArialMT" w:cs="ArialMT"/>
                <w:sz w:val="16"/>
                <w:szCs w:val="16"/>
              </w:rPr>
              <w:t>&gt; 300</w:t>
            </w:r>
          </w:p>
        </w:tc>
        <w:tc>
          <w:tcPr>
            <w:tcW w:w="3439" w:type="dxa"/>
          </w:tcPr>
          <w:p w14:paraId="36B635C5" w14:textId="77777777" w:rsidR="00B81D6B" w:rsidRPr="00162455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</w:pPr>
            <w:r w:rsidRPr="00162455">
              <w:rPr>
                <w:rFonts w:ascii="ArialMT" w:eastAsiaTheme="minorHAnsi" w:hAnsi="ArialMT" w:cs="ArialMT"/>
                <w:sz w:val="16"/>
                <w:szCs w:val="16"/>
              </w:rPr>
              <w:t>≤ 8,0</w:t>
            </w:r>
          </w:p>
        </w:tc>
      </w:tr>
    </w:tbl>
    <w:p w14:paraId="46AF1FC4" w14:textId="77777777" w:rsidR="00B81D6B" w:rsidRPr="00CA1CBE" w:rsidRDefault="00B81D6B" w:rsidP="00D013D4">
      <w:pPr>
        <w:spacing w:after="0"/>
        <w:ind w:firstLine="482"/>
        <w:jc w:val="center"/>
        <w:rPr>
          <w:rFonts w:ascii="Arial" w:hAnsi="Arial" w:cs="Arial"/>
          <w:i/>
          <w:iCs/>
          <w:sz w:val="20"/>
          <w:szCs w:val="20"/>
          <w:lang w:val="ru"/>
        </w:rPr>
      </w:pPr>
    </w:p>
    <w:p w14:paraId="47628316" w14:textId="77777777" w:rsidR="00B81D6B" w:rsidRPr="0041438A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</w:rPr>
      </w:pPr>
    </w:p>
    <w:p w14:paraId="294BB783" w14:textId="2E94D08A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  <w:lang w:val="ru"/>
        </w:rPr>
      </w:pPr>
      <w:r w:rsidRPr="00162455">
        <w:rPr>
          <w:rFonts w:ascii="Arial" w:hAnsi="Arial" w:cs="Arial"/>
          <w:b/>
          <w:bCs/>
          <w:sz w:val="20"/>
          <w:szCs w:val="20"/>
          <w:lang w:val="ru"/>
        </w:rPr>
        <w:t>Рисунок AA.1 – Отклонение моста</w:t>
      </w:r>
    </w:p>
    <w:p w14:paraId="58CBF23B" w14:textId="77777777" w:rsidR="00B81D6B" w:rsidRPr="00162455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8B2E1" w14:textId="0B6D481E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162455">
        <w:rPr>
          <w:rFonts w:ascii="Arial" w:hAnsi="Arial" w:cs="Arial"/>
          <w:b/>
          <w:bCs/>
          <w:lang w:val="ru"/>
        </w:rPr>
        <w:t xml:space="preserve">AA.3 Измерение свободного хода моста в его опоре </w:t>
      </w:r>
    </w:p>
    <w:p w14:paraId="0593155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6A77064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  <w:lang w:val="ru"/>
        </w:rPr>
      </w:pPr>
      <w:r w:rsidRPr="00162455">
        <w:rPr>
          <w:rFonts w:ascii="Arial" w:hAnsi="Arial" w:cs="Arial"/>
          <w:b/>
          <w:bCs/>
          <w:sz w:val="20"/>
          <w:szCs w:val="20"/>
          <w:lang w:val="ru"/>
        </w:rPr>
        <w:t xml:space="preserve">AA.3.1 Общие требования </w:t>
      </w:r>
    </w:p>
    <w:p w14:paraId="108FA3D8" w14:textId="77777777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8D3E27" w14:textId="4F3B846F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Зафиксировать мост в наиболее неблагоприятном положении с помощью устройства, предназначенного для этой цели. </w:t>
      </w:r>
    </w:p>
    <w:p w14:paraId="5296503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6B8FECC6" w14:textId="6131B656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162455">
        <w:rPr>
          <w:rFonts w:ascii="Arial" w:hAnsi="Arial" w:cs="Arial"/>
          <w:i/>
          <w:iCs/>
          <w:sz w:val="20"/>
          <w:szCs w:val="20"/>
          <w:lang w:val="ru"/>
        </w:rPr>
        <w:t>Приложить к мосту усилия F</w:t>
      </w:r>
      <w:r w:rsidRPr="00162455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1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 и F</w:t>
      </w:r>
      <w:r w:rsidRPr="00162455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2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, равные 7 Н, параллельно столам в плоскости, перпендикулярной оси вращения </w:t>
      </w:r>
      <w:r w:rsidRPr="00162455">
        <w:rPr>
          <w:rFonts w:ascii="Arial" w:hAnsi="Arial" w:cs="Arial"/>
          <w:b/>
          <w:bCs/>
          <w:i/>
          <w:iCs/>
          <w:sz w:val="20"/>
          <w:szCs w:val="20"/>
          <w:lang w:val="ru"/>
        </w:rPr>
        <w:t>ножевого блока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, в точке, расположенной на расстоянии 10 мм от конца мостика. </w:t>
      </w:r>
    </w:p>
    <w:p w14:paraId="0B7B5AE0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1659E911" w14:textId="77777777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162455">
        <w:rPr>
          <w:rFonts w:ascii="Arial" w:hAnsi="Arial" w:cs="Arial"/>
          <w:i/>
          <w:iCs/>
          <w:sz w:val="20"/>
          <w:szCs w:val="20"/>
          <w:lang w:val="ru"/>
        </w:rPr>
        <w:t>Величина люфта "b" измеряется в точке приложения усилия F</w:t>
      </w:r>
      <w:r w:rsidRPr="00162455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1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 или F</w:t>
      </w:r>
      <w:r w:rsidRPr="00162455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2</w:t>
      </w:r>
      <w:r>
        <w:rPr>
          <w:rFonts w:ascii="Arial" w:hAnsi="Arial" w:cs="Arial"/>
          <w:i/>
          <w:iCs/>
          <w:sz w:val="20"/>
          <w:szCs w:val="20"/>
          <w:lang w:val="ru"/>
        </w:rPr>
        <w:t>,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 см. рисунок AA.2. </w:t>
      </w:r>
    </w:p>
    <w:p w14:paraId="124EF2AB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9C03427" w14:textId="77777777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162455">
        <w:rPr>
          <w:rFonts w:ascii="Arial" w:hAnsi="Arial" w:cs="Arial"/>
          <w:b/>
          <w:bCs/>
          <w:sz w:val="20"/>
          <w:szCs w:val="20"/>
          <w:lang w:val="ru"/>
        </w:rPr>
        <w:t xml:space="preserve">AA.3.2 Метод испытания </w:t>
      </w:r>
    </w:p>
    <w:p w14:paraId="5D9DB88C" w14:textId="77777777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06BDC0C8" w14:textId="77777777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162455">
        <w:rPr>
          <w:rFonts w:ascii="Arial" w:hAnsi="Arial" w:cs="Arial"/>
          <w:i/>
          <w:iCs/>
          <w:sz w:val="20"/>
          <w:szCs w:val="20"/>
          <w:lang w:val="ru"/>
        </w:rPr>
        <w:t>Приложить и удалить усилие F</w:t>
      </w:r>
      <w:r w:rsidRPr="00162455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1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. Достигнутое положение моста будет исходной точкой для измерений. </w:t>
      </w:r>
    </w:p>
    <w:p w14:paraId="38997E0A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7385271D" w14:textId="77777777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162455">
        <w:rPr>
          <w:rFonts w:ascii="Arial" w:hAnsi="Arial" w:cs="Arial"/>
          <w:i/>
          <w:iCs/>
          <w:sz w:val="20"/>
          <w:szCs w:val="20"/>
          <w:lang w:val="ru"/>
        </w:rPr>
        <w:t>Приложить и удалить усилие F</w:t>
      </w:r>
      <w:r w:rsidRPr="00162455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2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. Измерить люфт </w:t>
      </w:r>
      <w:r>
        <w:rPr>
          <w:rFonts w:ascii="Arial" w:hAnsi="Arial" w:cs="Arial"/>
          <w:i/>
          <w:iCs/>
          <w:sz w:val="20"/>
          <w:szCs w:val="20"/>
          <w:lang w:val="ru"/>
        </w:rPr>
        <w:t>«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>b</w:t>
      </w:r>
      <w:r>
        <w:rPr>
          <w:rFonts w:ascii="Arial" w:hAnsi="Arial" w:cs="Arial"/>
          <w:i/>
          <w:iCs/>
          <w:sz w:val="20"/>
          <w:szCs w:val="20"/>
          <w:lang w:val="ru"/>
        </w:rPr>
        <w:t>»</w:t>
      </w:r>
      <w:r w:rsidRPr="00162455">
        <w:rPr>
          <w:rFonts w:ascii="Arial" w:hAnsi="Arial" w:cs="Arial"/>
          <w:i/>
          <w:iCs/>
          <w:sz w:val="20"/>
          <w:szCs w:val="20"/>
          <w:lang w:val="ru"/>
        </w:rPr>
        <w:t xml:space="preserve"> (отклонение от исходного положения). </w:t>
      </w:r>
    </w:p>
    <w:p w14:paraId="563A6970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  <w:lang w:val="ru"/>
        </w:rPr>
      </w:pPr>
    </w:p>
    <w:p w14:paraId="19EBC8BA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  <w:lang w:val="ru"/>
        </w:rPr>
      </w:pPr>
      <w:r w:rsidRPr="00162455">
        <w:rPr>
          <w:rFonts w:ascii="Arial" w:hAnsi="Arial" w:cs="Arial"/>
          <w:b/>
          <w:bCs/>
          <w:sz w:val="20"/>
          <w:szCs w:val="20"/>
          <w:lang w:val="ru"/>
        </w:rPr>
        <w:t xml:space="preserve">AA.3.3 Результат испытания </w:t>
      </w:r>
    </w:p>
    <w:p w14:paraId="058055A6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  <w:lang w:val="ru"/>
        </w:rPr>
      </w:pPr>
    </w:p>
    <w:p w14:paraId="27627F1F" w14:textId="77777777" w:rsidR="00B81D6B" w:rsidRPr="00162455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162455">
        <w:rPr>
          <w:rFonts w:ascii="Arial" w:hAnsi="Arial" w:cs="Arial"/>
          <w:i/>
          <w:iCs/>
          <w:sz w:val="20"/>
          <w:szCs w:val="20"/>
          <w:lang w:val="ru"/>
        </w:rPr>
        <w:t>Защитное ограждение проходит испытание, если соблюдены требования, приведенные на рисунке АА.2</w:t>
      </w:r>
    </w:p>
    <w:p w14:paraId="08B39C7C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</w:p>
    <w:p w14:paraId="6D86FAD0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  <w:r w:rsidRPr="0016245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E90655F" wp14:editId="448DB179">
            <wp:extent cx="3182587" cy="299362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99031" cy="300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4597"/>
        <w:gridCol w:w="4607"/>
      </w:tblGrid>
      <w:tr w:rsidR="00B81D6B" w14:paraId="4E5FBB7F" w14:textId="77777777" w:rsidTr="00C221A8">
        <w:tc>
          <w:tcPr>
            <w:tcW w:w="5341" w:type="dxa"/>
            <w:vAlign w:val="center"/>
          </w:tcPr>
          <w:p w14:paraId="3466370D" w14:textId="70D2E0A9" w:rsidR="00B81D6B" w:rsidRPr="00030DDD" w:rsidRDefault="00B81D6B" w:rsidP="00C221A8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Максимальное выдвижение защитного ограждения</w:t>
            </w:r>
          </w:p>
        </w:tc>
        <w:tc>
          <w:tcPr>
            <w:tcW w:w="5341" w:type="dxa"/>
            <w:vAlign w:val="center"/>
          </w:tcPr>
          <w:p w14:paraId="44FA38BE" w14:textId="5AB9881A" w:rsidR="00B81D6B" w:rsidRPr="00030DDD" w:rsidRDefault="00B81D6B" w:rsidP="00C221A8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 xml:space="preserve">Максимальный люфт, </w:t>
            </w:r>
            <w:r w:rsidRPr="00030D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b</w:t>
            </w:r>
          </w:p>
        </w:tc>
      </w:tr>
      <w:tr w:rsidR="00B81D6B" w14:paraId="27DCC6EF" w14:textId="77777777" w:rsidTr="00A87D76">
        <w:tc>
          <w:tcPr>
            <w:tcW w:w="5341" w:type="dxa"/>
          </w:tcPr>
          <w:p w14:paraId="49A8D53F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DDD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5341" w:type="dxa"/>
          </w:tcPr>
          <w:p w14:paraId="6D09B11E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DDD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B81D6B" w14:paraId="075ABDE7" w14:textId="77777777" w:rsidTr="00A87D76">
        <w:tc>
          <w:tcPr>
            <w:tcW w:w="5341" w:type="dxa"/>
          </w:tcPr>
          <w:p w14:paraId="5BC87C30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l </w:t>
            </w:r>
            <w:r w:rsidRPr="00030DDD">
              <w:rPr>
                <w:rFonts w:ascii="Arial" w:eastAsiaTheme="minorHAnsi" w:hAnsi="Arial" w:cs="Arial"/>
                <w:sz w:val="16"/>
                <w:szCs w:val="16"/>
              </w:rPr>
              <w:t>&lt; 200</w:t>
            </w:r>
          </w:p>
        </w:tc>
        <w:tc>
          <w:tcPr>
            <w:tcW w:w="5341" w:type="dxa"/>
          </w:tcPr>
          <w:p w14:paraId="35513493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eastAsiaTheme="minorHAnsi" w:hAnsi="Arial" w:cs="Arial"/>
                <w:sz w:val="16"/>
                <w:szCs w:val="16"/>
              </w:rPr>
              <w:t>≤ 1,0</w:t>
            </w:r>
          </w:p>
        </w:tc>
      </w:tr>
      <w:tr w:rsidR="00B81D6B" w14:paraId="1BEED1F1" w14:textId="77777777" w:rsidTr="00A87D76">
        <w:tc>
          <w:tcPr>
            <w:tcW w:w="5341" w:type="dxa"/>
          </w:tcPr>
          <w:p w14:paraId="3F33F9DF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eastAsiaTheme="minorHAnsi" w:hAnsi="Arial" w:cs="Arial"/>
                <w:sz w:val="16"/>
                <w:szCs w:val="16"/>
              </w:rPr>
              <w:t xml:space="preserve">200 ≤ </w:t>
            </w:r>
            <w:r w:rsidRPr="00030DDD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l </w:t>
            </w:r>
            <w:r w:rsidRPr="00030DDD">
              <w:rPr>
                <w:rFonts w:ascii="Arial" w:eastAsiaTheme="minorHAnsi" w:hAnsi="Arial" w:cs="Arial"/>
                <w:sz w:val="16"/>
                <w:szCs w:val="16"/>
              </w:rPr>
              <w:t>≤ 250</w:t>
            </w:r>
          </w:p>
        </w:tc>
        <w:tc>
          <w:tcPr>
            <w:tcW w:w="5341" w:type="dxa"/>
          </w:tcPr>
          <w:p w14:paraId="4805A745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eastAsiaTheme="minorHAnsi" w:hAnsi="Arial" w:cs="Arial"/>
                <w:sz w:val="16"/>
                <w:szCs w:val="16"/>
              </w:rPr>
              <w:t>≤ 1,5</w:t>
            </w:r>
          </w:p>
        </w:tc>
      </w:tr>
      <w:tr w:rsidR="00B81D6B" w14:paraId="67371C29" w14:textId="77777777" w:rsidTr="00A87D76">
        <w:tc>
          <w:tcPr>
            <w:tcW w:w="5341" w:type="dxa"/>
          </w:tcPr>
          <w:p w14:paraId="33F8D628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l </w:t>
            </w:r>
            <w:r w:rsidRPr="00030DDD">
              <w:rPr>
                <w:rFonts w:ascii="Arial" w:eastAsiaTheme="minorHAnsi" w:hAnsi="Arial" w:cs="Arial"/>
                <w:sz w:val="16"/>
                <w:szCs w:val="16"/>
              </w:rPr>
              <w:t>&gt; 250</w:t>
            </w:r>
          </w:p>
        </w:tc>
        <w:tc>
          <w:tcPr>
            <w:tcW w:w="5341" w:type="dxa"/>
          </w:tcPr>
          <w:p w14:paraId="6C3C7A92" w14:textId="77777777" w:rsidR="00B81D6B" w:rsidRPr="00030DDD" w:rsidRDefault="00B81D6B" w:rsidP="00D013D4">
            <w:pPr>
              <w:spacing w:after="0"/>
              <w:ind w:firstLine="4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DDD">
              <w:rPr>
                <w:rFonts w:ascii="Arial" w:eastAsiaTheme="minorHAnsi" w:hAnsi="Arial" w:cs="Arial"/>
                <w:sz w:val="16"/>
                <w:szCs w:val="16"/>
              </w:rPr>
              <w:t>≤ 2,0</w:t>
            </w:r>
          </w:p>
        </w:tc>
      </w:tr>
    </w:tbl>
    <w:p w14:paraId="48404B1A" w14:textId="77777777" w:rsidR="00B81D6B" w:rsidRPr="00162455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8E0819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4D99741" w14:textId="7734994E" w:rsidR="00B81D6B" w:rsidRPr="00030DDD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  <w:r w:rsidRPr="00030DDD">
        <w:rPr>
          <w:rFonts w:ascii="Arial" w:hAnsi="Arial" w:cs="Arial"/>
          <w:b/>
          <w:bCs/>
          <w:sz w:val="20"/>
          <w:szCs w:val="20"/>
          <w:lang w:val="ru"/>
        </w:rPr>
        <w:t>Рисунок AA.2 – Максимальный люфт моста</w:t>
      </w:r>
    </w:p>
    <w:p w14:paraId="7A8C48DD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FE3F8B1" w14:textId="77777777" w:rsidR="00B81E27" w:rsidRDefault="00B81E27">
      <w:pPr>
        <w:spacing w:after="0" w:line="240" w:lineRule="auto"/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br w:type="page"/>
      </w:r>
    </w:p>
    <w:p w14:paraId="72D44596" w14:textId="33A0F6D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30DDD">
        <w:rPr>
          <w:rFonts w:ascii="Arial" w:hAnsi="Arial" w:cs="Arial"/>
          <w:b/>
          <w:bCs/>
          <w:lang w:val="ru"/>
        </w:rPr>
        <w:lastRenderedPageBreak/>
        <w:t xml:space="preserve">AA.4 Блокировка моста </w:t>
      </w:r>
    </w:p>
    <w:p w14:paraId="547E7CB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3831747" w14:textId="0CC3D828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Зафиксировать мост в нужном положении с помощью устройства, предназначенного для этой цели. </w:t>
      </w:r>
    </w:p>
    <w:p w14:paraId="2720CB5F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3026C76A" w14:textId="4676F608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>К мосту прикладывается испытательное усилие F</w:t>
      </w:r>
      <w:r w:rsidRPr="00030DDD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3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>, равное 80 Н, как показано на рисунке AA.1. Направление F</w:t>
      </w:r>
      <w:r w:rsidRPr="00030DDD">
        <w:rPr>
          <w:rFonts w:ascii="Arial" w:hAnsi="Arial" w:cs="Arial"/>
          <w:i/>
          <w:iCs/>
          <w:sz w:val="20"/>
          <w:szCs w:val="20"/>
          <w:vertAlign w:val="subscript"/>
          <w:lang w:val="ru"/>
        </w:rPr>
        <w:t>3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 такое же, как и для усилия F (см. рисунок AA.1). </w:t>
      </w:r>
    </w:p>
    <w:p w14:paraId="5ABD076C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20D292E0" w14:textId="5FE0EB2C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Мост не должен скользить в своей опоре. </w:t>
      </w:r>
    </w:p>
    <w:p w14:paraId="495970A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0743388C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30DDD">
        <w:rPr>
          <w:rFonts w:ascii="Arial" w:hAnsi="Arial" w:cs="Arial"/>
          <w:b/>
          <w:bCs/>
          <w:lang w:val="ru"/>
        </w:rPr>
        <w:t xml:space="preserve">AA.5 Испытание на трение </w:t>
      </w:r>
    </w:p>
    <w:p w14:paraId="38DCF4BA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0FA5614F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030DDD">
        <w:rPr>
          <w:rFonts w:ascii="Arial" w:hAnsi="Arial" w:cs="Arial"/>
          <w:b/>
          <w:bCs/>
          <w:sz w:val="20"/>
          <w:szCs w:val="20"/>
          <w:lang w:val="ru"/>
        </w:rPr>
        <w:t xml:space="preserve">AA.5.1 Общие требования </w:t>
      </w:r>
    </w:p>
    <w:p w14:paraId="5692D017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945EBA1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Испытание проводится только в том случае, если </w:t>
      </w:r>
      <w:r w:rsidRPr="00030DDD">
        <w:rPr>
          <w:rFonts w:ascii="Arial" w:hAnsi="Arial" w:cs="Arial"/>
          <w:b/>
          <w:bCs/>
          <w:i/>
          <w:iCs/>
          <w:sz w:val="20"/>
          <w:szCs w:val="20"/>
          <w:lang w:val="ru"/>
        </w:rPr>
        <w:t>ограждение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 оснащено устройством, которое автоматически возвращает мостик в заданное положение. </w:t>
      </w:r>
    </w:p>
    <w:p w14:paraId="6A6D6131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01368F9D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Отрегулировать </w:t>
      </w:r>
      <w:r w:rsidRPr="00030DDD">
        <w:rPr>
          <w:rFonts w:ascii="Arial" w:hAnsi="Arial" w:cs="Arial"/>
          <w:b/>
          <w:bCs/>
          <w:i/>
          <w:iCs/>
          <w:sz w:val="20"/>
          <w:szCs w:val="20"/>
          <w:lang w:val="ru"/>
        </w:rPr>
        <w:t>защитное ограждение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 таким образом, чтобы оно находилось примерно на половине максимально допустимой высоты объекта обработки машины. </w:t>
      </w:r>
    </w:p>
    <w:p w14:paraId="25302259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42A27F88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Считается, что при подаче трение отрегулировано правильно. </w:t>
      </w:r>
    </w:p>
    <w:p w14:paraId="6F036985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70F4050E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030DDD">
        <w:rPr>
          <w:rFonts w:ascii="Arial" w:hAnsi="Arial" w:cs="Arial"/>
          <w:b/>
          <w:bCs/>
          <w:sz w:val="20"/>
          <w:szCs w:val="20"/>
          <w:lang w:val="ru"/>
        </w:rPr>
        <w:t xml:space="preserve">AA.5.2 Метод испытания </w:t>
      </w:r>
    </w:p>
    <w:p w14:paraId="5C72E019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3E0BFC38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Обратить внимание на положение рычага управления. </w:t>
      </w:r>
    </w:p>
    <w:p w14:paraId="6CD7C1B7" w14:textId="2EFE329A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Вручную поднимать мост вертикально до тех пор, пока он не соприкоснется со столами. Отпустить мост. Вернуть его в исходное положение и следить за положением рычага после отпускания. </w:t>
      </w:r>
    </w:p>
    <w:p w14:paraId="2C2F6D5D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32834135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>Выполнить это движение пять раз.</w:t>
      </w:r>
    </w:p>
    <w:p w14:paraId="70695F79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1580A144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Проверить положение рычага. </w:t>
      </w:r>
    </w:p>
    <w:p w14:paraId="02B76E5F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5211DC9F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sz w:val="20"/>
          <w:szCs w:val="20"/>
        </w:rPr>
      </w:pPr>
      <w:r w:rsidRPr="00030DDD">
        <w:rPr>
          <w:rFonts w:ascii="Arial" w:hAnsi="Arial" w:cs="Arial"/>
          <w:b/>
          <w:bCs/>
          <w:sz w:val="20"/>
          <w:szCs w:val="20"/>
          <w:lang w:val="ru"/>
        </w:rPr>
        <w:t xml:space="preserve">AA.5.3 Результат теста </w:t>
      </w:r>
    </w:p>
    <w:p w14:paraId="12499CC1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D0F4C31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Защитное ограждение проходит проверку, если при его снятии положение рычага управления не изменилось. </w:t>
      </w:r>
    </w:p>
    <w:p w14:paraId="3EEAB07E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4C81B08F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30DDD">
        <w:rPr>
          <w:rFonts w:ascii="Arial" w:hAnsi="Arial" w:cs="Arial"/>
          <w:b/>
          <w:bCs/>
          <w:lang w:val="ru"/>
        </w:rPr>
        <w:t xml:space="preserve">AA.6 Эргономические характеристики </w:t>
      </w:r>
    </w:p>
    <w:p w14:paraId="265F2F2C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2CA180EE" w14:textId="109CC7BD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Усилие, необходимое для перемещения моста по его опоре в разжатом виде для регулировки, должно быть менее или равно 5 Н. </w:t>
      </w:r>
    </w:p>
    <w:p w14:paraId="4ADBEB0C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71D51B39" w14:textId="56C04BC3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Угловое перемещение рычага управления для фиксации моста не должно превышать 35°. </w:t>
      </w:r>
    </w:p>
    <w:p w14:paraId="1782612E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  <w:lang w:val="ru"/>
        </w:rPr>
      </w:pPr>
    </w:p>
    <w:p w14:paraId="7FD6E4C5" w14:textId="5A820E3C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30DDD">
        <w:rPr>
          <w:rFonts w:ascii="Arial" w:hAnsi="Arial" w:cs="Arial"/>
          <w:b/>
          <w:bCs/>
          <w:lang w:val="ru"/>
        </w:rPr>
        <w:t xml:space="preserve">AA.7 Испытание моста на прочность </w:t>
      </w:r>
    </w:p>
    <w:p w14:paraId="72134935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68EC68F8" w14:textId="033E4775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Испытание заключается в том, что на мост сбрасывается груз, а затем мост осматривается на предмет повреждений. На рисунке АА.3 приведена принципиальная схема 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lastRenderedPageBreak/>
        <w:t xml:space="preserve">испытательного устройства. Диаметр контактной части груза составляет 100 мм, а его масса - 6 кг. Мост закреплен на устойчивой стальной поверхности. </w:t>
      </w:r>
    </w:p>
    <w:p w14:paraId="5083CF87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6BBD5B49" w14:textId="2408FD5D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Для машин с </w:t>
      </w:r>
      <w:r w:rsidR="00C221A8">
        <w:rPr>
          <w:rFonts w:ascii="Arial" w:hAnsi="Arial" w:cs="Arial"/>
          <w:i/>
          <w:iCs/>
          <w:sz w:val="20"/>
          <w:szCs w:val="20"/>
          <w:lang w:val="ru"/>
        </w:rPr>
        <w:t>эффективн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ой шириной </w:t>
      </w:r>
      <w:r w:rsidR="00C221A8">
        <w:rPr>
          <w:rFonts w:ascii="Arial" w:hAnsi="Arial" w:cs="Arial"/>
          <w:i/>
          <w:iCs/>
          <w:sz w:val="20"/>
          <w:szCs w:val="20"/>
          <w:lang w:val="ru"/>
        </w:rPr>
        <w:t>строг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ания менее или равной 200 мм высота падения груза составляет 200 мм (16 Дж). Машины, оснащенные мостовым ограждением, с </w:t>
      </w:r>
      <w:r w:rsidR="00C221A8">
        <w:rPr>
          <w:rFonts w:ascii="Arial" w:hAnsi="Arial" w:cs="Arial"/>
          <w:i/>
          <w:iCs/>
          <w:sz w:val="20"/>
          <w:szCs w:val="20"/>
          <w:lang w:val="ru"/>
        </w:rPr>
        <w:t>эффективн</w:t>
      </w:r>
      <w:r w:rsidR="00C221A8"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ой 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шириной </w:t>
      </w:r>
      <w:r w:rsidR="00C221A8">
        <w:rPr>
          <w:rFonts w:ascii="Arial" w:hAnsi="Arial" w:cs="Arial"/>
          <w:i/>
          <w:iCs/>
          <w:sz w:val="20"/>
          <w:szCs w:val="20"/>
          <w:lang w:val="ru"/>
        </w:rPr>
        <w:t>строг</w:t>
      </w:r>
      <w:r w:rsidR="00C221A8"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ания </w:t>
      </w: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более 200 мм, проходят испытания с высотой падения груза 300 мм (24 Дж). </w:t>
      </w:r>
    </w:p>
    <w:p w14:paraId="5A63F947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485EF913" w14:textId="078BEA39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>Защитное ограждение проходит испытание, если на мосте нет признаков трещины или разлома, которые могли бы ухудшить его первоначальные характеристики.</w:t>
      </w:r>
    </w:p>
    <w:p w14:paraId="7E863766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E083AAA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sz w:val="20"/>
          <w:szCs w:val="20"/>
          <w:lang w:val="ru"/>
        </w:rPr>
      </w:pPr>
      <w:r w:rsidRPr="00030D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DE3F22" wp14:editId="0B28BC78">
            <wp:extent cx="3248167" cy="364659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58015" cy="36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7A48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643150B2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1 пневматический цилиндр </w:t>
      </w:r>
    </w:p>
    <w:p w14:paraId="52F1A197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2 регулировка высоты падения </w:t>
      </w:r>
    </w:p>
    <w:p w14:paraId="1AD11166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3 высвобождающее устройство </w:t>
      </w:r>
    </w:p>
    <w:p w14:paraId="61952CFA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4 направляющая втулка </w:t>
      </w:r>
    </w:p>
    <w:p w14:paraId="32EB5221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5 масса </w:t>
      </w:r>
    </w:p>
    <w:p w14:paraId="08BA97A1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6 высота падения груза </w:t>
      </w:r>
    </w:p>
    <w:p w14:paraId="7957B495" w14:textId="715EACB2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>7 мост</w:t>
      </w:r>
    </w:p>
    <w:p w14:paraId="34B7A1B4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8 четыре подпружиненных зажима </w:t>
      </w:r>
    </w:p>
    <w:p w14:paraId="03C34DB0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687FD80" w14:textId="613CD6FD" w:rsidR="00B81D6B" w:rsidRPr="00030DDD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  <w:r w:rsidRPr="00030DDD">
        <w:rPr>
          <w:rFonts w:ascii="Arial" w:hAnsi="Arial" w:cs="Arial"/>
          <w:b/>
          <w:bCs/>
          <w:sz w:val="20"/>
          <w:szCs w:val="20"/>
          <w:lang w:val="ru"/>
        </w:rPr>
        <w:t>Рисунок AA.3 – Испытание моста на прочность</w:t>
      </w:r>
    </w:p>
    <w:p w14:paraId="5A1509EA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742A3DEE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b/>
          <w:bCs/>
        </w:rPr>
      </w:pPr>
      <w:r w:rsidRPr="00030DDD">
        <w:rPr>
          <w:rFonts w:ascii="Arial" w:hAnsi="Arial" w:cs="Arial"/>
          <w:b/>
          <w:bCs/>
          <w:lang w:val="ru"/>
        </w:rPr>
        <w:t xml:space="preserve">AA.8 Испытание на устойчивость к боковому воздействию </w:t>
      </w:r>
    </w:p>
    <w:p w14:paraId="1396D132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p w14:paraId="1BE416DA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Это испытание основано на неправильном обращении с объектом обработки весом 5 кг, который воздействует на переднюю часть защитного ограждения. Предполагаемая величина энергии в момент воздействия установлена равной 6 Дж. </w:t>
      </w:r>
    </w:p>
    <w:p w14:paraId="184D58B4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6A50AB02" w14:textId="6F58DDDC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lastRenderedPageBreak/>
        <w:t xml:space="preserve">Установите мост в верхнее положение и зафиксируйте его поперечно. Воздействие приходится на мост по вертикали к краю стола шириной 80 мм, см. рисунок АА.4. </w:t>
      </w:r>
    </w:p>
    <w:p w14:paraId="33BD5FB7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030DD038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Энергия, необходимая для проведения испытания, может быть получена, например, с помощью тарана, представленного на рисунке АА.5. Твердость материала, из которого изготовлена ударная часть, должна быть эквивалентна твердости древесины бука. Высота опускания "А" по центру тарана составляет 122 мм. </w:t>
      </w:r>
    </w:p>
    <w:p w14:paraId="43F99490" w14:textId="77777777" w:rsidR="00B81D6B" w:rsidRPr="00030DDD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</w:p>
    <w:p w14:paraId="58C53633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i/>
          <w:iCs/>
          <w:sz w:val="20"/>
          <w:szCs w:val="20"/>
          <w:lang w:val="ru"/>
        </w:rPr>
      </w:pPr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Испытание считается пройденным, если на защитном ограждении не осталось необратимой деформации </w:t>
      </w:r>
      <w:proofErr w:type="gramStart"/>
      <w:r w:rsidRPr="00030DDD">
        <w:rPr>
          <w:rFonts w:ascii="Arial" w:hAnsi="Arial" w:cs="Arial"/>
          <w:i/>
          <w:iCs/>
          <w:sz w:val="20"/>
          <w:szCs w:val="20"/>
          <w:lang w:val="ru"/>
        </w:rPr>
        <w:t>и</w:t>
      </w:r>
      <w:proofErr w:type="gramEnd"/>
      <w:r w:rsidRPr="00030DDD">
        <w:rPr>
          <w:rFonts w:ascii="Arial" w:hAnsi="Arial" w:cs="Arial"/>
          <w:i/>
          <w:iCs/>
          <w:sz w:val="20"/>
          <w:szCs w:val="20"/>
          <w:lang w:val="ru"/>
        </w:rPr>
        <w:t xml:space="preserve"> если это не влияет на его работу. Однако допускаются незначительные повреждения в месте воздействия.</w:t>
      </w:r>
    </w:p>
    <w:p w14:paraId="4B518DB6" w14:textId="77777777" w:rsidR="00B81D6B" w:rsidRDefault="00B81D6B" w:rsidP="00D013D4">
      <w:pPr>
        <w:spacing w:after="0"/>
        <w:ind w:firstLine="482"/>
        <w:jc w:val="right"/>
        <w:rPr>
          <w:rFonts w:ascii="Arial" w:hAnsi="Arial" w:cs="Arial"/>
          <w:sz w:val="16"/>
          <w:szCs w:val="16"/>
          <w:lang w:val="ru"/>
        </w:rPr>
      </w:pPr>
      <w:r w:rsidRPr="00CA15B0">
        <w:rPr>
          <w:rFonts w:ascii="Arial" w:hAnsi="Arial" w:cs="Arial"/>
          <w:sz w:val="16"/>
          <w:szCs w:val="16"/>
          <w:lang w:val="ru"/>
        </w:rPr>
        <w:t>Размеры в миллиметрах</w:t>
      </w:r>
    </w:p>
    <w:p w14:paraId="12B66A58" w14:textId="77777777" w:rsidR="00B81D6B" w:rsidRDefault="00B81D6B" w:rsidP="00D013D4">
      <w:pPr>
        <w:spacing w:after="0"/>
        <w:ind w:firstLine="482"/>
        <w:rPr>
          <w:rFonts w:ascii="Arial" w:hAnsi="Arial" w:cs="Arial"/>
          <w:sz w:val="16"/>
          <w:szCs w:val="16"/>
          <w:lang w:val="ru"/>
        </w:rPr>
      </w:pPr>
    </w:p>
    <w:p w14:paraId="7B1A62AB" w14:textId="77777777" w:rsidR="00B81D6B" w:rsidRPr="00CA15B0" w:rsidRDefault="00B81D6B" w:rsidP="00D013D4">
      <w:pPr>
        <w:spacing w:after="0"/>
        <w:ind w:firstLine="482"/>
        <w:jc w:val="center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34D2F527" wp14:editId="1C139D6E">
            <wp:extent cx="4880385" cy="2493818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27" cy="24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83CDF" w14:textId="6AE5712E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proofErr w:type="gramStart"/>
      <w:r w:rsidRPr="00CA15B0">
        <w:rPr>
          <w:rFonts w:ascii="Arial" w:hAnsi="Arial" w:cs="Arial"/>
          <w:sz w:val="16"/>
          <w:szCs w:val="16"/>
          <w:lang w:val="ru"/>
        </w:rPr>
        <w:t>1  зона</w:t>
      </w:r>
      <w:proofErr w:type="gramEnd"/>
      <w:r w:rsidRPr="00CA15B0">
        <w:rPr>
          <w:rFonts w:ascii="Arial" w:hAnsi="Arial" w:cs="Arial"/>
          <w:sz w:val="16"/>
          <w:szCs w:val="16"/>
          <w:lang w:val="ru"/>
        </w:rPr>
        <w:t xml:space="preserve"> воздействия </w:t>
      </w:r>
    </w:p>
    <w:p w14:paraId="74540F80" w14:textId="77777777" w:rsidR="00B81D6B" w:rsidRPr="00C221A8" w:rsidRDefault="00B81D6B" w:rsidP="00D013D4">
      <w:pPr>
        <w:spacing w:after="0"/>
        <w:ind w:firstLine="482"/>
        <w:jc w:val="both"/>
        <w:rPr>
          <w:rFonts w:ascii="Arial" w:hAnsi="Arial" w:cs="Arial"/>
          <w:sz w:val="12"/>
          <w:szCs w:val="12"/>
          <w:lang w:val="ru"/>
        </w:rPr>
      </w:pPr>
    </w:p>
    <w:p w14:paraId="57E38F32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  <w:lang w:val="ru"/>
        </w:rPr>
      </w:pPr>
      <w:r w:rsidRPr="00CA15B0">
        <w:rPr>
          <w:rFonts w:ascii="Arial" w:hAnsi="Arial" w:cs="Arial"/>
          <w:b/>
          <w:bCs/>
          <w:sz w:val="20"/>
          <w:szCs w:val="20"/>
          <w:lang w:val="ru"/>
        </w:rPr>
        <w:t>Рисунок AA.4 – Испытание на устойчивость к боковому воздействию</w:t>
      </w:r>
    </w:p>
    <w:p w14:paraId="4FF94801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  <w:lang w:val="ru"/>
        </w:rPr>
      </w:pPr>
    </w:p>
    <w:p w14:paraId="294C3C36" w14:textId="77777777" w:rsidR="00B81D6B" w:rsidRDefault="00B81D6B" w:rsidP="00D013D4">
      <w:pPr>
        <w:spacing w:after="0"/>
        <w:ind w:firstLine="482"/>
        <w:jc w:val="right"/>
        <w:rPr>
          <w:rFonts w:ascii="Arial" w:hAnsi="Arial" w:cs="Arial"/>
          <w:sz w:val="16"/>
          <w:szCs w:val="16"/>
          <w:lang w:val="ru"/>
        </w:rPr>
      </w:pPr>
      <w:r w:rsidRPr="00CA15B0">
        <w:rPr>
          <w:rFonts w:ascii="Arial" w:hAnsi="Arial" w:cs="Arial"/>
          <w:sz w:val="16"/>
          <w:szCs w:val="16"/>
          <w:lang w:val="ru"/>
        </w:rPr>
        <w:t>Размеры в миллиметрах</w:t>
      </w:r>
    </w:p>
    <w:p w14:paraId="6CAEA208" w14:textId="77777777" w:rsidR="00B81D6B" w:rsidRPr="00CA15B0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864AC2" w14:textId="77777777" w:rsidR="00B81D6B" w:rsidRDefault="00B81D6B" w:rsidP="00D013D4">
      <w:pPr>
        <w:spacing w:after="0"/>
        <w:ind w:firstLine="482"/>
        <w:jc w:val="center"/>
        <w:rPr>
          <w:rFonts w:ascii="Arial" w:hAnsi="Arial" w:cs="Arial"/>
          <w:sz w:val="20"/>
          <w:szCs w:val="20"/>
          <w:lang w:val="ru"/>
        </w:rPr>
      </w:pPr>
      <w:r w:rsidRPr="00CA15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8B4AA5" wp14:editId="75BB72EE">
            <wp:extent cx="3976577" cy="2006695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50" cy="20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3C2C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1 </w:t>
      </w:r>
      <w:r w:rsidRPr="00CA15B0">
        <w:rPr>
          <w:rFonts w:ascii="Arial" w:hAnsi="Arial" w:cs="Arial"/>
          <w:b/>
          <w:bCs/>
          <w:sz w:val="16"/>
          <w:szCs w:val="16"/>
          <w:lang w:val="ru"/>
        </w:rPr>
        <w:t>ограждение</w:t>
      </w:r>
      <w:r w:rsidRPr="00CA15B0">
        <w:rPr>
          <w:rFonts w:ascii="Arial" w:hAnsi="Arial" w:cs="Arial"/>
          <w:sz w:val="16"/>
          <w:szCs w:val="16"/>
          <w:lang w:val="ru"/>
        </w:rPr>
        <w:t xml:space="preserve"> мостового типа </w:t>
      </w:r>
    </w:p>
    <w:p w14:paraId="4A0816DC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A Высота падения </w:t>
      </w:r>
    </w:p>
    <w:p w14:paraId="3361DC93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G ударная часть </w:t>
      </w:r>
    </w:p>
    <w:p w14:paraId="4C57C766" w14:textId="77777777" w:rsidR="00B81D6B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  <w:lang w:val="ru"/>
        </w:rPr>
      </w:pPr>
      <w:r w:rsidRPr="00CA15B0">
        <w:rPr>
          <w:rFonts w:ascii="Arial" w:hAnsi="Arial" w:cs="Arial"/>
          <w:sz w:val="16"/>
          <w:szCs w:val="16"/>
          <w:lang w:val="ru"/>
        </w:rPr>
        <w:t xml:space="preserve">M масса </w:t>
      </w:r>
    </w:p>
    <w:p w14:paraId="5E895F48" w14:textId="77777777" w:rsidR="00B81D6B" w:rsidRPr="00CA15B0" w:rsidRDefault="00B81D6B" w:rsidP="00D013D4">
      <w:pPr>
        <w:spacing w:after="0"/>
        <w:ind w:firstLine="482"/>
        <w:jc w:val="both"/>
        <w:rPr>
          <w:rFonts w:ascii="Arial" w:hAnsi="Arial" w:cs="Arial"/>
          <w:sz w:val="16"/>
          <w:szCs w:val="16"/>
        </w:rPr>
      </w:pPr>
    </w:p>
    <w:p w14:paraId="57193515" w14:textId="77777777" w:rsidR="00B81D6B" w:rsidRPr="00CA15B0" w:rsidRDefault="00B81D6B" w:rsidP="00D013D4">
      <w:pPr>
        <w:spacing w:after="0"/>
        <w:ind w:firstLine="482"/>
        <w:jc w:val="center"/>
        <w:rPr>
          <w:rFonts w:ascii="Arial" w:hAnsi="Arial" w:cs="Arial"/>
          <w:b/>
          <w:bCs/>
          <w:sz w:val="20"/>
          <w:szCs w:val="20"/>
        </w:rPr>
      </w:pPr>
      <w:r w:rsidRPr="00CA15B0">
        <w:rPr>
          <w:rFonts w:ascii="Arial" w:hAnsi="Arial" w:cs="Arial"/>
          <w:b/>
          <w:bCs/>
          <w:sz w:val="20"/>
          <w:szCs w:val="20"/>
          <w:lang w:val="ru"/>
        </w:rPr>
        <w:t>Рисунок AA.5 – Устройство для испытания на боковой удар</w:t>
      </w:r>
    </w:p>
    <w:p w14:paraId="0E614AA4" w14:textId="77777777" w:rsidR="007B735D" w:rsidRPr="007B735D" w:rsidRDefault="007B735D" w:rsidP="007B735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7B735D">
        <w:rPr>
          <w:rFonts w:ascii="Times New Roman" w:hAnsi="Times New Roman" w:cs="Times New Roman"/>
          <w:sz w:val="28"/>
          <w:szCs w:val="20"/>
        </w:rPr>
        <w:lastRenderedPageBreak/>
        <w:t>Приложение ДА</w:t>
      </w:r>
    </w:p>
    <w:p w14:paraId="45793BA3" w14:textId="77777777" w:rsidR="007B735D" w:rsidRPr="007B735D" w:rsidRDefault="007B735D" w:rsidP="007B735D">
      <w:pPr>
        <w:widowControl w:val="0"/>
        <w:autoSpaceDE w:val="0"/>
        <w:autoSpaceDN w:val="0"/>
        <w:adjustRightInd w:val="0"/>
        <w:spacing w:after="0" w:line="360" w:lineRule="auto"/>
        <w:ind w:left="6"/>
        <w:jc w:val="center"/>
        <w:rPr>
          <w:rFonts w:ascii="Arial" w:hAnsi="Arial" w:cs="Arial"/>
          <w:bCs/>
          <w:sz w:val="20"/>
          <w:szCs w:val="20"/>
        </w:rPr>
      </w:pPr>
      <w:r w:rsidRPr="007B735D">
        <w:rPr>
          <w:rFonts w:ascii="Arial" w:hAnsi="Arial" w:cs="Arial"/>
          <w:bCs/>
          <w:sz w:val="20"/>
          <w:szCs w:val="20"/>
        </w:rPr>
        <w:t>(справочное)</w:t>
      </w:r>
    </w:p>
    <w:p w14:paraId="56F1AFAF" w14:textId="77777777" w:rsidR="007B735D" w:rsidRPr="007B735D" w:rsidRDefault="007B735D" w:rsidP="007B735D">
      <w:pPr>
        <w:widowControl w:val="0"/>
        <w:autoSpaceDE w:val="0"/>
        <w:autoSpaceDN w:val="0"/>
        <w:adjustRightInd w:val="0"/>
        <w:spacing w:after="0" w:line="360" w:lineRule="auto"/>
        <w:ind w:left="6" w:right="-285"/>
        <w:jc w:val="center"/>
        <w:rPr>
          <w:rFonts w:ascii="Arial" w:hAnsi="Arial" w:cs="Arial"/>
          <w:b/>
          <w:bCs/>
          <w:sz w:val="20"/>
          <w:szCs w:val="20"/>
        </w:rPr>
      </w:pPr>
      <w:r w:rsidRPr="007B735D">
        <w:rPr>
          <w:rFonts w:ascii="Arial" w:hAnsi="Arial" w:cs="Arial"/>
          <w:b/>
          <w:bCs/>
          <w:sz w:val="20"/>
          <w:szCs w:val="20"/>
        </w:rPr>
        <w:t>Сведения о соответствии ссылочных международных стандартов межгосударственным стандартам</w:t>
      </w:r>
    </w:p>
    <w:p w14:paraId="0A15AB2A" w14:textId="77777777" w:rsidR="007B735D" w:rsidRPr="007B735D" w:rsidRDefault="007B735D" w:rsidP="007B735D">
      <w:pPr>
        <w:widowControl w:val="0"/>
        <w:autoSpaceDE w:val="0"/>
        <w:autoSpaceDN w:val="0"/>
        <w:adjustRightInd w:val="0"/>
        <w:spacing w:after="0" w:line="360" w:lineRule="auto"/>
        <w:ind w:left="6"/>
        <w:rPr>
          <w:rFonts w:ascii="Arial" w:hAnsi="Arial" w:cs="Arial"/>
          <w:bCs/>
          <w:sz w:val="20"/>
          <w:szCs w:val="20"/>
        </w:rPr>
      </w:pPr>
      <w:proofErr w:type="gramStart"/>
      <w:r w:rsidRPr="007B735D">
        <w:rPr>
          <w:rFonts w:ascii="Arial" w:hAnsi="Arial" w:cs="Arial"/>
          <w:bCs/>
          <w:sz w:val="20"/>
          <w:szCs w:val="20"/>
        </w:rPr>
        <w:t>Т</w:t>
      </w:r>
      <w:proofErr w:type="gramEnd"/>
      <w:r w:rsidRPr="007B735D">
        <w:rPr>
          <w:rFonts w:ascii="Arial" w:hAnsi="Arial" w:cs="Arial"/>
          <w:bCs/>
          <w:sz w:val="20"/>
          <w:szCs w:val="20"/>
        </w:rPr>
        <w:t xml:space="preserve"> а б л и ц а ДА.1</w:t>
      </w:r>
    </w:p>
    <w:tbl>
      <w:tblPr>
        <w:tblW w:w="100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6"/>
        <w:gridCol w:w="1275"/>
        <w:gridCol w:w="6665"/>
      </w:tblGrid>
      <w:tr w:rsidR="007B735D" w:rsidRPr="007B735D" w14:paraId="6CC12239" w14:textId="77777777" w:rsidTr="007B735D"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14:paraId="7C5418A3" w14:textId="77777777" w:rsidR="007B735D" w:rsidRPr="007B735D" w:rsidRDefault="007B735D" w:rsidP="007B7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35D">
              <w:rPr>
                <w:rFonts w:ascii="Arial" w:hAnsi="Arial" w:cs="Arial"/>
                <w:sz w:val="16"/>
                <w:szCs w:val="16"/>
              </w:rPr>
              <w:t>Обозначение международного стандарта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41420FC3" w14:textId="77777777" w:rsidR="007B735D" w:rsidRPr="007B735D" w:rsidRDefault="007B735D" w:rsidP="007B7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35D">
              <w:rPr>
                <w:rFonts w:ascii="Arial" w:hAnsi="Arial" w:cs="Arial"/>
                <w:sz w:val="16"/>
                <w:szCs w:val="16"/>
              </w:rPr>
              <w:t>Степень соответствия</w:t>
            </w:r>
          </w:p>
        </w:tc>
        <w:tc>
          <w:tcPr>
            <w:tcW w:w="6665" w:type="dxa"/>
            <w:tcBorders>
              <w:bottom w:val="double" w:sz="4" w:space="0" w:color="auto"/>
            </w:tcBorders>
            <w:vAlign w:val="center"/>
          </w:tcPr>
          <w:p w14:paraId="1E639112" w14:textId="77777777" w:rsidR="007B735D" w:rsidRPr="007B735D" w:rsidRDefault="007B735D" w:rsidP="007B7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35D">
              <w:rPr>
                <w:rFonts w:ascii="Arial" w:hAnsi="Arial" w:cs="Arial"/>
                <w:sz w:val="16"/>
                <w:szCs w:val="16"/>
              </w:rPr>
              <w:t>Обозначение и наименование межгосударственного и национального стандарта</w:t>
            </w:r>
          </w:p>
        </w:tc>
      </w:tr>
      <w:tr w:rsidR="007B735D" w:rsidRPr="007B735D" w14:paraId="0AECA2C4" w14:textId="77777777" w:rsidTr="007B735D"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14:paraId="484AD7DF" w14:textId="2BEECF52" w:rsidR="007B735D" w:rsidRPr="007B735D" w:rsidRDefault="007B735D" w:rsidP="007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35D">
              <w:rPr>
                <w:rFonts w:ascii="Arial" w:hAnsi="Arial" w:cs="Arial"/>
                <w:sz w:val="20"/>
              </w:rPr>
              <w:t>ISO 19085-7:2019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7A4866E4" w14:textId="075C51E6" w:rsidR="007B735D" w:rsidRPr="007B735D" w:rsidRDefault="007B735D" w:rsidP="007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5" w:type="dxa"/>
            <w:tcBorders>
              <w:top w:val="double" w:sz="4" w:space="0" w:color="auto"/>
              <w:bottom w:val="single" w:sz="4" w:space="0" w:color="auto"/>
            </w:tcBorders>
          </w:tcPr>
          <w:p w14:paraId="46A033B6" w14:textId="3D1A5C05" w:rsidR="007B735D" w:rsidRPr="007B735D" w:rsidRDefault="007B735D" w:rsidP="007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B735D" w:rsidRPr="007B735D" w14:paraId="727209BE" w14:textId="77777777" w:rsidTr="00D81273">
        <w:tc>
          <w:tcPr>
            <w:tcW w:w="10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24D7A7" w14:textId="00BCED2E" w:rsidR="007B735D" w:rsidRPr="007B735D" w:rsidRDefault="007B735D" w:rsidP="00AB2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настоящий момент </w:t>
            </w:r>
            <w:r w:rsidR="00AB29A1">
              <w:rPr>
                <w:rFonts w:ascii="Arial" w:hAnsi="Arial" w:cs="Arial"/>
                <w:sz w:val="20"/>
                <w:szCs w:val="20"/>
              </w:rPr>
              <w:t>соответствующий межгосударственный или национальный стандарт отсутствует</w:t>
            </w:r>
          </w:p>
        </w:tc>
      </w:tr>
    </w:tbl>
    <w:p w14:paraId="33D597CD" w14:textId="77777777" w:rsidR="007B735D" w:rsidRPr="007B735D" w:rsidRDefault="007B735D" w:rsidP="00D013D4">
      <w:pPr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269A96" w14:textId="4576DB59" w:rsidR="00B81D6B" w:rsidRPr="00C42830" w:rsidRDefault="00B81D6B" w:rsidP="00D013D4">
      <w:pPr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  <w:r w:rsidRPr="00C42830">
        <w:rPr>
          <w:rFonts w:ascii="Arial" w:hAnsi="Arial" w:cs="Arial"/>
          <w:b/>
          <w:bCs/>
          <w:sz w:val="24"/>
          <w:szCs w:val="24"/>
          <w:lang w:val="ru"/>
        </w:rPr>
        <w:t>Библиография</w:t>
      </w:r>
    </w:p>
    <w:p w14:paraId="1B9C7357" w14:textId="6E85DF61" w:rsidR="00C221A8" w:rsidRPr="00C221A8" w:rsidRDefault="00C221A8" w:rsidP="00C221A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C221A8">
        <w:rPr>
          <w:rFonts w:ascii="Arial" w:hAnsi="Arial" w:cs="Arial"/>
          <w:sz w:val="20"/>
          <w:szCs w:val="20"/>
        </w:rPr>
        <w:t xml:space="preserve">Применяют соответствующий раздел </w:t>
      </w:r>
      <w:r w:rsidRPr="00C221A8">
        <w:rPr>
          <w:rFonts w:ascii="Arial" w:hAnsi="Arial" w:cs="Arial"/>
          <w:sz w:val="20"/>
          <w:szCs w:val="20"/>
          <w:lang w:val="en-US"/>
        </w:rPr>
        <w:t>IEC</w:t>
      </w:r>
      <w:r w:rsidRPr="00C221A8">
        <w:rPr>
          <w:rFonts w:ascii="Arial" w:hAnsi="Arial" w:cs="Arial"/>
          <w:sz w:val="20"/>
          <w:szCs w:val="20"/>
        </w:rPr>
        <w:t xml:space="preserve"> 62841-1 со следующим дополнением</w:t>
      </w:r>
      <w:r>
        <w:rPr>
          <w:rFonts w:ascii="Arial" w:hAnsi="Arial" w:cs="Arial"/>
          <w:sz w:val="20"/>
          <w:szCs w:val="20"/>
        </w:rPr>
        <w:t>:</w:t>
      </w:r>
    </w:p>
    <w:p w14:paraId="0B943660" w14:textId="77777777" w:rsidR="00B81D6B" w:rsidRPr="00C221A8" w:rsidRDefault="00B81D6B" w:rsidP="00C42830">
      <w:pPr>
        <w:spacing w:after="0" w:line="240" w:lineRule="auto"/>
        <w:ind w:firstLine="482"/>
        <w:jc w:val="both"/>
        <w:rPr>
          <w:rFonts w:ascii="Arial" w:hAnsi="Arial" w:cs="Arial"/>
          <w:sz w:val="20"/>
          <w:szCs w:val="20"/>
        </w:rPr>
      </w:pPr>
    </w:p>
    <w:p w14:paraId="4FF6AAE9" w14:textId="2293DC80" w:rsidR="00B81D6B" w:rsidRPr="00BF1674" w:rsidRDefault="00B81D6B" w:rsidP="00C42830">
      <w:pPr>
        <w:spacing w:after="0" w:line="240" w:lineRule="auto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C221A8">
        <w:rPr>
          <w:rFonts w:ascii="Arial" w:hAnsi="Arial" w:cs="Arial"/>
          <w:iCs/>
          <w:sz w:val="20"/>
          <w:szCs w:val="20"/>
          <w:lang w:val="ru"/>
        </w:rPr>
        <w:t>Дополнение</w:t>
      </w:r>
      <w:r w:rsidRPr="00BF1674">
        <w:rPr>
          <w:rFonts w:ascii="Arial" w:hAnsi="Arial" w:cs="Arial"/>
          <w:i/>
          <w:iCs/>
          <w:sz w:val="20"/>
          <w:szCs w:val="20"/>
          <w:lang w:val="ru"/>
        </w:rPr>
        <w:t xml:space="preserve"> </w:t>
      </w:r>
    </w:p>
    <w:p w14:paraId="450782AA" w14:textId="77777777" w:rsidR="00B81D6B" w:rsidRDefault="00B81D6B" w:rsidP="00C42830">
      <w:pPr>
        <w:spacing w:after="0" w:line="240" w:lineRule="auto"/>
        <w:ind w:firstLine="482"/>
        <w:jc w:val="both"/>
        <w:rPr>
          <w:rFonts w:ascii="Arial" w:hAnsi="Arial" w:cs="Arial"/>
          <w:sz w:val="20"/>
          <w:szCs w:val="20"/>
          <w:lang w:val="ru"/>
        </w:rPr>
      </w:pP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966"/>
        <w:gridCol w:w="7229"/>
      </w:tblGrid>
      <w:tr w:rsidR="00C221A8" w:rsidRPr="00C221A8" w14:paraId="27B642F3" w14:textId="77777777" w:rsidTr="00C221A8">
        <w:tc>
          <w:tcPr>
            <w:tcW w:w="439" w:type="dxa"/>
          </w:tcPr>
          <w:p w14:paraId="1D86E3B1" w14:textId="77777777" w:rsidR="00C221A8" w:rsidRPr="00C221A8" w:rsidRDefault="00C221A8" w:rsidP="00C221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1A8">
              <w:rPr>
                <w:rFonts w:ascii="Arial" w:hAnsi="Arial" w:cs="Arial"/>
                <w:sz w:val="20"/>
                <w:szCs w:val="20"/>
              </w:rPr>
              <w:t>[1]</w:t>
            </w:r>
          </w:p>
        </w:tc>
        <w:tc>
          <w:tcPr>
            <w:tcW w:w="1966" w:type="dxa"/>
          </w:tcPr>
          <w:p w14:paraId="5AD9B2F3" w14:textId="4415B822" w:rsidR="00C221A8" w:rsidRPr="00C221A8" w:rsidRDefault="00C221A8" w:rsidP="00C221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1A8">
              <w:rPr>
                <w:rFonts w:ascii="Arial" w:hAnsi="Arial" w:cs="Arial"/>
                <w:sz w:val="20"/>
                <w:szCs w:val="20"/>
                <w:lang w:val="ru"/>
              </w:rPr>
              <w:t>ISO 19085-7:2019</w:t>
            </w:r>
          </w:p>
        </w:tc>
        <w:tc>
          <w:tcPr>
            <w:tcW w:w="7229" w:type="dxa"/>
          </w:tcPr>
          <w:p w14:paraId="28A81ED9" w14:textId="7FE69B23" w:rsidR="007B735D" w:rsidRPr="007B735D" w:rsidRDefault="007B735D" w:rsidP="007B735D">
            <w:pPr>
              <w:shd w:val="clear" w:color="auto" w:fill="DDEAFB"/>
              <w:spacing w:after="240" w:line="240" w:lineRule="auto"/>
              <w:textAlignment w:val="top"/>
              <w:outlineLvl w:val="2"/>
              <w:rPr>
                <w:rFonts w:ascii="Verdana" w:hAnsi="Verdana" w:cs="Times New Roman"/>
                <w:color w:val="333333"/>
                <w:sz w:val="21"/>
                <w:szCs w:val="21"/>
              </w:rPr>
            </w:pPr>
            <w:r w:rsidRPr="007B735D">
              <w:rPr>
                <w:rFonts w:ascii="Verdana" w:hAnsi="Verdana" w:cs="Times New Roman"/>
                <w:color w:val="333333"/>
                <w:sz w:val="21"/>
                <w:szCs w:val="21"/>
              </w:rPr>
              <w:t>Оборудование деревообрабатывающее</w:t>
            </w:r>
            <w:r>
              <w:rPr>
                <w:rFonts w:ascii="Verdana" w:hAnsi="Verdana" w:cs="Times New Roman"/>
                <w:color w:val="333333"/>
                <w:sz w:val="21"/>
                <w:szCs w:val="21"/>
              </w:rPr>
              <w:t>.</w:t>
            </w:r>
            <w:r w:rsidRPr="007B735D">
              <w:rPr>
                <w:rFonts w:ascii="Verdana" w:hAnsi="Verdana" w:cs="Times New Roman"/>
                <w:color w:val="333333"/>
                <w:sz w:val="21"/>
                <w:szCs w:val="21"/>
              </w:rPr>
              <w:t xml:space="preserve"> Безопасность</w:t>
            </w:r>
            <w:r>
              <w:rPr>
                <w:rFonts w:ascii="Verdana" w:hAnsi="Verdana" w:cs="Times New Roman"/>
                <w:color w:val="333333"/>
                <w:sz w:val="21"/>
                <w:szCs w:val="21"/>
              </w:rPr>
              <w:t>.</w:t>
            </w:r>
            <w:r w:rsidRPr="007B735D">
              <w:rPr>
                <w:rFonts w:ascii="Verdana" w:hAnsi="Verdana" w:cs="Times New Roman"/>
                <w:color w:val="333333"/>
                <w:sz w:val="21"/>
                <w:szCs w:val="21"/>
              </w:rPr>
              <w:t xml:space="preserve"> Часть 7</w:t>
            </w:r>
            <w:r>
              <w:rPr>
                <w:rFonts w:ascii="Verdana" w:hAnsi="Verdana" w:cs="Times New Roman"/>
                <w:color w:val="333333"/>
                <w:sz w:val="21"/>
                <w:szCs w:val="21"/>
              </w:rPr>
              <w:t>.</w:t>
            </w:r>
            <w:r w:rsidRPr="007B735D">
              <w:rPr>
                <w:rFonts w:ascii="Verdana" w:hAnsi="Verdana" w:cs="Times New Roman"/>
                <w:color w:val="333333"/>
                <w:sz w:val="21"/>
                <w:szCs w:val="21"/>
              </w:rPr>
              <w:t xml:space="preserve"> Фуговальные, рейсмусовые и фуговально-рейсмусовые станки</w:t>
            </w:r>
          </w:p>
          <w:p w14:paraId="6CB2F036" w14:textId="71B0D4E1" w:rsidR="00C221A8" w:rsidRPr="007B735D" w:rsidRDefault="00C221A8" w:rsidP="00C221A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9C452BE" w14:textId="77777777" w:rsidR="009D08C6" w:rsidRPr="00DB710E" w:rsidRDefault="009E4A25" w:rsidP="006E3760">
      <w:pPr>
        <w:shd w:val="clear" w:color="auto" w:fill="FFFFFF"/>
        <w:tabs>
          <w:tab w:val="left" w:pos="2500"/>
          <w:tab w:val="left" w:pos="6300"/>
          <w:tab w:val="left" w:pos="8800"/>
        </w:tabs>
        <w:spacing w:after="0"/>
        <w:ind w:firstLine="284"/>
        <w:rPr>
          <w:rFonts w:ascii="Arial" w:hAnsi="Arial" w:cs="Arial"/>
          <w:sz w:val="24"/>
          <w:szCs w:val="24"/>
          <w:highlight w:val="red"/>
        </w:rPr>
      </w:pPr>
      <w:r w:rsidRPr="006A34B2">
        <w:rPr>
          <w:rFonts w:ascii="Arial" w:hAnsi="Arial" w:cs="Arial"/>
          <w:noProof/>
          <w:sz w:val="24"/>
          <w:szCs w:val="24"/>
          <w:highlight w:val="red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EAFC528" wp14:editId="482B7FB3">
                <wp:simplePos x="0" y="0"/>
                <wp:positionH relativeFrom="column">
                  <wp:align>left</wp:align>
                </wp:positionH>
                <wp:positionV relativeFrom="paragraph">
                  <wp:posOffset>92710</wp:posOffset>
                </wp:positionV>
                <wp:extent cx="6102350" cy="0"/>
                <wp:effectExtent l="13970" t="5080" r="8255" b="1397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2AD84B" id="AutoShape 40" o:spid="_x0000_s1026" type="#_x0000_t32" style="position:absolute;margin-left:0;margin-top:7.3pt;width:480.5pt;height:0;z-index:251638784;visibility:visible;mso-wrap-style:square;mso-width-percent:100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zQ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"/>
            </w:pict>
          </mc:Fallback>
        </mc:AlternateContent>
      </w:r>
    </w:p>
    <w:p w14:paraId="3BA72601" w14:textId="66FB33D1" w:rsidR="00400829" w:rsidRDefault="00400829" w:rsidP="00400829">
      <w:pPr>
        <w:shd w:val="clear" w:color="auto" w:fill="FFFFFF"/>
        <w:tabs>
          <w:tab w:val="left" w:pos="8700"/>
        </w:tabs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УДК </w:t>
      </w:r>
      <w:r w:rsidR="007B735D" w:rsidRPr="007B73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МКС 25.140.20                         ОКП 483331</w:t>
      </w:r>
    </w:p>
    <w:p w14:paraId="1669CC2F" w14:textId="441D579A" w:rsidR="00F319A2" w:rsidRPr="00667DC3" w:rsidRDefault="00F319A2" w:rsidP="009D08C6">
      <w:pPr>
        <w:shd w:val="clear" w:color="auto" w:fill="FFFFFF"/>
        <w:tabs>
          <w:tab w:val="left" w:pos="8700"/>
        </w:tabs>
        <w:spacing w:after="0" w:line="240" w:lineRule="auto"/>
        <w:ind w:firstLine="283"/>
        <w:jc w:val="both"/>
        <w:rPr>
          <w:rFonts w:ascii="Arial" w:hAnsi="Arial" w:cs="Arial"/>
          <w:bCs/>
          <w:sz w:val="24"/>
          <w:szCs w:val="24"/>
        </w:rPr>
      </w:pPr>
      <w:r w:rsidRPr="005574E6">
        <w:rPr>
          <w:rFonts w:ascii="Arial" w:hAnsi="Arial" w:cs="Arial"/>
          <w:sz w:val="24"/>
          <w:szCs w:val="24"/>
        </w:rPr>
        <w:t xml:space="preserve">Ключевые слова: </w:t>
      </w:r>
      <w:r w:rsidR="004C5AD4" w:rsidRPr="005574E6">
        <w:rPr>
          <w:rFonts w:ascii="Arial" w:hAnsi="Arial" w:cs="Arial"/>
          <w:bCs/>
          <w:sz w:val="24"/>
          <w:szCs w:val="24"/>
        </w:rPr>
        <w:t xml:space="preserve">машины </w:t>
      </w:r>
      <w:r w:rsidR="004D2ED4" w:rsidRPr="005574E6">
        <w:rPr>
          <w:rFonts w:ascii="Arial" w:hAnsi="Arial" w:cs="Arial"/>
          <w:bCs/>
          <w:sz w:val="24"/>
          <w:szCs w:val="24"/>
        </w:rPr>
        <w:t>переносные</w:t>
      </w:r>
      <w:r w:rsidRPr="005574E6">
        <w:rPr>
          <w:rFonts w:ascii="Arial" w:hAnsi="Arial" w:cs="Arial"/>
          <w:bCs/>
          <w:sz w:val="24"/>
          <w:szCs w:val="24"/>
        </w:rPr>
        <w:t xml:space="preserve">, </w:t>
      </w:r>
      <w:r w:rsidR="007B735D">
        <w:rPr>
          <w:rFonts w:ascii="Arial" w:hAnsi="Arial" w:cs="Arial"/>
          <w:bCs/>
          <w:sz w:val="24"/>
          <w:szCs w:val="24"/>
        </w:rPr>
        <w:t>строгальные, рейсмусовые</w:t>
      </w:r>
      <w:r w:rsidR="00005185" w:rsidRPr="005574E6">
        <w:rPr>
          <w:rFonts w:ascii="Arial" w:hAnsi="Arial" w:cs="Arial"/>
          <w:bCs/>
          <w:sz w:val="24"/>
          <w:szCs w:val="24"/>
        </w:rPr>
        <w:t>,</w:t>
      </w:r>
      <w:r w:rsidRPr="005574E6">
        <w:rPr>
          <w:rFonts w:ascii="Arial" w:hAnsi="Arial" w:cs="Arial"/>
          <w:bCs/>
          <w:sz w:val="24"/>
          <w:szCs w:val="24"/>
        </w:rPr>
        <w:t xml:space="preserve"> безопасность, испытания</w:t>
      </w:r>
      <w:r w:rsidR="0090670E" w:rsidRPr="005574E6">
        <w:rPr>
          <w:rFonts w:ascii="Arial" w:hAnsi="Arial" w:cs="Arial"/>
          <w:bCs/>
          <w:sz w:val="24"/>
          <w:szCs w:val="24"/>
        </w:rPr>
        <w:t>.</w:t>
      </w:r>
    </w:p>
    <w:p w14:paraId="73CAD60D" w14:textId="77777777" w:rsidR="00F319A2" w:rsidRPr="00667DC3" w:rsidRDefault="009E4A25" w:rsidP="006E3760">
      <w:pPr>
        <w:shd w:val="clear" w:color="auto" w:fill="FFFFFF"/>
        <w:tabs>
          <w:tab w:val="left" w:pos="8700"/>
        </w:tabs>
        <w:ind w:firstLine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CECCA5" wp14:editId="638DAEE1">
                <wp:simplePos x="0" y="0"/>
                <wp:positionH relativeFrom="column">
                  <wp:align>left</wp:align>
                </wp:positionH>
                <wp:positionV relativeFrom="paragraph">
                  <wp:posOffset>130810</wp:posOffset>
                </wp:positionV>
                <wp:extent cx="6099175" cy="0"/>
                <wp:effectExtent l="9525" t="13970" r="6350" b="508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C1B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0;margin-top:10.3pt;width:480.25pt;height:0;z-index:251639808;visibility:visible;mso-wrap-style:square;mso-width-percent:100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V6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"/>
            </w:pict>
          </mc:Fallback>
        </mc:AlternateContent>
      </w:r>
    </w:p>
    <w:p w14:paraId="4782ACA7" w14:textId="77777777" w:rsidR="00F319A2" w:rsidRPr="00667DC3" w:rsidRDefault="00F319A2" w:rsidP="006E3760">
      <w:pPr>
        <w:shd w:val="clear" w:color="auto" w:fill="FFFFFF"/>
        <w:tabs>
          <w:tab w:val="left" w:pos="8700"/>
        </w:tabs>
        <w:ind w:firstLine="283"/>
        <w:rPr>
          <w:rFonts w:ascii="Arial" w:hAnsi="Arial" w:cs="Arial"/>
          <w:bCs/>
          <w:sz w:val="24"/>
          <w:szCs w:val="24"/>
        </w:rPr>
      </w:pPr>
    </w:p>
    <w:p w14:paraId="7B266D4A" w14:textId="2A75BEEF" w:rsidR="00F319A2" w:rsidRPr="00667DC3" w:rsidRDefault="00FE7A04" w:rsidP="00C7315E">
      <w:pPr>
        <w:shd w:val="clear" w:color="auto" w:fill="FFFFFF"/>
        <w:tabs>
          <w:tab w:val="left" w:pos="8700"/>
        </w:tabs>
        <w:spacing w:after="0"/>
        <w:ind w:firstLine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3717A0" wp14:editId="4888EC5F">
            <wp:simplePos x="0" y="0"/>
            <wp:positionH relativeFrom="column">
              <wp:posOffset>2702497</wp:posOffset>
            </wp:positionH>
            <wp:positionV relativeFrom="paragraph">
              <wp:posOffset>141606</wp:posOffset>
            </wp:positionV>
            <wp:extent cx="1383674" cy="558800"/>
            <wp:effectExtent l="0" t="0" r="698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Долгоруков_подпись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89" cy="56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B9BEF" w14:textId="00111596" w:rsidR="00C3480F" w:rsidRPr="007C09AE" w:rsidRDefault="00BF61E5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Исполнительный директор</w:t>
      </w:r>
    </w:p>
    <w:p w14:paraId="65D9D09A" w14:textId="43DE5E31" w:rsidR="00C3480F" w:rsidRPr="00667DC3" w:rsidRDefault="00BC3C7B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Ассоциации</w:t>
      </w:r>
      <w:r w:rsidR="00C3480F" w:rsidRPr="007C09AE">
        <w:rPr>
          <w:rFonts w:ascii="Arial" w:hAnsi="Arial" w:cs="Arial"/>
          <w:sz w:val="24"/>
          <w:szCs w:val="24"/>
        </w:rPr>
        <w:t xml:space="preserve"> </w:t>
      </w:r>
      <w:r w:rsidR="00BF61E5">
        <w:rPr>
          <w:rFonts w:ascii="Arial" w:hAnsi="Arial" w:cs="Arial"/>
          <w:sz w:val="24"/>
          <w:szCs w:val="24"/>
        </w:rPr>
        <w:t>РАТПЭ</w:t>
      </w:r>
      <w:r w:rsidR="00C3480F" w:rsidRPr="007C09AE">
        <w:rPr>
          <w:rFonts w:ascii="Arial" w:hAnsi="Arial" w:cs="Arial"/>
          <w:sz w:val="24"/>
          <w:szCs w:val="24"/>
        </w:rPr>
        <w:tab/>
      </w:r>
      <w:r w:rsidR="00BF61E5">
        <w:rPr>
          <w:rFonts w:ascii="Arial" w:hAnsi="Arial" w:cs="Arial"/>
          <w:sz w:val="24"/>
          <w:szCs w:val="24"/>
        </w:rPr>
        <w:t>Долгоруков А</w:t>
      </w:r>
      <w:r w:rsidR="007C09AE" w:rsidRPr="007C09AE">
        <w:rPr>
          <w:rFonts w:ascii="Arial" w:hAnsi="Arial" w:cs="Arial"/>
          <w:sz w:val="24"/>
          <w:szCs w:val="24"/>
        </w:rPr>
        <w:t>.</w:t>
      </w:r>
      <w:r w:rsidR="00BF61E5">
        <w:rPr>
          <w:rFonts w:ascii="Arial" w:hAnsi="Arial" w:cs="Arial"/>
          <w:sz w:val="24"/>
          <w:szCs w:val="24"/>
        </w:rPr>
        <w:t>А</w:t>
      </w:r>
      <w:r w:rsidR="00C3480F" w:rsidRPr="007C09AE">
        <w:rPr>
          <w:rFonts w:ascii="Arial" w:hAnsi="Arial" w:cs="Arial"/>
          <w:sz w:val="24"/>
          <w:szCs w:val="24"/>
        </w:rPr>
        <w:t>.</w:t>
      </w:r>
    </w:p>
    <w:p w14:paraId="7024874C" w14:textId="77777777" w:rsidR="00C3480F" w:rsidRPr="00667DC3" w:rsidRDefault="00C3480F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676944" w14:textId="77777777" w:rsidR="00C3480F" w:rsidRPr="00667DC3" w:rsidRDefault="00C3480F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E3E3CE1" w14:textId="77777777" w:rsidR="00E56EEA" w:rsidRPr="00667DC3" w:rsidRDefault="00E56EEA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629F03" w14:textId="77777777" w:rsidR="00866AE7" w:rsidRDefault="00866AE7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7B0B0E" w14:textId="09E18F42" w:rsidR="00667DC3" w:rsidRDefault="00FE7A04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3296A8" wp14:editId="6BE6B78E">
            <wp:simplePos x="0" y="0"/>
            <wp:positionH relativeFrom="column">
              <wp:posOffset>3102610</wp:posOffset>
            </wp:positionH>
            <wp:positionV relativeFrom="paragraph">
              <wp:posOffset>100965</wp:posOffset>
            </wp:positionV>
            <wp:extent cx="865632" cy="908304"/>
            <wp:effectExtent l="0" t="0" r="0" b="63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Филипп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E0">
        <w:rPr>
          <w:rFonts w:ascii="Arial" w:hAnsi="Arial" w:cs="Arial"/>
          <w:sz w:val="24"/>
          <w:szCs w:val="24"/>
        </w:rPr>
        <w:t xml:space="preserve">Инженер по </w:t>
      </w:r>
      <w:r w:rsidR="00BF61E5">
        <w:rPr>
          <w:rFonts w:ascii="Arial" w:hAnsi="Arial" w:cs="Arial"/>
          <w:sz w:val="24"/>
          <w:szCs w:val="24"/>
        </w:rPr>
        <w:t>стандартизации</w:t>
      </w:r>
    </w:p>
    <w:p w14:paraId="6A641789" w14:textId="77777777" w:rsidR="00383FB2" w:rsidRDefault="00BF61E5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</w:t>
      </w:r>
      <w:r w:rsidR="00667DC3">
        <w:rPr>
          <w:rFonts w:ascii="Arial" w:hAnsi="Arial" w:cs="Arial"/>
          <w:sz w:val="24"/>
          <w:szCs w:val="24"/>
        </w:rPr>
        <w:t>О «КЛ</w:t>
      </w:r>
      <w:r>
        <w:rPr>
          <w:rFonts w:ascii="Arial" w:hAnsi="Arial" w:cs="Arial"/>
          <w:sz w:val="24"/>
          <w:szCs w:val="24"/>
        </w:rPr>
        <w:t>С-ТРЕЙД</w:t>
      </w:r>
      <w:r w:rsidR="00667DC3">
        <w:rPr>
          <w:rFonts w:ascii="Arial" w:hAnsi="Arial" w:cs="Arial"/>
          <w:sz w:val="24"/>
          <w:szCs w:val="24"/>
        </w:rPr>
        <w:t>»</w:t>
      </w:r>
      <w:r w:rsidR="00383FB2">
        <w:rPr>
          <w:rFonts w:ascii="Arial" w:hAnsi="Arial" w:cs="Arial"/>
          <w:sz w:val="24"/>
          <w:szCs w:val="24"/>
        </w:rPr>
        <w:t>,</w:t>
      </w:r>
    </w:p>
    <w:p w14:paraId="1CE7E1ED" w14:textId="19ACCE4E" w:rsidR="00BC3C7B" w:rsidRDefault="00383FB2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</w:t>
      </w:r>
      <w:r w:rsidR="00BC3C7B">
        <w:rPr>
          <w:rFonts w:ascii="Arial" w:hAnsi="Arial" w:cs="Arial"/>
          <w:sz w:val="24"/>
          <w:szCs w:val="24"/>
        </w:rPr>
        <w:t xml:space="preserve">технического </w:t>
      </w:r>
    </w:p>
    <w:p w14:paraId="06D2FDF1" w14:textId="3B1FF764" w:rsidR="00667DC3" w:rsidRPr="00667DC3" w:rsidRDefault="00BC3C7B" w:rsidP="00C3480F">
      <w:pPr>
        <w:shd w:val="clear" w:color="auto" w:fill="FFFFFF"/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комитета РАТПЭ</w:t>
      </w:r>
      <w:r w:rsidR="00667DC3">
        <w:rPr>
          <w:rFonts w:ascii="Arial" w:hAnsi="Arial" w:cs="Arial"/>
          <w:sz w:val="24"/>
          <w:szCs w:val="24"/>
        </w:rPr>
        <w:tab/>
      </w:r>
      <w:r w:rsidR="00BF61E5">
        <w:rPr>
          <w:rFonts w:ascii="Arial" w:hAnsi="Arial" w:cs="Arial"/>
          <w:sz w:val="24"/>
          <w:szCs w:val="24"/>
        </w:rPr>
        <w:t>Ремизов Ф</w:t>
      </w:r>
      <w:r w:rsidR="00667DC3">
        <w:rPr>
          <w:rFonts w:ascii="Arial" w:hAnsi="Arial" w:cs="Arial"/>
          <w:sz w:val="24"/>
          <w:szCs w:val="24"/>
        </w:rPr>
        <w:t>.</w:t>
      </w:r>
      <w:r w:rsidR="00BF61E5">
        <w:rPr>
          <w:rFonts w:ascii="Arial" w:hAnsi="Arial" w:cs="Arial"/>
          <w:sz w:val="24"/>
          <w:szCs w:val="24"/>
        </w:rPr>
        <w:t>В</w:t>
      </w:r>
      <w:r w:rsidR="00667DC3">
        <w:rPr>
          <w:rFonts w:ascii="Arial" w:hAnsi="Arial" w:cs="Arial"/>
          <w:sz w:val="24"/>
          <w:szCs w:val="24"/>
        </w:rPr>
        <w:t>.</w:t>
      </w:r>
    </w:p>
    <w:p w14:paraId="6764CCE8" w14:textId="14548791" w:rsidR="00AE00CE" w:rsidRPr="0056677A" w:rsidRDefault="00AE00CE" w:rsidP="00AE00CE">
      <w:pPr>
        <w:shd w:val="clear" w:color="auto" w:fill="FFFFFF"/>
        <w:tabs>
          <w:tab w:val="left" w:pos="8800"/>
        </w:tabs>
        <w:spacing w:after="0"/>
        <w:ind w:left="5698"/>
        <w:rPr>
          <w:rFonts w:ascii="Arial" w:hAnsi="Arial" w:cs="Arial"/>
          <w:sz w:val="24"/>
          <w:szCs w:val="24"/>
        </w:rPr>
      </w:pPr>
    </w:p>
    <w:p w14:paraId="6ADB405E" w14:textId="77777777" w:rsidR="00D013D4" w:rsidRPr="0056677A" w:rsidRDefault="00D013D4">
      <w:pPr>
        <w:shd w:val="clear" w:color="auto" w:fill="FFFFFF"/>
        <w:tabs>
          <w:tab w:val="left" w:pos="8800"/>
        </w:tabs>
        <w:spacing w:after="0"/>
        <w:ind w:left="5698"/>
        <w:rPr>
          <w:rFonts w:ascii="Arial" w:hAnsi="Arial" w:cs="Arial"/>
          <w:sz w:val="24"/>
          <w:szCs w:val="24"/>
        </w:rPr>
      </w:pPr>
    </w:p>
    <w:sectPr w:rsidR="00D013D4" w:rsidRPr="0056677A" w:rsidSect="00C77138">
      <w:headerReference w:type="default" r:id="rId34"/>
      <w:pgSz w:w="11906" w:h="16838" w:code="9"/>
      <w:pgMar w:top="2127" w:right="1133" w:bottom="1418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40A8" w14:textId="77777777" w:rsidR="00D7133B" w:rsidRDefault="00D7133B">
      <w:pPr>
        <w:spacing w:after="0" w:line="240" w:lineRule="auto"/>
      </w:pPr>
      <w:r>
        <w:separator/>
      </w:r>
    </w:p>
  </w:endnote>
  <w:endnote w:type="continuationSeparator" w:id="0">
    <w:p w14:paraId="253F4D88" w14:textId="77777777" w:rsidR="00D7133B" w:rsidRDefault="00D7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A (plotter)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E103" w14:textId="43C52F3C" w:rsidR="00D81273" w:rsidRPr="00297B0D" w:rsidRDefault="00D81273" w:rsidP="00AA33E4">
    <w:pPr>
      <w:pStyle w:val="a5"/>
      <w:spacing w:after="0"/>
      <w:rPr>
        <w:sz w:val="20"/>
      </w:rPr>
    </w:pPr>
    <w:r w:rsidRPr="00297B0D">
      <w:rPr>
        <w:rFonts w:ascii="Arial" w:hAnsi="Arial" w:cs="Arial"/>
        <w:sz w:val="20"/>
      </w:rPr>
      <w:fldChar w:fldCharType="begin"/>
    </w:r>
    <w:r w:rsidRPr="00297B0D">
      <w:rPr>
        <w:rFonts w:ascii="Arial" w:hAnsi="Arial" w:cs="Arial"/>
        <w:sz w:val="20"/>
      </w:rPr>
      <w:instrText>PAGE   \* MERGEFORMAT</w:instrText>
    </w:r>
    <w:r w:rsidRPr="00297B0D">
      <w:rPr>
        <w:rFonts w:ascii="Arial" w:hAnsi="Arial" w:cs="Arial"/>
        <w:sz w:val="20"/>
      </w:rPr>
      <w:fldChar w:fldCharType="separate"/>
    </w:r>
    <w:r w:rsidR="006D14FE">
      <w:rPr>
        <w:rFonts w:ascii="Arial" w:hAnsi="Arial" w:cs="Arial"/>
        <w:noProof/>
        <w:sz w:val="20"/>
      </w:rPr>
      <w:t>28</w:t>
    </w:r>
    <w:r w:rsidRPr="00297B0D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9794" w14:textId="77777777" w:rsidR="00D81273" w:rsidRPr="00297B0D" w:rsidRDefault="00D81273" w:rsidP="00AA33E4">
    <w:pPr>
      <w:pStyle w:val="a5"/>
      <w:spacing w:after="0"/>
      <w:jc w:val="right"/>
      <w:rPr>
        <w:rFonts w:ascii="Arial" w:hAnsi="Arial" w:cs="Arial"/>
        <w:sz w:val="20"/>
      </w:rPr>
    </w:pPr>
    <w:r w:rsidRPr="00297B0D">
      <w:rPr>
        <w:rFonts w:ascii="Arial" w:hAnsi="Arial" w:cs="Arial"/>
        <w:sz w:val="20"/>
      </w:rPr>
      <w:fldChar w:fldCharType="begin"/>
    </w:r>
    <w:r w:rsidRPr="00297B0D">
      <w:rPr>
        <w:rFonts w:ascii="Arial" w:hAnsi="Arial" w:cs="Arial"/>
        <w:sz w:val="20"/>
      </w:rPr>
      <w:instrText>PAGE   \* MERGEFORMAT</w:instrText>
    </w:r>
    <w:r w:rsidRPr="00297B0D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III</w:t>
    </w:r>
    <w:r w:rsidRPr="00297B0D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5248" w14:textId="0C4F1DF1" w:rsidR="00D81273" w:rsidRPr="009127D7" w:rsidRDefault="00D81273" w:rsidP="0036098E">
    <w:pPr>
      <w:pStyle w:val="a5"/>
      <w:jc w:val="right"/>
      <w:rPr>
        <w:rFonts w:ascii="Arial" w:hAnsi="Arial" w:cs="Arial"/>
        <w:sz w:val="20"/>
      </w:rPr>
    </w:pPr>
    <w:r w:rsidRPr="009127D7">
      <w:rPr>
        <w:rStyle w:val="a9"/>
        <w:rFonts w:ascii="Arial" w:hAnsi="Arial" w:cs="Arial"/>
        <w:sz w:val="20"/>
      </w:rPr>
      <w:fldChar w:fldCharType="begin"/>
    </w:r>
    <w:r w:rsidRPr="009127D7">
      <w:rPr>
        <w:rStyle w:val="a9"/>
        <w:rFonts w:ascii="Arial" w:hAnsi="Arial" w:cs="Arial"/>
        <w:sz w:val="20"/>
      </w:rPr>
      <w:instrText xml:space="preserve"> PAGE </w:instrText>
    </w:r>
    <w:r w:rsidRPr="009127D7">
      <w:rPr>
        <w:rStyle w:val="a9"/>
        <w:rFonts w:ascii="Arial" w:hAnsi="Arial" w:cs="Arial"/>
        <w:sz w:val="20"/>
      </w:rPr>
      <w:fldChar w:fldCharType="separate"/>
    </w:r>
    <w:r w:rsidR="006D14FE">
      <w:rPr>
        <w:rStyle w:val="a9"/>
        <w:rFonts w:ascii="Arial" w:hAnsi="Arial" w:cs="Arial"/>
        <w:noProof/>
        <w:sz w:val="20"/>
      </w:rPr>
      <w:t>29</w:t>
    </w:r>
    <w:r w:rsidRPr="009127D7">
      <w:rPr>
        <w:rStyle w:val="a9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7CE8" w14:textId="77777777" w:rsidR="00D7133B" w:rsidRDefault="00D7133B">
      <w:pPr>
        <w:spacing w:after="0" w:line="240" w:lineRule="auto"/>
      </w:pPr>
      <w:r>
        <w:separator/>
      </w:r>
    </w:p>
  </w:footnote>
  <w:footnote w:type="continuationSeparator" w:id="0">
    <w:p w14:paraId="200B550A" w14:textId="77777777" w:rsidR="00D7133B" w:rsidRDefault="00D7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70F0" w14:textId="452ACCDB" w:rsidR="00D81273" w:rsidRDefault="00D81273" w:rsidP="00E3273F">
    <w:pPr>
      <w:pStyle w:val="a3"/>
      <w:spacing w:after="0"/>
      <w:jc w:val="right"/>
      <w:rPr>
        <w:rFonts w:ascii="Arial" w:hAnsi="Arial" w:cs="Arial"/>
        <w:b/>
      </w:rPr>
    </w:pPr>
    <w:r w:rsidRPr="00C71E99">
      <w:rPr>
        <w:rFonts w:ascii="Arial" w:hAnsi="Arial" w:cs="Arial"/>
        <w:b/>
      </w:rPr>
      <w:t xml:space="preserve">ГОСТ </w:t>
    </w:r>
    <w:r w:rsidRPr="00C71E99">
      <w:rPr>
        <w:rFonts w:ascii="Arial" w:hAnsi="Arial" w:cs="Arial"/>
        <w:b/>
        <w:lang w:val="en-US"/>
      </w:rPr>
      <w:t>IEC</w:t>
    </w:r>
    <w:r w:rsidRPr="00C71E99">
      <w:rPr>
        <w:rFonts w:ascii="Arial" w:hAnsi="Arial" w:cs="Arial"/>
        <w:b/>
      </w:rPr>
      <w:t xml:space="preserve"> </w:t>
    </w:r>
    <w:r w:rsidRPr="00E07944">
      <w:rPr>
        <w:rFonts w:ascii="Arial" w:hAnsi="Arial" w:cs="Arial"/>
        <w:b/>
      </w:rPr>
      <w:t>62841</w:t>
    </w:r>
    <w:r>
      <w:rPr>
        <w:rFonts w:ascii="Arial" w:hAnsi="Arial" w:cs="Arial"/>
        <w:b/>
      </w:rPr>
      <w:t>-3</w:t>
    </w:r>
    <w:r w:rsidRPr="00C71E99">
      <w:rPr>
        <w:rFonts w:ascii="Arial" w:hAnsi="Arial" w:cs="Arial"/>
        <w:b/>
      </w:rPr>
      <w:t>-</w:t>
    </w:r>
    <w:r w:rsidRPr="00E3273F">
      <w:rPr>
        <w:rFonts w:ascii="Arial" w:hAnsi="Arial" w:cs="Arial"/>
        <w:b/>
      </w:rPr>
      <w:t>3</w:t>
    </w:r>
    <w:r>
      <w:rPr>
        <w:rFonts w:ascii="Arial" w:hAnsi="Arial" w:cs="Arial"/>
        <w:b/>
      </w:rPr>
      <w:t>-202</w:t>
    </w:r>
  </w:p>
  <w:p w14:paraId="5E252508" w14:textId="520A8144" w:rsidR="00D81273" w:rsidRPr="00E3273F" w:rsidRDefault="00D81273" w:rsidP="00E3273F">
    <w:pPr>
      <w:pStyle w:val="a3"/>
      <w:spacing w:after="0"/>
      <w:ind w:left="6946"/>
      <w:rPr>
        <w:rFonts w:ascii="Arial" w:hAnsi="Arial" w:cs="Arial"/>
        <w:b/>
        <w:sz w:val="20"/>
        <w:szCs w:val="20"/>
      </w:rPr>
    </w:pPr>
    <w:r w:rsidRPr="000B3FC2">
      <w:rPr>
        <w:rFonts w:ascii="Arial" w:hAnsi="Arial" w:cs="Arial"/>
        <w:i/>
        <w:sz w:val="20"/>
        <w:szCs w:val="20"/>
      </w:rPr>
      <w:t xml:space="preserve"> (Проект,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0BAF" w14:textId="77777777" w:rsidR="00D81273" w:rsidRPr="002C3D7E" w:rsidRDefault="00D81273" w:rsidP="00AA33E4">
    <w:pPr>
      <w:pStyle w:val="a3"/>
      <w:spacing w:after="0"/>
      <w:rPr>
        <w:rFonts w:ascii="Arial" w:hAnsi="Arial" w:cs="Arial"/>
        <w:b/>
        <w:lang w:val="en-US"/>
      </w:rPr>
    </w:pPr>
    <w:r w:rsidRPr="002C3D7E">
      <w:rPr>
        <w:rFonts w:ascii="Arial" w:hAnsi="Arial" w:cs="Arial"/>
        <w:b/>
      </w:rPr>
      <w:t xml:space="preserve">ГОСТ </w:t>
    </w:r>
    <w:r w:rsidRPr="002C3D7E">
      <w:rPr>
        <w:rFonts w:ascii="Arial" w:hAnsi="Arial" w:cs="Arial"/>
        <w:b/>
        <w:lang w:val="en-US"/>
      </w:rPr>
      <w:t>IEC</w:t>
    </w:r>
    <w:r w:rsidRPr="002C3D7E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en-US"/>
      </w:rPr>
      <w:t>62841</w:t>
    </w:r>
    <w:r w:rsidRPr="002C3D7E">
      <w:rPr>
        <w:rFonts w:ascii="Arial" w:hAnsi="Arial" w:cs="Arial"/>
        <w:b/>
      </w:rPr>
      <w:t>-2-</w:t>
    </w:r>
    <w:r>
      <w:rPr>
        <w:rFonts w:ascii="Arial" w:hAnsi="Arial" w:cs="Arial"/>
        <w:b/>
        <w:lang w:val="en-US"/>
      </w:rPr>
      <w:t>11</w:t>
    </w:r>
    <w:r w:rsidRPr="002C3D7E">
      <w:rPr>
        <w:rFonts w:ascii="Arial" w:hAnsi="Arial" w:cs="Arial"/>
        <w:b/>
      </w:rPr>
      <w:sym w:font="Symbol" w:char="F02D"/>
    </w:r>
    <w:r w:rsidRPr="002C3D7E">
      <w:rPr>
        <w:rFonts w:ascii="Arial" w:hAnsi="Arial" w:cs="Arial"/>
        <w:b/>
      </w:rPr>
      <w:t>201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57C1" w14:textId="7BF7D1D6" w:rsidR="00D81273" w:rsidRPr="00BC3C7B" w:rsidRDefault="00D81273" w:rsidP="00671CFF">
    <w:pPr>
      <w:pStyle w:val="a3"/>
      <w:spacing w:after="0"/>
      <w:jc w:val="right"/>
      <w:rPr>
        <w:rFonts w:ascii="Arial" w:hAnsi="Arial" w:cs="Arial"/>
        <w:b/>
      </w:rPr>
    </w:pPr>
    <w:r w:rsidRPr="00C71E99">
      <w:rPr>
        <w:rFonts w:ascii="Arial" w:hAnsi="Arial" w:cs="Arial"/>
        <w:b/>
      </w:rPr>
      <w:t xml:space="preserve">ГОСТ </w:t>
    </w:r>
    <w:r w:rsidRPr="00C71E99">
      <w:rPr>
        <w:rFonts w:ascii="Arial" w:hAnsi="Arial" w:cs="Arial"/>
        <w:b/>
        <w:lang w:val="en-US"/>
      </w:rPr>
      <w:t>IEC</w:t>
    </w:r>
    <w:r w:rsidRPr="00C71E99">
      <w:rPr>
        <w:rFonts w:ascii="Arial" w:hAnsi="Arial" w:cs="Arial"/>
        <w:b/>
      </w:rPr>
      <w:t xml:space="preserve"> </w:t>
    </w:r>
    <w:r w:rsidRPr="00BC3C7B">
      <w:rPr>
        <w:rFonts w:ascii="Arial" w:hAnsi="Arial" w:cs="Arial"/>
        <w:b/>
      </w:rPr>
      <w:t>62841</w:t>
    </w:r>
    <w:r w:rsidRPr="00C71E99">
      <w:rPr>
        <w:rFonts w:ascii="Arial" w:hAnsi="Arial" w:cs="Arial"/>
        <w:b/>
      </w:rPr>
      <w:t>-</w:t>
    </w:r>
    <w:r>
      <w:rPr>
        <w:rFonts w:ascii="Arial" w:hAnsi="Arial" w:cs="Arial"/>
        <w:b/>
      </w:rPr>
      <w:t>3</w:t>
    </w:r>
    <w:r w:rsidRPr="00C71E99">
      <w:rPr>
        <w:rFonts w:ascii="Arial" w:hAnsi="Arial" w:cs="Arial"/>
        <w:b/>
      </w:rPr>
      <w:t>-</w:t>
    </w:r>
    <w:r>
      <w:rPr>
        <w:rFonts w:ascii="Arial" w:hAnsi="Arial" w:cs="Arial"/>
        <w:b/>
      </w:rPr>
      <w:t>3</w:t>
    </w:r>
    <w:r w:rsidRPr="00C71E99">
      <w:rPr>
        <w:rFonts w:ascii="Arial" w:hAnsi="Arial" w:cs="Arial"/>
        <w:b/>
      </w:rPr>
      <w:t>-20</w:t>
    </w:r>
    <w:r>
      <w:rPr>
        <w:rFonts w:ascii="Arial" w:hAnsi="Arial" w:cs="Arial"/>
        <w:b/>
      </w:rPr>
      <w:t>2</w:t>
    </w:r>
  </w:p>
  <w:p w14:paraId="3986678C" w14:textId="77777777" w:rsidR="00D81273" w:rsidRDefault="00D81273" w:rsidP="00671CFF">
    <w:pPr>
      <w:pStyle w:val="a3"/>
      <w:spacing w:after="0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 (Проект, первая редакция)</w:t>
    </w:r>
  </w:p>
  <w:p w14:paraId="743F36EE" w14:textId="77777777" w:rsidR="00D81273" w:rsidRPr="00BC3C7B" w:rsidRDefault="00D81273" w:rsidP="00671CFF">
    <w:pPr>
      <w:pStyle w:val="a3"/>
      <w:spacing w:after="0"/>
      <w:jc w:val="right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508D" w14:textId="594A098A" w:rsidR="00D81273" w:rsidRDefault="00D81273" w:rsidP="003137DA">
    <w:pPr>
      <w:pStyle w:val="a3"/>
      <w:spacing w:after="0"/>
      <w:jc w:val="right"/>
      <w:rPr>
        <w:rFonts w:ascii="Arial" w:hAnsi="Arial" w:cs="Arial"/>
        <w:b/>
      </w:rPr>
    </w:pPr>
    <w:r w:rsidRPr="00C71E99">
      <w:rPr>
        <w:rFonts w:ascii="Arial" w:hAnsi="Arial" w:cs="Arial"/>
        <w:b/>
      </w:rPr>
      <w:t xml:space="preserve">ГОСТ </w:t>
    </w:r>
    <w:r w:rsidRPr="00C71E99">
      <w:rPr>
        <w:rFonts w:ascii="Arial" w:hAnsi="Arial" w:cs="Arial"/>
        <w:b/>
        <w:lang w:val="en-US"/>
      </w:rPr>
      <w:t>IEC</w:t>
    </w:r>
    <w:r w:rsidRPr="00C71E99">
      <w:rPr>
        <w:rFonts w:ascii="Arial" w:hAnsi="Arial" w:cs="Arial"/>
        <w:b/>
      </w:rPr>
      <w:t xml:space="preserve"> </w:t>
    </w:r>
    <w:r w:rsidRPr="00E07944">
      <w:rPr>
        <w:rFonts w:ascii="Arial" w:hAnsi="Arial" w:cs="Arial"/>
        <w:b/>
      </w:rPr>
      <w:t>62841</w:t>
    </w:r>
    <w:r>
      <w:rPr>
        <w:rFonts w:ascii="Arial" w:hAnsi="Arial" w:cs="Arial"/>
        <w:b/>
      </w:rPr>
      <w:t>-3</w:t>
    </w:r>
    <w:r w:rsidRPr="00C71E99">
      <w:rPr>
        <w:rFonts w:ascii="Arial" w:hAnsi="Arial" w:cs="Arial"/>
        <w:b/>
      </w:rPr>
      <w:t>-</w:t>
    </w:r>
    <w:r w:rsidRPr="00A87D76">
      <w:rPr>
        <w:rFonts w:ascii="Arial" w:hAnsi="Arial" w:cs="Arial"/>
        <w:b/>
      </w:rPr>
      <w:t>3</w:t>
    </w:r>
  </w:p>
  <w:p w14:paraId="6D2D073C" w14:textId="102B28D8" w:rsidR="00D81273" w:rsidRPr="00BF61E5" w:rsidRDefault="00D81273" w:rsidP="00BF61E5">
    <w:pPr>
      <w:pStyle w:val="a3"/>
      <w:spacing w:after="0"/>
      <w:ind w:left="6946"/>
      <w:rPr>
        <w:rFonts w:ascii="Arial" w:hAnsi="Arial" w:cs="Arial"/>
        <w:b/>
        <w:sz w:val="20"/>
        <w:szCs w:val="20"/>
      </w:rPr>
    </w:pPr>
    <w:r w:rsidRPr="000B3FC2">
      <w:rPr>
        <w:rFonts w:ascii="Arial" w:hAnsi="Arial" w:cs="Arial"/>
        <w:i/>
        <w:sz w:val="20"/>
        <w:szCs w:val="20"/>
      </w:rPr>
      <w:t xml:space="preserve"> (Проект,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18ADE0"/>
    <w:lvl w:ilvl="0">
      <w:numFmt w:val="bullet"/>
      <w:lvlText w:val="*"/>
      <w:lvlJc w:val="left"/>
    </w:lvl>
  </w:abstractNum>
  <w:abstractNum w:abstractNumId="1" w15:restartNumberingAfterBreak="0">
    <w:nsid w:val="01F131B4"/>
    <w:multiLevelType w:val="multilevel"/>
    <w:tmpl w:val="75DE206E"/>
    <w:lvl w:ilvl="0">
      <w:start w:val="2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51669"/>
    <w:multiLevelType w:val="hybridMultilevel"/>
    <w:tmpl w:val="D5AE3272"/>
    <w:lvl w:ilvl="0" w:tplc="452CFACE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C4B0DE0"/>
    <w:multiLevelType w:val="hybridMultilevel"/>
    <w:tmpl w:val="F5A44FE8"/>
    <w:lvl w:ilvl="0" w:tplc="F9D2947C">
      <w:start w:val="24"/>
      <w:numFmt w:val="bullet"/>
      <w:lvlText w:val="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1D0A4A30"/>
    <w:multiLevelType w:val="hybridMultilevel"/>
    <w:tmpl w:val="9ABA518A"/>
    <w:lvl w:ilvl="0" w:tplc="452CFAC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9C143B"/>
    <w:multiLevelType w:val="hybridMultilevel"/>
    <w:tmpl w:val="B8369B72"/>
    <w:lvl w:ilvl="0" w:tplc="04190017">
      <w:start w:val="1"/>
      <w:numFmt w:val="lowerLetter"/>
      <w:lvlText w:val="%1)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 w15:restartNumberingAfterBreak="0">
    <w:nsid w:val="1DDE0F38"/>
    <w:multiLevelType w:val="hybridMultilevel"/>
    <w:tmpl w:val="084EED0C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F91FDB"/>
    <w:multiLevelType w:val="hybridMultilevel"/>
    <w:tmpl w:val="C0ACF67E"/>
    <w:lvl w:ilvl="0" w:tplc="04190011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8" w15:restartNumberingAfterBreak="0">
    <w:nsid w:val="1ED62364"/>
    <w:multiLevelType w:val="hybridMultilevel"/>
    <w:tmpl w:val="A6F8E096"/>
    <w:lvl w:ilvl="0" w:tplc="34DAFACE">
      <w:start w:val="1"/>
      <w:numFmt w:val="lowerLetter"/>
      <w:lvlText w:val="%1)"/>
      <w:lvlJc w:val="left"/>
      <w:pPr>
        <w:ind w:left="720" w:hanging="360"/>
      </w:pPr>
      <w:rPr>
        <w:rFonts w:ascii="Arial-BoldMT" w:hAnsi="Arial-BoldMT" w:hint="default"/>
      </w:rPr>
    </w:lvl>
    <w:lvl w:ilvl="1" w:tplc="7120717A" w:tentative="1">
      <w:start w:val="1"/>
      <w:numFmt w:val="lowerLetter"/>
      <w:lvlText w:val="%2."/>
      <w:lvlJc w:val="left"/>
      <w:pPr>
        <w:ind w:left="1440" w:hanging="360"/>
      </w:pPr>
    </w:lvl>
    <w:lvl w:ilvl="2" w:tplc="EA4633FA" w:tentative="1">
      <w:start w:val="1"/>
      <w:numFmt w:val="lowerRoman"/>
      <w:lvlText w:val="%3."/>
      <w:lvlJc w:val="right"/>
      <w:pPr>
        <w:ind w:left="2160" w:hanging="180"/>
      </w:pPr>
    </w:lvl>
    <w:lvl w:ilvl="3" w:tplc="73EA7C88" w:tentative="1">
      <w:start w:val="1"/>
      <w:numFmt w:val="decimal"/>
      <w:lvlText w:val="%4."/>
      <w:lvlJc w:val="left"/>
      <w:pPr>
        <w:ind w:left="2880" w:hanging="360"/>
      </w:pPr>
    </w:lvl>
    <w:lvl w:ilvl="4" w:tplc="C9F4245C" w:tentative="1">
      <w:start w:val="1"/>
      <w:numFmt w:val="lowerLetter"/>
      <w:lvlText w:val="%5."/>
      <w:lvlJc w:val="left"/>
      <w:pPr>
        <w:ind w:left="3600" w:hanging="360"/>
      </w:pPr>
    </w:lvl>
    <w:lvl w:ilvl="5" w:tplc="4CC80324" w:tentative="1">
      <w:start w:val="1"/>
      <w:numFmt w:val="lowerRoman"/>
      <w:lvlText w:val="%6."/>
      <w:lvlJc w:val="right"/>
      <w:pPr>
        <w:ind w:left="4320" w:hanging="180"/>
      </w:pPr>
    </w:lvl>
    <w:lvl w:ilvl="6" w:tplc="B414F46A" w:tentative="1">
      <w:start w:val="1"/>
      <w:numFmt w:val="decimal"/>
      <w:lvlText w:val="%7."/>
      <w:lvlJc w:val="left"/>
      <w:pPr>
        <w:ind w:left="5040" w:hanging="360"/>
      </w:pPr>
    </w:lvl>
    <w:lvl w:ilvl="7" w:tplc="27D8DC04" w:tentative="1">
      <w:start w:val="1"/>
      <w:numFmt w:val="lowerLetter"/>
      <w:lvlText w:val="%8."/>
      <w:lvlJc w:val="left"/>
      <w:pPr>
        <w:ind w:left="5760" w:hanging="360"/>
      </w:pPr>
    </w:lvl>
    <w:lvl w:ilvl="8" w:tplc="486A9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66C7"/>
    <w:multiLevelType w:val="hybridMultilevel"/>
    <w:tmpl w:val="518E2F32"/>
    <w:lvl w:ilvl="0" w:tplc="452CFACE">
      <w:numFmt w:val="bullet"/>
      <w:lvlText w:val="–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C7D6E03"/>
    <w:multiLevelType w:val="multilevel"/>
    <w:tmpl w:val="F78C3B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E05B1"/>
    <w:multiLevelType w:val="hybridMultilevel"/>
    <w:tmpl w:val="8B244D98"/>
    <w:lvl w:ilvl="0" w:tplc="A628B6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3B1420"/>
    <w:multiLevelType w:val="hybridMultilevel"/>
    <w:tmpl w:val="8934FCB6"/>
    <w:lvl w:ilvl="0" w:tplc="645A3088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3A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CA0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497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6A5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0B0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281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85C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A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0648F"/>
    <w:multiLevelType w:val="hybridMultilevel"/>
    <w:tmpl w:val="F6E8E24A"/>
    <w:lvl w:ilvl="0" w:tplc="452CFAC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9D2F81"/>
    <w:multiLevelType w:val="hybridMultilevel"/>
    <w:tmpl w:val="510E0E10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7E474FD"/>
    <w:multiLevelType w:val="multilevel"/>
    <w:tmpl w:val="8E5E4FC4"/>
    <w:lvl w:ilvl="0">
      <w:start w:val="3"/>
      <w:numFmt w:val="decimal"/>
      <w:lvlText w:val="I.3.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D918BA"/>
    <w:multiLevelType w:val="hybridMultilevel"/>
    <w:tmpl w:val="8CA61D32"/>
    <w:lvl w:ilvl="0" w:tplc="04190017">
      <w:start w:val="1"/>
      <w:numFmt w:val="lowerLetter"/>
      <w:lvlText w:val="%1)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7" w15:restartNumberingAfterBreak="0">
    <w:nsid w:val="3AAC2B4E"/>
    <w:multiLevelType w:val="hybridMultilevel"/>
    <w:tmpl w:val="1ACE90B4"/>
    <w:lvl w:ilvl="0" w:tplc="BE7AFD60">
      <w:start w:val="1"/>
      <w:numFmt w:val="lowerLetter"/>
      <w:lvlText w:val="%1)"/>
      <w:lvlJc w:val="left"/>
      <w:pPr>
        <w:ind w:left="2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6751A">
      <w:start w:val="1"/>
      <w:numFmt w:val="bullet"/>
      <w:lvlText w:val="●"/>
      <w:lvlJc w:val="left"/>
      <w:pPr>
        <w:ind w:left="4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A1124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4C4E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0526C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0896A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85BD6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05B0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2E57F0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1C3577"/>
    <w:multiLevelType w:val="hybridMultilevel"/>
    <w:tmpl w:val="BF8839D2"/>
    <w:lvl w:ilvl="0" w:tplc="452CFAC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4867AF"/>
    <w:multiLevelType w:val="multilevel"/>
    <w:tmpl w:val="AC8023B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sz w:val="24"/>
        <w:u w:val="none"/>
      </w:rPr>
    </w:lvl>
    <w:lvl w:ilvl="1">
      <w:start w:val="5"/>
      <w:numFmt w:val="decimal"/>
      <w:isLgl/>
      <w:lvlText w:val="%1.%2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DE40982"/>
    <w:multiLevelType w:val="hybridMultilevel"/>
    <w:tmpl w:val="C95EA410"/>
    <w:lvl w:ilvl="0" w:tplc="452CFAC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0B7859"/>
    <w:multiLevelType w:val="hybridMultilevel"/>
    <w:tmpl w:val="6B922C16"/>
    <w:lvl w:ilvl="0" w:tplc="CBA2A51E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0FD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CD5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4AB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4224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687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426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1C5D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05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D34D5A"/>
    <w:multiLevelType w:val="hybridMultilevel"/>
    <w:tmpl w:val="60E21BCC"/>
    <w:lvl w:ilvl="0" w:tplc="452CFAC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F47C2B"/>
    <w:multiLevelType w:val="hybridMultilevel"/>
    <w:tmpl w:val="9050D47E"/>
    <w:lvl w:ilvl="0" w:tplc="F2427B7E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4BF"/>
    <w:multiLevelType w:val="hybridMultilevel"/>
    <w:tmpl w:val="1CCCFF32"/>
    <w:lvl w:ilvl="0" w:tplc="452CFACE">
      <w:numFmt w:val="bullet"/>
      <w:lvlText w:val="–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5AC2A72"/>
    <w:multiLevelType w:val="singleLevel"/>
    <w:tmpl w:val="04B4AB52"/>
    <w:lvl w:ilvl="0">
      <w:start w:val="1"/>
      <w:numFmt w:val="decimal"/>
      <w:lvlText w:val="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6" w15:restartNumberingAfterBreak="0">
    <w:nsid w:val="4ADC142A"/>
    <w:multiLevelType w:val="multilevel"/>
    <w:tmpl w:val="54EC7DC4"/>
    <w:lvl w:ilvl="0">
      <w:start w:val="2"/>
      <w:numFmt w:val="decimal"/>
      <w:lvlText w:val="I.3.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1F774B"/>
    <w:multiLevelType w:val="hybridMultilevel"/>
    <w:tmpl w:val="0DB40A02"/>
    <w:lvl w:ilvl="0" w:tplc="BE44C82E">
      <w:start w:val="4"/>
      <w:numFmt w:val="lowerLetter"/>
      <w:lvlText w:val="%1)"/>
      <w:lvlJc w:val="left"/>
      <w:pPr>
        <w:ind w:left="644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FE6812"/>
    <w:multiLevelType w:val="hybridMultilevel"/>
    <w:tmpl w:val="7DD0FB8E"/>
    <w:lvl w:ilvl="0" w:tplc="452CFACE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1240D33"/>
    <w:multiLevelType w:val="hybridMultilevel"/>
    <w:tmpl w:val="C29ED5EC"/>
    <w:lvl w:ilvl="0" w:tplc="6FB61A8C">
      <w:start w:val="1"/>
      <w:numFmt w:val="lowerLetter"/>
      <w:lvlText w:val="%1)"/>
      <w:lvlJc w:val="left"/>
      <w:pPr>
        <w:ind w:left="39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51F567AA"/>
    <w:multiLevelType w:val="hybridMultilevel"/>
    <w:tmpl w:val="C4D23FF8"/>
    <w:lvl w:ilvl="0" w:tplc="38DEFF2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i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257F"/>
    <w:multiLevelType w:val="hybridMultilevel"/>
    <w:tmpl w:val="5E044412"/>
    <w:lvl w:ilvl="0" w:tplc="452CFACE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2" w15:restartNumberingAfterBreak="0">
    <w:nsid w:val="68485449"/>
    <w:multiLevelType w:val="hybridMultilevel"/>
    <w:tmpl w:val="9E247612"/>
    <w:lvl w:ilvl="0" w:tplc="452CFACE">
      <w:numFmt w:val="bullet"/>
      <w:lvlText w:val="–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9465FCE"/>
    <w:multiLevelType w:val="multilevel"/>
    <w:tmpl w:val="521A10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6C702A"/>
    <w:multiLevelType w:val="hybridMultilevel"/>
    <w:tmpl w:val="7B8C4E4C"/>
    <w:lvl w:ilvl="0" w:tplc="0E6ED6A0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E0E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214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0EC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C5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0825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E46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4A1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4A4F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393785"/>
    <w:multiLevelType w:val="multilevel"/>
    <w:tmpl w:val="57C69DEC"/>
    <w:lvl w:ilvl="0">
      <w:start w:val="4"/>
      <w:numFmt w:val="decimal"/>
      <w:lvlText w:val="1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F12A27"/>
    <w:multiLevelType w:val="multilevel"/>
    <w:tmpl w:val="0324B876"/>
    <w:lvl w:ilvl="0">
      <w:start w:val="2"/>
      <w:numFmt w:val="decimal"/>
      <w:lvlText w:val="I.3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EB2FDF"/>
    <w:multiLevelType w:val="hybridMultilevel"/>
    <w:tmpl w:val="83E8E2A6"/>
    <w:lvl w:ilvl="0" w:tplc="478057A4">
      <w:start w:val="6"/>
      <w:numFmt w:val="lowerLetter"/>
      <w:lvlText w:val="%1)"/>
      <w:lvlJc w:val="left"/>
      <w:pPr>
        <w:ind w:left="644" w:hanging="360"/>
      </w:pPr>
      <w:rPr>
        <w:rFonts w:ascii="Arial" w:eastAsia="Arial" w:hAnsi="Arial" w:cs="Arial" w:hint="default"/>
        <w:b/>
        <w:color w:val="00B0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9D1BC4"/>
    <w:multiLevelType w:val="hybridMultilevel"/>
    <w:tmpl w:val="C34A62E8"/>
    <w:lvl w:ilvl="0" w:tplc="C1127DCA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6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45B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BEA6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8F0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4A48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0C5E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8E90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14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AF2A11"/>
    <w:multiLevelType w:val="singleLevel"/>
    <w:tmpl w:val="0114CE6E"/>
    <w:lvl w:ilvl="0">
      <w:start w:val="6"/>
      <w:numFmt w:val="decimal"/>
      <w:lvlText w:val="%1"/>
      <w:legacy w:legacy="1" w:legacySpace="0" w:legacyIndent="388"/>
      <w:lvlJc w:val="left"/>
      <w:rPr>
        <w:rFonts w:ascii="Arial" w:hAnsi="Arial" w:cs="Arial" w:hint="default"/>
        <w:b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9"/>
  </w:num>
  <w:num w:numId="4">
    <w:abstractNumId w:val="23"/>
  </w:num>
  <w:num w:numId="5">
    <w:abstractNumId w:val="19"/>
  </w:num>
  <w:num w:numId="6">
    <w:abstractNumId w:val="35"/>
  </w:num>
  <w:num w:numId="7">
    <w:abstractNumId w:val="33"/>
  </w:num>
  <w:num w:numId="8">
    <w:abstractNumId w:val="1"/>
  </w:num>
  <w:num w:numId="9">
    <w:abstractNumId w:val="36"/>
  </w:num>
  <w:num w:numId="10">
    <w:abstractNumId w:val="15"/>
  </w:num>
  <w:num w:numId="11">
    <w:abstractNumId w:val="26"/>
  </w:num>
  <w:num w:numId="12">
    <w:abstractNumId w:val="10"/>
  </w:num>
  <w:num w:numId="13">
    <w:abstractNumId w:val="28"/>
  </w:num>
  <w:num w:numId="14">
    <w:abstractNumId w:val="3"/>
  </w:num>
  <w:num w:numId="15">
    <w:abstractNumId w:val="21"/>
  </w:num>
  <w:num w:numId="16">
    <w:abstractNumId w:val="34"/>
  </w:num>
  <w:num w:numId="17">
    <w:abstractNumId w:val="37"/>
  </w:num>
  <w:num w:numId="18">
    <w:abstractNumId w:val="17"/>
  </w:num>
  <w:num w:numId="19">
    <w:abstractNumId w:val="38"/>
  </w:num>
  <w:num w:numId="20">
    <w:abstractNumId w:val="12"/>
  </w:num>
  <w:num w:numId="21">
    <w:abstractNumId w:val="11"/>
  </w:num>
  <w:num w:numId="22">
    <w:abstractNumId w:val="30"/>
  </w:num>
  <w:num w:numId="23">
    <w:abstractNumId w:val="29"/>
  </w:num>
  <w:num w:numId="24">
    <w:abstractNumId w:val="7"/>
  </w:num>
  <w:num w:numId="25">
    <w:abstractNumId w:val="27"/>
  </w:num>
  <w:num w:numId="26">
    <w:abstractNumId w:val="8"/>
  </w:num>
  <w:num w:numId="27">
    <w:abstractNumId w:val="22"/>
  </w:num>
  <w:num w:numId="28">
    <w:abstractNumId w:val="13"/>
  </w:num>
  <w:num w:numId="29">
    <w:abstractNumId w:val="4"/>
  </w:num>
  <w:num w:numId="30">
    <w:abstractNumId w:val="20"/>
  </w:num>
  <w:num w:numId="31">
    <w:abstractNumId w:val="18"/>
  </w:num>
  <w:num w:numId="32">
    <w:abstractNumId w:val="24"/>
  </w:num>
  <w:num w:numId="33">
    <w:abstractNumId w:val="6"/>
  </w:num>
  <w:num w:numId="34">
    <w:abstractNumId w:val="14"/>
  </w:num>
  <w:num w:numId="35">
    <w:abstractNumId w:val="32"/>
  </w:num>
  <w:num w:numId="36">
    <w:abstractNumId w:val="9"/>
  </w:num>
  <w:num w:numId="37">
    <w:abstractNumId w:val="2"/>
  </w:num>
  <w:num w:numId="38">
    <w:abstractNumId w:val="31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62"/>
    <w:rsid w:val="00000BEB"/>
    <w:rsid w:val="00001323"/>
    <w:rsid w:val="00004859"/>
    <w:rsid w:val="00005185"/>
    <w:rsid w:val="00006ABA"/>
    <w:rsid w:val="0001121A"/>
    <w:rsid w:val="00011EB9"/>
    <w:rsid w:val="00020602"/>
    <w:rsid w:val="0002136C"/>
    <w:rsid w:val="00022682"/>
    <w:rsid w:val="00027ADB"/>
    <w:rsid w:val="0003233E"/>
    <w:rsid w:val="000341FE"/>
    <w:rsid w:val="0003489A"/>
    <w:rsid w:val="00037D5B"/>
    <w:rsid w:val="00044272"/>
    <w:rsid w:val="000450D2"/>
    <w:rsid w:val="00045277"/>
    <w:rsid w:val="0005020E"/>
    <w:rsid w:val="00053060"/>
    <w:rsid w:val="00054EEF"/>
    <w:rsid w:val="00060F9B"/>
    <w:rsid w:val="00063078"/>
    <w:rsid w:val="000632F1"/>
    <w:rsid w:val="00070250"/>
    <w:rsid w:val="00071953"/>
    <w:rsid w:val="000731C2"/>
    <w:rsid w:val="00076BD7"/>
    <w:rsid w:val="000773CF"/>
    <w:rsid w:val="00080A6E"/>
    <w:rsid w:val="00081AB7"/>
    <w:rsid w:val="00082C22"/>
    <w:rsid w:val="000841F0"/>
    <w:rsid w:val="00087156"/>
    <w:rsid w:val="000905D9"/>
    <w:rsid w:val="00091456"/>
    <w:rsid w:val="00093DA5"/>
    <w:rsid w:val="00096D82"/>
    <w:rsid w:val="000A0F2A"/>
    <w:rsid w:val="000A1B70"/>
    <w:rsid w:val="000A3167"/>
    <w:rsid w:val="000A4E94"/>
    <w:rsid w:val="000A62D7"/>
    <w:rsid w:val="000A7CA2"/>
    <w:rsid w:val="000B24AD"/>
    <w:rsid w:val="000B3FC2"/>
    <w:rsid w:val="000B43EB"/>
    <w:rsid w:val="000B46CC"/>
    <w:rsid w:val="000B4ACB"/>
    <w:rsid w:val="000B5203"/>
    <w:rsid w:val="000B7EEF"/>
    <w:rsid w:val="000C39C7"/>
    <w:rsid w:val="000C50EA"/>
    <w:rsid w:val="000C5A6F"/>
    <w:rsid w:val="000C70B5"/>
    <w:rsid w:val="000D059F"/>
    <w:rsid w:val="000D3AB5"/>
    <w:rsid w:val="000D3C58"/>
    <w:rsid w:val="000D5936"/>
    <w:rsid w:val="000E080B"/>
    <w:rsid w:val="000E0AA4"/>
    <w:rsid w:val="000E268A"/>
    <w:rsid w:val="000E5483"/>
    <w:rsid w:val="000F27FD"/>
    <w:rsid w:val="000F3101"/>
    <w:rsid w:val="000F489B"/>
    <w:rsid w:val="000F6EE4"/>
    <w:rsid w:val="000F7095"/>
    <w:rsid w:val="000F713B"/>
    <w:rsid w:val="00102A0D"/>
    <w:rsid w:val="001041A2"/>
    <w:rsid w:val="00104A64"/>
    <w:rsid w:val="00111B0D"/>
    <w:rsid w:val="00121FEB"/>
    <w:rsid w:val="00122406"/>
    <w:rsid w:val="001243D6"/>
    <w:rsid w:val="001248AB"/>
    <w:rsid w:val="00125378"/>
    <w:rsid w:val="00125641"/>
    <w:rsid w:val="00126EAE"/>
    <w:rsid w:val="001313E6"/>
    <w:rsid w:val="001344BA"/>
    <w:rsid w:val="001357BD"/>
    <w:rsid w:val="00141B37"/>
    <w:rsid w:val="001429CB"/>
    <w:rsid w:val="00144FA3"/>
    <w:rsid w:val="001524C0"/>
    <w:rsid w:val="00152FC8"/>
    <w:rsid w:val="001543FC"/>
    <w:rsid w:val="00155DAE"/>
    <w:rsid w:val="00160105"/>
    <w:rsid w:val="001602B6"/>
    <w:rsid w:val="0016048A"/>
    <w:rsid w:val="00161D3A"/>
    <w:rsid w:val="001652E0"/>
    <w:rsid w:val="00165C99"/>
    <w:rsid w:val="00165E6C"/>
    <w:rsid w:val="00165FE0"/>
    <w:rsid w:val="00170C8B"/>
    <w:rsid w:val="00170FBC"/>
    <w:rsid w:val="001749E2"/>
    <w:rsid w:val="0017506E"/>
    <w:rsid w:val="001750AF"/>
    <w:rsid w:val="00175BF9"/>
    <w:rsid w:val="001805AC"/>
    <w:rsid w:val="00180B95"/>
    <w:rsid w:val="001811EB"/>
    <w:rsid w:val="00183137"/>
    <w:rsid w:val="00183CBF"/>
    <w:rsid w:val="001860A6"/>
    <w:rsid w:val="0018675A"/>
    <w:rsid w:val="00191542"/>
    <w:rsid w:val="001922EF"/>
    <w:rsid w:val="00192DDF"/>
    <w:rsid w:val="00193C28"/>
    <w:rsid w:val="00194022"/>
    <w:rsid w:val="001A4CB3"/>
    <w:rsid w:val="001A68A7"/>
    <w:rsid w:val="001B10C6"/>
    <w:rsid w:val="001B170C"/>
    <w:rsid w:val="001B1B94"/>
    <w:rsid w:val="001B4C0D"/>
    <w:rsid w:val="001B67D1"/>
    <w:rsid w:val="001B6C84"/>
    <w:rsid w:val="001D1990"/>
    <w:rsid w:val="001D1B87"/>
    <w:rsid w:val="001D1C5E"/>
    <w:rsid w:val="001D2995"/>
    <w:rsid w:val="001D355D"/>
    <w:rsid w:val="001D3DC7"/>
    <w:rsid w:val="001D42EE"/>
    <w:rsid w:val="001D4A07"/>
    <w:rsid w:val="001D5262"/>
    <w:rsid w:val="001E0BF6"/>
    <w:rsid w:val="001E216F"/>
    <w:rsid w:val="001E3073"/>
    <w:rsid w:val="001E3A57"/>
    <w:rsid w:val="001E531F"/>
    <w:rsid w:val="001E56A5"/>
    <w:rsid w:val="001E6173"/>
    <w:rsid w:val="001F3164"/>
    <w:rsid w:val="001F43A3"/>
    <w:rsid w:val="001F70A9"/>
    <w:rsid w:val="001F7BF2"/>
    <w:rsid w:val="0020343E"/>
    <w:rsid w:val="00205553"/>
    <w:rsid w:val="0020623D"/>
    <w:rsid w:val="00207F59"/>
    <w:rsid w:val="00210FB6"/>
    <w:rsid w:val="00214ACD"/>
    <w:rsid w:val="00215E50"/>
    <w:rsid w:val="00216CE4"/>
    <w:rsid w:val="00216D36"/>
    <w:rsid w:val="00220E45"/>
    <w:rsid w:val="00221822"/>
    <w:rsid w:val="00223631"/>
    <w:rsid w:val="002240A3"/>
    <w:rsid w:val="00224C72"/>
    <w:rsid w:val="0022685F"/>
    <w:rsid w:val="00237707"/>
    <w:rsid w:val="00243572"/>
    <w:rsid w:val="00247E7B"/>
    <w:rsid w:val="00250BED"/>
    <w:rsid w:val="0025324C"/>
    <w:rsid w:val="002548E8"/>
    <w:rsid w:val="00255795"/>
    <w:rsid w:val="00255FE3"/>
    <w:rsid w:val="00256BEA"/>
    <w:rsid w:val="002610B3"/>
    <w:rsid w:val="00264315"/>
    <w:rsid w:val="00270196"/>
    <w:rsid w:val="00271FDC"/>
    <w:rsid w:val="00273486"/>
    <w:rsid w:val="00273D00"/>
    <w:rsid w:val="0027549B"/>
    <w:rsid w:val="00275ED0"/>
    <w:rsid w:val="0027646A"/>
    <w:rsid w:val="002855AB"/>
    <w:rsid w:val="002866F7"/>
    <w:rsid w:val="002871E7"/>
    <w:rsid w:val="00287762"/>
    <w:rsid w:val="00287A26"/>
    <w:rsid w:val="00290498"/>
    <w:rsid w:val="00290D49"/>
    <w:rsid w:val="00293423"/>
    <w:rsid w:val="0029362E"/>
    <w:rsid w:val="00296D35"/>
    <w:rsid w:val="002A0788"/>
    <w:rsid w:val="002A12B4"/>
    <w:rsid w:val="002A13A3"/>
    <w:rsid w:val="002A57E4"/>
    <w:rsid w:val="002A658C"/>
    <w:rsid w:val="002B072B"/>
    <w:rsid w:val="002B2309"/>
    <w:rsid w:val="002B2E6D"/>
    <w:rsid w:val="002B449E"/>
    <w:rsid w:val="002B457A"/>
    <w:rsid w:val="002B5AB6"/>
    <w:rsid w:val="002B71C8"/>
    <w:rsid w:val="002C256A"/>
    <w:rsid w:val="002C6A67"/>
    <w:rsid w:val="002C6F5B"/>
    <w:rsid w:val="002D00BD"/>
    <w:rsid w:val="002D02B8"/>
    <w:rsid w:val="002D2DD9"/>
    <w:rsid w:val="002D2F40"/>
    <w:rsid w:val="002E0AA5"/>
    <w:rsid w:val="002E25A0"/>
    <w:rsid w:val="002E320D"/>
    <w:rsid w:val="002E4B0B"/>
    <w:rsid w:val="002E4E2E"/>
    <w:rsid w:val="002E5BF0"/>
    <w:rsid w:val="002F2572"/>
    <w:rsid w:val="002F53E8"/>
    <w:rsid w:val="002F60D4"/>
    <w:rsid w:val="002F68EB"/>
    <w:rsid w:val="00302CBA"/>
    <w:rsid w:val="003039F0"/>
    <w:rsid w:val="00304EE9"/>
    <w:rsid w:val="003120B0"/>
    <w:rsid w:val="003137DA"/>
    <w:rsid w:val="00316D0F"/>
    <w:rsid w:val="00316D7C"/>
    <w:rsid w:val="003200F2"/>
    <w:rsid w:val="00322E82"/>
    <w:rsid w:val="00324DFD"/>
    <w:rsid w:val="003255D4"/>
    <w:rsid w:val="00326B6D"/>
    <w:rsid w:val="0032725C"/>
    <w:rsid w:val="003353A1"/>
    <w:rsid w:val="00335CFB"/>
    <w:rsid w:val="003363B3"/>
    <w:rsid w:val="003365B6"/>
    <w:rsid w:val="00336781"/>
    <w:rsid w:val="00337991"/>
    <w:rsid w:val="00341D14"/>
    <w:rsid w:val="003458AB"/>
    <w:rsid w:val="00345B9E"/>
    <w:rsid w:val="00345E39"/>
    <w:rsid w:val="0035274E"/>
    <w:rsid w:val="003529CD"/>
    <w:rsid w:val="00354398"/>
    <w:rsid w:val="0036098E"/>
    <w:rsid w:val="00360B37"/>
    <w:rsid w:val="00361176"/>
    <w:rsid w:val="00361BC7"/>
    <w:rsid w:val="00364785"/>
    <w:rsid w:val="0037031F"/>
    <w:rsid w:val="003706A2"/>
    <w:rsid w:val="0037108B"/>
    <w:rsid w:val="003743CC"/>
    <w:rsid w:val="0037773E"/>
    <w:rsid w:val="003815B1"/>
    <w:rsid w:val="00383FB2"/>
    <w:rsid w:val="00386B2B"/>
    <w:rsid w:val="0039019B"/>
    <w:rsid w:val="00390E76"/>
    <w:rsid w:val="0039129B"/>
    <w:rsid w:val="00392F56"/>
    <w:rsid w:val="003951F5"/>
    <w:rsid w:val="0039563F"/>
    <w:rsid w:val="00395B6F"/>
    <w:rsid w:val="00395C12"/>
    <w:rsid w:val="003A2255"/>
    <w:rsid w:val="003A2304"/>
    <w:rsid w:val="003A55A7"/>
    <w:rsid w:val="003A6EF0"/>
    <w:rsid w:val="003A7C81"/>
    <w:rsid w:val="003B1074"/>
    <w:rsid w:val="003B24FF"/>
    <w:rsid w:val="003B4269"/>
    <w:rsid w:val="003B4DA0"/>
    <w:rsid w:val="003B4FAC"/>
    <w:rsid w:val="003B55E6"/>
    <w:rsid w:val="003B6F73"/>
    <w:rsid w:val="003C2B20"/>
    <w:rsid w:val="003C40A2"/>
    <w:rsid w:val="003C5940"/>
    <w:rsid w:val="003D2170"/>
    <w:rsid w:val="003D66DC"/>
    <w:rsid w:val="003D7E4F"/>
    <w:rsid w:val="003E3141"/>
    <w:rsid w:val="003E3510"/>
    <w:rsid w:val="003E3CD6"/>
    <w:rsid w:val="003E4A96"/>
    <w:rsid w:val="003E5D5C"/>
    <w:rsid w:val="003E67E7"/>
    <w:rsid w:val="003F09CB"/>
    <w:rsid w:val="003F1785"/>
    <w:rsid w:val="003F2295"/>
    <w:rsid w:val="00400829"/>
    <w:rsid w:val="004015EA"/>
    <w:rsid w:val="00403879"/>
    <w:rsid w:val="004041CF"/>
    <w:rsid w:val="00406521"/>
    <w:rsid w:val="004122A2"/>
    <w:rsid w:val="00412A8B"/>
    <w:rsid w:val="00412B30"/>
    <w:rsid w:val="00413224"/>
    <w:rsid w:val="004133E5"/>
    <w:rsid w:val="00420F0D"/>
    <w:rsid w:val="004215DC"/>
    <w:rsid w:val="004254B0"/>
    <w:rsid w:val="004264A8"/>
    <w:rsid w:val="004301E2"/>
    <w:rsid w:val="004349C6"/>
    <w:rsid w:val="004352E0"/>
    <w:rsid w:val="00441B61"/>
    <w:rsid w:val="00446792"/>
    <w:rsid w:val="004468CD"/>
    <w:rsid w:val="00452297"/>
    <w:rsid w:val="00452EBC"/>
    <w:rsid w:val="004535FC"/>
    <w:rsid w:val="004618C0"/>
    <w:rsid w:val="00464DB7"/>
    <w:rsid w:val="004770BC"/>
    <w:rsid w:val="004803C6"/>
    <w:rsid w:val="00487DDD"/>
    <w:rsid w:val="00490318"/>
    <w:rsid w:val="00491F88"/>
    <w:rsid w:val="00493632"/>
    <w:rsid w:val="00494EB3"/>
    <w:rsid w:val="00495A08"/>
    <w:rsid w:val="00496761"/>
    <w:rsid w:val="004A5EED"/>
    <w:rsid w:val="004B117B"/>
    <w:rsid w:val="004B2278"/>
    <w:rsid w:val="004B60FB"/>
    <w:rsid w:val="004C4B88"/>
    <w:rsid w:val="004C5AD4"/>
    <w:rsid w:val="004C6D42"/>
    <w:rsid w:val="004D2ED4"/>
    <w:rsid w:val="004D4040"/>
    <w:rsid w:val="004D48D0"/>
    <w:rsid w:val="004D61BC"/>
    <w:rsid w:val="004D6E69"/>
    <w:rsid w:val="004E07C2"/>
    <w:rsid w:val="004E1A31"/>
    <w:rsid w:val="004E2A18"/>
    <w:rsid w:val="004E6BB9"/>
    <w:rsid w:val="004F1913"/>
    <w:rsid w:val="004F35BC"/>
    <w:rsid w:val="004F6175"/>
    <w:rsid w:val="004F6AD3"/>
    <w:rsid w:val="004F6F4C"/>
    <w:rsid w:val="004F7E73"/>
    <w:rsid w:val="00500722"/>
    <w:rsid w:val="00500B6C"/>
    <w:rsid w:val="00501D08"/>
    <w:rsid w:val="005020FC"/>
    <w:rsid w:val="00502D48"/>
    <w:rsid w:val="00503D45"/>
    <w:rsid w:val="00504CF1"/>
    <w:rsid w:val="00505B97"/>
    <w:rsid w:val="0050648F"/>
    <w:rsid w:val="00510AA5"/>
    <w:rsid w:val="0051197F"/>
    <w:rsid w:val="005162D5"/>
    <w:rsid w:val="0052305C"/>
    <w:rsid w:val="00525E92"/>
    <w:rsid w:val="00526E5F"/>
    <w:rsid w:val="00527987"/>
    <w:rsid w:val="00530749"/>
    <w:rsid w:val="00530B37"/>
    <w:rsid w:val="00531200"/>
    <w:rsid w:val="00542856"/>
    <w:rsid w:val="00546736"/>
    <w:rsid w:val="00546A3F"/>
    <w:rsid w:val="00550263"/>
    <w:rsid w:val="005508EB"/>
    <w:rsid w:val="00552DCD"/>
    <w:rsid w:val="005541B9"/>
    <w:rsid w:val="005563F9"/>
    <w:rsid w:val="005574E6"/>
    <w:rsid w:val="00561435"/>
    <w:rsid w:val="00561A89"/>
    <w:rsid w:val="005648EE"/>
    <w:rsid w:val="0056677A"/>
    <w:rsid w:val="0057657D"/>
    <w:rsid w:val="005776E3"/>
    <w:rsid w:val="005828CD"/>
    <w:rsid w:val="00582A34"/>
    <w:rsid w:val="005848C6"/>
    <w:rsid w:val="00585604"/>
    <w:rsid w:val="00586CB6"/>
    <w:rsid w:val="00587905"/>
    <w:rsid w:val="00587E60"/>
    <w:rsid w:val="00597325"/>
    <w:rsid w:val="00597AD2"/>
    <w:rsid w:val="005A015E"/>
    <w:rsid w:val="005A2D7D"/>
    <w:rsid w:val="005A5BD2"/>
    <w:rsid w:val="005A5CD2"/>
    <w:rsid w:val="005B0AEC"/>
    <w:rsid w:val="005B1329"/>
    <w:rsid w:val="005B197E"/>
    <w:rsid w:val="005B67A8"/>
    <w:rsid w:val="005C15E0"/>
    <w:rsid w:val="005C398B"/>
    <w:rsid w:val="005C4D71"/>
    <w:rsid w:val="005C6464"/>
    <w:rsid w:val="005D1F90"/>
    <w:rsid w:val="005D3E0D"/>
    <w:rsid w:val="005D7D0C"/>
    <w:rsid w:val="005D7E4B"/>
    <w:rsid w:val="005E00F9"/>
    <w:rsid w:val="005E199F"/>
    <w:rsid w:val="005E1C93"/>
    <w:rsid w:val="005E2CCB"/>
    <w:rsid w:val="005E4EA0"/>
    <w:rsid w:val="005E4F0B"/>
    <w:rsid w:val="005F076E"/>
    <w:rsid w:val="005F1393"/>
    <w:rsid w:val="005F39FA"/>
    <w:rsid w:val="00600861"/>
    <w:rsid w:val="00600C1A"/>
    <w:rsid w:val="00605C94"/>
    <w:rsid w:val="00605FE8"/>
    <w:rsid w:val="00614107"/>
    <w:rsid w:val="006212C4"/>
    <w:rsid w:val="00624888"/>
    <w:rsid w:val="00625236"/>
    <w:rsid w:val="0063372C"/>
    <w:rsid w:val="00633A41"/>
    <w:rsid w:val="00634354"/>
    <w:rsid w:val="0063445B"/>
    <w:rsid w:val="0063526A"/>
    <w:rsid w:val="006358CA"/>
    <w:rsid w:val="006363C7"/>
    <w:rsid w:val="00636BCD"/>
    <w:rsid w:val="00637CA4"/>
    <w:rsid w:val="006406A9"/>
    <w:rsid w:val="00641F08"/>
    <w:rsid w:val="00642004"/>
    <w:rsid w:val="006460A1"/>
    <w:rsid w:val="00647C94"/>
    <w:rsid w:val="00647F8E"/>
    <w:rsid w:val="006529C3"/>
    <w:rsid w:val="00653DCD"/>
    <w:rsid w:val="00654F09"/>
    <w:rsid w:val="00656155"/>
    <w:rsid w:val="00657E9A"/>
    <w:rsid w:val="0066237C"/>
    <w:rsid w:val="00663996"/>
    <w:rsid w:val="00667DC3"/>
    <w:rsid w:val="00671CFF"/>
    <w:rsid w:val="006723CB"/>
    <w:rsid w:val="00672934"/>
    <w:rsid w:val="00673641"/>
    <w:rsid w:val="00675775"/>
    <w:rsid w:val="00676816"/>
    <w:rsid w:val="006776C9"/>
    <w:rsid w:val="00677B19"/>
    <w:rsid w:val="00680738"/>
    <w:rsid w:val="00680D38"/>
    <w:rsid w:val="006823E0"/>
    <w:rsid w:val="00684FEA"/>
    <w:rsid w:val="006873D7"/>
    <w:rsid w:val="00690CC4"/>
    <w:rsid w:val="006916CB"/>
    <w:rsid w:val="0069280D"/>
    <w:rsid w:val="00695423"/>
    <w:rsid w:val="0069686E"/>
    <w:rsid w:val="006A15D2"/>
    <w:rsid w:val="006A3127"/>
    <w:rsid w:val="006A312D"/>
    <w:rsid w:val="006A34B2"/>
    <w:rsid w:val="006A49FC"/>
    <w:rsid w:val="006A6494"/>
    <w:rsid w:val="006A7752"/>
    <w:rsid w:val="006B0407"/>
    <w:rsid w:val="006B4CBB"/>
    <w:rsid w:val="006B6903"/>
    <w:rsid w:val="006B6B7E"/>
    <w:rsid w:val="006B6E10"/>
    <w:rsid w:val="006C162E"/>
    <w:rsid w:val="006C57DB"/>
    <w:rsid w:val="006C6953"/>
    <w:rsid w:val="006C7563"/>
    <w:rsid w:val="006D0257"/>
    <w:rsid w:val="006D0927"/>
    <w:rsid w:val="006D0DE7"/>
    <w:rsid w:val="006D11C8"/>
    <w:rsid w:val="006D14FE"/>
    <w:rsid w:val="006D1665"/>
    <w:rsid w:val="006D38AB"/>
    <w:rsid w:val="006D4408"/>
    <w:rsid w:val="006D6895"/>
    <w:rsid w:val="006E164A"/>
    <w:rsid w:val="006E2E62"/>
    <w:rsid w:val="006E3760"/>
    <w:rsid w:val="006E468B"/>
    <w:rsid w:val="006E7254"/>
    <w:rsid w:val="006F09EA"/>
    <w:rsid w:val="006F1628"/>
    <w:rsid w:val="006F352C"/>
    <w:rsid w:val="006F4E27"/>
    <w:rsid w:val="006F5418"/>
    <w:rsid w:val="006F5476"/>
    <w:rsid w:val="006F617B"/>
    <w:rsid w:val="007037E3"/>
    <w:rsid w:val="00706740"/>
    <w:rsid w:val="00710D48"/>
    <w:rsid w:val="00714FA2"/>
    <w:rsid w:val="007230CD"/>
    <w:rsid w:val="007236E5"/>
    <w:rsid w:val="00730A24"/>
    <w:rsid w:val="00731301"/>
    <w:rsid w:val="007325C7"/>
    <w:rsid w:val="007338B9"/>
    <w:rsid w:val="00733AF9"/>
    <w:rsid w:val="0073434D"/>
    <w:rsid w:val="00734BB2"/>
    <w:rsid w:val="00736B8D"/>
    <w:rsid w:val="007372AF"/>
    <w:rsid w:val="00740398"/>
    <w:rsid w:val="00742D23"/>
    <w:rsid w:val="00743D21"/>
    <w:rsid w:val="0074700B"/>
    <w:rsid w:val="007505A1"/>
    <w:rsid w:val="00752743"/>
    <w:rsid w:val="00752EBF"/>
    <w:rsid w:val="00753CBC"/>
    <w:rsid w:val="00753F44"/>
    <w:rsid w:val="007541BE"/>
    <w:rsid w:val="00756389"/>
    <w:rsid w:val="007618F2"/>
    <w:rsid w:val="007704B9"/>
    <w:rsid w:val="00771F40"/>
    <w:rsid w:val="0077549A"/>
    <w:rsid w:val="00777424"/>
    <w:rsid w:val="00777FF1"/>
    <w:rsid w:val="00781877"/>
    <w:rsid w:val="00781F0C"/>
    <w:rsid w:val="00781FD3"/>
    <w:rsid w:val="00782568"/>
    <w:rsid w:val="00787500"/>
    <w:rsid w:val="0079085F"/>
    <w:rsid w:val="00792383"/>
    <w:rsid w:val="0079283F"/>
    <w:rsid w:val="00793C0C"/>
    <w:rsid w:val="00796396"/>
    <w:rsid w:val="007A09C5"/>
    <w:rsid w:val="007B01E7"/>
    <w:rsid w:val="007B0BCA"/>
    <w:rsid w:val="007B455D"/>
    <w:rsid w:val="007B6390"/>
    <w:rsid w:val="007B698D"/>
    <w:rsid w:val="007B6F61"/>
    <w:rsid w:val="007B735D"/>
    <w:rsid w:val="007C09AE"/>
    <w:rsid w:val="007C0D56"/>
    <w:rsid w:val="007C129E"/>
    <w:rsid w:val="007C1352"/>
    <w:rsid w:val="007C1DBC"/>
    <w:rsid w:val="007C2CA1"/>
    <w:rsid w:val="007C6F36"/>
    <w:rsid w:val="007D0B01"/>
    <w:rsid w:val="007D172D"/>
    <w:rsid w:val="007D2242"/>
    <w:rsid w:val="007D4C53"/>
    <w:rsid w:val="007E157E"/>
    <w:rsid w:val="007E4C05"/>
    <w:rsid w:val="007E7128"/>
    <w:rsid w:val="007F0B18"/>
    <w:rsid w:val="007F1A02"/>
    <w:rsid w:val="007F2E9E"/>
    <w:rsid w:val="007F2EB9"/>
    <w:rsid w:val="007F3983"/>
    <w:rsid w:val="007F4F9A"/>
    <w:rsid w:val="007F5478"/>
    <w:rsid w:val="007F7B84"/>
    <w:rsid w:val="00800D20"/>
    <w:rsid w:val="00804F8F"/>
    <w:rsid w:val="00805BF6"/>
    <w:rsid w:val="008107FA"/>
    <w:rsid w:val="008128AA"/>
    <w:rsid w:val="00812ECD"/>
    <w:rsid w:val="008146A4"/>
    <w:rsid w:val="00820413"/>
    <w:rsid w:val="00821944"/>
    <w:rsid w:val="00823191"/>
    <w:rsid w:val="00823FDA"/>
    <w:rsid w:val="00824698"/>
    <w:rsid w:val="0082560C"/>
    <w:rsid w:val="0082585F"/>
    <w:rsid w:val="00834046"/>
    <w:rsid w:val="00836D8D"/>
    <w:rsid w:val="00837DC8"/>
    <w:rsid w:val="00842B2C"/>
    <w:rsid w:val="00843F5C"/>
    <w:rsid w:val="00844BAB"/>
    <w:rsid w:val="0084739C"/>
    <w:rsid w:val="00847539"/>
    <w:rsid w:val="008475E5"/>
    <w:rsid w:val="008511BC"/>
    <w:rsid w:val="008526FE"/>
    <w:rsid w:val="00857EAD"/>
    <w:rsid w:val="00862A6F"/>
    <w:rsid w:val="00864D64"/>
    <w:rsid w:val="00865048"/>
    <w:rsid w:val="00866AE7"/>
    <w:rsid w:val="008708B8"/>
    <w:rsid w:val="00873C16"/>
    <w:rsid w:val="00874260"/>
    <w:rsid w:val="00875669"/>
    <w:rsid w:val="00875A95"/>
    <w:rsid w:val="00877E5F"/>
    <w:rsid w:val="00881FCB"/>
    <w:rsid w:val="00882C95"/>
    <w:rsid w:val="00885F32"/>
    <w:rsid w:val="008919F1"/>
    <w:rsid w:val="00891F17"/>
    <w:rsid w:val="00893CD4"/>
    <w:rsid w:val="00894D7E"/>
    <w:rsid w:val="008A1789"/>
    <w:rsid w:val="008A2997"/>
    <w:rsid w:val="008A4784"/>
    <w:rsid w:val="008A5A06"/>
    <w:rsid w:val="008A5C96"/>
    <w:rsid w:val="008A5FEB"/>
    <w:rsid w:val="008A6D81"/>
    <w:rsid w:val="008A7922"/>
    <w:rsid w:val="008B05EB"/>
    <w:rsid w:val="008B1C84"/>
    <w:rsid w:val="008B1CBF"/>
    <w:rsid w:val="008B1FA9"/>
    <w:rsid w:val="008B2956"/>
    <w:rsid w:val="008B5684"/>
    <w:rsid w:val="008B5DC7"/>
    <w:rsid w:val="008B6D46"/>
    <w:rsid w:val="008B7680"/>
    <w:rsid w:val="008B7EDC"/>
    <w:rsid w:val="008C1079"/>
    <w:rsid w:val="008C2310"/>
    <w:rsid w:val="008C495F"/>
    <w:rsid w:val="008C6072"/>
    <w:rsid w:val="008D09D0"/>
    <w:rsid w:val="008D7AA4"/>
    <w:rsid w:val="008E0AA9"/>
    <w:rsid w:val="008E21D1"/>
    <w:rsid w:val="008E23C2"/>
    <w:rsid w:val="008E2E6D"/>
    <w:rsid w:val="008E59F2"/>
    <w:rsid w:val="008E6266"/>
    <w:rsid w:val="008E6A74"/>
    <w:rsid w:val="008E731B"/>
    <w:rsid w:val="00900322"/>
    <w:rsid w:val="009008F6"/>
    <w:rsid w:val="00905BD0"/>
    <w:rsid w:val="0090670E"/>
    <w:rsid w:val="00907064"/>
    <w:rsid w:val="0090752D"/>
    <w:rsid w:val="00910840"/>
    <w:rsid w:val="009127D7"/>
    <w:rsid w:val="0091329F"/>
    <w:rsid w:val="00913E71"/>
    <w:rsid w:val="00914707"/>
    <w:rsid w:val="009241DA"/>
    <w:rsid w:val="00924C6F"/>
    <w:rsid w:val="00926462"/>
    <w:rsid w:val="00926F8F"/>
    <w:rsid w:val="0093178C"/>
    <w:rsid w:val="0093479E"/>
    <w:rsid w:val="009350E9"/>
    <w:rsid w:val="00936A2B"/>
    <w:rsid w:val="00936FBA"/>
    <w:rsid w:val="00937C4D"/>
    <w:rsid w:val="00937D23"/>
    <w:rsid w:val="00941641"/>
    <w:rsid w:val="009421F6"/>
    <w:rsid w:val="00942738"/>
    <w:rsid w:val="00942757"/>
    <w:rsid w:val="00943D9E"/>
    <w:rsid w:val="0094423A"/>
    <w:rsid w:val="00947EBA"/>
    <w:rsid w:val="00951A0A"/>
    <w:rsid w:val="009563F5"/>
    <w:rsid w:val="00960818"/>
    <w:rsid w:val="00960D29"/>
    <w:rsid w:val="009614BF"/>
    <w:rsid w:val="00963806"/>
    <w:rsid w:val="00963C16"/>
    <w:rsid w:val="0096417B"/>
    <w:rsid w:val="00965AC3"/>
    <w:rsid w:val="009660E4"/>
    <w:rsid w:val="00966B66"/>
    <w:rsid w:val="00971F56"/>
    <w:rsid w:val="00975AB6"/>
    <w:rsid w:val="00977234"/>
    <w:rsid w:val="00984071"/>
    <w:rsid w:val="00984962"/>
    <w:rsid w:val="00984CE9"/>
    <w:rsid w:val="009857EA"/>
    <w:rsid w:val="00986680"/>
    <w:rsid w:val="00987D9C"/>
    <w:rsid w:val="00992F23"/>
    <w:rsid w:val="00994C83"/>
    <w:rsid w:val="009A093F"/>
    <w:rsid w:val="009A5074"/>
    <w:rsid w:val="009A5226"/>
    <w:rsid w:val="009A55C8"/>
    <w:rsid w:val="009A56DC"/>
    <w:rsid w:val="009A5D02"/>
    <w:rsid w:val="009A7E7B"/>
    <w:rsid w:val="009B3B23"/>
    <w:rsid w:val="009B53BC"/>
    <w:rsid w:val="009C02D6"/>
    <w:rsid w:val="009C0FE6"/>
    <w:rsid w:val="009C17DF"/>
    <w:rsid w:val="009C1E8E"/>
    <w:rsid w:val="009C364B"/>
    <w:rsid w:val="009C36D2"/>
    <w:rsid w:val="009C73D2"/>
    <w:rsid w:val="009D08C6"/>
    <w:rsid w:val="009D1577"/>
    <w:rsid w:val="009D334C"/>
    <w:rsid w:val="009D5270"/>
    <w:rsid w:val="009D6197"/>
    <w:rsid w:val="009D6A17"/>
    <w:rsid w:val="009D6AA8"/>
    <w:rsid w:val="009D78C5"/>
    <w:rsid w:val="009D7EFF"/>
    <w:rsid w:val="009E0F63"/>
    <w:rsid w:val="009E24DB"/>
    <w:rsid w:val="009E275C"/>
    <w:rsid w:val="009E2ABF"/>
    <w:rsid w:val="009E4A25"/>
    <w:rsid w:val="009E73B0"/>
    <w:rsid w:val="009E7A0C"/>
    <w:rsid w:val="009F1451"/>
    <w:rsid w:val="009F1C23"/>
    <w:rsid w:val="009F4075"/>
    <w:rsid w:val="009F45A8"/>
    <w:rsid w:val="009F530B"/>
    <w:rsid w:val="009F654F"/>
    <w:rsid w:val="00A03AFD"/>
    <w:rsid w:val="00A047E4"/>
    <w:rsid w:val="00A04984"/>
    <w:rsid w:val="00A0502B"/>
    <w:rsid w:val="00A054A2"/>
    <w:rsid w:val="00A05D6D"/>
    <w:rsid w:val="00A062CC"/>
    <w:rsid w:val="00A0645D"/>
    <w:rsid w:val="00A10676"/>
    <w:rsid w:val="00A11942"/>
    <w:rsid w:val="00A128AD"/>
    <w:rsid w:val="00A136FB"/>
    <w:rsid w:val="00A1379E"/>
    <w:rsid w:val="00A14CAA"/>
    <w:rsid w:val="00A165B8"/>
    <w:rsid w:val="00A24E17"/>
    <w:rsid w:val="00A24FB1"/>
    <w:rsid w:val="00A2668A"/>
    <w:rsid w:val="00A27A58"/>
    <w:rsid w:val="00A36969"/>
    <w:rsid w:val="00A37E86"/>
    <w:rsid w:val="00A411D2"/>
    <w:rsid w:val="00A46AE0"/>
    <w:rsid w:val="00A47721"/>
    <w:rsid w:val="00A502E3"/>
    <w:rsid w:val="00A511BB"/>
    <w:rsid w:val="00A51410"/>
    <w:rsid w:val="00A53F0A"/>
    <w:rsid w:val="00A54FE3"/>
    <w:rsid w:val="00A62DEA"/>
    <w:rsid w:val="00A64EAA"/>
    <w:rsid w:val="00A70583"/>
    <w:rsid w:val="00A707F3"/>
    <w:rsid w:val="00A72736"/>
    <w:rsid w:val="00A7326C"/>
    <w:rsid w:val="00A76397"/>
    <w:rsid w:val="00A7675D"/>
    <w:rsid w:val="00A82084"/>
    <w:rsid w:val="00A84030"/>
    <w:rsid w:val="00A8476D"/>
    <w:rsid w:val="00A8624C"/>
    <w:rsid w:val="00A874A8"/>
    <w:rsid w:val="00A87D76"/>
    <w:rsid w:val="00A91DE2"/>
    <w:rsid w:val="00A92856"/>
    <w:rsid w:val="00A93C5B"/>
    <w:rsid w:val="00A94FB7"/>
    <w:rsid w:val="00A9564A"/>
    <w:rsid w:val="00A96BCA"/>
    <w:rsid w:val="00AA29D7"/>
    <w:rsid w:val="00AA2E36"/>
    <w:rsid w:val="00AA33E4"/>
    <w:rsid w:val="00AA51DD"/>
    <w:rsid w:val="00AA674C"/>
    <w:rsid w:val="00AA7A4C"/>
    <w:rsid w:val="00AB1EC8"/>
    <w:rsid w:val="00AB29A1"/>
    <w:rsid w:val="00AB538D"/>
    <w:rsid w:val="00AB6BE0"/>
    <w:rsid w:val="00AC077D"/>
    <w:rsid w:val="00AC6646"/>
    <w:rsid w:val="00AC6E67"/>
    <w:rsid w:val="00AD5A11"/>
    <w:rsid w:val="00AD5BA7"/>
    <w:rsid w:val="00AE00CE"/>
    <w:rsid w:val="00AE03B9"/>
    <w:rsid w:val="00AE18C6"/>
    <w:rsid w:val="00AE1F5E"/>
    <w:rsid w:val="00AE3034"/>
    <w:rsid w:val="00AE30FE"/>
    <w:rsid w:val="00AE4E5C"/>
    <w:rsid w:val="00AE53BE"/>
    <w:rsid w:val="00AE6BFF"/>
    <w:rsid w:val="00AF37FA"/>
    <w:rsid w:val="00AF4F03"/>
    <w:rsid w:val="00B018B6"/>
    <w:rsid w:val="00B024E0"/>
    <w:rsid w:val="00B03CB8"/>
    <w:rsid w:val="00B06B1E"/>
    <w:rsid w:val="00B072C8"/>
    <w:rsid w:val="00B1047A"/>
    <w:rsid w:val="00B11EA2"/>
    <w:rsid w:val="00B12655"/>
    <w:rsid w:val="00B134A6"/>
    <w:rsid w:val="00B17653"/>
    <w:rsid w:val="00B2065F"/>
    <w:rsid w:val="00B22F5B"/>
    <w:rsid w:val="00B233C4"/>
    <w:rsid w:val="00B23447"/>
    <w:rsid w:val="00B2436A"/>
    <w:rsid w:val="00B32463"/>
    <w:rsid w:val="00B32F88"/>
    <w:rsid w:val="00B3343F"/>
    <w:rsid w:val="00B3494B"/>
    <w:rsid w:val="00B377AF"/>
    <w:rsid w:val="00B429FE"/>
    <w:rsid w:val="00B477ED"/>
    <w:rsid w:val="00B522D7"/>
    <w:rsid w:val="00B543A0"/>
    <w:rsid w:val="00B549C2"/>
    <w:rsid w:val="00B552CD"/>
    <w:rsid w:val="00B56E5B"/>
    <w:rsid w:val="00B5758D"/>
    <w:rsid w:val="00B603C0"/>
    <w:rsid w:val="00B6404F"/>
    <w:rsid w:val="00B65537"/>
    <w:rsid w:val="00B674BA"/>
    <w:rsid w:val="00B72C0D"/>
    <w:rsid w:val="00B73E7E"/>
    <w:rsid w:val="00B74C21"/>
    <w:rsid w:val="00B75CE5"/>
    <w:rsid w:val="00B77493"/>
    <w:rsid w:val="00B775B0"/>
    <w:rsid w:val="00B77C70"/>
    <w:rsid w:val="00B8020C"/>
    <w:rsid w:val="00B80219"/>
    <w:rsid w:val="00B812CE"/>
    <w:rsid w:val="00B81D6B"/>
    <w:rsid w:val="00B81E27"/>
    <w:rsid w:val="00B8241B"/>
    <w:rsid w:val="00B82ACF"/>
    <w:rsid w:val="00B83D8D"/>
    <w:rsid w:val="00B919D3"/>
    <w:rsid w:val="00B93EB8"/>
    <w:rsid w:val="00B94F17"/>
    <w:rsid w:val="00BC203A"/>
    <w:rsid w:val="00BC3478"/>
    <w:rsid w:val="00BC3C7B"/>
    <w:rsid w:val="00BC61A3"/>
    <w:rsid w:val="00BC75DA"/>
    <w:rsid w:val="00BD14E7"/>
    <w:rsid w:val="00BD323A"/>
    <w:rsid w:val="00BD366A"/>
    <w:rsid w:val="00BD3777"/>
    <w:rsid w:val="00BD3F0D"/>
    <w:rsid w:val="00BD6829"/>
    <w:rsid w:val="00BD7AB9"/>
    <w:rsid w:val="00BE2798"/>
    <w:rsid w:val="00BE297A"/>
    <w:rsid w:val="00BE4FCE"/>
    <w:rsid w:val="00BE504C"/>
    <w:rsid w:val="00BE6FA5"/>
    <w:rsid w:val="00BF116F"/>
    <w:rsid w:val="00BF29F9"/>
    <w:rsid w:val="00BF57C2"/>
    <w:rsid w:val="00BF61E5"/>
    <w:rsid w:val="00C00DD6"/>
    <w:rsid w:val="00C03A03"/>
    <w:rsid w:val="00C07D24"/>
    <w:rsid w:val="00C07DA9"/>
    <w:rsid w:val="00C07FE0"/>
    <w:rsid w:val="00C10FB3"/>
    <w:rsid w:val="00C12A95"/>
    <w:rsid w:val="00C13CD9"/>
    <w:rsid w:val="00C1773A"/>
    <w:rsid w:val="00C22150"/>
    <w:rsid w:val="00C221A8"/>
    <w:rsid w:val="00C22AF2"/>
    <w:rsid w:val="00C23960"/>
    <w:rsid w:val="00C2449D"/>
    <w:rsid w:val="00C26774"/>
    <w:rsid w:val="00C34603"/>
    <w:rsid w:val="00C3480F"/>
    <w:rsid w:val="00C35020"/>
    <w:rsid w:val="00C35A31"/>
    <w:rsid w:val="00C37577"/>
    <w:rsid w:val="00C42336"/>
    <w:rsid w:val="00C4259F"/>
    <w:rsid w:val="00C42830"/>
    <w:rsid w:val="00C45C5D"/>
    <w:rsid w:val="00C51453"/>
    <w:rsid w:val="00C528E4"/>
    <w:rsid w:val="00C60623"/>
    <w:rsid w:val="00C60951"/>
    <w:rsid w:val="00C627EF"/>
    <w:rsid w:val="00C717B5"/>
    <w:rsid w:val="00C71D62"/>
    <w:rsid w:val="00C71E99"/>
    <w:rsid w:val="00C7315E"/>
    <w:rsid w:val="00C7404A"/>
    <w:rsid w:val="00C74DED"/>
    <w:rsid w:val="00C77138"/>
    <w:rsid w:val="00C77C45"/>
    <w:rsid w:val="00C80994"/>
    <w:rsid w:val="00C8305F"/>
    <w:rsid w:val="00C842D6"/>
    <w:rsid w:val="00C85D0E"/>
    <w:rsid w:val="00C8692E"/>
    <w:rsid w:val="00C86FF5"/>
    <w:rsid w:val="00C97FC2"/>
    <w:rsid w:val="00CA2AC6"/>
    <w:rsid w:val="00CA2D2A"/>
    <w:rsid w:val="00CA4C5F"/>
    <w:rsid w:val="00CA5357"/>
    <w:rsid w:val="00CA61E5"/>
    <w:rsid w:val="00CA6511"/>
    <w:rsid w:val="00CA70E2"/>
    <w:rsid w:val="00CA758F"/>
    <w:rsid w:val="00CA7C8E"/>
    <w:rsid w:val="00CB123F"/>
    <w:rsid w:val="00CB36BA"/>
    <w:rsid w:val="00CB4AB2"/>
    <w:rsid w:val="00CB5026"/>
    <w:rsid w:val="00CC21B9"/>
    <w:rsid w:val="00CC4C47"/>
    <w:rsid w:val="00CC537A"/>
    <w:rsid w:val="00CC67FB"/>
    <w:rsid w:val="00CC79CB"/>
    <w:rsid w:val="00CD17E6"/>
    <w:rsid w:val="00CD6896"/>
    <w:rsid w:val="00CD6DDA"/>
    <w:rsid w:val="00CE086F"/>
    <w:rsid w:val="00CE1EB9"/>
    <w:rsid w:val="00CF0B4A"/>
    <w:rsid w:val="00CF20A0"/>
    <w:rsid w:val="00CF740D"/>
    <w:rsid w:val="00D0012D"/>
    <w:rsid w:val="00D013D4"/>
    <w:rsid w:val="00D01A13"/>
    <w:rsid w:val="00D02B7B"/>
    <w:rsid w:val="00D04EFE"/>
    <w:rsid w:val="00D06A7F"/>
    <w:rsid w:val="00D06C34"/>
    <w:rsid w:val="00D07F2D"/>
    <w:rsid w:val="00D12001"/>
    <w:rsid w:val="00D14C5E"/>
    <w:rsid w:val="00D17F0C"/>
    <w:rsid w:val="00D209DD"/>
    <w:rsid w:val="00D20CDE"/>
    <w:rsid w:val="00D23566"/>
    <w:rsid w:val="00D313B6"/>
    <w:rsid w:val="00D32E9F"/>
    <w:rsid w:val="00D33791"/>
    <w:rsid w:val="00D33CA6"/>
    <w:rsid w:val="00D33FA8"/>
    <w:rsid w:val="00D37490"/>
    <w:rsid w:val="00D40134"/>
    <w:rsid w:val="00D4068B"/>
    <w:rsid w:val="00D41F7F"/>
    <w:rsid w:val="00D422B7"/>
    <w:rsid w:val="00D4542B"/>
    <w:rsid w:val="00D4718C"/>
    <w:rsid w:val="00D54C98"/>
    <w:rsid w:val="00D550BC"/>
    <w:rsid w:val="00D556B4"/>
    <w:rsid w:val="00D558C1"/>
    <w:rsid w:val="00D57334"/>
    <w:rsid w:val="00D600AA"/>
    <w:rsid w:val="00D63C95"/>
    <w:rsid w:val="00D70CF4"/>
    <w:rsid w:val="00D7133B"/>
    <w:rsid w:val="00D733C3"/>
    <w:rsid w:val="00D736D4"/>
    <w:rsid w:val="00D73CFE"/>
    <w:rsid w:val="00D75026"/>
    <w:rsid w:val="00D8043F"/>
    <w:rsid w:val="00D81273"/>
    <w:rsid w:val="00D82558"/>
    <w:rsid w:val="00D82840"/>
    <w:rsid w:val="00D841E4"/>
    <w:rsid w:val="00D841FF"/>
    <w:rsid w:val="00D8476E"/>
    <w:rsid w:val="00D867C2"/>
    <w:rsid w:val="00D8684B"/>
    <w:rsid w:val="00D86D40"/>
    <w:rsid w:val="00D86D5C"/>
    <w:rsid w:val="00D87555"/>
    <w:rsid w:val="00D9020E"/>
    <w:rsid w:val="00D91B76"/>
    <w:rsid w:val="00D9396A"/>
    <w:rsid w:val="00D94CFE"/>
    <w:rsid w:val="00D96CA1"/>
    <w:rsid w:val="00D96E32"/>
    <w:rsid w:val="00DA048E"/>
    <w:rsid w:val="00DA358B"/>
    <w:rsid w:val="00DA4506"/>
    <w:rsid w:val="00DA46D3"/>
    <w:rsid w:val="00DA5539"/>
    <w:rsid w:val="00DA5ADE"/>
    <w:rsid w:val="00DA7CA2"/>
    <w:rsid w:val="00DB02A5"/>
    <w:rsid w:val="00DB1251"/>
    <w:rsid w:val="00DB17F6"/>
    <w:rsid w:val="00DB1B18"/>
    <w:rsid w:val="00DB1C48"/>
    <w:rsid w:val="00DB40A4"/>
    <w:rsid w:val="00DB45E8"/>
    <w:rsid w:val="00DB4E5F"/>
    <w:rsid w:val="00DB710E"/>
    <w:rsid w:val="00DB7F3D"/>
    <w:rsid w:val="00DC115B"/>
    <w:rsid w:val="00DC3A89"/>
    <w:rsid w:val="00DC5819"/>
    <w:rsid w:val="00DC625E"/>
    <w:rsid w:val="00DC68A5"/>
    <w:rsid w:val="00DD05FC"/>
    <w:rsid w:val="00DD13D3"/>
    <w:rsid w:val="00DD17C1"/>
    <w:rsid w:val="00DD5004"/>
    <w:rsid w:val="00DD60CA"/>
    <w:rsid w:val="00DD7F8E"/>
    <w:rsid w:val="00DE2151"/>
    <w:rsid w:val="00DE31B4"/>
    <w:rsid w:val="00DE4BC4"/>
    <w:rsid w:val="00DE54E1"/>
    <w:rsid w:val="00DF2584"/>
    <w:rsid w:val="00DF71CB"/>
    <w:rsid w:val="00DF7483"/>
    <w:rsid w:val="00E036B9"/>
    <w:rsid w:val="00E045E4"/>
    <w:rsid w:val="00E06144"/>
    <w:rsid w:val="00E07836"/>
    <w:rsid w:val="00E07944"/>
    <w:rsid w:val="00E10DEE"/>
    <w:rsid w:val="00E10EC0"/>
    <w:rsid w:val="00E11306"/>
    <w:rsid w:val="00E20441"/>
    <w:rsid w:val="00E20C5A"/>
    <w:rsid w:val="00E21517"/>
    <w:rsid w:val="00E21729"/>
    <w:rsid w:val="00E22656"/>
    <w:rsid w:val="00E22F07"/>
    <w:rsid w:val="00E31016"/>
    <w:rsid w:val="00E3273F"/>
    <w:rsid w:val="00E32D16"/>
    <w:rsid w:val="00E33495"/>
    <w:rsid w:val="00E34ADB"/>
    <w:rsid w:val="00E435EE"/>
    <w:rsid w:val="00E505A5"/>
    <w:rsid w:val="00E511B9"/>
    <w:rsid w:val="00E5227D"/>
    <w:rsid w:val="00E53952"/>
    <w:rsid w:val="00E54463"/>
    <w:rsid w:val="00E54E49"/>
    <w:rsid w:val="00E56EEA"/>
    <w:rsid w:val="00E627EC"/>
    <w:rsid w:val="00E6458D"/>
    <w:rsid w:val="00E64B46"/>
    <w:rsid w:val="00E65251"/>
    <w:rsid w:val="00E729CF"/>
    <w:rsid w:val="00E757B7"/>
    <w:rsid w:val="00E75A9A"/>
    <w:rsid w:val="00E76DE5"/>
    <w:rsid w:val="00E771DC"/>
    <w:rsid w:val="00E8047A"/>
    <w:rsid w:val="00E835E7"/>
    <w:rsid w:val="00E86BEE"/>
    <w:rsid w:val="00E87A4F"/>
    <w:rsid w:val="00E91803"/>
    <w:rsid w:val="00E94BD3"/>
    <w:rsid w:val="00EA0BD0"/>
    <w:rsid w:val="00EA1666"/>
    <w:rsid w:val="00EA4CDA"/>
    <w:rsid w:val="00EA4EEC"/>
    <w:rsid w:val="00EA7EE5"/>
    <w:rsid w:val="00EB44E9"/>
    <w:rsid w:val="00EB6A96"/>
    <w:rsid w:val="00EC035D"/>
    <w:rsid w:val="00ED04F2"/>
    <w:rsid w:val="00ED100B"/>
    <w:rsid w:val="00ED17C6"/>
    <w:rsid w:val="00ED32EF"/>
    <w:rsid w:val="00ED3632"/>
    <w:rsid w:val="00ED4554"/>
    <w:rsid w:val="00ED5527"/>
    <w:rsid w:val="00ED6179"/>
    <w:rsid w:val="00ED7B9A"/>
    <w:rsid w:val="00EE0ACD"/>
    <w:rsid w:val="00EE12FA"/>
    <w:rsid w:val="00EE2FE4"/>
    <w:rsid w:val="00EE3AF8"/>
    <w:rsid w:val="00EE6812"/>
    <w:rsid w:val="00EE7CB2"/>
    <w:rsid w:val="00EF075D"/>
    <w:rsid w:val="00EF153A"/>
    <w:rsid w:val="00EF22A2"/>
    <w:rsid w:val="00EF26ED"/>
    <w:rsid w:val="00EF3633"/>
    <w:rsid w:val="00EF52E7"/>
    <w:rsid w:val="00EF5F08"/>
    <w:rsid w:val="00EF6BC6"/>
    <w:rsid w:val="00F07A45"/>
    <w:rsid w:val="00F114CE"/>
    <w:rsid w:val="00F1159A"/>
    <w:rsid w:val="00F1232D"/>
    <w:rsid w:val="00F13486"/>
    <w:rsid w:val="00F1628F"/>
    <w:rsid w:val="00F16C1C"/>
    <w:rsid w:val="00F17C10"/>
    <w:rsid w:val="00F20FA4"/>
    <w:rsid w:val="00F22473"/>
    <w:rsid w:val="00F230BF"/>
    <w:rsid w:val="00F2548C"/>
    <w:rsid w:val="00F26EC9"/>
    <w:rsid w:val="00F314A5"/>
    <w:rsid w:val="00F319A2"/>
    <w:rsid w:val="00F33685"/>
    <w:rsid w:val="00F336CB"/>
    <w:rsid w:val="00F41853"/>
    <w:rsid w:val="00F427E0"/>
    <w:rsid w:val="00F43ACE"/>
    <w:rsid w:val="00F478B7"/>
    <w:rsid w:val="00F52EB8"/>
    <w:rsid w:val="00F53CAF"/>
    <w:rsid w:val="00F54468"/>
    <w:rsid w:val="00F5581F"/>
    <w:rsid w:val="00F574AD"/>
    <w:rsid w:val="00F6082F"/>
    <w:rsid w:val="00F64C3B"/>
    <w:rsid w:val="00F65094"/>
    <w:rsid w:val="00F662F0"/>
    <w:rsid w:val="00F67290"/>
    <w:rsid w:val="00F74DD9"/>
    <w:rsid w:val="00F77B71"/>
    <w:rsid w:val="00F813C0"/>
    <w:rsid w:val="00F83149"/>
    <w:rsid w:val="00F84FF0"/>
    <w:rsid w:val="00F87AE8"/>
    <w:rsid w:val="00F90117"/>
    <w:rsid w:val="00F90873"/>
    <w:rsid w:val="00F93487"/>
    <w:rsid w:val="00F93A62"/>
    <w:rsid w:val="00F9511C"/>
    <w:rsid w:val="00F96920"/>
    <w:rsid w:val="00F97B34"/>
    <w:rsid w:val="00FA03AC"/>
    <w:rsid w:val="00FA5D9D"/>
    <w:rsid w:val="00FA639B"/>
    <w:rsid w:val="00FA7C6D"/>
    <w:rsid w:val="00FB0BF2"/>
    <w:rsid w:val="00FB2E71"/>
    <w:rsid w:val="00FC3143"/>
    <w:rsid w:val="00FC3F28"/>
    <w:rsid w:val="00FC45F0"/>
    <w:rsid w:val="00FD38CA"/>
    <w:rsid w:val="00FD5030"/>
    <w:rsid w:val="00FD5E49"/>
    <w:rsid w:val="00FE1E79"/>
    <w:rsid w:val="00FE4760"/>
    <w:rsid w:val="00FE5017"/>
    <w:rsid w:val="00FE51AC"/>
    <w:rsid w:val="00FE5EF8"/>
    <w:rsid w:val="00FE7A04"/>
    <w:rsid w:val="00FF03B2"/>
    <w:rsid w:val="00FF1FA5"/>
    <w:rsid w:val="00FF34CE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5086"/>
  <w15:chartTrackingRefBased/>
  <w15:docId w15:val="{A3670884-D73D-4A7A-AA4B-C543B729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4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C73D2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73D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header"/>
    <w:basedOn w:val="a"/>
    <w:link w:val="a4"/>
    <w:rsid w:val="005D7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D7E4B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5D7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D7E4B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7E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495A08"/>
  </w:style>
  <w:style w:type="paragraph" w:customStyle="1" w:styleId="11">
    <w:name w:val="Обычный1"/>
    <w:rsid w:val="005C6464"/>
    <w:pPr>
      <w:spacing w:line="480" w:lineRule="auto"/>
      <w:ind w:firstLine="720"/>
    </w:pPr>
    <w:rPr>
      <w:rFonts w:ascii="Arial" w:eastAsia="Times New Roman" w:hAnsi="Arial"/>
      <w:snapToGrid w:val="0"/>
      <w:sz w:val="24"/>
    </w:rPr>
  </w:style>
  <w:style w:type="character" w:customStyle="1" w:styleId="7">
    <w:name w:val="Основной текст (7)_"/>
    <w:link w:val="71"/>
    <w:uiPriority w:val="99"/>
    <w:locked/>
    <w:rsid w:val="00452EBC"/>
    <w:rPr>
      <w:rFonts w:ascii="Arial" w:hAnsi="Arial"/>
      <w:i/>
      <w:sz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52EBC"/>
    <w:pPr>
      <w:shd w:val="clear" w:color="auto" w:fill="FFFFFF"/>
      <w:spacing w:after="1080" w:line="254" w:lineRule="exact"/>
      <w:jc w:val="both"/>
    </w:pPr>
    <w:rPr>
      <w:rFonts w:ascii="Arial" w:eastAsia="Calibri" w:hAnsi="Arial" w:cs="Times New Roman"/>
      <w:i/>
      <w:sz w:val="19"/>
      <w:szCs w:val="20"/>
    </w:rPr>
  </w:style>
  <w:style w:type="character" w:customStyle="1" w:styleId="43">
    <w:name w:val="Заголовок №4 (3)_"/>
    <w:link w:val="430"/>
    <w:uiPriority w:val="99"/>
    <w:locked/>
    <w:rsid w:val="00452EBC"/>
    <w:rPr>
      <w:rFonts w:ascii="Arial" w:hAnsi="Arial"/>
      <w:b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452EBC"/>
    <w:pPr>
      <w:shd w:val="clear" w:color="auto" w:fill="FFFFFF"/>
      <w:spacing w:after="0" w:line="590" w:lineRule="exact"/>
      <w:jc w:val="center"/>
      <w:outlineLvl w:val="3"/>
    </w:pPr>
    <w:rPr>
      <w:rFonts w:ascii="Arial" w:eastAsia="Calibri" w:hAnsi="Arial" w:cs="Times New Roman"/>
      <w:b/>
      <w:sz w:val="20"/>
      <w:szCs w:val="20"/>
    </w:rPr>
  </w:style>
  <w:style w:type="character" w:customStyle="1" w:styleId="aa">
    <w:name w:val="Основной текст_"/>
    <w:link w:val="31"/>
    <w:rsid w:val="006A775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pt">
    <w:name w:val="Основной текст + 7 pt"/>
    <w:rsid w:val="006A7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pt0">
    <w:name w:val="Основной текст + 7 pt;Полужирный"/>
    <w:rsid w:val="006A7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paragraph" w:customStyle="1" w:styleId="31">
    <w:name w:val="Основной текст3"/>
    <w:basedOn w:val="a"/>
    <w:link w:val="aa"/>
    <w:rsid w:val="006A7752"/>
    <w:pPr>
      <w:widowControl w:val="0"/>
      <w:shd w:val="clear" w:color="auto" w:fill="FFFFFF"/>
      <w:spacing w:after="0" w:line="240" w:lineRule="exact"/>
      <w:ind w:hanging="520"/>
    </w:pPr>
    <w:rPr>
      <w:rFonts w:ascii="Arial" w:eastAsia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rsid w:val="0079283F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9283F"/>
    <w:pPr>
      <w:widowControl w:val="0"/>
      <w:shd w:val="clear" w:color="auto" w:fill="FFFFFF"/>
      <w:spacing w:after="0" w:line="326" w:lineRule="exact"/>
      <w:ind w:hanging="520"/>
      <w:jc w:val="both"/>
    </w:pPr>
    <w:rPr>
      <w:rFonts w:ascii="Arial" w:eastAsia="Arial" w:hAnsi="Arial" w:cs="Arial"/>
      <w:i/>
      <w:iCs/>
      <w:sz w:val="19"/>
      <w:szCs w:val="19"/>
    </w:rPr>
  </w:style>
  <w:style w:type="character" w:customStyle="1" w:styleId="5">
    <w:name w:val="Основной текст (5)_"/>
    <w:link w:val="50"/>
    <w:uiPriority w:val="99"/>
    <w:rsid w:val="0079283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4">
    <w:name w:val="Заголовок №4_"/>
    <w:link w:val="40"/>
    <w:rsid w:val="0079283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283F"/>
    <w:pPr>
      <w:widowControl w:val="0"/>
      <w:shd w:val="clear" w:color="auto" w:fill="FFFFFF"/>
      <w:spacing w:before="300" w:after="0" w:line="269" w:lineRule="exact"/>
      <w:ind w:hanging="280"/>
      <w:jc w:val="both"/>
    </w:pPr>
    <w:rPr>
      <w:rFonts w:ascii="Arial" w:eastAsia="Arial" w:hAnsi="Arial" w:cs="Arial"/>
      <w:sz w:val="14"/>
      <w:szCs w:val="14"/>
    </w:rPr>
  </w:style>
  <w:style w:type="paragraph" w:customStyle="1" w:styleId="40">
    <w:name w:val="Заголовок №4"/>
    <w:basedOn w:val="a"/>
    <w:link w:val="4"/>
    <w:rsid w:val="0079283F"/>
    <w:pPr>
      <w:widowControl w:val="0"/>
      <w:shd w:val="clear" w:color="auto" w:fill="FFFFFF"/>
      <w:spacing w:before="960" w:after="0" w:line="528" w:lineRule="exac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12">
    <w:name w:val="Основной текст (12)_"/>
    <w:link w:val="120"/>
    <w:rsid w:val="0079283F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9283F"/>
    <w:pPr>
      <w:widowControl w:val="0"/>
      <w:shd w:val="clear" w:color="auto" w:fill="FFFFFF"/>
      <w:spacing w:before="7140" w:after="0" w:line="30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character" w:customStyle="1" w:styleId="32">
    <w:name w:val="Заголовок №3_"/>
    <w:link w:val="33"/>
    <w:rsid w:val="00951A0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(9) + Не курсив"/>
    <w:rsid w:val="00951A0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10">
    <w:name w:val="Основной текст (11)_"/>
    <w:link w:val="111"/>
    <w:rsid w:val="00951A0A"/>
    <w:rPr>
      <w:rFonts w:ascii="Arial" w:eastAsia="Arial" w:hAnsi="Arial" w:cs="Arial"/>
      <w:spacing w:val="10"/>
      <w:sz w:val="22"/>
      <w:szCs w:val="22"/>
      <w:shd w:val="clear" w:color="auto" w:fill="FFFFFF"/>
    </w:rPr>
  </w:style>
  <w:style w:type="paragraph" w:customStyle="1" w:styleId="33">
    <w:name w:val="Заголовок №3"/>
    <w:basedOn w:val="a"/>
    <w:link w:val="32"/>
    <w:rsid w:val="00951A0A"/>
    <w:pPr>
      <w:widowControl w:val="0"/>
      <w:shd w:val="clear" w:color="auto" w:fill="FFFFFF"/>
      <w:spacing w:before="960" w:after="240" w:line="274" w:lineRule="exact"/>
      <w:jc w:val="center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11">
    <w:name w:val="Основной текст (11)"/>
    <w:basedOn w:val="a"/>
    <w:link w:val="110"/>
    <w:rsid w:val="00951A0A"/>
    <w:pPr>
      <w:widowControl w:val="0"/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spacing w:val="10"/>
    </w:rPr>
  </w:style>
  <w:style w:type="paragraph" w:customStyle="1" w:styleId="51">
    <w:name w:val="Основной текст (5)1"/>
    <w:basedOn w:val="a"/>
    <w:uiPriority w:val="99"/>
    <w:rsid w:val="00256BEA"/>
    <w:pPr>
      <w:shd w:val="clear" w:color="auto" w:fill="FFFFFF"/>
      <w:spacing w:after="0" w:line="326" w:lineRule="exact"/>
      <w:ind w:hanging="1400"/>
    </w:pPr>
    <w:rPr>
      <w:rFonts w:ascii="Arial" w:eastAsia="Calibri" w:hAnsi="Arial" w:cs="Arial"/>
      <w:b/>
      <w:bCs/>
      <w:sz w:val="18"/>
      <w:szCs w:val="18"/>
      <w:lang w:eastAsia="en-US"/>
    </w:rPr>
  </w:style>
  <w:style w:type="paragraph" w:customStyle="1" w:styleId="910">
    <w:name w:val="Основной текст (9)1"/>
    <w:basedOn w:val="a"/>
    <w:uiPriority w:val="99"/>
    <w:rsid w:val="00256BEA"/>
    <w:pPr>
      <w:shd w:val="clear" w:color="auto" w:fill="FFFFFF"/>
      <w:spacing w:after="0" w:line="326" w:lineRule="exact"/>
      <w:ind w:hanging="700"/>
      <w:jc w:val="both"/>
    </w:pPr>
    <w:rPr>
      <w:rFonts w:ascii="Arial" w:eastAsia="Calibri" w:hAnsi="Arial" w:cs="Arial"/>
      <w:i/>
      <w:iCs/>
      <w:sz w:val="18"/>
      <w:szCs w:val="18"/>
      <w:lang w:eastAsia="en-US"/>
    </w:rPr>
  </w:style>
  <w:style w:type="table" w:styleId="ab">
    <w:name w:val="Table Grid"/>
    <w:basedOn w:val="a1"/>
    <w:uiPriority w:val="59"/>
    <w:rsid w:val="00E75A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A9A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6B4CBB"/>
    <w:rPr>
      <w:b/>
      <w:bCs/>
      <w:sz w:val="20"/>
      <w:szCs w:val="20"/>
    </w:rPr>
  </w:style>
  <w:style w:type="paragraph" w:customStyle="1" w:styleId="23">
    <w:name w:val="Основной текст 23"/>
    <w:basedOn w:val="a"/>
    <w:rsid w:val="00223631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Symbol type A (plotter)" w:eastAsia="Symbol type A (plotter)" w:hAnsi="Symbol type A (plotter)" w:cs="Times New Roman"/>
      <w:sz w:val="28"/>
      <w:szCs w:val="20"/>
    </w:rPr>
  </w:style>
  <w:style w:type="paragraph" w:customStyle="1" w:styleId="ae">
    <w:name w:val="ГОСТ_Предисловие_Информация"/>
    <w:rsid w:val="00FC3F28"/>
    <w:pPr>
      <w:spacing w:before="100"/>
      <w:ind w:firstLine="397"/>
      <w:contextualSpacing/>
      <w:jc w:val="both"/>
    </w:pPr>
    <w:rPr>
      <w:rFonts w:ascii="Arial" w:hAnsi="Arial" w:cs="Arial"/>
      <w:i/>
      <w:lang w:eastAsia="en-US"/>
    </w:rPr>
  </w:style>
  <w:style w:type="paragraph" w:styleId="af">
    <w:name w:val="No Spacing"/>
    <w:uiPriority w:val="1"/>
    <w:qFormat/>
    <w:rsid w:val="00DD60CA"/>
    <w:rPr>
      <w:rFonts w:eastAsia="Times New Roman" w:cs="Calibri"/>
      <w:sz w:val="22"/>
      <w:szCs w:val="22"/>
    </w:rPr>
  </w:style>
  <w:style w:type="paragraph" w:customStyle="1" w:styleId="headertext">
    <w:name w:val="headertext"/>
    <w:basedOn w:val="a"/>
    <w:rsid w:val="00B81D6B"/>
    <w:pPr>
      <w:spacing w:before="100" w:beforeAutospacing="1" w:after="100" w:afterAutospacing="1" w:line="242" w:lineRule="auto"/>
      <w:ind w:left="425" w:right="567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1D6B"/>
    <w:pPr>
      <w:spacing w:before="100" w:beforeAutospacing="1" w:after="100" w:afterAutospacing="1" w:line="242" w:lineRule="auto"/>
      <w:ind w:left="425" w:right="567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B81D6B"/>
    <w:pPr>
      <w:ind w:left="425" w:right="567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40">
    <w:name w:val="Font Style240"/>
    <w:uiPriority w:val="99"/>
    <w:rsid w:val="00B81D6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35">
    <w:name w:val="Font Style235"/>
    <w:uiPriority w:val="99"/>
    <w:rsid w:val="00B81D6B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36">
    <w:name w:val="Font Style236"/>
    <w:uiPriority w:val="99"/>
    <w:rsid w:val="00B81D6B"/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B81D6B"/>
    <w:pPr>
      <w:widowControl w:val="0"/>
      <w:autoSpaceDE w:val="0"/>
      <w:autoSpaceDN w:val="0"/>
      <w:adjustRightInd w:val="0"/>
      <w:spacing w:after="0" w:line="242" w:lineRule="auto"/>
      <w:ind w:left="425" w:right="567"/>
    </w:pPr>
    <w:rPr>
      <w:rFonts w:ascii="Consolas" w:hAnsi="Consolas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B81D6B"/>
    <w:pPr>
      <w:widowControl w:val="0"/>
      <w:autoSpaceDE w:val="0"/>
      <w:autoSpaceDN w:val="0"/>
      <w:adjustRightInd w:val="0"/>
      <w:spacing w:after="0" w:line="242" w:lineRule="auto"/>
      <w:ind w:left="425" w:right="567"/>
    </w:pPr>
    <w:rPr>
      <w:rFonts w:ascii="Consolas" w:hAnsi="Consolas" w:cs="Times New Roman"/>
      <w:sz w:val="24"/>
      <w:szCs w:val="24"/>
    </w:rPr>
  </w:style>
  <w:style w:type="character" w:customStyle="1" w:styleId="FontStyle241">
    <w:name w:val="Font Style241"/>
    <w:uiPriority w:val="99"/>
    <w:rsid w:val="00B81D6B"/>
    <w:rPr>
      <w:rFonts w:ascii="Arial" w:hAnsi="Arial" w:cs="Arial"/>
      <w:color w:val="000000"/>
      <w:spacing w:val="10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C4283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C42830"/>
    <w:pPr>
      <w:spacing w:after="100"/>
    </w:pPr>
  </w:style>
  <w:style w:type="character" w:styleId="af1">
    <w:name w:val="Hyperlink"/>
    <w:basedOn w:val="a0"/>
    <w:uiPriority w:val="99"/>
    <w:unhideWhenUsed/>
    <w:rsid w:val="00C4283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0B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0B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7B0BC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B0BCA"/>
    <w:rPr>
      <w:rFonts w:eastAsia="Times New Roman" w:cs="Calibri"/>
    </w:rPr>
  </w:style>
  <w:style w:type="character" w:styleId="af4">
    <w:name w:val="footnote reference"/>
    <w:basedOn w:val="a0"/>
    <w:uiPriority w:val="99"/>
    <w:semiHidden/>
    <w:unhideWhenUsed/>
    <w:rsid w:val="007B0BCA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7B0BCA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34">
    <w:name w:val="toc 3"/>
    <w:basedOn w:val="a"/>
    <w:next w:val="a"/>
    <w:autoRedefine/>
    <w:uiPriority w:val="39"/>
    <w:unhideWhenUsed/>
    <w:rsid w:val="007B0BCA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emf"/><Relationship Id="rId32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emf"/><Relationship Id="rId27" Type="http://schemas.openxmlformats.org/officeDocument/2006/relationships/image" Target="media/image14.png"/><Relationship Id="rId30" Type="http://schemas.openxmlformats.org/officeDocument/2006/relationships/image" Target="media/image17.e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A4B6-4F08-4150-8874-28CB468D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7168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ЕВРАЗИЙСКИЙ СОВЕТ ПО СТАНДАРТИЗАЦИИ, МЕТРОЛОГИИ</vt:lpstr>
    </vt:vector>
  </TitlesOfParts>
  <Company>Krokoz™</Company>
  <LinksUpToDate>false</LinksUpToDate>
  <CharactersWithSpaces>47933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ЕВРАЗИЙСКИЙ СОВЕТ ПО СТАНДАРТИЗАЦИИ, МЕТРОЛОГИИ</dc:title>
  <dc:subject/>
  <dc:creator>Дмитрий</dc:creator>
  <cp:keywords/>
  <cp:lastModifiedBy>M.Sverchkov</cp:lastModifiedBy>
  <cp:revision>4</cp:revision>
  <cp:lastPrinted>2025-06-14T19:22:00Z</cp:lastPrinted>
  <dcterms:created xsi:type="dcterms:W3CDTF">2025-06-14T19:29:00Z</dcterms:created>
  <dcterms:modified xsi:type="dcterms:W3CDTF">2025-06-16T10:26:00Z</dcterms:modified>
</cp:coreProperties>
</file>