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5B5D43" w:rsidRDefault="00723EF1" w:rsidP="00F73B33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>Сводка отзывов</w:t>
      </w:r>
    </w:p>
    <w:p w14:paraId="44955375" w14:textId="7E7A306F" w:rsidR="002C6249" w:rsidRPr="005B5D43" w:rsidRDefault="00723EF1" w:rsidP="00F73B33">
      <w:pPr>
        <w:ind w:firstLine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проекту </w:t>
      </w:r>
      <w:r w:rsidR="00E6321D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межгосударственного </w:t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>стандарта</w:t>
      </w:r>
      <w:r w:rsidR="006312FC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6249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ГОСТ «Молоко и молочные продукты. Определение содержания жира. Общие руководящие указания по использованию </w:t>
      </w:r>
      <w:proofErr w:type="spellStart"/>
      <w:r w:rsidR="002C6249" w:rsidRPr="005B5D43">
        <w:rPr>
          <w:rFonts w:ascii="Times New Roman" w:hAnsi="Times New Roman"/>
          <w:b/>
          <w:color w:val="000000" w:themeColor="text1"/>
          <w:sz w:val="24"/>
          <w:szCs w:val="24"/>
        </w:rPr>
        <w:t>бутирометрических</w:t>
      </w:r>
      <w:proofErr w:type="spellEnd"/>
      <w:r w:rsidR="002C6249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методов»</w:t>
      </w: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344D6C" w:rsidRPr="005B5D43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5B5D43" w:rsidRDefault="00723EF1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5B5D43" w:rsidRDefault="00723EF1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5B5D43" w:rsidRDefault="00723EF1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5B5D43" w:rsidRDefault="00723EF1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5B5D43" w:rsidRDefault="00723EF1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344D6C" w:rsidRPr="005B5D43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5B5D43" w:rsidRDefault="00723EF1" w:rsidP="00F73B3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344D6C" w:rsidRPr="005B5D43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4674D000" w14:textId="379476BE" w:rsidR="002C6249" w:rsidRPr="005B5D43" w:rsidRDefault="002C6249" w:rsidP="00F73B3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  <w:r w:rsidRPr="005B5D43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Министерства здравоохранения Республики Казахстан</w:t>
            </w:r>
          </w:p>
          <w:p w14:paraId="7E1B4BA4" w14:textId="0A5C68A5" w:rsidR="002C6249" w:rsidRPr="005B5D43" w:rsidRDefault="002C6249" w:rsidP="00F73B33">
            <w:pPr>
              <w:pStyle w:val="a4"/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№01-21/608 от 14.04.2020г.</w:t>
            </w:r>
          </w:p>
        </w:tc>
      </w:tr>
      <w:tr w:rsidR="00344D6C" w:rsidRPr="005B5D43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5B5D43" w:rsidRDefault="006405DF" w:rsidP="00F73B3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5B5D43" w:rsidRDefault="006405DF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5B5D43" w:rsidRDefault="006405DF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5B5D43" w:rsidRDefault="006405DF" w:rsidP="00F73B3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C56C35" w:rsidRPr="005B5D43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Атамекен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4D273B3" w14:textId="3328F975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C56C35" w:rsidRPr="005B5D43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24E1CE20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DEC1AD3" w14:textId="6A473BF5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тексту</w:t>
            </w:r>
          </w:p>
        </w:tc>
        <w:tc>
          <w:tcPr>
            <w:tcW w:w="7786" w:type="dxa"/>
            <w:vAlign w:val="center"/>
          </w:tcPr>
          <w:p w14:paraId="35CDBFDC" w14:textId="65F7147E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такого проекта не целесообразно, 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т.к.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он не несет непосредственно ни какой информации о методике определения жира в молочных продуктах, а также полное отсутствие каких либо «руководящих указаний», ну разве что п 10 Уход за </w:t>
            </w:r>
            <w:proofErr w:type="spell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бутиромерами</w:t>
            </w:r>
            <w:proofErr w:type="spell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vAlign w:val="center"/>
          </w:tcPr>
          <w:p w14:paraId="303E7F54" w14:textId="77777777" w:rsidR="00005676" w:rsidRPr="005B5D43" w:rsidRDefault="00005676" w:rsidP="00C56C35">
            <w:pPr>
              <w:pStyle w:val="13"/>
              <w:suppressAutoHyphens/>
              <w:ind w:firstLine="510"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Не принято.</w:t>
            </w:r>
          </w:p>
          <w:p w14:paraId="75B01A40" w14:textId="6FF54AAB" w:rsidR="00C56C35" w:rsidRPr="005B5D43" w:rsidRDefault="00C56C35" w:rsidP="00C56C35">
            <w:pPr>
              <w:pStyle w:val="13"/>
              <w:suppressAutoHyphens/>
              <w:ind w:firstLine="510"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Проект межгосударственного стандарта подготовлен в соответствии с Решением Коллегии Евразийской экономической комиссии от 10 декабря 2019 г. N 219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ТР ТС 027/2012 «О безопасности отдельных видов специализированной 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lastRenderedPageBreak/>
              <w:t xml:space="preserve">пищевой продукции, в том числе диетического лечебного и диетического профилактического питания» и идентичен международному стандарту                                      ISO 11870:2009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Milk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and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milk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products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Determination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of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fat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content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General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guidance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on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the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use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of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butyrometric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methods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(Молоко и молочные продукты. Определение содержания жира. Общие руководящие указания по использованию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бутирометрических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методов)</w:t>
            </w:r>
          </w:p>
          <w:p w14:paraId="492DE114" w14:textId="4DC83291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Проект разработан с целью для совместного применения </w:t>
            </w:r>
            <w:proofErr w:type="spellStart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бутирометрических</w:t>
            </w:r>
            <w:proofErr w:type="spellEnd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методов с </w:t>
            </w:r>
            <w:proofErr w:type="gramStart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другими  стандартами</w:t>
            </w:r>
            <w:proofErr w:type="gramEnd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.</w:t>
            </w:r>
          </w:p>
          <w:p w14:paraId="31461F08" w14:textId="1448D692" w:rsidR="00C56C35" w:rsidRPr="005B5D43" w:rsidRDefault="00C56C35" w:rsidP="00C56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Разрабатываемый стандарт не влечет за собой внесения изменений или отмены других нормативных документов.</w:t>
            </w:r>
          </w:p>
        </w:tc>
      </w:tr>
      <w:tr w:rsidR="00C56C35" w:rsidRPr="005B5D43" w14:paraId="6129548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4C8A16C" w14:textId="52DA253A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vAlign w:val="center"/>
          </w:tcPr>
          <w:p w14:paraId="6FE57B48" w14:textId="15D2FACA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Область применения</w:t>
            </w:r>
          </w:p>
        </w:tc>
        <w:tc>
          <w:tcPr>
            <w:tcW w:w="7786" w:type="dxa"/>
            <w:vAlign w:val="center"/>
          </w:tcPr>
          <w:p w14:paraId="59EBCD41" w14:textId="77777777" w:rsidR="00C56C35" w:rsidRPr="005B5D43" w:rsidRDefault="00C56C35" w:rsidP="00C56C35">
            <w:pPr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Настоящий стандарт распространяется на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…устанавливает руководящие указания по:</w:t>
            </w:r>
          </w:p>
          <w:p w14:paraId="462E2775" w14:textId="77777777" w:rsidR="00C56C35" w:rsidRPr="005B5D43" w:rsidRDefault="00C56C35" w:rsidP="00C56C35">
            <w:pPr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Изложить в следующей редакции: 1 Область применения Настоящий стандарт распространяется на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…устанавливает указания по:</w:t>
            </w:r>
          </w:p>
          <w:p w14:paraId="51B76B32" w14:textId="73AC7C1B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Исключить слово «руководящие». Руководящие указания - которые содержат наставления, представляет собой руководство (во всех значениях.) для кого-, чего-либо (Словарь русского языка: 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4-х т. / РАН, Ин-т </w:t>
            </w:r>
            <w:proofErr w:type="spell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лингвистич</w:t>
            </w:r>
            <w:proofErr w:type="spell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исследований; Под ред. А. П. Евгеньевой). </w:t>
            </w:r>
            <w:proofErr w:type="spell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Т.е</w:t>
            </w:r>
            <w:proofErr w:type="spell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такой документ будет являться главенствующим в ряде других нормативных документов, что противоречит п 6 ПЗ к данному проекту (п 6 Разрабатываемый стандарт не влечет за собой внесения изменений или отмены других нормативных документов).</w:t>
            </w:r>
          </w:p>
        </w:tc>
        <w:tc>
          <w:tcPr>
            <w:tcW w:w="4867" w:type="dxa"/>
            <w:gridSpan w:val="2"/>
            <w:vAlign w:val="center"/>
          </w:tcPr>
          <w:p w14:paraId="69ECA544" w14:textId="5883A88D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1) Принято, раздел 1 пересмотрен, приведен в соответствие с первоисточником и изложен в другой редакции</w:t>
            </w:r>
          </w:p>
          <w:p w14:paraId="5A920A0B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</w:p>
          <w:p w14:paraId="2F983E9C" w14:textId="5D8312DB" w:rsidR="00C56C35" w:rsidRPr="005B5D43" w:rsidRDefault="00C56C35" w:rsidP="00C56C35">
            <w:pPr>
              <w:pStyle w:val="13"/>
              <w:suppressAutoHyphens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2) отклонено, проект межгосударственного стандарта </w:t>
            </w:r>
            <w:r w:rsidRPr="005B5D43">
              <w:rPr>
                <w:rFonts w:ascii="Times New Roman" w:eastAsia="Arial" w:hAnsi="Times New Roman"/>
                <w:szCs w:val="24"/>
              </w:rPr>
              <w:t>идентичен международному стандарту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ISO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11870:2009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Milk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and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milk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products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Determination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of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fat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content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General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guidance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on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the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use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of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butyrometric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r w:rsidRPr="005B5D43">
              <w:rPr>
                <w:rFonts w:ascii="Times New Roman" w:eastAsia="Arial" w:hAnsi="Times New Roman"/>
                <w:color w:val="auto"/>
                <w:szCs w:val="24"/>
                <w:lang w:val="en-US"/>
              </w:rPr>
              <w:t>methods</w:t>
            </w: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(Молоко и молочные продукты. Определение содержания жира. Общие руководящие указания по использованию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бутирометрических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методов), степень гармонизации является идентичной </w:t>
            </w:r>
          </w:p>
          <w:p w14:paraId="049848B1" w14:textId="0877413D" w:rsidR="00C56C35" w:rsidRPr="005B5D43" w:rsidRDefault="00C56C35" w:rsidP="00C56C35">
            <w:pPr>
              <w:pStyle w:val="13"/>
              <w:suppressAutoHyphens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szCs w:val="24"/>
              </w:rPr>
              <w:t xml:space="preserve">Проект должен соответствовать заявленной </w:t>
            </w:r>
            <w:r w:rsidRPr="005B5D43">
              <w:rPr>
                <w:rFonts w:ascii="Times New Roman" w:eastAsia="Arial" w:hAnsi="Times New Roman"/>
                <w:szCs w:val="24"/>
              </w:rPr>
              <w:lastRenderedPageBreak/>
              <w:t>степени соответствия IDT (идентичный).</w:t>
            </w:r>
          </w:p>
        </w:tc>
      </w:tr>
      <w:tr w:rsidR="00C56C35" w:rsidRPr="005B5D43" w14:paraId="3E35DAD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075BCC" w14:textId="3B221863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vAlign w:val="center"/>
          </w:tcPr>
          <w:p w14:paraId="0F596958" w14:textId="260E5C1E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8</w:t>
            </w:r>
          </w:p>
        </w:tc>
        <w:tc>
          <w:tcPr>
            <w:tcW w:w="7786" w:type="dxa"/>
            <w:vAlign w:val="center"/>
          </w:tcPr>
          <w:p w14:paraId="0FF0AFB0" w14:textId="49D40FF4" w:rsidR="00C56C35" w:rsidRPr="005B5D43" w:rsidRDefault="00C56C35" w:rsidP="00C56C35">
            <w:pPr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8 Средства измерений, вспомогательные оборудование и устройства, посуда, реактивы Кислота серная, бесцветная или светло-желтая и не содержащая примесей. по ГОСТ 4204 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Изложить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следующей редакции: 8 Средства измерений, вспомогательные оборудование и устройства, посуда, реактивы Кислота серная по ГОСТ 4204</w:t>
            </w:r>
          </w:p>
          <w:p w14:paraId="742B0C57" w14:textId="1F909CAD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Согласно ГОСТ 4204 кислота серная имеет 3 квалификации в зависимости от примесей: </w:t>
            </w:r>
            <w:proofErr w:type="spell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х.ч</w:t>
            </w:r>
            <w:proofErr w:type="spell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ч.д.а</w:t>
            </w:r>
            <w:proofErr w:type="spell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ч. Если все три вида серной кислоты подходят для анализа по определению жира в молоке, не нужно оговаривать цвет. Т.к. серная кислота квалификации «ч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,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которая является самой худшей из трех видов в зависимости от примесей (п 1.2 ГОСТ 4204), имеет светло -желтое окрашивание (соломенный цвет). 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Т.е.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 три квалификации серной кислоты по ГОСТ 4204 подходят для анализа.</w:t>
            </w:r>
          </w:p>
        </w:tc>
        <w:tc>
          <w:tcPr>
            <w:tcW w:w="4867" w:type="dxa"/>
            <w:gridSpan w:val="2"/>
            <w:vAlign w:val="center"/>
          </w:tcPr>
          <w:p w14:paraId="3285485D" w14:textId="09D752FF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C56C35" w:rsidRPr="005B5D43" w14:paraId="740EB2A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19801D" w14:textId="2497B251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6AA0914F" w14:textId="77777777" w:rsidR="00C56C35" w:rsidRPr="005B5D43" w:rsidRDefault="00C56C35" w:rsidP="00C56C35">
            <w:pPr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9</w:t>
            </w:r>
          </w:p>
          <w:p w14:paraId="2CF37345" w14:textId="77777777" w:rsidR="00C56C35" w:rsidRPr="005B5D43" w:rsidRDefault="00C56C35" w:rsidP="00C56C35">
            <w:pPr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Проведение испытания</w:t>
            </w:r>
          </w:p>
          <w:p w14:paraId="7454A4BC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299E34E" w14:textId="6774D755" w:rsidR="00C56C35" w:rsidRPr="005B5D43" w:rsidRDefault="00C56C35" w:rsidP="00C56C35">
            <w:pPr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В разделе 9 «Проведение испытаний» само проведение испытаний не описано.</w:t>
            </w:r>
          </w:p>
          <w:p w14:paraId="6E40B615" w14:textId="34B1D485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Полностью отсутствует процедура проведения </w:t>
            </w:r>
            <w:proofErr w:type="gramStart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испытаний Отсутствуют</w:t>
            </w:r>
            <w:proofErr w:type="gramEnd"/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- количественные данные о навесках образца молочных продуктов и количества добавляемой серной кислоты. - описания заполнения жиромеров пробой и реагентами; - время и температуры выдерживания пробы в водяной бане; - время центрифугирования; - и все последующие др. операции.</w:t>
            </w:r>
          </w:p>
        </w:tc>
        <w:tc>
          <w:tcPr>
            <w:tcW w:w="4867" w:type="dxa"/>
            <w:gridSpan w:val="2"/>
            <w:vAlign w:val="center"/>
          </w:tcPr>
          <w:p w14:paraId="43963226" w14:textId="603EC40B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Принято, раздел 9 пересмотрен, переименован и изложен в другой редакции</w:t>
            </w:r>
          </w:p>
        </w:tc>
      </w:tr>
      <w:tr w:rsidR="00C56C35" w:rsidRPr="005B5D43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C56C35" w:rsidRPr="005B5D43" w14:paraId="6659F27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65CC36AA" w14:textId="392768A0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ОЮЛ «Молочный союз Казахстана» № 35 от 16.04.2020г.</w:t>
            </w:r>
          </w:p>
        </w:tc>
      </w:tr>
      <w:tr w:rsidR="00C56C35" w:rsidRPr="005B5D43" w14:paraId="1FD6358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3B8CAB4" w14:textId="5E5AD028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34529B2" w14:textId="3D50C322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F5D3E06" w14:textId="38573932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721340B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350F7187" w14:textId="77777777" w:rsidTr="001645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6E9DEA6" w14:textId="5244C26C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ОЮЛ «Союз пищевых предприятий </w:t>
            </w:r>
            <w:r w:rsidR="00024FF5"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Казахстана» №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84 от 04.05.2020г.</w:t>
            </w:r>
          </w:p>
        </w:tc>
      </w:tr>
      <w:tr w:rsidR="00C56C35" w:rsidRPr="005B5D43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78A6C28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ОРГАНИЗАЦИИ</w:t>
            </w:r>
          </w:p>
        </w:tc>
      </w:tr>
      <w:tr w:rsidR="00C56C35" w:rsidRPr="005B5D43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54411B14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Торайгырова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МОН РК</w:t>
            </w:r>
          </w:p>
          <w:p w14:paraId="18AF3A6D" w14:textId="04A1A930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2-08/373 от 28.04.2020г.</w:t>
            </w:r>
          </w:p>
        </w:tc>
      </w:tr>
      <w:tr w:rsidR="00C56C35" w:rsidRPr="005B5D43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0875D3F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1542-16/412 от 23.04.2020г.</w:t>
            </w:r>
          </w:p>
        </w:tc>
      </w:tr>
      <w:tr w:rsidR="00C56C35" w:rsidRPr="005B5D43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67716090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4A57232C" w14:textId="77777777" w:rsidR="00DF15F6" w:rsidRPr="005B5D43" w:rsidRDefault="00C56C35" w:rsidP="00DF15F6">
            <w:pPr>
              <w:pStyle w:val="a4"/>
              <w:numPr>
                <w:ilvl w:val="0"/>
                <w:numId w:val="16"/>
              </w:numPr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  <w:r w:rsidR="00DF15F6"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F5660" w14:textId="439801B8" w:rsidR="00C56C35" w:rsidRPr="005B5D43" w:rsidRDefault="00C56C35" w:rsidP="00DF15F6">
            <w:pPr>
              <w:pStyle w:val="a4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10-03-03</w:t>
            </w:r>
            <w:r w:rsidR="00161708"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141-и от 13.04.2020г.</w:t>
            </w:r>
          </w:p>
        </w:tc>
      </w:tr>
      <w:tr w:rsidR="00C56C35" w:rsidRPr="005B5D43" w14:paraId="7BC2C2FA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3925D4B" w14:textId="7EF76F49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111B35B" w14:textId="212AB892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F1A6ADF" w14:textId="3FC1979C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0C184E9F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«Научно-производственное предприятие «Антиген» б/н от 14.04.2020г.</w:t>
            </w:r>
          </w:p>
        </w:tc>
      </w:tr>
      <w:tr w:rsidR="00C56C35" w:rsidRPr="005B5D43" w14:paraId="66CFFC6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5DA5EB56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EE2193A" w14:textId="4DAC14C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2EE8FC4" w14:textId="678A87A4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650E0B2F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1DA21510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«Алтын-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Дән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№ 514 от 15.04.2020г.</w:t>
            </w:r>
          </w:p>
        </w:tc>
      </w:tr>
      <w:tr w:rsidR="00C56C35" w:rsidRPr="005B5D43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0F04B40C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Агрофирма «РОДИНА» № 140 от 17.04.2020г.</w:t>
            </w:r>
          </w:p>
        </w:tc>
      </w:tr>
      <w:tr w:rsidR="00C56C35" w:rsidRPr="005B5D43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0CD6A583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48F5C7A6" w14:textId="77777777" w:rsidTr="00A46C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2704AE4" w14:textId="6BF72DD9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«Семипалатинский завод масел» № 111-20 от 23.04.2020г</w:t>
            </w:r>
          </w:p>
        </w:tc>
      </w:tr>
      <w:tr w:rsidR="00C56C35" w:rsidRPr="005B5D43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6A6CF660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аккредитации пищевой продукции ИЛ нет стандартов и отношения к молочным продуктам.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4AB506EC" w14:textId="77777777" w:rsidTr="00A5312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05F7FC1" w14:textId="0E44C14D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BestMilk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155 от 30.04.2020г.</w:t>
            </w:r>
          </w:p>
        </w:tc>
      </w:tr>
      <w:tr w:rsidR="00C56C35" w:rsidRPr="005B5D43" w14:paraId="4B8B5979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DD77696" w14:textId="49718333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ED0CB7" w14:textId="260FDBD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A0DB979" w14:textId="5B74B8E4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912D80" w14:textId="10CE4CFA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38AB185C" w14:textId="77777777" w:rsidTr="007E14D3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2E079BD" w14:textId="7007FB83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Нәтиже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Сүт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Фабрикасы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185 от 04.05.2020г.</w:t>
            </w:r>
          </w:p>
        </w:tc>
      </w:tr>
      <w:tr w:rsidR="00C56C35" w:rsidRPr="005B5D43" w14:paraId="44A815EB" w14:textId="77777777" w:rsidTr="003215DF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6D24CF4" w14:textId="7134A0DB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CDEE3B7" w14:textId="0B0BE58D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целом по стандарту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DD2AA5D" w14:textId="62720C97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Настоящим письмом подтверждаем, что предложенные проекты копируют действующие нормативные документы, а методики анализов написаны очень сложным алгоритмом. Действующие нормативные документы более доступны в понимании и не нуждаются в переиздании. Предлагаемые проекты объединены в действующем нормативном документе. Область применения в действующем нормативном документе намного шире.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vAlign w:val="center"/>
          </w:tcPr>
          <w:p w14:paraId="7D0F7B48" w14:textId="77777777" w:rsidR="00005676" w:rsidRPr="005B5D43" w:rsidRDefault="00005676" w:rsidP="00005676">
            <w:pPr>
              <w:pStyle w:val="13"/>
              <w:suppressAutoHyphens/>
              <w:ind w:firstLine="510"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Не принято.</w:t>
            </w:r>
          </w:p>
          <w:p w14:paraId="2F162D61" w14:textId="77777777" w:rsidR="00C56C35" w:rsidRPr="005B5D43" w:rsidRDefault="00C56C35" w:rsidP="00C56C35">
            <w:pPr>
              <w:pStyle w:val="13"/>
              <w:suppressAutoHyphens/>
              <w:ind w:firstLine="510"/>
              <w:jc w:val="both"/>
              <w:rPr>
                <w:rFonts w:ascii="Times New Roman" w:eastAsia="Arial" w:hAnsi="Times New Roman"/>
                <w:color w:val="auto"/>
                <w:szCs w:val="24"/>
              </w:rPr>
            </w:pPr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Проект межгосударственного стандарта подготовлен в соответствии с Решением Коллегии Евразийской экономической комиссии от 10 декабря 2019 г. N 219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и идентичен международному стандарту                                      ISO 11870:2009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Milk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and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milk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products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Determination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of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fat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content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-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General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guidance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on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the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use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of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butyrometric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methods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(Молоко и молочные продукты. Определение содержания жира. Общие руководящие указания по использованию </w:t>
            </w:r>
            <w:proofErr w:type="spellStart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>бутирометрических</w:t>
            </w:r>
            <w:proofErr w:type="spellEnd"/>
            <w:r w:rsidRPr="005B5D43">
              <w:rPr>
                <w:rFonts w:ascii="Times New Roman" w:eastAsia="Arial" w:hAnsi="Times New Roman"/>
                <w:color w:val="auto"/>
                <w:szCs w:val="24"/>
              </w:rPr>
              <w:t xml:space="preserve"> методов)</w:t>
            </w:r>
          </w:p>
          <w:p w14:paraId="00D79CD6" w14:textId="77777777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Проект разработан с целью для совместного применения </w:t>
            </w:r>
            <w:proofErr w:type="spellStart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бутирометрических</w:t>
            </w:r>
            <w:proofErr w:type="spellEnd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методов с </w:t>
            </w:r>
            <w:proofErr w:type="gramStart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другими  стандартами</w:t>
            </w:r>
            <w:proofErr w:type="gramEnd"/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.</w:t>
            </w:r>
          </w:p>
          <w:p w14:paraId="05DE852F" w14:textId="7313FE70" w:rsidR="00C56C35" w:rsidRPr="005B5D43" w:rsidRDefault="00C56C35" w:rsidP="00005676">
            <w:pPr>
              <w:pStyle w:val="a4"/>
              <w:spacing w:after="0" w:line="240" w:lineRule="auto"/>
              <w:ind w:left="-113" w:right="-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Разрабатываемый стандарт не влечет за собой</w:t>
            </w:r>
            <w:r w:rsidR="00005676"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</w:t>
            </w:r>
            <w:r w:rsidRPr="005B5D43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внесения изменений или отмены других нормативных документов.</w:t>
            </w:r>
          </w:p>
        </w:tc>
      </w:tr>
      <w:tr w:rsidR="00C56C35" w:rsidRPr="005B5D43" w14:paraId="1DB4F185" w14:textId="77777777" w:rsidTr="00EA01C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F57FDEA" w14:textId="53461D97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«Агрофирма «Тау» № 39 от 22.04.2020г.</w:t>
            </w:r>
          </w:p>
        </w:tc>
      </w:tr>
      <w:tr w:rsidR="00C56C35" w:rsidRPr="005B5D43" w14:paraId="44A5C738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1A24A5E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0BC3D4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0646107" w14:textId="387D5BB9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5EB082F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0130D3DB" w14:textId="77777777" w:rsidTr="001951D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953715D" w14:textId="4C59E9CD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«ДЕП» № 2528/13 от 13.05.2020г.</w:t>
            </w:r>
          </w:p>
        </w:tc>
      </w:tr>
      <w:tr w:rsidR="00C56C35" w:rsidRPr="005B5D43" w14:paraId="473DC4F0" w14:textId="77777777" w:rsidTr="00AF1209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3C2E9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D3E28C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FA6E0AF" w14:textId="4356AB36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Голосуем за принятие, п</w:t>
            </w: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редложений и замечаний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00692E1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055ED71E" w14:textId="77777777" w:rsidTr="00CA2657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7DD5926A" w14:textId="0F270ADC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«MИЛХ» № 232 от 14.05.2020г.</w:t>
            </w:r>
          </w:p>
        </w:tc>
      </w:tr>
      <w:tr w:rsidR="00C56C35" w:rsidRPr="005B5D43" w14:paraId="224A219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26F4117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20C2C2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0DC572F" w14:textId="0BB3B936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0095D39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56C35" w:rsidRPr="005B5D43" w14:paraId="5028D1CA" w14:textId="77777777" w:rsidTr="006B5F2B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4724E0B" w14:textId="306B3B5C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«Масло-Дел» № 220 от 28.04.2020г.</w:t>
            </w:r>
          </w:p>
        </w:tc>
      </w:tr>
      <w:tr w:rsidR="00C56C35" w:rsidRPr="005B5D43" w14:paraId="7814F72C" w14:textId="77777777" w:rsidTr="00D34E7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050B66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19319CD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351ADD4" w14:textId="1CD102C1" w:rsidR="00C56C35" w:rsidRPr="005B5D43" w:rsidRDefault="00C56C35" w:rsidP="00C56C3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настоящее время для определения жирности молока и молочных продуктов мы применяем действующий ГОСТ 5867-90 «Молоко и молочные продукты. Методы определения жира», который является самым приемлемым и точным для применения его на производстве. По данному вопросу предложений нет.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F868E7B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2FE4AB7B" w14:textId="77777777" w:rsidTr="001908C6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5A11663" w14:textId="196360C9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Молпродукт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351 от 13.05.2020г.</w:t>
            </w:r>
          </w:p>
        </w:tc>
      </w:tr>
      <w:tr w:rsidR="00C56C35" w:rsidRPr="005B5D43" w14:paraId="2BE2DE8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2936D84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DD4702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FF9DA7C" w14:textId="6EB3876A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F3FC12E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AF23C5" w14:paraId="75AFB72B" w14:textId="77777777" w:rsidTr="008B3D1B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2E2E674" w14:textId="062C24C1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«DANONE BERKUT» № 4448 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56C35" w:rsidRPr="005B5D43" w14:paraId="625A46E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112F450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F339F77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7A79828D" w14:textId="785EDB33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29251D6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100DB507" w14:textId="77777777" w:rsidTr="00D51641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7E940842" w14:textId="1484BB1D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№ 152 от 14.05.2020г.</w:t>
            </w:r>
          </w:p>
        </w:tc>
      </w:tr>
      <w:tr w:rsidR="00C56C35" w:rsidRPr="005B5D43" w14:paraId="57B7840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8E69A7E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C1C28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41502DC6" w14:textId="6A0C30BB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F8ED61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7775B5A4" w14:textId="77777777" w:rsidTr="0074366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1381D930" w14:textId="42C8A6F4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ТОО «Лидер-2010» № 547 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от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14.05.2020г.</w:t>
            </w:r>
          </w:p>
        </w:tc>
      </w:tr>
      <w:tr w:rsidR="00C56C35" w:rsidRPr="005B5D43" w14:paraId="03BABF11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9C63F0C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6DB3E8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1C9BB190" w14:textId="70B663DA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F79278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755FF8D9" w14:textId="77777777" w:rsidTr="003E0FD6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548E625A" w14:textId="7F42647E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МолКОМ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-Павлодар» № 634 от 14.05.2020г.</w:t>
            </w:r>
          </w:p>
        </w:tc>
      </w:tr>
      <w:tr w:rsidR="00C56C35" w:rsidRPr="005B5D43" w14:paraId="17D9FC8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DA9B1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67C7761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FFC9CBB" w14:textId="5EBD89B1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9157945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56C35" w:rsidRPr="005B5D43" w14:paraId="64B7C37C" w14:textId="77777777" w:rsidTr="001F55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D6B9ECC" w14:textId="430B14F0" w:rsidR="00C56C35" w:rsidRPr="005B5D43" w:rsidRDefault="00AF23C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8" w:history="1">
              <w:r w:rsidR="00C56C35" w:rsidRPr="005B5D43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ТОО «</w:t>
              </w:r>
              <w:proofErr w:type="spellStart"/>
              <w:r w:rsidR="00C56C35" w:rsidRPr="005B5D43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Молсервис</w:t>
              </w:r>
              <w:proofErr w:type="spellEnd"/>
            </w:hyperlink>
            <w:r w:rsidR="00C56C35"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34 от 14.05.2020г.</w:t>
            </w:r>
          </w:p>
        </w:tc>
      </w:tr>
      <w:tr w:rsidR="00C56C35" w:rsidRPr="005B5D43" w14:paraId="6AC9560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8D361E8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5FF6C4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C8AB636" w14:textId="3F2AAFBF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07D1CDE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56C35" w:rsidRPr="005B5D43" w14:paraId="1130C080" w14:textId="77777777" w:rsidTr="00696E7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3BF691F" w14:textId="1B2F0704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«RAIMBEK AGRO» № 762 от 14.05.2020г.</w:t>
            </w:r>
          </w:p>
        </w:tc>
      </w:tr>
      <w:tr w:rsidR="00C56C35" w:rsidRPr="005B5D43" w14:paraId="603C9539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655BA41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D71B96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44A50BC" w14:textId="762CF765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 имеет дополнительных предложений и замечаний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2083742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157DBC23" w14:textId="77777777" w:rsidTr="008944A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42997DD9" w14:textId="116B3708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>Бурненская</w:t>
            </w:r>
            <w:proofErr w:type="spellEnd"/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молочная компания» № 232/1 от 14.05.2020г. </w:t>
            </w:r>
          </w:p>
        </w:tc>
      </w:tr>
      <w:tr w:rsidR="00C56C35" w:rsidRPr="005B5D43" w14:paraId="76D3DFA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3A73713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F89BC3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C7C42BC" w14:textId="6FEC3649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Предложений и замечаний к данному проекту не имеет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618F74C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6C35" w:rsidRPr="005B5D43" w14:paraId="2C56AB83" w14:textId="77777777" w:rsidTr="006F1F8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5B643E0" w14:textId="3B1BF363" w:rsidR="00C56C35" w:rsidRPr="005B5D43" w:rsidRDefault="00C56C35" w:rsidP="00C56C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«Ляззат-2016» № 105 от 20.05.2020г. </w:t>
            </w:r>
          </w:p>
        </w:tc>
      </w:tr>
      <w:tr w:rsidR="00C56C35" w:rsidRPr="005B5D43" w14:paraId="67A6F54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3FE90D7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075030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B9C113D" w14:textId="36E5F60F" w:rsidR="00C56C35" w:rsidRPr="005B5D43" w:rsidRDefault="00C56C35" w:rsidP="00C56C3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 имеет дополнительных предложений и замечаний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D4E15CB" w14:textId="77777777" w:rsidR="00C56C35" w:rsidRPr="005B5D43" w:rsidRDefault="00C56C35" w:rsidP="00C56C35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01AD" w:rsidRPr="005B5D43" w14:paraId="6B9D02AA" w14:textId="77777777" w:rsidTr="00D76C0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7900858" w14:textId="7484ECC2" w:rsidR="008801AD" w:rsidRPr="008801AD" w:rsidRDefault="008801AD" w:rsidP="008801A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 «БӨРТЕ МИЛКА» № 138 от 12.05.2020г.</w:t>
            </w:r>
          </w:p>
        </w:tc>
      </w:tr>
      <w:tr w:rsidR="008801AD" w:rsidRPr="005B5D43" w14:paraId="4FD4300E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17C26C7" w14:textId="77777777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2E84CE1" w14:textId="77777777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74DA0A22" w14:textId="7EF159BA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BC3C11C" w14:textId="77777777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01AD" w:rsidRPr="00AF23C5" w14:paraId="14831DA1" w14:textId="77777777" w:rsidTr="00670CA0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014A253C" w14:textId="292ECF1E" w:rsidR="008801AD" w:rsidRPr="008801AD" w:rsidRDefault="008801AD" w:rsidP="008801A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«GOLDEN CAMEL GROUP LTD» № 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29.05.2020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8801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</w:tr>
      <w:tr w:rsidR="008801AD" w:rsidRPr="005B5D43" w14:paraId="6B016ABE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5147120" w14:textId="77777777" w:rsidR="008801AD" w:rsidRPr="008801AD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C448A1D" w14:textId="77777777" w:rsidR="008801AD" w:rsidRPr="008801AD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C73668B" w14:textId="6298DEAA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231C93A" w14:textId="77777777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01AD" w:rsidRPr="005B5D43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8801AD" w:rsidRPr="005B5D43" w14:paraId="435676C0" w14:textId="77777777" w:rsidTr="004260F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DF6A69D" w14:textId="77777777" w:rsidR="008801AD" w:rsidRPr="005B5D43" w:rsidRDefault="008801AD" w:rsidP="008801A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A62B5FE" w14:textId="77777777" w:rsidR="008801AD" w:rsidRPr="005B5D43" w:rsidRDefault="008801AD" w:rsidP="008801AD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0B9DE492" w14:textId="27ECACEA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8801AD" w:rsidRPr="005B5D43" w14:paraId="72B94F81" w14:textId="77777777" w:rsidTr="00FD375E">
        <w:trPr>
          <w:gridAfter w:val="2"/>
          <w:wAfter w:w="18" w:type="dxa"/>
          <w:trHeight w:val="454"/>
        </w:trPr>
        <w:tc>
          <w:tcPr>
            <w:tcW w:w="804" w:type="dxa"/>
          </w:tcPr>
          <w:p w14:paraId="6716890D" w14:textId="77777777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694A7BD" w14:textId="77777777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FF3ECB4" w14:textId="6579E5F3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BCC9692" w14:textId="77777777" w:rsidR="008801AD" w:rsidRPr="005B5D43" w:rsidRDefault="008801AD" w:rsidP="008801A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32767" w:rsidRPr="005B5D43" w14:paraId="1AE52D3C" w14:textId="77777777" w:rsidTr="00DF642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C7798BF" w14:textId="77777777" w:rsidR="00F32767" w:rsidRPr="005B5D43" w:rsidRDefault="00F32767" w:rsidP="008241C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32BBC64" w14:textId="44D9BF0C" w:rsidR="00F32767" w:rsidRPr="005B5D43" w:rsidRDefault="00F32767" w:rsidP="008241C9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Министерства здравоохранения Республики Казахстан по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Северо-Казахстанской </w:t>
            </w: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</w:p>
          <w:p w14:paraId="68979969" w14:textId="73BA382A" w:rsidR="00F32767" w:rsidRPr="005B5D43" w:rsidRDefault="00F32767" w:rsidP="008241C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01-17/2148 от 01.06</w:t>
            </w: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.2020г.</w:t>
            </w:r>
          </w:p>
        </w:tc>
      </w:tr>
      <w:tr w:rsidR="00F32767" w:rsidRPr="005B5D43" w14:paraId="3E59A77F" w14:textId="77777777" w:rsidTr="00FD375E">
        <w:trPr>
          <w:gridAfter w:val="2"/>
          <w:wAfter w:w="18" w:type="dxa"/>
          <w:trHeight w:val="454"/>
        </w:trPr>
        <w:tc>
          <w:tcPr>
            <w:tcW w:w="804" w:type="dxa"/>
          </w:tcPr>
          <w:p w14:paraId="65051356" w14:textId="77777777" w:rsidR="00F32767" w:rsidRPr="005B5D43" w:rsidRDefault="00F32767" w:rsidP="00F3276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EC3C175" w14:textId="77777777" w:rsidR="00F32767" w:rsidRPr="005B5D43" w:rsidRDefault="00F32767" w:rsidP="00F3276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6E1589C" w14:textId="471B0D18" w:rsidR="00F32767" w:rsidRPr="005B5D43" w:rsidRDefault="00F32767" w:rsidP="00F3276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E110781" w14:textId="77777777" w:rsidR="00F32767" w:rsidRPr="005B5D43" w:rsidRDefault="00F32767" w:rsidP="00F3276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2A8970F5" w14:textId="77777777" w:rsidTr="002F744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7C9012B" w14:textId="77777777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153E9548" w14:textId="47226645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Министерства здравоохранения Республики Казахстан по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Западно-Казахстанской </w:t>
            </w: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</w:p>
          <w:p w14:paraId="20384A5C" w14:textId="68D59488" w:rsidR="00313913" w:rsidRPr="005B5D43" w:rsidRDefault="00313913" w:rsidP="00F3276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4871 от 01.06</w:t>
            </w:r>
            <w:r w:rsidRPr="005B5D43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.2020г.</w:t>
            </w:r>
          </w:p>
        </w:tc>
      </w:tr>
      <w:tr w:rsidR="00313913" w:rsidRPr="005B5D43" w14:paraId="0B5F882C" w14:textId="77777777" w:rsidTr="00FD375E">
        <w:trPr>
          <w:gridAfter w:val="2"/>
          <w:wAfter w:w="18" w:type="dxa"/>
          <w:trHeight w:val="454"/>
        </w:trPr>
        <w:tc>
          <w:tcPr>
            <w:tcW w:w="804" w:type="dxa"/>
          </w:tcPr>
          <w:p w14:paraId="75BF300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2A38D1C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769471D" w14:textId="39F8438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D9D224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15EB0E5C" w14:textId="77777777" w:rsidTr="00893A9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7426F753" w14:textId="642A58E1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5B5D43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14-20 исх. № 3552 от 13.04.2020г.</w:t>
            </w:r>
          </w:p>
        </w:tc>
      </w:tr>
      <w:tr w:rsidR="00313913" w:rsidRPr="005B5D43" w14:paraId="58B99B3D" w14:textId="77777777" w:rsidTr="00FD375E">
        <w:trPr>
          <w:gridAfter w:val="2"/>
          <w:wAfter w:w="18" w:type="dxa"/>
          <w:trHeight w:val="454"/>
        </w:trPr>
        <w:tc>
          <w:tcPr>
            <w:tcW w:w="804" w:type="dxa"/>
          </w:tcPr>
          <w:p w14:paraId="7592A5C7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5EEB2A4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147EE10" w14:textId="52FCE440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F847CE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1BD1845E" w14:textId="77777777" w:rsidTr="00AC178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5F67AE8" w14:textId="77777777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16E9A0FB" w14:textId="5BD5DB24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43 от 28.04.2020г</w:t>
            </w:r>
          </w:p>
        </w:tc>
      </w:tr>
      <w:tr w:rsidR="00313913" w:rsidRPr="005B5D43" w14:paraId="49ECF9BA" w14:textId="77777777" w:rsidTr="005D723A">
        <w:trPr>
          <w:gridAfter w:val="2"/>
          <w:wAfter w:w="18" w:type="dxa"/>
          <w:trHeight w:val="454"/>
        </w:trPr>
        <w:tc>
          <w:tcPr>
            <w:tcW w:w="804" w:type="dxa"/>
          </w:tcPr>
          <w:p w14:paraId="4FCFD30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2E08FC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BF9DC3B" w14:textId="33F003E6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B8289CB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12078E61" w14:textId="77777777" w:rsidTr="00DD056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7956CD1B" w14:textId="4C398006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ИЦ ТОО «ЦЕНТРГЕОЛАНАЛИТ» № 1/2-368/1 от 15.04.2020г.</w:t>
            </w:r>
          </w:p>
        </w:tc>
      </w:tr>
      <w:tr w:rsidR="00313913" w:rsidRPr="005B5D43" w14:paraId="7D253A2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8D39AF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8ED288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D37EC33" w14:textId="0BC8DCC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56D4CB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318A827B" w14:textId="77777777" w:rsidTr="0048694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EF5B46E" w14:textId="77777777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Ғылыми-Зерттеу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Орталығы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Алматы-Стандарт</w:t>
            </w:r>
          </w:p>
          <w:p w14:paraId="6D4CACB5" w14:textId="03178A4D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№028-2020 ИЦ-02 от 13.04.2020г.</w:t>
            </w:r>
          </w:p>
        </w:tc>
      </w:tr>
      <w:tr w:rsidR="00313913" w:rsidRPr="005B5D43" w14:paraId="198C3E0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9BC83B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0161E48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B949456" w14:textId="133D8F20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E0B7B75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313913" w:rsidRPr="005B5D43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4694D78E" w14:textId="77777777" w:rsidTr="00565EE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091707A" w14:textId="34A83B42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313913" w:rsidRPr="005B5D43" w14:paraId="1D19723A" w14:textId="77777777" w:rsidTr="009F3DD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71E3741" w14:textId="56FDF358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3A9C3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C86ED01" w14:textId="7C88338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F3EF3BD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76A5C204" w14:textId="77777777" w:rsidTr="0018779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500BFAEA" w14:textId="621F8203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«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Жаңабет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№01-02/01-20-117 от 09.04.2020г.</w:t>
            </w:r>
          </w:p>
        </w:tc>
      </w:tr>
      <w:tr w:rsidR="00313913" w:rsidRPr="005B5D43" w14:paraId="66D57EA5" w14:textId="77777777" w:rsidTr="002C0B8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010F994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64392C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5962F1B3" w14:textId="75620AF8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3DF4136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6DD900D7" w14:textId="77777777" w:rsidTr="007C5CD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64A5CDB" w14:textId="4B575074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«ПРОМСЕРВИС-ОТАН» Исх. № 6/27 от 10.04.2020г.</w:t>
            </w:r>
          </w:p>
        </w:tc>
      </w:tr>
      <w:tr w:rsidR="00313913" w:rsidRPr="005B5D43" w14:paraId="2CE92BCD" w14:textId="77777777" w:rsidTr="002C0B8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9023CA8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5DDB8F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60CF36E" w14:textId="6FBF547D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9E3A2CA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43C9B36B" w14:textId="77777777" w:rsidTr="005F2BB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33C8512" w14:textId="21AF032F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«ГЭСПОЛ» № 123 от 13.05.2020г.</w:t>
            </w:r>
          </w:p>
        </w:tc>
      </w:tr>
      <w:tr w:rsidR="00313913" w:rsidRPr="005B5D43" w14:paraId="0B93D652" w14:textId="77777777" w:rsidTr="008C2890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F4EC56" w14:textId="4F6F1903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E1B6F43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D885D3E" w14:textId="49370DA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36DEFC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39E353D6" w14:textId="77777777" w:rsidTr="00151B5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9A56A13" w14:textId="2C1B36EB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ТОО </w:t>
            </w: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«Изыскатель» № 20 от 13.05.2020г.</w:t>
            </w:r>
          </w:p>
        </w:tc>
      </w:tr>
      <w:tr w:rsidR="00313913" w:rsidRPr="005B5D43" w14:paraId="4459C713" w14:textId="77777777" w:rsidTr="00A657F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1141906" w14:textId="574BAE70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B10E4AD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221B776" w14:textId="3EF7761E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287F1F3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249A76A9" w14:textId="77777777" w:rsidTr="0014611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83FD9FC" w14:textId="6A2589AF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РГП на ПХВ «Республиканская ветеринарная лаборатория» № 06/459 от 14.04.2020г.</w:t>
            </w:r>
          </w:p>
        </w:tc>
      </w:tr>
      <w:tr w:rsidR="00313913" w:rsidRPr="005B5D43" w14:paraId="2D6A5432" w14:textId="77777777" w:rsidTr="00A657F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4C6EA44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E16075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E25AB17" w14:textId="598294F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6217AA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5FDBBFF2" w14:textId="77777777" w:rsidTr="00310F5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454AC105" w14:textId="159042C8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РГП «Национальный референтный центр по ветеринарии» 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КВКиН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МСХ РК № 01-09/301 от 15.04.2020г.</w:t>
            </w:r>
          </w:p>
        </w:tc>
      </w:tr>
      <w:tr w:rsidR="00313913" w:rsidRPr="005B5D43" w14:paraId="559FD6EF" w14:textId="77777777" w:rsidTr="00A657FE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C5F8CAC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8A4493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199E606" w14:textId="0A26A1F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81A579B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313913" w:rsidRPr="005B5D43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№123 от 13.04.2020г.</w:t>
            </w:r>
          </w:p>
        </w:tc>
      </w:tr>
      <w:tr w:rsidR="00313913" w:rsidRPr="005B5D43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05-55/611 от 16.04.2020г.</w:t>
            </w:r>
          </w:p>
        </w:tc>
      </w:tr>
      <w:tr w:rsidR="00313913" w:rsidRPr="005B5D43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7/860 от 11.05.2020г.</w:t>
            </w:r>
          </w:p>
        </w:tc>
      </w:tr>
      <w:tr w:rsidR="00313913" w:rsidRPr="005B5D43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3913" w:rsidRPr="005B5D43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1A76568D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Мангистауский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5CB3F7B0" w14:textId="15287A50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656/01 от 11.05.2020г.</w:t>
            </w:r>
          </w:p>
        </w:tc>
      </w:tr>
      <w:tr w:rsidR="00313913" w:rsidRPr="005B5D43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0B51DB7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Талдыкорганский</w:t>
            </w:r>
            <w:proofErr w:type="spellEnd"/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48616338" w14:textId="632EF5C3" w:rsidR="00313913" w:rsidRPr="005B5D43" w:rsidRDefault="00313913" w:rsidP="00313913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06-01/119 от 11.05.2020г</w:t>
            </w:r>
          </w:p>
        </w:tc>
      </w:tr>
      <w:tr w:rsidR="00313913" w:rsidRPr="005B5D43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Жамбылский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07414B63" w14:textId="373A92A1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06С-2/139 от 14.05.2020г.</w:t>
            </w:r>
          </w:p>
        </w:tc>
      </w:tr>
      <w:tr w:rsidR="00313913" w:rsidRPr="005B5D43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7E9DD0D5" w14:textId="77777777" w:rsidTr="004F3A5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9398486" w14:textId="637C0799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313913" w:rsidRPr="005B5D43" w14:paraId="0B99489F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7617883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158FA4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D856017" w14:textId="4F6FC978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0C408FA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13582083" w14:textId="77777777" w:rsidTr="00FC442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B54128A" w14:textId="3BA5886D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313913" w:rsidRPr="005B5D43" w14:paraId="4774FFE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6E3F61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62659D09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F464EB0" w14:textId="54D1339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745AFC5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65DD1F65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«ТЕКСЕРУ» № 016 от 13.04.2020г.</w:t>
            </w:r>
          </w:p>
        </w:tc>
      </w:tr>
      <w:tr w:rsidR="00313913" w:rsidRPr="005B5D43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6355ADE0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«Т-Стандарт» №147-ОПС от 14.04.2020г.</w:t>
            </w:r>
          </w:p>
        </w:tc>
      </w:tr>
      <w:tr w:rsidR="00313913" w:rsidRPr="005B5D43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«Аналитик АФ» № 23 от 30.04.2020г.</w:t>
            </w:r>
          </w:p>
        </w:tc>
      </w:tr>
      <w:tr w:rsidR="00313913" w:rsidRPr="005B5D43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5400141C" w14:textId="77777777" w:rsidTr="008122B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70B3515" w14:textId="07280955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НПЦЭС «Иртыш-Стандарт» 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59 от 30.04.2020г.</w:t>
            </w:r>
          </w:p>
        </w:tc>
      </w:tr>
      <w:tr w:rsidR="00313913" w:rsidRPr="005B5D43" w14:paraId="2E050B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1059D4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2E3D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EFAC5E8" w14:textId="15E01A2B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872E3A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313913" w:rsidRPr="005B5D43" w14:paraId="2DB285A2" w14:textId="77777777" w:rsidTr="00BA3FE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5962FBF" w14:textId="0BB02BE5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 № 44 «Технолог» на базе Костанайского Инженерно-экономического университета имени М.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>Дулатова</w:t>
            </w:r>
            <w:proofErr w:type="spellEnd"/>
            <w:r w:rsidRPr="005B5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8/2-362 от 25.05.2020г. </w:t>
            </w:r>
          </w:p>
        </w:tc>
      </w:tr>
      <w:tr w:rsidR="00313913" w:rsidRPr="005B5D43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54506FDB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241653C0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4C5CF202" w14:textId="77777777" w:rsidTr="0077348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D43C804" w14:textId="55B72570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№ 67 «Технология, качество и безопасность пищевых продуктов» на базе Алматинского технологического университета протокол №1 Технического обсуждения проектов стандартов от 16.04.2020г.</w:t>
            </w:r>
          </w:p>
        </w:tc>
      </w:tr>
      <w:tr w:rsidR="00313913" w:rsidRPr="005B5D43" w14:paraId="33796312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4BD052E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27C7002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AE1BC56" w14:textId="635863F6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 стандартов рекомендовать для проведения работ по разработке.</w:t>
            </w:r>
          </w:p>
        </w:tc>
        <w:tc>
          <w:tcPr>
            <w:tcW w:w="4867" w:type="dxa"/>
            <w:gridSpan w:val="2"/>
            <w:vAlign w:val="center"/>
          </w:tcPr>
          <w:p w14:paraId="4103379D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313913" w:rsidRPr="005B5D43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1F0F14F9" w:rsidR="00313913" w:rsidRPr="005B5D43" w:rsidRDefault="00313913" w:rsidP="003139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№ 107 «Агропромышленный комплекс» н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 базе организации АО «Казахский агротехнический университет им. </w:t>
            </w:r>
            <w:proofErr w:type="spellStart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С.Сейфуллина</w:t>
            </w:r>
            <w:proofErr w:type="spellEnd"/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5B5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07 от 15.04.2020г.</w:t>
            </w:r>
          </w:p>
        </w:tc>
      </w:tr>
      <w:tr w:rsidR="00313913" w:rsidRPr="005B5D43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313913" w:rsidRPr="005B5D43" w:rsidRDefault="00313913" w:rsidP="003139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380EFA60" w:rsidR="00723EF1" w:rsidRDefault="00723EF1" w:rsidP="00F73B33">
      <w:pPr>
        <w:tabs>
          <w:tab w:val="num" w:pos="0"/>
        </w:tabs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A80726" w14:textId="16270138" w:rsidR="00AF23C5" w:rsidRDefault="00AF23C5" w:rsidP="00F73B33">
      <w:pPr>
        <w:tabs>
          <w:tab w:val="num" w:pos="0"/>
        </w:tabs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666E99" w14:textId="77777777" w:rsidR="00AF23C5" w:rsidRPr="005B5D43" w:rsidRDefault="00AF23C5" w:rsidP="00F73B33">
      <w:pPr>
        <w:tabs>
          <w:tab w:val="num" w:pos="0"/>
        </w:tabs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F30E" w14:textId="77777777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Информация о согласовании проекта стандарта и рекомендаций по стандартизации:</w:t>
      </w:r>
    </w:p>
    <w:p w14:paraId="4D9F4F47" w14:textId="139459FE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отзывов: </w:t>
      </w:r>
      <w:r w:rsidR="00024FF5" w:rsidRPr="005B5D43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955661">
        <w:rPr>
          <w:rFonts w:ascii="Times New Roman" w:hAnsi="Times New Roman"/>
          <w:i/>
          <w:color w:val="000000" w:themeColor="text1"/>
          <w:sz w:val="24"/>
          <w:szCs w:val="24"/>
        </w:rPr>
        <w:t>8</w:t>
      </w:r>
    </w:p>
    <w:p w14:paraId="73B145E9" w14:textId="54D78B99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без замечаний и предложений: </w:t>
      </w:r>
      <w:r w:rsidR="006A2F7C" w:rsidRPr="005B5D43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955661">
        <w:rPr>
          <w:rFonts w:ascii="Times New Roman" w:hAnsi="Times New Roman"/>
          <w:i/>
          <w:color w:val="000000" w:themeColor="text1"/>
          <w:sz w:val="24"/>
          <w:szCs w:val="24"/>
        </w:rPr>
        <w:t>6</w:t>
      </w:r>
    </w:p>
    <w:p w14:paraId="72D3E3CB" w14:textId="0377B305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замечаниями и предложениями: </w:t>
      </w:r>
      <w:r w:rsidR="006F4527" w:rsidRPr="005B5D43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p w14:paraId="45D6CF2B" w14:textId="77777777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CD6782A" w14:textId="0A33B3CA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замечаний: </w:t>
      </w:r>
      <w:r w:rsidR="006F4527" w:rsidRPr="005B5D43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</w:p>
    <w:p w14:paraId="2ACCD167" w14:textId="7094B31C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принято: </w:t>
      </w:r>
      <w:r w:rsidR="00B80F6B" w:rsidRPr="005B5D43">
        <w:rPr>
          <w:rFonts w:ascii="Times New Roman" w:hAnsi="Times New Roman"/>
          <w:i/>
          <w:color w:val="000000" w:themeColor="text1"/>
          <w:sz w:val="24"/>
          <w:szCs w:val="24"/>
        </w:rPr>
        <w:t>3</w:t>
      </w:r>
    </w:p>
    <w:p w14:paraId="0E8A36B6" w14:textId="6907063E" w:rsidR="00AD55B1" w:rsidRPr="005B5D43" w:rsidRDefault="00AD55B1" w:rsidP="00374930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не принято: </w:t>
      </w:r>
      <w:r w:rsidR="00005676" w:rsidRPr="005B5D43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p w14:paraId="389011C1" w14:textId="77777777" w:rsidR="00374930" w:rsidRPr="005B5D43" w:rsidRDefault="00374930" w:rsidP="00374930">
      <w:pPr>
        <w:tabs>
          <w:tab w:val="num" w:pos="0"/>
        </w:tabs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51AAD" w14:textId="4011D7F8" w:rsidR="00FF17D2" w:rsidRPr="005B5D43" w:rsidRDefault="00FF17D2" w:rsidP="0037493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>Перечень предприятий, не предоставивших отзыв по проекту:</w:t>
      </w:r>
    </w:p>
    <w:p w14:paraId="6D4A4441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Министерство сельского хозяйства Республики Казахстан</w:t>
      </w:r>
    </w:p>
    <w:p w14:paraId="55296108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Комитет ветеринарного контроля и надзора Министерства сельского хозяйства Республики Казахстан </w:t>
      </w:r>
    </w:p>
    <w:p w14:paraId="2F7C4DA5" w14:textId="77777777" w:rsidR="00A27DC4" w:rsidRPr="005B5D43" w:rsidRDefault="00A27DC4" w:rsidP="00374930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142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5B5D43">
        <w:rPr>
          <w:rFonts w:ascii="Times New Roman" w:eastAsia="Arial" w:hAnsi="Times New Roman"/>
          <w:color w:val="000000"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4EBB6F55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ОЮЛ «Ассоциация Мясо-молочный Союз Казахстана» </w:t>
      </w:r>
    </w:p>
    <w:p w14:paraId="3E841BD2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Алматинский филиал</w:t>
      </w:r>
    </w:p>
    <w:p w14:paraId="6D2C15F6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Атырауский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4F5373EE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Жезказганский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отдел</w:t>
      </w:r>
    </w:p>
    <w:p w14:paraId="4F934B26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Карагандинский филиал</w:t>
      </w:r>
    </w:p>
    <w:p w14:paraId="60B6DAE7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61F8B18C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Южно-Казахстанский филиал</w:t>
      </w:r>
    </w:p>
    <w:p w14:paraId="1CC03BB3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Павлодарский филиал</w:t>
      </w:r>
    </w:p>
    <w:p w14:paraId="15BF14D3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Акмолинский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233B7275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Кызылординский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3AA2C3E0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11414C42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5B5D43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Нур</w:t>
      </w:r>
      <w:proofErr w:type="spellEnd"/>
      <w:r w:rsidRPr="005B5D43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-Султан</w:t>
      </w:r>
    </w:p>
    <w:p w14:paraId="11173853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color w:val="000000" w:themeColor="text1"/>
          <w:sz w:val="24"/>
          <w:szCs w:val="24"/>
        </w:rPr>
        <w:t>ОПС, ИЛ ТОО «Центр испытаний качества продукции»</w:t>
      </w:r>
    </w:p>
    <w:p w14:paraId="42D89268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color w:val="000000" w:themeColor="text1"/>
          <w:sz w:val="24"/>
          <w:szCs w:val="24"/>
        </w:rPr>
        <w:t>ОПС, ИЦ ТОО «ПАЛАТА»</w:t>
      </w:r>
    </w:p>
    <w:p w14:paraId="097579D9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B5D43">
        <w:rPr>
          <w:rFonts w:ascii="Times New Roman" w:hAnsi="Times New Roman"/>
          <w:color w:val="000000" w:themeColor="text1"/>
          <w:sz w:val="24"/>
          <w:szCs w:val="24"/>
        </w:rPr>
        <w:t>ОПС  ТОО</w:t>
      </w:r>
      <w:proofErr w:type="gramEnd"/>
      <w:r w:rsidRPr="005B5D43">
        <w:rPr>
          <w:rFonts w:ascii="Times New Roman" w:hAnsi="Times New Roman"/>
          <w:color w:val="000000" w:themeColor="text1"/>
          <w:sz w:val="24"/>
          <w:szCs w:val="24"/>
        </w:rPr>
        <w:t xml:space="preserve"> «КАЗЭКСПОАУДИТ»</w:t>
      </w:r>
    </w:p>
    <w:p w14:paraId="7AD03A0B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color w:val="000000" w:themeColor="text1"/>
          <w:sz w:val="24"/>
          <w:szCs w:val="24"/>
        </w:rPr>
        <w:t>Филиал ОПС П ТОО "Прикаспийский Центр Сертификации"</w:t>
      </w:r>
    </w:p>
    <w:p w14:paraId="214FAB63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color w:val="000000" w:themeColor="text1"/>
          <w:sz w:val="24"/>
          <w:szCs w:val="24"/>
        </w:rPr>
        <w:t>ОПС П ТОО "САПА ИНТЕРСИСТЕМ"</w:t>
      </w:r>
    </w:p>
    <w:p w14:paraId="086EC451" w14:textId="77777777" w:rsidR="00A27DC4" w:rsidRPr="005B5D43" w:rsidRDefault="00A27DC4" w:rsidP="00374930">
      <w:pPr>
        <w:pStyle w:val="a4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ОПС П ТОО «</w:t>
      </w:r>
      <w:proofErr w:type="spellStart"/>
      <w:r w:rsidRPr="005B5D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КазСертик</w:t>
      </w:r>
      <w:proofErr w:type="spellEnd"/>
      <w:r w:rsidRPr="005B5D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-А»</w:t>
      </w:r>
    </w:p>
    <w:p w14:paraId="46B319EC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</w:rPr>
        <w:t xml:space="preserve">ТОО «QS 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Azia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Sertik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», ИЦ </w:t>
      </w:r>
    </w:p>
    <w:p w14:paraId="5FF6593C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Корпорация «Восток-Молоко»</w:t>
      </w:r>
    </w:p>
    <w:p w14:paraId="08CA3F39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ТОО "Шин-Лайн" </w:t>
      </w:r>
    </w:p>
    <w:p w14:paraId="51E81AD0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ТОО "Гормолзавод" </w:t>
      </w:r>
    </w:p>
    <w:p w14:paraId="505984BD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"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Food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One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” </w:t>
      </w:r>
    </w:p>
    <w:p w14:paraId="15462513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ТОО "Компания "Айс Мастер Айс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Крим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>"</w:t>
      </w:r>
    </w:p>
    <w:p w14:paraId="3F08F849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Молоко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Синегорья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» </w:t>
      </w:r>
    </w:p>
    <w:p w14:paraId="5629CCB4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Компания </w:t>
      </w:r>
      <w:r w:rsidRPr="005B5D43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Агропродукт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» </w:t>
      </w:r>
    </w:p>
    <w:p w14:paraId="1C9EFA79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Молочный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завод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Солнечный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» </w:t>
      </w:r>
    </w:p>
    <w:p w14:paraId="19FBA8B6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</w:rPr>
        <w:t xml:space="preserve">КОМПАНИИ «JLC GROUP» </w:t>
      </w:r>
    </w:p>
    <w:p w14:paraId="6683FCCC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</w:rPr>
      </w:pPr>
      <w:r w:rsidRPr="005B5D43">
        <w:rPr>
          <w:rFonts w:ascii="Times New Roman" w:hAnsi="Times New Roman" w:cs="Times New Roman"/>
          <w:color w:val="000000" w:themeColor="text1"/>
        </w:rPr>
        <w:t xml:space="preserve">ТОО «JLC </w:t>
      </w:r>
      <w:proofErr w:type="spellStart"/>
      <w:r w:rsidRPr="005B5D43">
        <w:rPr>
          <w:rFonts w:ascii="Times New Roman" w:hAnsi="Times New Roman" w:cs="Times New Roman"/>
          <w:color w:val="000000" w:themeColor="text1"/>
        </w:rPr>
        <w:t>Сут</w:t>
      </w:r>
      <w:proofErr w:type="spellEnd"/>
      <w:r w:rsidRPr="005B5D43">
        <w:rPr>
          <w:rFonts w:ascii="Times New Roman" w:hAnsi="Times New Roman" w:cs="Times New Roman"/>
          <w:color w:val="000000" w:themeColor="text1"/>
        </w:rPr>
        <w:t xml:space="preserve">» </w:t>
      </w:r>
    </w:p>
    <w:p w14:paraId="7085FE2A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"Сайрам-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Сут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" </w:t>
      </w:r>
    </w:p>
    <w:p w14:paraId="5F748C37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ТОО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Eco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milk</w:t>
      </w:r>
      <w:proofErr w:type="spellEnd"/>
    </w:p>
    <w:p w14:paraId="1533F6AB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«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Максмовский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молочный завод» </w:t>
      </w:r>
    </w:p>
    <w:p w14:paraId="058ACC0D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ТОО «Капитал Натур продукт»</w:t>
      </w:r>
    </w:p>
    <w:p w14:paraId="38C2BE9A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ТОО «Компания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Фудмастер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>-Трейд»</w:t>
      </w:r>
    </w:p>
    <w:p w14:paraId="2216F669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«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Ren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B5D43">
        <w:rPr>
          <w:rFonts w:ascii="Times New Roman" w:hAnsi="Times New Roman" w:cs="Times New Roman"/>
          <w:color w:val="000000" w:themeColor="text1"/>
          <w:lang w:val="ru-RU"/>
        </w:rPr>
        <w:t>Milk</w:t>
      </w:r>
      <w:proofErr w:type="spellEnd"/>
      <w:r w:rsidRPr="005B5D43">
        <w:rPr>
          <w:rFonts w:ascii="Times New Roman" w:hAnsi="Times New Roman" w:cs="Times New Roman"/>
          <w:color w:val="000000" w:themeColor="text1"/>
          <w:lang w:val="ru-RU"/>
        </w:rPr>
        <w:t>»</w:t>
      </w:r>
    </w:p>
    <w:p w14:paraId="65F7D32A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 xml:space="preserve">Компания «Эмиль» </w:t>
      </w:r>
    </w:p>
    <w:p w14:paraId="6F6CD4DC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«KAZMILK» (КАЗМИЛК)</w:t>
      </w:r>
    </w:p>
    <w:p w14:paraId="3D2EFDA0" w14:textId="77777777" w:rsidR="00A27DC4" w:rsidRPr="005B5D43" w:rsidRDefault="00A27DC4" w:rsidP="00374930">
      <w:pPr>
        <w:pStyle w:val="Standard"/>
        <w:numPr>
          <w:ilvl w:val="0"/>
          <w:numId w:val="11"/>
        </w:numPr>
        <w:ind w:left="0" w:firstLine="142"/>
        <w:rPr>
          <w:rFonts w:ascii="Times New Roman" w:hAnsi="Times New Roman" w:cs="Times New Roman"/>
          <w:color w:val="000000" w:themeColor="text1"/>
          <w:lang w:val="ru-RU"/>
        </w:rPr>
      </w:pPr>
      <w:r w:rsidRPr="005B5D43">
        <w:rPr>
          <w:rFonts w:ascii="Times New Roman" w:hAnsi="Times New Roman" w:cs="Times New Roman"/>
          <w:color w:val="000000" w:themeColor="text1"/>
          <w:lang w:val="ru-RU"/>
        </w:rPr>
        <w:t>ТОО «Молочный завод «Солнечный»</w:t>
      </w:r>
    </w:p>
    <w:p w14:paraId="7F91F7BD" w14:textId="77777777" w:rsidR="00AB086F" w:rsidRPr="005B5D43" w:rsidRDefault="00AB086F" w:rsidP="0037493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5E3FB5" w14:textId="77777777" w:rsidR="00374930" w:rsidRPr="005B5D43" w:rsidRDefault="00374930" w:rsidP="0037493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82C34B" w14:textId="0F334156" w:rsidR="00AB086F" w:rsidRPr="005B5D43" w:rsidRDefault="00723EF1" w:rsidP="0037493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>Заместитель</w:t>
      </w:r>
    </w:p>
    <w:p w14:paraId="3B1DF41B" w14:textId="71E78FC1" w:rsidR="00723EF1" w:rsidRPr="005B5D43" w:rsidRDefault="00723EF1" w:rsidP="0037493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>Генерального директора</w:t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E1F59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86693"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</w:t>
      </w:r>
      <w:r w:rsidR="006E1F59"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5B5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И. Хамитов</w:t>
      </w:r>
    </w:p>
    <w:sectPr w:rsidR="00723EF1" w:rsidRPr="005B5D43" w:rsidSect="00E004EE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6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5C8A"/>
    <w:multiLevelType w:val="hybridMultilevel"/>
    <w:tmpl w:val="62B4021A"/>
    <w:lvl w:ilvl="0" w:tplc="8A7E6D6C">
      <w:start w:val="3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2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3096240"/>
    <w:multiLevelType w:val="hybridMultilevel"/>
    <w:tmpl w:val="71EE47D8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20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25" w15:restartNumberingAfterBreak="0">
    <w:nsid w:val="735973DD"/>
    <w:multiLevelType w:val="hybridMultilevel"/>
    <w:tmpl w:val="6D48DB3A"/>
    <w:lvl w:ilvl="0" w:tplc="B39CDE3E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7907E1"/>
    <w:multiLevelType w:val="hybridMultilevel"/>
    <w:tmpl w:val="6E7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7"/>
  </w:num>
  <w:num w:numId="5">
    <w:abstractNumId w:val="12"/>
  </w:num>
  <w:num w:numId="6">
    <w:abstractNumId w:val="0"/>
  </w:num>
  <w:num w:numId="7">
    <w:abstractNumId w:val="21"/>
  </w:num>
  <w:num w:numId="8">
    <w:abstractNumId w:val="28"/>
  </w:num>
  <w:num w:numId="9">
    <w:abstractNumId w:val="27"/>
  </w:num>
  <w:num w:numId="10">
    <w:abstractNumId w:val="23"/>
  </w:num>
  <w:num w:numId="11">
    <w:abstractNumId w:val="24"/>
  </w:num>
  <w:num w:numId="12">
    <w:abstractNumId w:val="22"/>
  </w:num>
  <w:num w:numId="13">
    <w:abstractNumId w:val="2"/>
  </w:num>
  <w:num w:numId="14">
    <w:abstractNumId w:val="5"/>
  </w:num>
  <w:num w:numId="15">
    <w:abstractNumId w:val="16"/>
  </w:num>
  <w:num w:numId="16">
    <w:abstractNumId w:val="29"/>
  </w:num>
  <w:num w:numId="17">
    <w:abstractNumId w:val="19"/>
  </w:num>
  <w:num w:numId="18">
    <w:abstractNumId w:val="6"/>
  </w:num>
  <w:num w:numId="19">
    <w:abstractNumId w:val="26"/>
  </w:num>
  <w:num w:numId="20">
    <w:abstractNumId w:val="15"/>
  </w:num>
  <w:num w:numId="21">
    <w:abstractNumId w:val="3"/>
  </w:num>
  <w:num w:numId="22">
    <w:abstractNumId w:val="1"/>
  </w:num>
  <w:num w:numId="23">
    <w:abstractNumId w:val="8"/>
  </w:num>
  <w:num w:numId="24">
    <w:abstractNumId w:val="10"/>
  </w:num>
  <w:num w:numId="25">
    <w:abstractNumId w:val="18"/>
  </w:num>
  <w:num w:numId="26">
    <w:abstractNumId w:val="13"/>
  </w:num>
  <w:num w:numId="27">
    <w:abstractNumId w:val="11"/>
  </w:num>
  <w:num w:numId="28">
    <w:abstractNumId w:val="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05676"/>
    <w:rsid w:val="00024FF5"/>
    <w:rsid w:val="0004350E"/>
    <w:rsid w:val="00047029"/>
    <w:rsid w:val="000D4AC4"/>
    <w:rsid w:val="000E4753"/>
    <w:rsid w:val="00137DB3"/>
    <w:rsid w:val="00161708"/>
    <w:rsid w:val="001624A2"/>
    <w:rsid w:val="00251FEF"/>
    <w:rsid w:val="002C6249"/>
    <w:rsid w:val="00301EAB"/>
    <w:rsid w:val="00313913"/>
    <w:rsid w:val="00322F32"/>
    <w:rsid w:val="00344D6C"/>
    <w:rsid w:val="00370DC4"/>
    <w:rsid w:val="00374930"/>
    <w:rsid w:val="003907EA"/>
    <w:rsid w:val="003C58E2"/>
    <w:rsid w:val="003D5BF0"/>
    <w:rsid w:val="0044651D"/>
    <w:rsid w:val="0045169E"/>
    <w:rsid w:val="004B24A0"/>
    <w:rsid w:val="004E6F2F"/>
    <w:rsid w:val="00522154"/>
    <w:rsid w:val="005367CC"/>
    <w:rsid w:val="005529DD"/>
    <w:rsid w:val="00576C44"/>
    <w:rsid w:val="00593EFA"/>
    <w:rsid w:val="00596C76"/>
    <w:rsid w:val="005B466C"/>
    <w:rsid w:val="005B5D43"/>
    <w:rsid w:val="005D293D"/>
    <w:rsid w:val="006079BB"/>
    <w:rsid w:val="006312FC"/>
    <w:rsid w:val="006405DF"/>
    <w:rsid w:val="006A2F7C"/>
    <w:rsid w:val="006D2FE0"/>
    <w:rsid w:val="006E1F59"/>
    <w:rsid w:val="006F4527"/>
    <w:rsid w:val="006F4DB9"/>
    <w:rsid w:val="00723EF1"/>
    <w:rsid w:val="007303B3"/>
    <w:rsid w:val="00736419"/>
    <w:rsid w:val="00742475"/>
    <w:rsid w:val="0077233C"/>
    <w:rsid w:val="00786693"/>
    <w:rsid w:val="007866CD"/>
    <w:rsid w:val="00795F77"/>
    <w:rsid w:val="007B2C49"/>
    <w:rsid w:val="007D5654"/>
    <w:rsid w:val="007F242B"/>
    <w:rsid w:val="007F29F0"/>
    <w:rsid w:val="007F6082"/>
    <w:rsid w:val="008241C9"/>
    <w:rsid w:val="0083301C"/>
    <w:rsid w:val="00834241"/>
    <w:rsid w:val="00873F00"/>
    <w:rsid w:val="008801AD"/>
    <w:rsid w:val="008A41D3"/>
    <w:rsid w:val="0093431B"/>
    <w:rsid w:val="00955661"/>
    <w:rsid w:val="009A1F1C"/>
    <w:rsid w:val="009C290E"/>
    <w:rsid w:val="009D2E12"/>
    <w:rsid w:val="009D76E5"/>
    <w:rsid w:val="00A25036"/>
    <w:rsid w:val="00A27DC4"/>
    <w:rsid w:val="00A320CE"/>
    <w:rsid w:val="00A41278"/>
    <w:rsid w:val="00A57E4B"/>
    <w:rsid w:val="00A62AB4"/>
    <w:rsid w:val="00A6762F"/>
    <w:rsid w:val="00A94897"/>
    <w:rsid w:val="00AB0848"/>
    <w:rsid w:val="00AB086F"/>
    <w:rsid w:val="00AD0C54"/>
    <w:rsid w:val="00AD55B1"/>
    <w:rsid w:val="00AD5F8E"/>
    <w:rsid w:val="00AF23C5"/>
    <w:rsid w:val="00B5495A"/>
    <w:rsid w:val="00B631F5"/>
    <w:rsid w:val="00B71EBF"/>
    <w:rsid w:val="00B80F6B"/>
    <w:rsid w:val="00B829BA"/>
    <w:rsid w:val="00BA2660"/>
    <w:rsid w:val="00BE4FEB"/>
    <w:rsid w:val="00BE7CF6"/>
    <w:rsid w:val="00C30115"/>
    <w:rsid w:val="00C56C35"/>
    <w:rsid w:val="00C80DBC"/>
    <w:rsid w:val="00CD12EB"/>
    <w:rsid w:val="00CE65B3"/>
    <w:rsid w:val="00D314AA"/>
    <w:rsid w:val="00D35D57"/>
    <w:rsid w:val="00D379B4"/>
    <w:rsid w:val="00D66E05"/>
    <w:rsid w:val="00DA36D0"/>
    <w:rsid w:val="00DE3D21"/>
    <w:rsid w:val="00DF15F6"/>
    <w:rsid w:val="00E11614"/>
    <w:rsid w:val="00E25520"/>
    <w:rsid w:val="00E6321D"/>
    <w:rsid w:val="00E72532"/>
    <w:rsid w:val="00EB330A"/>
    <w:rsid w:val="00EB40DB"/>
    <w:rsid w:val="00ED7665"/>
    <w:rsid w:val="00F32767"/>
    <w:rsid w:val="00F55B8E"/>
    <w:rsid w:val="00F70A10"/>
    <w:rsid w:val="00F73B33"/>
    <w:rsid w:val="00FB525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paragraph" w:customStyle="1" w:styleId="13">
    <w:name w:val="Обычный1"/>
    <w:qFormat/>
    <w:rsid w:val="00A41278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DD3E-A5A6-4D78-BCA0-F3E2D0C0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83</cp:revision>
  <cp:lastPrinted>2020-05-28T05:10:00Z</cp:lastPrinted>
  <dcterms:created xsi:type="dcterms:W3CDTF">2020-04-17T16:20:00Z</dcterms:created>
  <dcterms:modified xsi:type="dcterms:W3CDTF">2020-06-02T09:13:00Z</dcterms:modified>
</cp:coreProperties>
</file>