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CCD3" w14:textId="60A11685" w:rsidR="00C3504D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02F">
        <w:rPr>
          <w:rFonts w:ascii="Times New Roman" w:hAnsi="Times New Roman" w:cs="Times New Roman"/>
          <w:b/>
          <w:sz w:val="24"/>
          <w:szCs w:val="24"/>
        </w:rPr>
        <w:t xml:space="preserve">Уведомление о начале разработки </w:t>
      </w:r>
      <w:bookmarkStart w:id="0" w:name="_Hlk165644110"/>
      <w:r w:rsidR="00D50BF8">
        <w:rPr>
          <w:rFonts w:ascii="Times New Roman" w:hAnsi="Times New Roman" w:cs="Times New Roman"/>
          <w:b/>
          <w:sz w:val="24"/>
          <w:szCs w:val="24"/>
        </w:rPr>
        <w:t>межгосударственного</w:t>
      </w:r>
      <w:r w:rsidR="00A21E9F">
        <w:rPr>
          <w:rFonts w:ascii="Times New Roman" w:hAnsi="Times New Roman" w:cs="Times New Roman"/>
          <w:b/>
          <w:sz w:val="24"/>
          <w:szCs w:val="24"/>
        </w:rPr>
        <w:t xml:space="preserve"> стандарта</w:t>
      </w:r>
      <w:r w:rsidRPr="00004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BF8" w:rsidRPr="00D50BF8">
        <w:rPr>
          <w:rFonts w:ascii="Times New Roman" w:hAnsi="Times New Roman" w:cs="Times New Roman"/>
          <w:b/>
          <w:sz w:val="24"/>
          <w:szCs w:val="24"/>
        </w:rPr>
        <w:t>ГОСТ «Тара полимерная для пищевой продукции. Определение стирола и акрилонитрила в водных модельных средах фотометрическим методом</w:t>
      </w:r>
      <w:r w:rsidR="008956AB" w:rsidRPr="008956AB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14:paraId="79C92BC9" w14:textId="77777777" w:rsidR="0000402F" w:rsidRDefault="0000402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14:paraId="3FBCFA5B" w14:textId="77777777" w:rsidTr="00494336">
        <w:tc>
          <w:tcPr>
            <w:tcW w:w="959" w:type="dxa"/>
          </w:tcPr>
          <w:p w14:paraId="379AB793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81490F" w14:textId="77777777"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14:paraId="0BDCA94E" w14:textId="1EE9DA63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14:paraId="2B57DB8C" w14:textId="4F71F565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25A5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Астана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6527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Мәнгілік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14:paraId="648E44E7" w14:textId="52C55B71"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A2C8D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14:paraId="40F630DA" w14:textId="68CB6EB2" w:rsidR="00890B71" w:rsidRPr="005A5274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A21E9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79</w:t>
            </w:r>
            <w:r w:rsidR="001A2C8D"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="00A21E9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59</w:t>
            </w:r>
            <w:r w:rsidR="001A2C8D" w:rsidRPr="005A527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  <w:r w:rsidR="00A21E9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B308C" w14:paraId="046AB553" w14:textId="77777777" w:rsidTr="00494336">
        <w:tc>
          <w:tcPr>
            <w:tcW w:w="959" w:type="dxa"/>
          </w:tcPr>
          <w:p w14:paraId="4FDD42C2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656F42D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14:paraId="00E24B2D" w14:textId="70684471" w:rsidR="00EB308C" w:rsidRPr="00C03E3C" w:rsidRDefault="0000402F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</w:tc>
      </w:tr>
      <w:tr w:rsidR="00EB308C" w14:paraId="1A7A4FC9" w14:textId="77777777" w:rsidTr="00494336">
        <w:tc>
          <w:tcPr>
            <w:tcW w:w="959" w:type="dxa"/>
          </w:tcPr>
          <w:p w14:paraId="0CBAD892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713067A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14:paraId="2FEC620D" w14:textId="5E2F42F6" w:rsidR="00EB308C" w:rsidRPr="00AE0BC3" w:rsidRDefault="00D50BF8" w:rsidP="006A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F8">
              <w:rPr>
                <w:rFonts w:ascii="Times New Roman" w:hAnsi="Times New Roman" w:cs="Times New Roman"/>
                <w:bCs/>
                <w:sz w:val="24"/>
                <w:szCs w:val="24"/>
              </w:rPr>
              <w:t>Тара полимерная для пищевой продукции. Определение стирола и акрилонитрила в водных модельных средах фотометрическим методом</w:t>
            </w:r>
          </w:p>
        </w:tc>
      </w:tr>
      <w:tr w:rsidR="00EB308C" w14:paraId="38863A16" w14:textId="77777777" w:rsidTr="00471F76">
        <w:tc>
          <w:tcPr>
            <w:tcW w:w="959" w:type="dxa"/>
          </w:tcPr>
          <w:p w14:paraId="61539B4C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79A52C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  <w:shd w:val="clear" w:color="auto" w:fill="auto"/>
          </w:tcPr>
          <w:p w14:paraId="58C27EC5" w14:textId="0E0D0E0D" w:rsidR="00EB308C" w:rsidRPr="004F271D" w:rsidRDefault="00D50BF8" w:rsidP="00C35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Объектом стандартизации является тара полимерная для пищевой продукции. Определение стирола и акрилонитрила в водных модельных средах фотометрическим методом</w:t>
            </w:r>
          </w:p>
        </w:tc>
      </w:tr>
      <w:tr w:rsidR="00EB308C" w14:paraId="054DE273" w14:textId="77777777" w:rsidTr="00494336">
        <w:tc>
          <w:tcPr>
            <w:tcW w:w="959" w:type="dxa"/>
          </w:tcPr>
          <w:p w14:paraId="106F34C3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1547DD5B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14:paraId="0103AE99" w14:textId="41EE369F" w:rsidR="00EB308C" w:rsidRPr="00253F08" w:rsidRDefault="00D50BF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0B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308C" w14:paraId="41373C5E" w14:textId="77777777" w:rsidTr="00494336">
        <w:tc>
          <w:tcPr>
            <w:tcW w:w="959" w:type="dxa"/>
          </w:tcPr>
          <w:p w14:paraId="17F51878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0B86588" w14:textId="77777777"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14:paraId="2D1BD3E0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14:paraId="1F9C10A5" w14:textId="19666448" w:rsidR="00EB308C" w:rsidRPr="00C03E3C" w:rsidRDefault="00856DA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308C" w14:paraId="263A98C3" w14:textId="77777777" w:rsidTr="00494336">
        <w:tc>
          <w:tcPr>
            <w:tcW w:w="959" w:type="dxa"/>
          </w:tcPr>
          <w:p w14:paraId="7F13C55A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3486FA6B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14:paraId="3941A3ED" w14:textId="0722FCB7" w:rsidR="00EB308C" w:rsidRPr="00F5579F" w:rsidRDefault="00E721AD" w:rsidP="00F5579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Технический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комитет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стандартизации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№ 91 «Химия»</w:t>
            </w:r>
          </w:p>
        </w:tc>
      </w:tr>
      <w:tr w:rsidR="00EB308C" w14:paraId="5E776B6B" w14:textId="77777777" w:rsidTr="00494336">
        <w:trPr>
          <w:trHeight w:val="377"/>
        </w:trPr>
        <w:tc>
          <w:tcPr>
            <w:tcW w:w="959" w:type="dxa"/>
          </w:tcPr>
          <w:p w14:paraId="31032644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60DFC5BC" w14:textId="77777777"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14:paraId="501F5E74" w14:textId="0C134669" w:rsidR="00EB308C" w:rsidRPr="00917D25" w:rsidRDefault="00E721AD" w:rsidP="00494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</w:tc>
      </w:tr>
      <w:tr w:rsidR="00EB308C" w14:paraId="73CAAC53" w14:textId="77777777" w:rsidTr="003D5D8A">
        <w:tc>
          <w:tcPr>
            <w:tcW w:w="959" w:type="dxa"/>
          </w:tcPr>
          <w:p w14:paraId="2660DB90" w14:textId="77777777"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187EB70E" w14:textId="53871DFA" w:rsidR="00EB308C" w:rsidRPr="00917D25" w:rsidRDefault="00EB308C" w:rsidP="00494336">
            <w:pPr>
              <w:pStyle w:val="Default"/>
              <w:rPr>
                <w:b/>
              </w:rPr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СТ РК (Р РК) </w:t>
            </w:r>
            <w:r w:rsidRPr="00917D25">
              <w:rPr>
                <w:i/>
                <w:iCs/>
              </w:rPr>
              <w:t>(число/ месяц/ год)</w:t>
            </w:r>
          </w:p>
        </w:tc>
        <w:tc>
          <w:tcPr>
            <w:tcW w:w="4961" w:type="dxa"/>
            <w:shd w:val="clear" w:color="auto" w:fill="auto"/>
          </w:tcPr>
          <w:p w14:paraId="50414A42" w14:textId="6564FCEE" w:rsidR="00EB308C" w:rsidRPr="00783D4C" w:rsidRDefault="00D50BF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D5D8A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</w:tr>
    </w:tbl>
    <w:p w14:paraId="4141F100" w14:textId="6806FD5A"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3612E" w14:textId="77777777" w:rsidR="004952A9" w:rsidRDefault="004952A9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DC20A" w14:textId="77777777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Руководитель Департамента </w:t>
      </w:r>
    </w:p>
    <w:p w14:paraId="0059D606" w14:textId="77777777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разработки стандартов </w:t>
      </w:r>
    </w:p>
    <w:p w14:paraId="1174563C" w14:textId="15E70DFD" w:rsidR="00E9323E" w:rsidRPr="00315E57" w:rsidRDefault="00E9323E" w:rsidP="00E9323E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РГП «Казахстанский институт </w:t>
      </w:r>
    </w:p>
    <w:p w14:paraId="371CFC2A" w14:textId="77777777" w:rsidR="00E9323E" w:rsidRPr="00D26989" w:rsidRDefault="00E9323E" w:rsidP="00E9323E">
      <w:pPr>
        <w:pStyle w:val="ad"/>
        <w:ind w:firstLine="567"/>
        <w:jc w:val="both"/>
      </w:pPr>
      <w:r w:rsidRPr="00315E57">
        <w:rPr>
          <w:rFonts w:ascii="Times New Roman" w:hAnsi="Times New Roman" w:cs="Times New Roman"/>
          <w:b/>
          <w:sz w:val="24"/>
          <w:szCs w:val="24"/>
        </w:rPr>
        <w:t xml:space="preserve">стандартизации и </w:t>
      </w:r>
      <w:proofErr w:type="gramStart"/>
      <w:r w:rsidRPr="00315E57">
        <w:rPr>
          <w:rFonts w:ascii="Times New Roman" w:hAnsi="Times New Roman" w:cs="Times New Roman"/>
          <w:b/>
          <w:sz w:val="24"/>
          <w:szCs w:val="24"/>
        </w:rPr>
        <w:t xml:space="preserve">метрологии»   </w:t>
      </w:r>
      <w:proofErr w:type="gramEnd"/>
      <w:r w:rsidRPr="00315E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15E57">
        <w:rPr>
          <w:rFonts w:ascii="Times New Roman" w:hAnsi="Times New Roman" w:cs="Times New Roman"/>
          <w:b/>
          <w:sz w:val="24"/>
          <w:szCs w:val="24"/>
        </w:rPr>
        <w:tab/>
      </w:r>
      <w:r w:rsidRPr="00315E57">
        <w:rPr>
          <w:rFonts w:ascii="Times New Roman" w:hAnsi="Times New Roman" w:cs="Times New Roman"/>
          <w:b/>
          <w:sz w:val="24"/>
          <w:szCs w:val="24"/>
        </w:rPr>
        <w:tab/>
        <w:t xml:space="preserve">     А. </w:t>
      </w:r>
      <w:proofErr w:type="spellStart"/>
      <w:r w:rsidRPr="00315E57">
        <w:rPr>
          <w:rFonts w:ascii="Times New Roman" w:hAnsi="Times New Roman" w:cs="Times New Roman"/>
          <w:b/>
          <w:sz w:val="24"/>
          <w:szCs w:val="24"/>
        </w:rPr>
        <w:t>Сопбеков</w:t>
      </w:r>
      <w:proofErr w:type="spellEnd"/>
    </w:p>
    <w:p w14:paraId="7D69262A" w14:textId="62DDEC8E" w:rsidR="004952A9" w:rsidRPr="00535D43" w:rsidRDefault="004952A9" w:rsidP="004952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5B12" w14:textId="51DEFFFA" w:rsidR="003113EF" w:rsidRPr="00EB308C" w:rsidRDefault="003113EF" w:rsidP="00495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8A07C1"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A1B6" w14:textId="77777777" w:rsidR="00C91BA3" w:rsidRDefault="00C91BA3" w:rsidP="00EB308C">
      <w:pPr>
        <w:spacing w:after="0" w:line="240" w:lineRule="auto"/>
      </w:pPr>
      <w:r>
        <w:separator/>
      </w:r>
    </w:p>
  </w:endnote>
  <w:endnote w:type="continuationSeparator" w:id="0">
    <w:p w14:paraId="6AA306FB" w14:textId="77777777" w:rsidR="00C91BA3" w:rsidRDefault="00C91BA3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4274" w14:textId="77777777" w:rsidR="00C91BA3" w:rsidRDefault="00C91BA3" w:rsidP="00EB308C">
      <w:pPr>
        <w:spacing w:after="0" w:line="240" w:lineRule="auto"/>
      </w:pPr>
      <w:r>
        <w:separator/>
      </w:r>
    </w:p>
  </w:footnote>
  <w:footnote w:type="continuationSeparator" w:id="0">
    <w:p w14:paraId="780AF134" w14:textId="77777777" w:rsidR="00C91BA3" w:rsidRDefault="00C91BA3" w:rsidP="00EB3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946A0"/>
    <w:multiLevelType w:val="hybridMultilevel"/>
    <w:tmpl w:val="EE56F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953"/>
    <w:rsid w:val="0000402F"/>
    <w:rsid w:val="00012ED1"/>
    <w:rsid w:val="00022D3E"/>
    <w:rsid w:val="000248E9"/>
    <w:rsid w:val="00065B02"/>
    <w:rsid w:val="00070E5A"/>
    <w:rsid w:val="00075DBA"/>
    <w:rsid w:val="000F19D5"/>
    <w:rsid w:val="000F340E"/>
    <w:rsid w:val="001A2C8D"/>
    <w:rsid w:val="001E1F93"/>
    <w:rsid w:val="0024754E"/>
    <w:rsid w:val="00253F08"/>
    <w:rsid w:val="002B4B91"/>
    <w:rsid w:val="002D6FE4"/>
    <w:rsid w:val="002E645E"/>
    <w:rsid w:val="003113EF"/>
    <w:rsid w:val="003137F2"/>
    <w:rsid w:val="003239C3"/>
    <w:rsid w:val="003431CD"/>
    <w:rsid w:val="003826F0"/>
    <w:rsid w:val="0038276F"/>
    <w:rsid w:val="003A160D"/>
    <w:rsid w:val="003A7E2C"/>
    <w:rsid w:val="003B643C"/>
    <w:rsid w:val="003D5D8A"/>
    <w:rsid w:val="003D7595"/>
    <w:rsid w:val="0041245E"/>
    <w:rsid w:val="004269B1"/>
    <w:rsid w:val="00471F76"/>
    <w:rsid w:val="00494336"/>
    <w:rsid w:val="004952A9"/>
    <w:rsid w:val="004D2806"/>
    <w:rsid w:val="004F271D"/>
    <w:rsid w:val="0050272E"/>
    <w:rsid w:val="0050424E"/>
    <w:rsid w:val="0053042D"/>
    <w:rsid w:val="00535D43"/>
    <w:rsid w:val="0057574F"/>
    <w:rsid w:val="005A5274"/>
    <w:rsid w:val="005B23C7"/>
    <w:rsid w:val="005B3E86"/>
    <w:rsid w:val="005B63B3"/>
    <w:rsid w:val="005B67CB"/>
    <w:rsid w:val="005F0182"/>
    <w:rsid w:val="00625445"/>
    <w:rsid w:val="00625AD8"/>
    <w:rsid w:val="00631BD3"/>
    <w:rsid w:val="00650A6F"/>
    <w:rsid w:val="006630A3"/>
    <w:rsid w:val="006901D3"/>
    <w:rsid w:val="006A2EA2"/>
    <w:rsid w:val="006B6EB9"/>
    <w:rsid w:val="006D08D0"/>
    <w:rsid w:val="007318F3"/>
    <w:rsid w:val="00783D4C"/>
    <w:rsid w:val="007977E7"/>
    <w:rsid w:val="007C4733"/>
    <w:rsid w:val="007D367C"/>
    <w:rsid w:val="007E2FD7"/>
    <w:rsid w:val="00854953"/>
    <w:rsid w:val="00856DAE"/>
    <w:rsid w:val="00890B71"/>
    <w:rsid w:val="008956AB"/>
    <w:rsid w:val="008A07C1"/>
    <w:rsid w:val="008A14F1"/>
    <w:rsid w:val="008B6E80"/>
    <w:rsid w:val="008D7786"/>
    <w:rsid w:val="008E6527"/>
    <w:rsid w:val="00917D25"/>
    <w:rsid w:val="00935596"/>
    <w:rsid w:val="00941E87"/>
    <w:rsid w:val="00960E2E"/>
    <w:rsid w:val="009747F6"/>
    <w:rsid w:val="009868DF"/>
    <w:rsid w:val="009B1D66"/>
    <w:rsid w:val="009F1CBD"/>
    <w:rsid w:val="00A21E9F"/>
    <w:rsid w:val="00A47B77"/>
    <w:rsid w:val="00AE0BC3"/>
    <w:rsid w:val="00B17B7D"/>
    <w:rsid w:val="00BC2321"/>
    <w:rsid w:val="00BD3231"/>
    <w:rsid w:val="00C03E3C"/>
    <w:rsid w:val="00C3504D"/>
    <w:rsid w:val="00C91BA3"/>
    <w:rsid w:val="00CE6E70"/>
    <w:rsid w:val="00CF4DB6"/>
    <w:rsid w:val="00D25A50"/>
    <w:rsid w:val="00D30B68"/>
    <w:rsid w:val="00D44BC8"/>
    <w:rsid w:val="00D50BF8"/>
    <w:rsid w:val="00D52F20"/>
    <w:rsid w:val="00D65B7E"/>
    <w:rsid w:val="00D85E42"/>
    <w:rsid w:val="00D87520"/>
    <w:rsid w:val="00D93021"/>
    <w:rsid w:val="00DC7149"/>
    <w:rsid w:val="00E15BF2"/>
    <w:rsid w:val="00E34CC3"/>
    <w:rsid w:val="00E721AD"/>
    <w:rsid w:val="00E805C8"/>
    <w:rsid w:val="00E9323E"/>
    <w:rsid w:val="00EB1472"/>
    <w:rsid w:val="00EB308C"/>
    <w:rsid w:val="00EE5386"/>
    <w:rsid w:val="00F01A1E"/>
    <w:rsid w:val="00F352EC"/>
    <w:rsid w:val="00F5579F"/>
    <w:rsid w:val="00F7472E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4F2"/>
  <w15:docId w15:val="{285E87D6-2CC9-4135-959A-380963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25445"/>
    <w:pPr>
      <w:ind w:left="720"/>
      <w:contextualSpacing/>
    </w:pPr>
  </w:style>
  <w:style w:type="paragraph" w:styleId="ad">
    <w:name w:val="No Spacing"/>
    <w:uiPriority w:val="1"/>
    <w:qFormat/>
    <w:rsid w:val="00E932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Aigerim N</cp:lastModifiedBy>
  <cp:revision>62</cp:revision>
  <dcterms:created xsi:type="dcterms:W3CDTF">2021-11-15T14:11:00Z</dcterms:created>
  <dcterms:modified xsi:type="dcterms:W3CDTF">2024-09-05T16:29:00Z</dcterms:modified>
</cp:coreProperties>
</file>