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B5705" w14:textId="01D221D3" w:rsidR="00E512AD" w:rsidRDefault="00E512AD">
      <w:pPr>
        <w:jc w:val="center"/>
        <w:rPr>
          <w:rFonts w:ascii="Times New Roman" w:hAnsi="Times New Roman"/>
          <w:b/>
          <w:sz w:val="24"/>
        </w:rPr>
      </w:pPr>
      <w:r>
        <w:rPr>
          <w:rFonts w:ascii="Times New Roman" w:hAnsi="Times New Roman"/>
          <w:b/>
          <w:sz w:val="24"/>
        </w:rPr>
        <w:t>2026</w:t>
      </w:r>
      <w:r>
        <w:rPr>
          <w:rFonts w:ascii="Times New Roman" w:hAnsi="Times New Roman"/>
          <w:b/>
          <w:sz w:val="24"/>
          <w:lang w:val="ru-RU"/>
        </w:rPr>
        <w:t xml:space="preserve"> </w:t>
      </w:r>
      <w:r>
        <w:rPr>
          <w:rFonts w:ascii="Times New Roman" w:hAnsi="Times New Roman"/>
          <w:b/>
          <w:sz w:val="24"/>
          <w:lang w:val="kk-KZ"/>
        </w:rPr>
        <w:t xml:space="preserve">жылғы </w:t>
      </w:r>
      <w:r w:rsidR="009F0D83">
        <w:rPr>
          <w:rFonts w:ascii="Times New Roman" w:hAnsi="Times New Roman"/>
          <w:b/>
          <w:sz w:val="24"/>
          <w:lang w:val="kk-KZ"/>
        </w:rPr>
        <w:t>маусымдағы</w:t>
      </w:r>
      <w:r>
        <w:rPr>
          <w:rFonts w:ascii="Times New Roman" w:hAnsi="Times New Roman"/>
          <w:b/>
          <w:sz w:val="24"/>
          <w:lang w:val="kk-KZ"/>
        </w:rPr>
        <w:t xml:space="preserve"> </w:t>
      </w:r>
      <w:r>
        <w:rPr>
          <w:rFonts w:ascii="Times New Roman" w:hAnsi="Times New Roman"/>
          <w:b/>
          <w:sz w:val="24"/>
        </w:rPr>
        <w:t xml:space="preserve">Санитарлық және фитосанитарлық </w:t>
      </w:r>
    </w:p>
    <w:p w14:paraId="6FC68A06" w14:textId="00C345D9" w:rsidR="002259EB" w:rsidRDefault="00E512AD">
      <w:pPr>
        <w:jc w:val="center"/>
      </w:pPr>
      <w:r>
        <w:rPr>
          <w:rFonts w:ascii="Times New Roman" w:hAnsi="Times New Roman"/>
          <w:b/>
          <w:sz w:val="24"/>
        </w:rPr>
        <w:t xml:space="preserve">шаралар жөніндегі комитет жариялаған </w:t>
      </w:r>
      <w:r>
        <w:rPr>
          <w:rFonts w:ascii="Times New Roman" w:hAnsi="Times New Roman"/>
          <w:b/>
          <w:sz w:val="24"/>
          <w:lang w:val="kk-KZ"/>
        </w:rPr>
        <w:t>х</w:t>
      </w:r>
      <w:r w:rsidR="0027447F">
        <w:rPr>
          <w:rFonts w:ascii="Times New Roman" w:hAnsi="Times New Roman"/>
          <w:b/>
          <w:sz w:val="24"/>
        </w:rPr>
        <w:t>абарламалар тізілімі</w:t>
      </w:r>
      <w:r w:rsidR="0027447F">
        <w:rPr>
          <w:rFonts w:ascii="Times New Roman" w:hAnsi="Times New Roman"/>
          <w:b/>
          <w:sz w:val="24"/>
        </w:rPr>
        <w:br/>
      </w:r>
    </w:p>
    <w:tbl>
      <w:tblPr>
        <w:tblW w:w="17060" w:type="dxa"/>
        <w:tblInd w:w="-680" w:type="dxa"/>
        <w:tblLayout w:type="fixed"/>
        <w:tblLook w:val="04A0" w:firstRow="1" w:lastRow="0" w:firstColumn="1" w:lastColumn="0" w:noHBand="0" w:noVBand="1"/>
      </w:tblPr>
      <w:tblGrid>
        <w:gridCol w:w="930"/>
        <w:gridCol w:w="2552"/>
        <w:gridCol w:w="5670"/>
        <w:gridCol w:w="4110"/>
        <w:gridCol w:w="3798"/>
      </w:tblGrid>
      <w:tr w:rsidR="002259EB" w14:paraId="3DB9ACE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AA0490" w14:textId="77777777" w:rsidR="002259EB" w:rsidRDefault="0027447F">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552" w:type="dxa"/>
            <w:tcBorders>
              <w:top w:val="single" w:sz="8" w:space="0" w:color="000000"/>
              <w:left w:val="single" w:sz="8" w:space="0" w:color="000000"/>
              <w:bottom w:val="single" w:sz="8" w:space="0" w:color="000000"/>
              <w:right w:val="single" w:sz="8" w:space="0" w:color="000000"/>
            </w:tcBorders>
          </w:tcPr>
          <w:p w14:paraId="4B7DCFDE" w14:textId="77777777" w:rsidR="002259EB" w:rsidRDefault="0027447F">
            <w:pPr>
              <w:jc w:val="center"/>
            </w:pPr>
            <w:r>
              <w:rPr>
                <w:rFonts w:ascii="Times New Roman" w:eastAsia="Times New Roman" w:hAnsi="Times New Roman"/>
                <w:b/>
                <w:sz w:val="20"/>
              </w:rPr>
              <w:t>№ хабарлама</w:t>
            </w:r>
          </w:p>
        </w:tc>
        <w:tc>
          <w:tcPr>
            <w:tcW w:w="5670" w:type="dxa"/>
            <w:tcBorders>
              <w:top w:val="single" w:sz="8" w:space="0" w:color="000000"/>
              <w:left w:val="single" w:sz="8" w:space="0" w:color="000000"/>
              <w:bottom w:val="single" w:sz="8" w:space="0" w:color="000000"/>
              <w:right w:val="single" w:sz="8" w:space="0" w:color="000000"/>
            </w:tcBorders>
          </w:tcPr>
          <w:p w14:paraId="349C6365" w14:textId="77777777" w:rsidR="002259EB" w:rsidRDefault="0027447F">
            <w:pPr>
              <w:jc w:val="center"/>
            </w:pPr>
            <w:r>
              <w:rPr>
                <w:rFonts w:ascii="Times New Roman" w:eastAsia="Times New Roman" w:hAnsi="Times New Roman"/>
                <w:b/>
                <w:sz w:val="20"/>
              </w:rPr>
              <w:t>Құжат атауы (қаз)</w:t>
            </w:r>
          </w:p>
        </w:tc>
        <w:tc>
          <w:tcPr>
            <w:tcW w:w="4110" w:type="dxa"/>
            <w:vMerge w:val="restart"/>
            <w:tcBorders>
              <w:top w:val="single" w:sz="8" w:space="0" w:color="000000"/>
              <w:left w:val="single" w:sz="8" w:space="0" w:color="000000"/>
              <w:bottom w:val="single" w:sz="8" w:space="0" w:color="000000"/>
              <w:right w:val="single" w:sz="8" w:space="0" w:color="000000"/>
            </w:tcBorders>
          </w:tcPr>
          <w:p w14:paraId="6E9DFB2C" w14:textId="77777777" w:rsidR="002259EB" w:rsidRDefault="0027447F">
            <w:pPr>
              <w:jc w:val="cente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2259EB" w14:paraId="3F0AE048" w14:textId="77777777" w:rsidTr="00DB165C">
        <w:trPr>
          <w:gridAfter w:val="1"/>
          <w:wAfter w:w="3798" w:type="dxa"/>
        </w:trPr>
        <w:tc>
          <w:tcPr>
            <w:tcW w:w="930" w:type="dxa"/>
            <w:vMerge/>
          </w:tcPr>
          <w:p w14:paraId="172A5B8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F0531F0" w14:textId="77777777" w:rsidR="002259EB" w:rsidRDefault="0027447F">
            <w:pPr>
              <w:jc w:val="center"/>
            </w:pPr>
            <w:r>
              <w:rPr>
                <w:rFonts w:ascii="Times New Roman" w:eastAsia="Times New Roman" w:hAnsi="Times New Roman"/>
                <w:b/>
                <w:sz w:val="20"/>
              </w:rPr>
              <w:t>Күні</w:t>
            </w:r>
          </w:p>
        </w:tc>
        <w:tc>
          <w:tcPr>
            <w:tcW w:w="5670" w:type="dxa"/>
            <w:tcBorders>
              <w:top w:val="single" w:sz="8" w:space="0" w:color="000000"/>
              <w:left w:val="single" w:sz="8" w:space="0" w:color="000000"/>
              <w:bottom w:val="single" w:sz="8" w:space="0" w:color="000000"/>
              <w:right w:val="single" w:sz="8" w:space="0" w:color="000000"/>
            </w:tcBorders>
          </w:tcPr>
          <w:p w14:paraId="1559A85F" w14:textId="77777777" w:rsidR="002259EB" w:rsidRDefault="0027447F">
            <w:pPr>
              <w:jc w:val="center"/>
            </w:pPr>
            <w:r>
              <w:rPr>
                <w:rFonts w:ascii="Times New Roman" w:eastAsia="Times New Roman" w:hAnsi="Times New Roman"/>
                <w:b/>
                <w:sz w:val="20"/>
              </w:rPr>
              <w:t>Таралу аймағы</w:t>
            </w:r>
          </w:p>
        </w:tc>
        <w:tc>
          <w:tcPr>
            <w:tcW w:w="4110" w:type="dxa"/>
            <w:vMerge/>
          </w:tcPr>
          <w:p w14:paraId="2B9CF25F" w14:textId="77777777" w:rsidR="002259EB" w:rsidRDefault="002259EB"/>
        </w:tc>
      </w:tr>
      <w:tr w:rsidR="002259EB" w14:paraId="5B01845E" w14:textId="77777777" w:rsidTr="00DB165C">
        <w:trPr>
          <w:gridAfter w:val="1"/>
          <w:wAfter w:w="3798" w:type="dxa"/>
        </w:trPr>
        <w:tc>
          <w:tcPr>
            <w:tcW w:w="930" w:type="dxa"/>
            <w:vMerge/>
          </w:tcPr>
          <w:p w14:paraId="1F4B05B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C273C56" w14:textId="77777777" w:rsidR="002259EB" w:rsidRDefault="0027447F">
            <w:pPr>
              <w:jc w:val="center"/>
            </w:pPr>
            <w:r>
              <w:rPr>
                <w:rFonts w:ascii="Times New Roman" w:eastAsia="Times New Roman" w:hAnsi="Times New Roman"/>
                <w:b/>
                <w:sz w:val="20"/>
              </w:rPr>
              <w:t>Ел</w:t>
            </w:r>
          </w:p>
        </w:tc>
        <w:tc>
          <w:tcPr>
            <w:tcW w:w="5670" w:type="dxa"/>
            <w:tcBorders>
              <w:top w:val="single" w:sz="8" w:space="0" w:color="000000"/>
              <w:left w:val="single" w:sz="8" w:space="0" w:color="000000"/>
              <w:bottom w:val="single" w:sz="8" w:space="0" w:color="000000"/>
              <w:right w:val="single" w:sz="8" w:space="0" w:color="000000"/>
            </w:tcBorders>
          </w:tcPr>
          <w:p w14:paraId="28427693" w14:textId="77777777" w:rsidR="002259EB" w:rsidRDefault="0027447F">
            <w:pPr>
              <w:jc w:val="center"/>
            </w:pPr>
            <w:r>
              <w:rPr>
                <w:rFonts w:ascii="Times New Roman" w:eastAsia="Times New Roman" w:hAnsi="Times New Roman"/>
                <w:b/>
                <w:sz w:val="20"/>
              </w:rPr>
              <w:t>Қысқаша мазмұны</w:t>
            </w:r>
          </w:p>
        </w:tc>
        <w:tc>
          <w:tcPr>
            <w:tcW w:w="4110" w:type="dxa"/>
            <w:vMerge/>
          </w:tcPr>
          <w:p w14:paraId="18CBBC3F" w14:textId="77777777" w:rsidR="002259EB" w:rsidRDefault="002259EB"/>
        </w:tc>
      </w:tr>
      <w:tr w:rsidR="003A38C3" w:rsidRPr="009F0D83" w14:paraId="2B130F2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3FEEED" w14:textId="77777777" w:rsidR="003A38C3" w:rsidRDefault="003A38C3" w:rsidP="003A38C3">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03BDDFB4" w14:textId="7573D318" w:rsidR="003A38C3" w:rsidRPr="009F0D83" w:rsidRDefault="003A38C3" w:rsidP="003A38C3">
            <w:pPr>
              <w:rPr>
                <w:rFonts w:ascii="Times New Roman" w:eastAsia="Times New Roman" w:hAnsi="Times New Roman" w:cs="Times New Roman"/>
                <w:sz w:val="24"/>
                <w:szCs w:val="24"/>
                <w:lang w:val="ru-RU" w:eastAsia="ru-RU"/>
              </w:rPr>
            </w:pPr>
            <w:r w:rsidRPr="004C6A2F">
              <w:rPr>
                <w:rFonts w:ascii="Times New Roman" w:eastAsia="Times New Roman" w:hAnsi="Times New Roman" w:cs="Times New Roman"/>
                <w:sz w:val="24"/>
                <w:szCs w:val="24"/>
                <w:lang w:val="ru-RU" w:eastAsia="ru-RU"/>
              </w:rPr>
              <w:t>G/SPS/N/USA/3571</w:t>
            </w:r>
          </w:p>
        </w:tc>
        <w:tc>
          <w:tcPr>
            <w:tcW w:w="5670" w:type="dxa"/>
            <w:tcBorders>
              <w:top w:val="single" w:sz="8" w:space="0" w:color="000000"/>
              <w:left w:val="single" w:sz="8" w:space="0" w:color="000000"/>
              <w:bottom w:val="single" w:sz="8" w:space="0" w:color="000000"/>
              <w:right w:val="single" w:sz="8" w:space="0" w:color="000000"/>
            </w:tcBorders>
          </w:tcPr>
          <w:p w14:paraId="2BBE5A7B" w14:textId="77777777" w:rsidR="003A38C3" w:rsidRPr="003A38C3" w:rsidRDefault="003A38C3" w:rsidP="003A38C3">
            <w:pPr>
              <w:rPr>
                <w:rStyle w:val="af6"/>
                <w:rFonts w:ascii="Times New Roman" w:eastAsia="Times New Roman" w:hAnsi="Times New Roman" w:cs="Times New Roman"/>
                <w:b w:val="0"/>
                <w:bCs w:val="0"/>
                <w:sz w:val="24"/>
                <w:szCs w:val="24"/>
                <w:lang w:val="ru-RU" w:eastAsia="ru-RU"/>
              </w:rPr>
            </w:pPr>
            <w:r w:rsidRPr="003A38C3">
              <w:rPr>
                <w:rStyle w:val="af6"/>
                <w:rFonts w:ascii="Times New Roman" w:eastAsia="Times New Roman" w:hAnsi="Times New Roman" w:cs="Times New Roman"/>
                <w:b w:val="0"/>
                <w:bCs w:val="0"/>
                <w:sz w:val="24"/>
                <w:szCs w:val="24"/>
                <w:lang w:val="ru-RU" w:eastAsia="ru-RU"/>
              </w:rPr>
              <w:t>Пропилен оксиді; пестицидтердің қалдық мөлшерлеріне жол берілетін шекті деңгейлер. Соңғы ереже. Тілі: ағылшын. Беттер саны: 5.</w:t>
            </w:r>
          </w:p>
          <w:p w14:paraId="263BBB8F" w14:textId="1D01474D" w:rsidR="003A38C3" w:rsidRPr="003A38C3" w:rsidRDefault="003F714F" w:rsidP="003A38C3">
            <w:pPr>
              <w:rPr>
                <w:rStyle w:val="af6"/>
                <w:b w:val="0"/>
                <w:bCs w:val="0"/>
                <w:lang w:val="ru-RU"/>
              </w:rPr>
            </w:pPr>
            <w:hyperlink r:id="rId6" w:history="1">
              <w:r w:rsidR="003A38C3" w:rsidRPr="003A38C3">
                <w:rPr>
                  <w:rStyle w:val="af6"/>
                  <w:b w:val="0"/>
                  <w:bCs w:val="0"/>
                  <w:lang w:val="ru-RU"/>
                </w:rPr>
                <w:t>https://www.govinfo.gov/content/pkg/FR-2026-05-29/html/2026-10711.htm</w:t>
              </w:r>
            </w:hyperlink>
            <w:r w:rsidR="003A38C3" w:rsidRPr="003A38C3">
              <w:rPr>
                <w:rStyle w:val="af6"/>
                <w:b w:val="0"/>
                <w:bCs w:val="0"/>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C971525" w14:textId="79B4B238" w:rsidR="003A38C3" w:rsidRPr="003A38C3" w:rsidRDefault="003A38C3" w:rsidP="003A38C3">
            <w:pPr>
              <w:rPr>
                <w:rFonts w:ascii="Times New Roman" w:eastAsia="Times New Roman" w:hAnsi="Times New Roman" w:cs="Times New Roman"/>
                <w:sz w:val="24"/>
                <w:szCs w:val="24"/>
                <w:lang w:eastAsia="ru-RU"/>
              </w:rPr>
            </w:pPr>
            <w:r w:rsidRPr="00715E71">
              <w:rPr>
                <w:rFonts w:ascii="Times New Roman" w:eastAsia="Times New Roman" w:hAnsi="Times New Roman" w:cs="Times New Roman"/>
                <w:sz w:val="24"/>
                <w:szCs w:val="24"/>
                <w:lang w:val="ru-RU" w:eastAsia="ru-RU"/>
              </w:rPr>
              <w:t>28/07/26</w:t>
            </w:r>
          </w:p>
        </w:tc>
      </w:tr>
      <w:tr w:rsidR="003A38C3" w:rsidRPr="009F0D83" w14:paraId="22A87C9F" w14:textId="77777777" w:rsidTr="00DB165C">
        <w:trPr>
          <w:gridAfter w:val="1"/>
          <w:wAfter w:w="3798" w:type="dxa"/>
        </w:trPr>
        <w:tc>
          <w:tcPr>
            <w:tcW w:w="930" w:type="dxa"/>
            <w:vMerge/>
          </w:tcPr>
          <w:p w14:paraId="1537FA92" w14:textId="77777777" w:rsidR="003A38C3" w:rsidRPr="003A38C3"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1F947281" w14:textId="77762B50" w:rsidR="003A38C3" w:rsidRPr="009F0D83" w:rsidRDefault="003A38C3" w:rsidP="003A38C3">
            <w:pPr>
              <w:rPr>
                <w:rFonts w:ascii="Times New Roman" w:eastAsia="Times New Roman" w:hAnsi="Times New Roman" w:cs="Times New Roman"/>
                <w:sz w:val="24"/>
                <w:szCs w:val="24"/>
                <w:lang w:val="ru-RU" w:eastAsia="ru-RU"/>
              </w:rPr>
            </w:pPr>
            <w:r w:rsidRPr="004C6A2F">
              <w:rPr>
                <w:rFonts w:ascii="Times New Roman" w:eastAsia="Times New Roman" w:hAnsi="Times New Roman" w:cs="Times New Roman"/>
                <w:sz w:val="24"/>
                <w:szCs w:val="24"/>
                <w:lang w:val="ru-RU" w:eastAsia="ru-RU"/>
              </w:rPr>
              <w:t>01/06/26</w:t>
            </w:r>
          </w:p>
        </w:tc>
        <w:tc>
          <w:tcPr>
            <w:tcW w:w="5670" w:type="dxa"/>
            <w:tcBorders>
              <w:top w:val="single" w:sz="8" w:space="0" w:color="000000"/>
              <w:left w:val="single" w:sz="8" w:space="0" w:color="000000"/>
              <w:bottom w:val="single" w:sz="8" w:space="0" w:color="000000"/>
              <w:right w:val="single" w:sz="8" w:space="0" w:color="000000"/>
            </w:tcBorders>
          </w:tcPr>
          <w:p w14:paraId="1CF992EF" w14:textId="0062E745" w:rsidR="003A38C3" w:rsidRPr="009F0D83" w:rsidRDefault="003A38C3" w:rsidP="003A38C3">
            <w:pPr>
              <w:rPr>
                <w:rFonts w:ascii="Times New Roman" w:eastAsia="Times New Roman" w:hAnsi="Times New Roman" w:cs="Times New Roman"/>
                <w:sz w:val="24"/>
                <w:szCs w:val="24"/>
                <w:lang w:val="ru-RU" w:eastAsia="ru-RU"/>
              </w:rPr>
            </w:pPr>
            <w:r w:rsidRPr="003A38C3">
              <w:rPr>
                <w:rFonts w:ascii="Times New Roman" w:eastAsia="Times New Roman" w:hAnsi="Times New Roman" w:cs="Times New Roman"/>
                <w:sz w:val="24"/>
                <w:szCs w:val="24"/>
                <w:lang w:val="ru-RU" w:eastAsia="ru-RU"/>
              </w:rPr>
              <w:t>Көптеген тауарлар</w:t>
            </w:r>
          </w:p>
        </w:tc>
        <w:tc>
          <w:tcPr>
            <w:tcW w:w="4110" w:type="dxa"/>
            <w:vMerge/>
          </w:tcPr>
          <w:p w14:paraId="2D86AD06" w14:textId="77777777" w:rsidR="003A38C3" w:rsidRPr="009F0D83" w:rsidRDefault="003A38C3" w:rsidP="003A38C3">
            <w:pPr>
              <w:rPr>
                <w:lang w:val="ru-RU"/>
              </w:rPr>
            </w:pPr>
          </w:p>
        </w:tc>
      </w:tr>
      <w:tr w:rsidR="003A38C3" w:rsidRPr="003F714F" w14:paraId="5AD23D17" w14:textId="77777777" w:rsidTr="00DB165C">
        <w:trPr>
          <w:gridAfter w:val="1"/>
          <w:wAfter w:w="3798" w:type="dxa"/>
        </w:trPr>
        <w:tc>
          <w:tcPr>
            <w:tcW w:w="930" w:type="dxa"/>
            <w:vMerge/>
          </w:tcPr>
          <w:p w14:paraId="34C1B781" w14:textId="77777777" w:rsidR="003A38C3" w:rsidRPr="009F0D83" w:rsidRDefault="003A38C3" w:rsidP="003A38C3">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6A99E3E" w14:textId="68A0E36B" w:rsidR="003A38C3" w:rsidRPr="009F0D83" w:rsidRDefault="003A38C3" w:rsidP="003A38C3">
            <w:pPr>
              <w:tabs>
                <w:tab w:val="center" w:pos="1168"/>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АҚШ</w:t>
            </w:r>
          </w:p>
        </w:tc>
        <w:tc>
          <w:tcPr>
            <w:tcW w:w="5670" w:type="dxa"/>
            <w:tcBorders>
              <w:top w:val="single" w:sz="8" w:space="0" w:color="000000"/>
              <w:left w:val="single" w:sz="8" w:space="0" w:color="000000"/>
              <w:bottom w:val="single" w:sz="8" w:space="0" w:color="000000"/>
              <w:right w:val="single" w:sz="8" w:space="0" w:color="000000"/>
            </w:tcBorders>
          </w:tcPr>
          <w:p w14:paraId="7E4BA3C7" w14:textId="77777777" w:rsidR="003A38C3" w:rsidRDefault="003A38C3" w:rsidP="003A38C3">
            <w:pPr>
              <w:pStyle w:val="aff8"/>
            </w:pPr>
            <w:r>
              <w:rPr>
                <w:rStyle w:val="af6"/>
              </w:rPr>
              <w:t>Осы нормативтік құқықтық акт</w:t>
            </w:r>
            <w:r>
              <w:t xml:space="preserve"> келесі ауыл шаруашылығы өнімдерінде немесе олардың бетінде </w:t>
            </w:r>
            <w:r>
              <w:rPr>
                <w:rStyle w:val="af6"/>
              </w:rPr>
              <w:t>пропилен оксидінің (PPO)</w:t>
            </w:r>
            <w:r>
              <w:t xml:space="preserve"> қалдық мөлшерлерінің рұқсат етілген деңгейлерін белгілейді: күнжіт тұқымдары; кептірілген куркума тамырлары; кептірілген зімбір; кептірілген тәтті бұрыш (болгар бұрышы); және кептірілген ащы бұрыш (болгар бұрышы емес). </w:t>
            </w:r>
            <w:r>
              <w:rPr>
                <w:rStyle w:val="af6"/>
              </w:rPr>
              <w:t>Balchem Company</w:t>
            </w:r>
            <w:r>
              <w:t xml:space="preserve"> компаниясының құрамына кіретін </w:t>
            </w:r>
            <w:r>
              <w:rPr>
                <w:rStyle w:val="af6"/>
              </w:rPr>
              <w:t>ABERCO, Inc.</w:t>
            </w:r>
            <w:r>
              <w:t xml:space="preserve"> компаниясы </w:t>
            </w:r>
            <w:r>
              <w:rPr>
                <w:rStyle w:val="af6"/>
              </w:rPr>
              <w:t>АҚШ Қоршаған ортаны қорғау агенттігіне (EPA)</w:t>
            </w:r>
            <w:r>
              <w:t xml:space="preserve"> аталған өнімдерде осы пестицидтің қалдықтарының ең жоғары рұқсат етілген деңгейлерін белгілеу туралы өтініш берді.</w:t>
            </w:r>
          </w:p>
          <w:p w14:paraId="36D7152F" w14:textId="77777777" w:rsidR="003A38C3" w:rsidRDefault="003A38C3" w:rsidP="003A38C3">
            <w:pPr>
              <w:pStyle w:val="aff8"/>
            </w:pPr>
            <w:r>
              <w:t>Рұқсат етілген қалдық деңгейлерін (</w:t>
            </w:r>
            <w:r>
              <w:rPr>
                <w:rStyle w:val="af6"/>
              </w:rPr>
              <w:t>tolerances</w:t>
            </w:r>
            <w:r>
              <w:t xml:space="preserve">) белгілеу туралы шешім қабылдау кезінде </w:t>
            </w:r>
            <w:r>
              <w:rPr>
                <w:rStyle w:val="af6"/>
              </w:rPr>
              <w:t>EPA</w:t>
            </w:r>
            <w:r>
              <w:t xml:space="preserve">, мүмкіндігінше, АҚШ-тағы азық-түлік қауіпсіздігі мен ауыл шаруашылығы практикасына қойылатын талаптарды төмендетпей, американдық нормаларды халықаралық стандарттармен үйлестіруге ұмтылады. </w:t>
            </w:r>
            <w:r>
              <w:rPr>
                <w:rStyle w:val="af6"/>
              </w:rPr>
              <w:t>Азық-түлік, дәрілік заттар және косметикалық құралдар туралы федералдық заңның (FFDCA)</w:t>
            </w:r>
            <w:r>
              <w:t xml:space="preserve"> 408(b)(4)-бөліміне сәйкес EPA </w:t>
            </w:r>
            <w:r>
              <w:rPr>
                <w:rStyle w:val="af6"/>
              </w:rPr>
              <w:t>Codex Alimentarius комиссиясы (Codex Alimentarius Commission)</w:t>
            </w:r>
            <w:r>
              <w:t xml:space="preserve"> белгілеген халықаралық қалдықтардың ең жоғары рұқсат етілген деңгейлерін (</w:t>
            </w:r>
            <w:r>
              <w:rPr>
                <w:rStyle w:val="af6"/>
              </w:rPr>
              <w:t>MRL</w:t>
            </w:r>
            <w:r>
              <w:t>) ескереді.</w:t>
            </w:r>
          </w:p>
          <w:p w14:paraId="74548AB5" w14:textId="77777777" w:rsidR="003A38C3" w:rsidRDefault="003A38C3" w:rsidP="003A38C3">
            <w:pPr>
              <w:pStyle w:val="aff8"/>
            </w:pPr>
            <w:r>
              <w:rPr>
                <w:rStyle w:val="af6"/>
              </w:rPr>
              <w:t>Codex Alimentarius</w:t>
            </w:r>
            <w:r>
              <w:t xml:space="preserve"> – </w:t>
            </w:r>
            <w:r>
              <w:rPr>
                <w:rStyle w:val="af6"/>
              </w:rPr>
              <w:t>Біріккен Ұлттар Ұйымының Азық-түлік және ауыл шаруашылығы ұйымы (ФАО)</w:t>
            </w:r>
            <w:r>
              <w:t xml:space="preserve"> мен </w:t>
            </w:r>
            <w:r>
              <w:rPr>
                <w:rStyle w:val="af6"/>
              </w:rPr>
              <w:t>Дүниежүзілік денсаулық сақтау ұйымының (ДДҰ)</w:t>
            </w:r>
            <w:r>
              <w:t xml:space="preserve"> азық-түлік қауіпсіздігі стандарттарын әзірлеуге арналған </w:t>
            </w:r>
            <w:r>
              <w:lastRenderedPageBreak/>
              <w:t>бірлескен бағдарламасы болып табылады және Америка Құрама Штаттары қатысушысы болып табылатын халықаралық сауда келісімдері шеңберінде азық-түлік қауіпсіздігі стандарттарын белгілейтін халықаралық орган ретінде танылады. EPA Кодекс белгілеген MRL-ден өзгеше рұқсат етілген деңгейді белгілеуі мүмкін, алайда FFDCA-ның 408(b)(4)-бөліміне сәйкес Агенттік мұндай айырмашылықтың себептерін негіздеуге міндетті.</w:t>
            </w:r>
          </w:p>
          <w:p w14:paraId="6A5A2B67" w14:textId="77777777" w:rsidR="003A38C3" w:rsidRDefault="003A38C3" w:rsidP="003A38C3">
            <w:pPr>
              <w:pStyle w:val="aff8"/>
            </w:pPr>
            <w:r>
              <w:t xml:space="preserve">Қазіргі уақытта </w:t>
            </w:r>
            <w:r>
              <w:rPr>
                <w:rStyle w:val="af6"/>
              </w:rPr>
              <w:t>Codex Alimentarius</w:t>
            </w:r>
            <w:r>
              <w:t xml:space="preserve"> пропилен оксидіне (PPO) қатысты зімбірге, тәтті және ащы бұрышқа, күнжіт тұқымдарына және куркума тамырларына арналған </w:t>
            </w:r>
            <w:r>
              <w:rPr>
                <w:rStyle w:val="af6"/>
              </w:rPr>
              <w:t>MRL</w:t>
            </w:r>
            <w:r>
              <w:t xml:space="preserve"> белгілемеген.</w:t>
            </w:r>
          </w:p>
          <w:p w14:paraId="203FECC1" w14:textId="77777777" w:rsidR="003A38C3" w:rsidRDefault="003A38C3" w:rsidP="003A38C3">
            <w:pPr>
              <w:pStyle w:val="aff8"/>
            </w:pPr>
            <w:r>
              <w:rPr>
                <w:rStyle w:val="af6"/>
              </w:rPr>
              <w:t>Бастапқыда сұратылған рұқсат етілген деңгейлермен салыстырғандағы өзгерістер</w:t>
            </w:r>
          </w:p>
          <w:p w14:paraId="4F6A75E3" w14:textId="77777777" w:rsidR="003A38C3" w:rsidRDefault="003A38C3" w:rsidP="003A38C3">
            <w:pPr>
              <w:pStyle w:val="aff8"/>
            </w:pPr>
            <w:r>
              <w:rPr>
                <w:rStyle w:val="af6"/>
              </w:rPr>
              <w:t>Фунгицидтер, инсектицидтер және родентицидтер туралы федералдық заңға (FIFRA)</w:t>
            </w:r>
            <w:r>
              <w:t xml:space="preserve"> сәйкес PPO-ны тіркеуді қайта қарау барысында EPA </w:t>
            </w:r>
            <w:r>
              <w:rPr>
                <w:rStyle w:val="af6"/>
              </w:rPr>
              <w:t>пропиленхлоргидрин (PCH)</w:t>
            </w:r>
            <w:r>
              <w:t xml:space="preserve"> үшін жеке рұқсат етілген деңгейлерді белгілеудің қажеті жоқ деген қорытындыға келді, өйткені PPO-ның дұрыс пайдаланылуын бақылау және заңсыз қолданылуын анықтау мақсатында PPO қалдықтарын анықтау жеткілікті болып табылады. Сонымен қатар, </w:t>
            </w:r>
            <w:r>
              <w:rPr>
                <w:rStyle w:val="af6"/>
              </w:rPr>
              <w:t>Codex Alimentarius</w:t>
            </w:r>
            <w:r>
              <w:t xml:space="preserve"> тарапынан PCH үшін де MRL белгіленбеген.</w:t>
            </w:r>
          </w:p>
          <w:p w14:paraId="42397422" w14:textId="77777777" w:rsidR="003A38C3" w:rsidRDefault="003A38C3" w:rsidP="003A38C3">
            <w:pPr>
              <w:pStyle w:val="aff8"/>
            </w:pPr>
            <w:r>
              <w:t xml:space="preserve">Нормативтік айқындықты қамтамасыз ету және PPO реакция өнімдерін (оның ішінде </w:t>
            </w:r>
            <w:r>
              <w:rPr>
                <w:rStyle w:val="af6"/>
              </w:rPr>
              <w:t>пропиленхлоргидринді (PCH)</w:t>
            </w:r>
            <w:r>
              <w:t xml:space="preserve"> және </w:t>
            </w:r>
            <w:r>
              <w:rPr>
                <w:rStyle w:val="af6"/>
              </w:rPr>
              <w:t>пропиленбромгидринді</w:t>
            </w:r>
            <w:r>
              <w:t>) реттеуді сақтау мақсатында EPA FFDCA шеңберінде мынадай ережені ұсынып, кейіннен бекітті:</w:t>
            </w:r>
          </w:p>
          <w:p w14:paraId="3129210E" w14:textId="77777777" w:rsidR="003A38C3" w:rsidRDefault="003A38C3" w:rsidP="003A38C3">
            <w:pPr>
              <w:pStyle w:val="aff8"/>
              <w:numPr>
                <w:ilvl w:val="0"/>
                <w:numId w:val="28"/>
              </w:numPr>
            </w:pPr>
            <w:r>
              <w:rPr>
                <w:rStyle w:val="af6"/>
              </w:rPr>
              <w:t>40 CFR 180.491</w:t>
            </w:r>
            <w:r>
              <w:t xml:space="preserve"> бөлімінен PCH үшін белгіленген барлық рұқсат етілген деңгейлер алып тасталды;</w:t>
            </w:r>
          </w:p>
          <w:p w14:paraId="11E5F4B9" w14:textId="77777777" w:rsidR="003A38C3" w:rsidRDefault="003A38C3" w:rsidP="003A38C3">
            <w:pPr>
              <w:pStyle w:val="aff8"/>
              <w:numPr>
                <w:ilvl w:val="0"/>
                <w:numId w:val="28"/>
              </w:numPr>
            </w:pPr>
            <w:r>
              <w:t>PPO үшін белгіленген рұқсат етілген деңгейдің тұжырымдамасы аталған реакция өнімдерін тікелей қамтитыны көрсетіліп қайта қаралды.</w:t>
            </w:r>
          </w:p>
          <w:p w14:paraId="3DEA207E" w14:textId="77777777" w:rsidR="003A38C3" w:rsidRDefault="003A38C3" w:rsidP="003A38C3">
            <w:pPr>
              <w:pStyle w:val="aff8"/>
            </w:pPr>
            <w:r>
              <w:t>Қараңыз:</w:t>
            </w:r>
          </w:p>
          <w:p w14:paraId="59ED5FF5" w14:textId="77777777" w:rsidR="003A38C3" w:rsidRDefault="003A38C3" w:rsidP="003A38C3">
            <w:pPr>
              <w:pStyle w:val="aff8"/>
              <w:numPr>
                <w:ilvl w:val="0"/>
                <w:numId w:val="29"/>
              </w:numPr>
            </w:pPr>
            <w:r>
              <w:rPr>
                <w:rStyle w:val="af6"/>
              </w:rPr>
              <w:t>90 FR 42896</w:t>
            </w:r>
            <w:r>
              <w:t>, 2025 жылғы 9 маусым (FRL-12765-01-OCSPP);</w:t>
            </w:r>
          </w:p>
          <w:p w14:paraId="02872036" w14:textId="77777777" w:rsidR="003A38C3" w:rsidRDefault="003A38C3" w:rsidP="003A38C3">
            <w:pPr>
              <w:pStyle w:val="aff8"/>
              <w:numPr>
                <w:ilvl w:val="0"/>
                <w:numId w:val="29"/>
              </w:numPr>
            </w:pPr>
            <w:r>
              <w:rPr>
                <w:rStyle w:val="af6"/>
              </w:rPr>
              <w:t>91 FR 21386</w:t>
            </w:r>
            <w:r>
              <w:t>, 2026 жылғы 22 сәуір (FRL-12765-02-OCSPP).</w:t>
            </w:r>
          </w:p>
          <w:p w14:paraId="342863DA" w14:textId="2513D96E" w:rsidR="003A38C3" w:rsidRPr="009F0D83" w:rsidRDefault="003A38C3" w:rsidP="003A38C3">
            <w:pPr>
              <w:pStyle w:val="aff8"/>
            </w:pPr>
            <w:r>
              <w:lastRenderedPageBreak/>
              <w:t xml:space="preserve">Нәтижесінде өтініш беруші </w:t>
            </w:r>
            <w:r>
              <w:rPr>
                <w:rStyle w:val="af6"/>
              </w:rPr>
              <w:t>PCH</w:t>
            </w:r>
            <w:r>
              <w:t xml:space="preserve"> үшін сұратылған рұқсат етілген деңгейлерді белгілеу туралы өтінішін қайтарып алды және </w:t>
            </w:r>
            <w:r>
              <w:rPr>
                <w:rStyle w:val="af6"/>
              </w:rPr>
              <w:t>EPA</w:t>
            </w:r>
            <w:r>
              <w:t xml:space="preserve"> мұндай рұқсат етілген деңгейлерді белгілемейді.</w:t>
            </w:r>
          </w:p>
        </w:tc>
        <w:tc>
          <w:tcPr>
            <w:tcW w:w="4110" w:type="dxa"/>
            <w:vMerge/>
          </w:tcPr>
          <w:p w14:paraId="0C8B65EF" w14:textId="77777777" w:rsidR="003A38C3" w:rsidRPr="009F0D83" w:rsidRDefault="003A38C3" w:rsidP="003A38C3">
            <w:pPr>
              <w:rPr>
                <w:lang w:val="ru-RU"/>
              </w:rPr>
            </w:pPr>
          </w:p>
        </w:tc>
      </w:tr>
      <w:tr w:rsidR="003A38C3" w:rsidRPr="00715E71" w14:paraId="3A818D8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87C32C" w14:textId="20003762" w:rsidR="003A38C3" w:rsidRPr="00566A4C" w:rsidRDefault="003A38C3" w:rsidP="003A38C3">
            <w:pPr>
              <w:rPr>
                <w:lang w:val="ru-RU"/>
              </w:rPr>
            </w:pPr>
            <w:r>
              <w:rPr>
                <w:rFonts w:ascii="Times New Roman" w:eastAsia="Times New Roman" w:hAnsi="Times New Roman"/>
                <w:sz w:val="20"/>
                <w:lang w:val="ru-RU"/>
              </w:rPr>
              <w:lastRenderedPageBreak/>
              <w:t>2</w:t>
            </w:r>
          </w:p>
        </w:tc>
        <w:tc>
          <w:tcPr>
            <w:tcW w:w="2552" w:type="dxa"/>
            <w:tcBorders>
              <w:top w:val="single" w:sz="8" w:space="0" w:color="000000"/>
              <w:left w:val="single" w:sz="8" w:space="0" w:color="000000"/>
              <w:bottom w:val="single" w:sz="8" w:space="0" w:color="000000"/>
              <w:right w:val="single" w:sz="8" w:space="0" w:color="000000"/>
            </w:tcBorders>
          </w:tcPr>
          <w:p w14:paraId="475753D6" w14:textId="10A734F0" w:rsidR="003A38C3" w:rsidRDefault="003A38C3" w:rsidP="003A38C3">
            <w:r>
              <w:rPr>
                <w:rFonts w:ascii="Arial" w:hAnsi="Arial" w:cs="Arial"/>
                <w:sz w:val="20"/>
                <w:szCs w:val="20"/>
                <w:shd w:val="clear" w:color="auto" w:fill="FFFFFF"/>
              </w:rPr>
              <w:t>G/SPS/N/USA/3440/Add.1</w:t>
            </w:r>
          </w:p>
        </w:tc>
        <w:tc>
          <w:tcPr>
            <w:tcW w:w="5670" w:type="dxa"/>
            <w:tcBorders>
              <w:top w:val="single" w:sz="8" w:space="0" w:color="000000"/>
              <w:left w:val="single" w:sz="8" w:space="0" w:color="000000"/>
              <w:bottom w:val="single" w:sz="8" w:space="0" w:color="000000"/>
              <w:right w:val="single" w:sz="8" w:space="0" w:color="000000"/>
            </w:tcBorders>
          </w:tcPr>
          <w:p w14:paraId="7C38254F" w14:textId="4125F398" w:rsidR="003A38C3" w:rsidRPr="00715E71" w:rsidRDefault="003A38C3" w:rsidP="003A38C3">
            <w:r w:rsidRPr="003A38C3">
              <w:t>Түсініктеме алу үшін соңғы күнді өзгерту</w:t>
            </w:r>
          </w:p>
        </w:tc>
        <w:tc>
          <w:tcPr>
            <w:tcW w:w="4110" w:type="dxa"/>
            <w:vMerge w:val="restart"/>
            <w:tcBorders>
              <w:top w:val="single" w:sz="8" w:space="0" w:color="000000"/>
              <w:left w:val="single" w:sz="8" w:space="0" w:color="000000"/>
              <w:bottom w:val="single" w:sz="8" w:space="0" w:color="000000"/>
              <w:right w:val="single" w:sz="8" w:space="0" w:color="000000"/>
            </w:tcBorders>
          </w:tcPr>
          <w:p w14:paraId="10FC4F79" w14:textId="22509CF4" w:rsidR="003A38C3" w:rsidRPr="00715E71" w:rsidRDefault="003A38C3" w:rsidP="003A38C3">
            <w:r>
              <w:rPr>
                <w:lang w:val="ru-RU"/>
              </w:rPr>
              <w:t>29/06/26</w:t>
            </w:r>
          </w:p>
        </w:tc>
      </w:tr>
      <w:tr w:rsidR="003A38C3" w14:paraId="4D148D67" w14:textId="77777777" w:rsidTr="00DB165C">
        <w:trPr>
          <w:gridAfter w:val="1"/>
          <w:wAfter w:w="3798" w:type="dxa"/>
        </w:trPr>
        <w:tc>
          <w:tcPr>
            <w:tcW w:w="930" w:type="dxa"/>
            <w:vMerge/>
          </w:tcPr>
          <w:p w14:paraId="171F5334" w14:textId="77777777" w:rsidR="003A38C3" w:rsidRPr="00715E71"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27C7BF98" w14:textId="79A68345" w:rsidR="003A38C3" w:rsidRDefault="003A38C3" w:rsidP="003A38C3">
            <w:r w:rsidRPr="004C6A2F">
              <w:rPr>
                <w:rFonts w:ascii="Times New Roman" w:eastAsia="Times New Roman" w:hAnsi="Times New Roman" w:cs="Times New Roman"/>
                <w:sz w:val="24"/>
                <w:szCs w:val="24"/>
                <w:lang w:val="ru-RU" w:eastAsia="ru-RU"/>
              </w:rPr>
              <w:t>01/06/26</w:t>
            </w:r>
          </w:p>
        </w:tc>
        <w:tc>
          <w:tcPr>
            <w:tcW w:w="5670" w:type="dxa"/>
            <w:tcBorders>
              <w:top w:val="single" w:sz="8" w:space="0" w:color="000000"/>
              <w:left w:val="single" w:sz="8" w:space="0" w:color="000000"/>
              <w:bottom w:val="single" w:sz="8" w:space="0" w:color="000000"/>
              <w:right w:val="single" w:sz="8" w:space="0" w:color="000000"/>
            </w:tcBorders>
          </w:tcPr>
          <w:p w14:paraId="350DEB8F" w14:textId="09A1F49E" w:rsidR="003A38C3" w:rsidRPr="00715E71" w:rsidRDefault="003A38C3" w:rsidP="003A38C3">
            <w:pPr>
              <w:rPr>
                <w:lang w:val="kk-KZ"/>
              </w:rPr>
            </w:pPr>
            <w:r>
              <w:rPr>
                <w:lang w:val="kk-KZ"/>
              </w:rPr>
              <w:t>-</w:t>
            </w:r>
          </w:p>
        </w:tc>
        <w:tc>
          <w:tcPr>
            <w:tcW w:w="4110" w:type="dxa"/>
            <w:vMerge/>
          </w:tcPr>
          <w:p w14:paraId="72128F68" w14:textId="77777777" w:rsidR="003A38C3" w:rsidRDefault="003A38C3" w:rsidP="003A38C3"/>
        </w:tc>
      </w:tr>
      <w:tr w:rsidR="003A38C3" w14:paraId="2212F086" w14:textId="77777777" w:rsidTr="00DB165C">
        <w:trPr>
          <w:gridAfter w:val="1"/>
          <w:wAfter w:w="3798" w:type="dxa"/>
        </w:trPr>
        <w:tc>
          <w:tcPr>
            <w:tcW w:w="930" w:type="dxa"/>
            <w:vMerge/>
          </w:tcPr>
          <w:p w14:paraId="288195BD" w14:textId="77777777" w:rsidR="003A38C3"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0E5A4E07" w14:textId="78BFC716" w:rsidR="003A38C3" w:rsidRDefault="003A38C3" w:rsidP="003A38C3">
            <w:r>
              <w:rPr>
                <w:rFonts w:ascii="Times New Roman" w:eastAsia="Times New Roman" w:hAnsi="Times New Roman" w:cs="Times New Roman"/>
                <w:sz w:val="24"/>
                <w:szCs w:val="24"/>
                <w:lang w:val="ru-RU" w:eastAsia="ru-RU"/>
              </w:rPr>
              <w:t>АҚШ</w:t>
            </w:r>
          </w:p>
        </w:tc>
        <w:tc>
          <w:tcPr>
            <w:tcW w:w="5670" w:type="dxa"/>
            <w:tcBorders>
              <w:top w:val="single" w:sz="8" w:space="0" w:color="000000"/>
              <w:left w:val="single" w:sz="8" w:space="0" w:color="000000"/>
              <w:bottom w:val="single" w:sz="8" w:space="0" w:color="000000"/>
              <w:right w:val="single" w:sz="8" w:space="0" w:color="000000"/>
            </w:tcBorders>
          </w:tcPr>
          <w:p w14:paraId="39701844" w14:textId="2531F8D0" w:rsidR="003A38C3" w:rsidRPr="00715E71" w:rsidRDefault="003A38C3" w:rsidP="003A38C3">
            <w:pPr>
              <w:rPr>
                <w:lang w:val="kk-KZ"/>
              </w:rPr>
            </w:pPr>
            <w:r>
              <w:rPr>
                <w:lang w:val="kk-KZ"/>
              </w:rPr>
              <w:t>-</w:t>
            </w:r>
          </w:p>
        </w:tc>
        <w:tc>
          <w:tcPr>
            <w:tcW w:w="4110" w:type="dxa"/>
            <w:vMerge/>
          </w:tcPr>
          <w:p w14:paraId="1C5FCB9C" w14:textId="77777777" w:rsidR="003A38C3" w:rsidRDefault="003A38C3" w:rsidP="003A38C3"/>
        </w:tc>
      </w:tr>
      <w:tr w:rsidR="003A38C3" w14:paraId="0007D0F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B0C3A1" w14:textId="5613C384" w:rsidR="003A38C3" w:rsidRPr="00566A4C" w:rsidRDefault="003A38C3" w:rsidP="003A38C3">
            <w:pPr>
              <w:rPr>
                <w:lang w:val="ru-RU"/>
              </w:rPr>
            </w:pPr>
            <w:r>
              <w:rPr>
                <w:rFonts w:ascii="Times New Roman" w:eastAsia="Times New Roman" w:hAnsi="Times New Roman"/>
                <w:sz w:val="20"/>
                <w:lang w:val="ru-RU"/>
              </w:rPr>
              <w:t>3</w:t>
            </w:r>
          </w:p>
        </w:tc>
        <w:tc>
          <w:tcPr>
            <w:tcW w:w="2552" w:type="dxa"/>
            <w:tcBorders>
              <w:top w:val="single" w:sz="8" w:space="0" w:color="000000"/>
              <w:left w:val="single" w:sz="8" w:space="0" w:color="000000"/>
              <w:bottom w:val="single" w:sz="8" w:space="0" w:color="000000"/>
              <w:right w:val="single" w:sz="8" w:space="0" w:color="000000"/>
            </w:tcBorders>
          </w:tcPr>
          <w:p w14:paraId="4E4DBF1F" w14:textId="5BFE8A63" w:rsidR="003A38C3" w:rsidRDefault="003A38C3" w:rsidP="003A38C3">
            <w:r>
              <w:rPr>
                <w:rFonts w:ascii="Arial" w:hAnsi="Arial" w:cs="Arial"/>
                <w:sz w:val="20"/>
                <w:szCs w:val="20"/>
                <w:shd w:val="clear" w:color="auto" w:fill="FFFFFF"/>
              </w:rPr>
              <w:t>G/SPS/N/USA/3439/Add.1</w:t>
            </w:r>
          </w:p>
        </w:tc>
        <w:tc>
          <w:tcPr>
            <w:tcW w:w="5670" w:type="dxa"/>
            <w:tcBorders>
              <w:top w:val="single" w:sz="8" w:space="0" w:color="000000"/>
              <w:left w:val="single" w:sz="8" w:space="0" w:color="000000"/>
              <w:bottom w:val="single" w:sz="8" w:space="0" w:color="000000"/>
              <w:right w:val="single" w:sz="8" w:space="0" w:color="000000"/>
            </w:tcBorders>
          </w:tcPr>
          <w:p w14:paraId="17A9D49E" w14:textId="4F57F3AA" w:rsidR="003A38C3" w:rsidRDefault="003A38C3" w:rsidP="003A38C3">
            <w:r w:rsidRPr="003A38C3">
              <w:t>Түсініктеме алу үшін соңғы күнді өзгерту</w:t>
            </w:r>
          </w:p>
        </w:tc>
        <w:tc>
          <w:tcPr>
            <w:tcW w:w="4110" w:type="dxa"/>
            <w:vMerge w:val="restart"/>
            <w:tcBorders>
              <w:top w:val="single" w:sz="8" w:space="0" w:color="000000"/>
              <w:left w:val="single" w:sz="8" w:space="0" w:color="000000"/>
              <w:bottom w:val="single" w:sz="8" w:space="0" w:color="000000"/>
              <w:right w:val="single" w:sz="8" w:space="0" w:color="000000"/>
            </w:tcBorders>
          </w:tcPr>
          <w:p w14:paraId="694E6865" w14:textId="71AA0958" w:rsidR="003A38C3" w:rsidRDefault="003A38C3" w:rsidP="003A38C3">
            <w:r>
              <w:rPr>
                <w:lang w:val="ru-RU"/>
              </w:rPr>
              <w:t>29/06/26</w:t>
            </w:r>
          </w:p>
        </w:tc>
      </w:tr>
      <w:tr w:rsidR="003A38C3" w14:paraId="0DAF717C" w14:textId="77777777" w:rsidTr="00DB165C">
        <w:trPr>
          <w:gridAfter w:val="1"/>
          <w:wAfter w:w="3798" w:type="dxa"/>
        </w:trPr>
        <w:tc>
          <w:tcPr>
            <w:tcW w:w="930" w:type="dxa"/>
            <w:vMerge/>
          </w:tcPr>
          <w:p w14:paraId="46E8919C" w14:textId="77777777" w:rsidR="003A38C3"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6326ED81" w14:textId="4F0FE330" w:rsidR="003A38C3" w:rsidRDefault="003A38C3" w:rsidP="003A38C3">
            <w:r w:rsidRPr="004C6A2F">
              <w:rPr>
                <w:rFonts w:ascii="Times New Roman" w:eastAsia="Times New Roman" w:hAnsi="Times New Roman" w:cs="Times New Roman"/>
                <w:sz w:val="24"/>
                <w:szCs w:val="24"/>
                <w:lang w:val="ru-RU" w:eastAsia="ru-RU"/>
              </w:rPr>
              <w:t>01/06/26</w:t>
            </w:r>
          </w:p>
        </w:tc>
        <w:tc>
          <w:tcPr>
            <w:tcW w:w="5670" w:type="dxa"/>
            <w:tcBorders>
              <w:top w:val="single" w:sz="8" w:space="0" w:color="000000"/>
              <w:left w:val="single" w:sz="8" w:space="0" w:color="000000"/>
              <w:bottom w:val="single" w:sz="8" w:space="0" w:color="000000"/>
              <w:right w:val="single" w:sz="8" w:space="0" w:color="000000"/>
            </w:tcBorders>
          </w:tcPr>
          <w:p w14:paraId="6772618D" w14:textId="23356B35" w:rsidR="003A38C3" w:rsidRPr="00715E71" w:rsidRDefault="003A38C3" w:rsidP="003A38C3">
            <w:pPr>
              <w:rPr>
                <w:lang w:val="kk-KZ"/>
              </w:rPr>
            </w:pPr>
            <w:r>
              <w:rPr>
                <w:lang w:val="kk-KZ"/>
              </w:rPr>
              <w:t>-</w:t>
            </w:r>
          </w:p>
        </w:tc>
        <w:tc>
          <w:tcPr>
            <w:tcW w:w="4110" w:type="dxa"/>
            <w:vMerge/>
          </w:tcPr>
          <w:p w14:paraId="2A154972" w14:textId="77777777" w:rsidR="003A38C3" w:rsidRDefault="003A38C3" w:rsidP="003A38C3"/>
        </w:tc>
      </w:tr>
      <w:tr w:rsidR="00474770" w:rsidRPr="009F0D83" w14:paraId="7090A5A4" w14:textId="77777777" w:rsidTr="00DB165C">
        <w:trPr>
          <w:gridAfter w:val="1"/>
          <w:wAfter w:w="3798" w:type="dxa"/>
        </w:trPr>
        <w:tc>
          <w:tcPr>
            <w:tcW w:w="930" w:type="dxa"/>
            <w:vMerge/>
          </w:tcPr>
          <w:p w14:paraId="1EA1581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EBC82F5" w14:textId="31D46A45" w:rsidR="00474770" w:rsidRDefault="00474770" w:rsidP="00474770">
            <w:r>
              <w:rPr>
                <w:rFonts w:ascii="Times New Roman" w:eastAsia="Times New Roman" w:hAnsi="Times New Roman" w:cs="Times New Roman"/>
                <w:sz w:val="24"/>
                <w:szCs w:val="24"/>
                <w:lang w:val="ru-RU" w:eastAsia="ru-RU"/>
              </w:rPr>
              <w:t>АҚШ</w:t>
            </w:r>
          </w:p>
        </w:tc>
        <w:tc>
          <w:tcPr>
            <w:tcW w:w="5670" w:type="dxa"/>
            <w:tcBorders>
              <w:top w:val="single" w:sz="8" w:space="0" w:color="000000"/>
              <w:left w:val="single" w:sz="8" w:space="0" w:color="000000"/>
              <w:bottom w:val="single" w:sz="8" w:space="0" w:color="000000"/>
              <w:right w:val="single" w:sz="8" w:space="0" w:color="000000"/>
            </w:tcBorders>
          </w:tcPr>
          <w:p w14:paraId="10F8B15F" w14:textId="535E9C01" w:rsidR="00474770" w:rsidRPr="00841DC6" w:rsidRDefault="00474770" w:rsidP="00474770">
            <w:pPr>
              <w:rPr>
                <w:lang w:val="kk-KZ"/>
              </w:rPr>
            </w:pPr>
            <w:r>
              <w:rPr>
                <w:lang w:val="kk-KZ"/>
              </w:rPr>
              <w:t>-</w:t>
            </w:r>
          </w:p>
        </w:tc>
        <w:tc>
          <w:tcPr>
            <w:tcW w:w="4110" w:type="dxa"/>
            <w:vMerge/>
          </w:tcPr>
          <w:p w14:paraId="2FB93E1D" w14:textId="77777777" w:rsidR="00474770" w:rsidRPr="00841DC6" w:rsidRDefault="00474770" w:rsidP="00474770">
            <w:pPr>
              <w:rPr>
                <w:lang w:val="kk-KZ"/>
              </w:rPr>
            </w:pPr>
          </w:p>
        </w:tc>
      </w:tr>
      <w:tr w:rsidR="003A38C3" w:rsidRPr="00715E71" w14:paraId="4666392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2F6CE0" w14:textId="48F60EE7" w:rsidR="003A38C3" w:rsidRPr="00566A4C" w:rsidRDefault="003A38C3" w:rsidP="003A38C3">
            <w:pPr>
              <w:rPr>
                <w:lang w:val="ru-RU"/>
              </w:rPr>
            </w:pPr>
            <w:r>
              <w:rPr>
                <w:rFonts w:ascii="Times New Roman" w:eastAsia="Times New Roman" w:hAnsi="Times New Roman"/>
                <w:sz w:val="20"/>
                <w:lang w:val="ru-RU"/>
              </w:rPr>
              <w:t>4</w:t>
            </w:r>
          </w:p>
        </w:tc>
        <w:tc>
          <w:tcPr>
            <w:tcW w:w="2552" w:type="dxa"/>
            <w:tcBorders>
              <w:top w:val="single" w:sz="8" w:space="0" w:color="000000"/>
              <w:left w:val="single" w:sz="8" w:space="0" w:color="000000"/>
              <w:bottom w:val="single" w:sz="8" w:space="0" w:color="000000"/>
              <w:right w:val="single" w:sz="8" w:space="0" w:color="000000"/>
            </w:tcBorders>
          </w:tcPr>
          <w:p w14:paraId="4E70C795" w14:textId="51F82FA8" w:rsidR="003A38C3" w:rsidRDefault="003A38C3" w:rsidP="003A38C3">
            <w:r>
              <w:rPr>
                <w:rFonts w:ascii="Arial" w:hAnsi="Arial" w:cs="Arial"/>
                <w:sz w:val="20"/>
                <w:szCs w:val="20"/>
                <w:shd w:val="clear" w:color="auto" w:fill="FFFFFF"/>
              </w:rPr>
              <w:t>G/SPS/N/UKR/265/Add.1</w:t>
            </w:r>
          </w:p>
        </w:tc>
        <w:tc>
          <w:tcPr>
            <w:tcW w:w="5670" w:type="dxa"/>
            <w:tcBorders>
              <w:top w:val="single" w:sz="8" w:space="0" w:color="000000"/>
              <w:left w:val="single" w:sz="8" w:space="0" w:color="000000"/>
              <w:bottom w:val="single" w:sz="8" w:space="0" w:color="000000"/>
              <w:right w:val="single" w:sz="8" w:space="0" w:color="000000"/>
            </w:tcBorders>
          </w:tcPr>
          <w:p w14:paraId="76B17659" w14:textId="77777777" w:rsidR="003A38C3" w:rsidRPr="003A38C3" w:rsidRDefault="003A38C3" w:rsidP="003A38C3">
            <w:pPr>
              <w:spacing w:before="100" w:beforeAutospacing="1" w:after="100" w:afterAutospacing="1" w:line="240" w:lineRule="auto"/>
              <w:rPr>
                <w:rFonts w:ascii="Times New Roman" w:eastAsia="Times New Roman" w:hAnsi="Times New Roman" w:cs="Times New Roman"/>
                <w:sz w:val="24"/>
                <w:szCs w:val="24"/>
                <w:lang w:eastAsia="ru-RU"/>
              </w:rPr>
            </w:pPr>
            <w:r w:rsidRPr="003A38C3">
              <w:rPr>
                <w:rFonts w:ascii="Times New Roman" w:eastAsia="Times New Roman" w:hAnsi="Times New Roman" w:cs="Times New Roman"/>
                <w:b/>
                <w:bCs/>
                <w:sz w:val="24"/>
                <w:szCs w:val="24"/>
                <w:lang w:val="ru-RU" w:eastAsia="ru-RU"/>
              </w:rPr>
              <w:t>Басқа</w:t>
            </w:r>
            <w:r w:rsidRPr="003A38C3">
              <w:rPr>
                <w:rFonts w:ascii="Times New Roman" w:eastAsia="Times New Roman" w:hAnsi="Times New Roman" w:cs="Times New Roman"/>
                <w:b/>
                <w:bCs/>
                <w:sz w:val="24"/>
                <w:szCs w:val="24"/>
                <w:lang w:eastAsia="ru-RU"/>
              </w:rPr>
              <w:t>:</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Осы</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толықтыру</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бастапқы</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хабарламада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байқаусызда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қоса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берілмей</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қалған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хабарланған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шара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жобасының</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мәтінін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ұсыну</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мақсатында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шығарылды</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Қоса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беріліп</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отырған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мәтін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бастапқыда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хабарланған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шара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жобасына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толық</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сәйкес</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келеді</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және</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оның</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мазмұнына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ешқандай</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өзгерістер</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енгізілген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жоқ</w:t>
            </w:r>
            <w:r w:rsidRPr="003A38C3">
              <w:rPr>
                <w:rFonts w:ascii="Times New Roman" w:eastAsia="Times New Roman" w:hAnsi="Times New Roman" w:cs="Times New Roman"/>
                <w:sz w:val="24"/>
                <w:szCs w:val="24"/>
                <w:lang w:eastAsia="ru-RU"/>
              </w:rPr>
              <w:t>.</w:t>
            </w:r>
          </w:p>
          <w:p w14:paraId="49E4B717" w14:textId="77777777" w:rsidR="003A38C3" w:rsidRPr="003A38C3" w:rsidRDefault="003F714F" w:rsidP="003A38C3">
            <w:hyperlink r:id="rId7" w:history="1">
              <w:r w:rsidR="003A38C3" w:rsidRPr="003A38C3">
                <w:rPr>
                  <w:rStyle w:val="aff9"/>
                </w:rPr>
                <w:t>https://dpss.gov.ua/zvyazkizgromadskistyu/konsultaciyi-z-gromadskistyu/obgovorennya-proektiv-dokumentiv1/2026</w:t>
              </w:r>
            </w:hyperlink>
            <w:r w:rsidR="003A38C3" w:rsidRPr="003A38C3">
              <w:t xml:space="preserve"> </w:t>
            </w:r>
          </w:p>
          <w:p w14:paraId="57A582DB" w14:textId="6650C40C" w:rsidR="003A38C3" w:rsidRPr="00715E71" w:rsidRDefault="003F714F" w:rsidP="003A38C3">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3A38C3" w:rsidRPr="003A38C3">
                <w:rPr>
                  <w:rStyle w:val="aff9"/>
                </w:rPr>
                <w:t>https://members.wto.org/crnattachments/2026/SPS/UKR/26_02851_00_x.pdf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39A02B3" w14:textId="6D11070F" w:rsidR="003A38C3" w:rsidRPr="0093629E" w:rsidRDefault="003A38C3" w:rsidP="003A38C3">
            <w:pPr>
              <w:rPr>
                <w:lang w:val="kk-KZ"/>
              </w:rPr>
            </w:pPr>
            <w:r>
              <w:rPr>
                <w:lang w:val="kk-KZ"/>
              </w:rPr>
              <w:t>-</w:t>
            </w:r>
          </w:p>
        </w:tc>
      </w:tr>
      <w:tr w:rsidR="003A38C3" w14:paraId="02ECCB9A" w14:textId="77777777" w:rsidTr="00DB165C">
        <w:trPr>
          <w:gridAfter w:val="1"/>
          <w:wAfter w:w="3798" w:type="dxa"/>
        </w:trPr>
        <w:tc>
          <w:tcPr>
            <w:tcW w:w="930" w:type="dxa"/>
            <w:vMerge/>
          </w:tcPr>
          <w:p w14:paraId="5AABB335" w14:textId="77777777" w:rsidR="003A38C3" w:rsidRPr="00715E71"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0806E5E1" w14:textId="39491E11" w:rsidR="003A38C3" w:rsidRPr="00715E71" w:rsidRDefault="003A38C3" w:rsidP="003A38C3">
            <w:pPr>
              <w:rPr>
                <w:lang w:val="kk-KZ"/>
              </w:rPr>
            </w:pPr>
            <w:r>
              <w:rPr>
                <w:lang w:val="kk-KZ"/>
              </w:rPr>
              <w:t>02/06/26</w:t>
            </w:r>
          </w:p>
        </w:tc>
        <w:tc>
          <w:tcPr>
            <w:tcW w:w="5670" w:type="dxa"/>
            <w:tcBorders>
              <w:top w:val="single" w:sz="8" w:space="0" w:color="000000"/>
              <w:left w:val="single" w:sz="8" w:space="0" w:color="000000"/>
              <w:bottom w:val="single" w:sz="8" w:space="0" w:color="000000"/>
              <w:right w:val="single" w:sz="8" w:space="0" w:color="000000"/>
            </w:tcBorders>
          </w:tcPr>
          <w:p w14:paraId="0BAD9241" w14:textId="437DE045" w:rsidR="003A38C3" w:rsidRPr="00715E71" w:rsidRDefault="003A38C3" w:rsidP="003A38C3">
            <w:pPr>
              <w:rPr>
                <w:lang w:val="kk-KZ"/>
              </w:rPr>
            </w:pPr>
            <w:r>
              <w:rPr>
                <w:lang w:val="kk-KZ"/>
              </w:rPr>
              <w:t>-</w:t>
            </w:r>
          </w:p>
        </w:tc>
        <w:tc>
          <w:tcPr>
            <w:tcW w:w="4110" w:type="dxa"/>
            <w:vMerge/>
          </w:tcPr>
          <w:p w14:paraId="1CD06CDB" w14:textId="77777777" w:rsidR="003A38C3" w:rsidRDefault="003A38C3" w:rsidP="003A38C3"/>
        </w:tc>
      </w:tr>
      <w:tr w:rsidR="003A38C3" w14:paraId="0C2F1C95" w14:textId="77777777" w:rsidTr="00DB165C">
        <w:trPr>
          <w:gridAfter w:val="1"/>
          <w:wAfter w:w="3798" w:type="dxa"/>
        </w:trPr>
        <w:tc>
          <w:tcPr>
            <w:tcW w:w="930" w:type="dxa"/>
            <w:vMerge/>
          </w:tcPr>
          <w:p w14:paraId="514B95B5" w14:textId="77777777" w:rsidR="003A38C3"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5BBB1486" w14:textId="45134A71" w:rsidR="003A38C3" w:rsidRPr="00715E71" w:rsidRDefault="003A38C3" w:rsidP="003A38C3">
            <w:pPr>
              <w:rPr>
                <w:lang w:val="kk-KZ"/>
              </w:rPr>
            </w:pPr>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330F4C5F" w14:textId="4F117DB9" w:rsidR="003A38C3" w:rsidRPr="00715E71" w:rsidRDefault="003A38C3" w:rsidP="003A38C3">
            <w:pPr>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6CF19D5E" w14:textId="77777777" w:rsidR="003A38C3" w:rsidRDefault="003A38C3" w:rsidP="003A38C3"/>
        </w:tc>
      </w:tr>
      <w:tr w:rsidR="003A38C3" w:rsidRPr="003A38C3" w14:paraId="7FA8168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68364E" w14:textId="5849C51F" w:rsidR="003A38C3" w:rsidRPr="00566A4C" w:rsidRDefault="003A38C3" w:rsidP="003A38C3">
            <w:pPr>
              <w:rPr>
                <w:lang w:val="ru-RU"/>
              </w:rPr>
            </w:pPr>
            <w:r>
              <w:rPr>
                <w:rFonts w:ascii="Times New Roman" w:eastAsia="Times New Roman" w:hAnsi="Times New Roman"/>
                <w:sz w:val="20"/>
                <w:lang w:val="ru-RU"/>
              </w:rPr>
              <w:t>5</w:t>
            </w:r>
          </w:p>
        </w:tc>
        <w:tc>
          <w:tcPr>
            <w:tcW w:w="2552" w:type="dxa"/>
            <w:tcBorders>
              <w:top w:val="single" w:sz="8" w:space="0" w:color="000000"/>
              <w:left w:val="single" w:sz="8" w:space="0" w:color="000000"/>
              <w:bottom w:val="single" w:sz="8" w:space="0" w:color="000000"/>
              <w:right w:val="single" w:sz="8" w:space="0" w:color="000000"/>
            </w:tcBorders>
          </w:tcPr>
          <w:p w14:paraId="66F80E53" w14:textId="7D1789FF" w:rsidR="003A38C3" w:rsidRDefault="003A38C3" w:rsidP="003A38C3">
            <w:r>
              <w:rPr>
                <w:rFonts w:ascii="Arial" w:hAnsi="Arial" w:cs="Arial"/>
                <w:sz w:val="20"/>
                <w:szCs w:val="20"/>
                <w:shd w:val="clear" w:color="auto" w:fill="FFFFFF"/>
              </w:rPr>
              <w:t>G/SPS/N/UKR/259/Add.1</w:t>
            </w:r>
          </w:p>
        </w:tc>
        <w:tc>
          <w:tcPr>
            <w:tcW w:w="5670" w:type="dxa"/>
            <w:tcBorders>
              <w:top w:val="single" w:sz="8" w:space="0" w:color="000000"/>
              <w:left w:val="single" w:sz="8" w:space="0" w:color="000000"/>
              <w:bottom w:val="single" w:sz="8" w:space="0" w:color="000000"/>
              <w:right w:val="single" w:sz="8" w:space="0" w:color="000000"/>
            </w:tcBorders>
          </w:tcPr>
          <w:p w14:paraId="13B67533" w14:textId="77777777" w:rsidR="003A38C3" w:rsidRDefault="003A38C3" w:rsidP="003A38C3">
            <w:pPr>
              <w:rPr>
                <w:rFonts w:ascii="Times New Roman" w:eastAsia="Times New Roman" w:hAnsi="Times New Roman"/>
                <w:sz w:val="20"/>
                <w:lang w:val="kk-KZ"/>
              </w:rPr>
            </w:pPr>
            <w:r w:rsidRPr="003A38C3">
              <w:rPr>
                <w:rFonts w:ascii="Times New Roman" w:eastAsia="Times New Roman" w:hAnsi="Times New Roman"/>
                <w:sz w:val="20"/>
                <w:lang w:val="kk-KZ"/>
              </w:rPr>
              <w:t>Регламенттің қабылданғаны, жарияланғаны немесе күшіне енгені туралы хабарлама</w:t>
            </w:r>
          </w:p>
          <w:p w14:paraId="59BAEBF5" w14:textId="77777777" w:rsidR="003A38C3" w:rsidRPr="003A38C3" w:rsidRDefault="003F714F" w:rsidP="003A38C3">
            <w:pPr>
              <w:rPr>
                <w:lang w:val="kk-KZ"/>
              </w:rPr>
            </w:pPr>
            <w:hyperlink r:id="rId9" w:anchor="Text" w:history="1">
              <w:r w:rsidR="003A38C3" w:rsidRPr="003A38C3">
                <w:rPr>
                  <w:rStyle w:val="aff9"/>
                  <w:lang w:val="kk-KZ"/>
                </w:rPr>
                <w:t>https://zakon.rada.gov.ua/laws/show/z0644-26#Text</w:t>
              </w:r>
            </w:hyperlink>
            <w:r w:rsidR="003A38C3" w:rsidRPr="003A38C3">
              <w:rPr>
                <w:lang w:val="kk-KZ"/>
              </w:rPr>
              <w:t xml:space="preserve"> </w:t>
            </w:r>
          </w:p>
          <w:p w14:paraId="554A64A3" w14:textId="72FB0C50" w:rsidR="003A38C3" w:rsidRPr="0093629E" w:rsidRDefault="003F714F" w:rsidP="003A38C3">
            <w:pPr>
              <w:rPr>
                <w:rFonts w:ascii="Times New Roman" w:eastAsia="Times New Roman" w:hAnsi="Times New Roman"/>
                <w:sz w:val="20"/>
                <w:lang w:val="kk-KZ"/>
              </w:rPr>
            </w:pPr>
            <w:hyperlink r:id="rId10" w:history="1">
              <w:r w:rsidR="003A38C3" w:rsidRPr="003A38C3">
                <w:rPr>
                  <w:rStyle w:val="aff9"/>
                  <w:lang w:val="kk-KZ"/>
                </w:rPr>
                <w:t>https://members.wto.org/crnattachments/2026/SPS/UKR/26_02847_00_x.pdf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2039CEE" w14:textId="54C9779C" w:rsidR="003A38C3" w:rsidRPr="0093629E" w:rsidRDefault="003A38C3" w:rsidP="003A38C3">
            <w:pPr>
              <w:rPr>
                <w:lang w:val="kk-KZ"/>
              </w:rPr>
            </w:pPr>
            <w:r>
              <w:rPr>
                <w:lang w:val="kk-KZ"/>
              </w:rPr>
              <w:t>-</w:t>
            </w:r>
          </w:p>
        </w:tc>
      </w:tr>
      <w:tr w:rsidR="003A38C3" w14:paraId="1C545AC6" w14:textId="77777777" w:rsidTr="00DB165C">
        <w:trPr>
          <w:gridAfter w:val="1"/>
          <w:wAfter w:w="3798" w:type="dxa"/>
        </w:trPr>
        <w:tc>
          <w:tcPr>
            <w:tcW w:w="930" w:type="dxa"/>
            <w:vMerge/>
          </w:tcPr>
          <w:p w14:paraId="6E74F821" w14:textId="77777777" w:rsidR="003A38C3" w:rsidRPr="0093629E" w:rsidRDefault="003A38C3" w:rsidP="003A38C3">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18600818" w14:textId="0B1602F6" w:rsidR="003A38C3" w:rsidRDefault="003A38C3" w:rsidP="003A38C3">
            <w:r>
              <w:rPr>
                <w:lang w:val="kk-KZ"/>
              </w:rPr>
              <w:t>02/06/26</w:t>
            </w:r>
          </w:p>
        </w:tc>
        <w:tc>
          <w:tcPr>
            <w:tcW w:w="5670" w:type="dxa"/>
            <w:tcBorders>
              <w:top w:val="single" w:sz="8" w:space="0" w:color="000000"/>
              <w:left w:val="single" w:sz="8" w:space="0" w:color="000000"/>
              <w:bottom w:val="single" w:sz="8" w:space="0" w:color="000000"/>
              <w:right w:val="single" w:sz="8" w:space="0" w:color="000000"/>
            </w:tcBorders>
          </w:tcPr>
          <w:p w14:paraId="37234F2B" w14:textId="24145200" w:rsidR="003A38C3" w:rsidRPr="0093629E" w:rsidRDefault="003A38C3" w:rsidP="003A38C3">
            <w:pPr>
              <w:rPr>
                <w:lang w:val="kk-KZ"/>
              </w:rPr>
            </w:pPr>
            <w:r>
              <w:rPr>
                <w:lang w:val="kk-KZ"/>
              </w:rPr>
              <w:t>-</w:t>
            </w:r>
          </w:p>
        </w:tc>
        <w:tc>
          <w:tcPr>
            <w:tcW w:w="4110" w:type="dxa"/>
            <w:vMerge/>
          </w:tcPr>
          <w:p w14:paraId="60A10547" w14:textId="77777777" w:rsidR="003A38C3" w:rsidRDefault="003A38C3" w:rsidP="003A38C3"/>
        </w:tc>
      </w:tr>
      <w:tr w:rsidR="003A38C3" w14:paraId="54435996" w14:textId="77777777" w:rsidTr="00DB165C">
        <w:trPr>
          <w:gridAfter w:val="1"/>
          <w:wAfter w:w="3798" w:type="dxa"/>
        </w:trPr>
        <w:tc>
          <w:tcPr>
            <w:tcW w:w="930" w:type="dxa"/>
            <w:vMerge/>
          </w:tcPr>
          <w:p w14:paraId="6B2B1992" w14:textId="77777777" w:rsidR="003A38C3" w:rsidRDefault="003A38C3" w:rsidP="003A38C3"/>
        </w:tc>
        <w:tc>
          <w:tcPr>
            <w:tcW w:w="2552" w:type="dxa"/>
            <w:tcBorders>
              <w:top w:val="single" w:sz="8" w:space="0" w:color="000000"/>
              <w:left w:val="single" w:sz="8" w:space="0" w:color="000000"/>
              <w:bottom w:val="single" w:sz="8" w:space="0" w:color="000000"/>
              <w:right w:val="single" w:sz="8" w:space="0" w:color="000000"/>
            </w:tcBorders>
          </w:tcPr>
          <w:p w14:paraId="6F80E65B" w14:textId="667C4CA4" w:rsidR="003A38C3" w:rsidRDefault="003A38C3" w:rsidP="003A38C3">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3F1215B0" w14:textId="3A9A8412" w:rsidR="003A38C3" w:rsidRPr="0093629E" w:rsidRDefault="003A38C3" w:rsidP="003A38C3">
            <w:pPr>
              <w:rPr>
                <w:lang w:val="kk-KZ"/>
              </w:rPr>
            </w:pPr>
            <w:r>
              <w:rPr>
                <w:lang w:val="kk-KZ"/>
              </w:rPr>
              <w:t>-</w:t>
            </w:r>
          </w:p>
        </w:tc>
        <w:tc>
          <w:tcPr>
            <w:tcW w:w="4110" w:type="dxa"/>
            <w:vMerge/>
          </w:tcPr>
          <w:p w14:paraId="33D6D8AE" w14:textId="77777777" w:rsidR="003A38C3" w:rsidRDefault="003A38C3" w:rsidP="003A38C3"/>
        </w:tc>
      </w:tr>
      <w:tr w:rsidR="003A38C3" w:rsidRPr="003A38C3" w14:paraId="14B0F13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6D0A92F" w14:textId="627012F0" w:rsidR="003A38C3" w:rsidRPr="00566A4C" w:rsidRDefault="003A38C3" w:rsidP="003A38C3">
            <w:pPr>
              <w:rPr>
                <w:lang w:val="ru-RU"/>
              </w:rPr>
            </w:pPr>
            <w:r>
              <w:rPr>
                <w:rFonts w:ascii="Times New Roman" w:eastAsia="Times New Roman" w:hAnsi="Times New Roman"/>
                <w:sz w:val="20"/>
                <w:lang w:val="ru-RU"/>
              </w:rPr>
              <w:t>6</w:t>
            </w:r>
          </w:p>
        </w:tc>
        <w:tc>
          <w:tcPr>
            <w:tcW w:w="2552" w:type="dxa"/>
            <w:tcBorders>
              <w:top w:val="single" w:sz="8" w:space="0" w:color="000000"/>
              <w:left w:val="single" w:sz="8" w:space="0" w:color="000000"/>
              <w:bottom w:val="single" w:sz="8" w:space="0" w:color="000000"/>
              <w:right w:val="single" w:sz="8" w:space="0" w:color="000000"/>
            </w:tcBorders>
          </w:tcPr>
          <w:p w14:paraId="7DF733CE" w14:textId="2762FF53" w:rsidR="003A38C3" w:rsidRDefault="003A38C3" w:rsidP="003A38C3">
            <w:r>
              <w:rPr>
                <w:rFonts w:ascii="Arial" w:hAnsi="Arial" w:cs="Arial"/>
                <w:sz w:val="20"/>
                <w:szCs w:val="20"/>
                <w:shd w:val="clear" w:color="auto" w:fill="FFFFFF"/>
              </w:rPr>
              <w:t>G/SPS/N/EU/951</w:t>
            </w:r>
          </w:p>
        </w:tc>
        <w:tc>
          <w:tcPr>
            <w:tcW w:w="5670" w:type="dxa"/>
            <w:tcBorders>
              <w:top w:val="single" w:sz="8" w:space="0" w:color="000000"/>
              <w:left w:val="single" w:sz="8" w:space="0" w:color="000000"/>
              <w:bottom w:val="single" w:sz="8" w:space="0" w:color="000000"/>
              <w:right w:val="single" w:sz="8" w:space="0" w:color="000000"/>
            </w:tcBorders>
          </w:tcPr>
          <w:p w14:paraId="346B0633" w14:textId="64942825" w:rsidR="003A38C3" w:rsidRPr="003A38C3" w:rsidRDefault="003A38C3" w:rsidP="003A38C3">
            <w:pPr>
              <w:spacing w:before="100" w:beforeAutospacing="1" w:after="100" w:afterAutospacing="1" w:line="240" w:lineRule="auto"/>
              <w:rPr>
                <w:rFonts w:ascii="Times New Roman" w:eastAsia="Times New Roman" w:hAnsi="Times New Roman" w:cs="Times New Roman"/>
                <w:sz w:val="24"/>
                <w:szCs w:val="24"/>
                <w:lang w:val="ru-RU" w:eastAsia="ru-RU"/>
              </w:rPr>
            </w:pPr>
            <w:r w:rsidRPr="003A38C3">
              <w:rPr>
                <w:rFonts w:ascii="Times New Roman" w:eastAsia="Times New Roman" w:hAnsi="Times New Roman" w:cs="Times New Roman"/>
                <w:b/>
                <w:bCs/>
                <w:sz w:val="24"/>
                <w:szCs w:val="24"/>
                <w:lang w:eastAsia="ru-RU"/>
              </w:rPr>
              <w:t xml:space="preserve">2026 </w:t>
            </w:r>
            <w:r w:rsidRPr="003A38C3">
              <w:rPr>
                <w:rFonts w:ascii="Times New Roman" w:eastAsia="Times New Roman" w:hAnsi="Times New Roman" w:cs="Times New Roman"/>
                <w:b/>
                <w:bCs/>
                <w:sz w:val="24"/>
                <w:szCs w:val="24"/>
                <w:lang w:val="ru-RU" w:eastAsia="ru-RU"/>
              </w:rPr>
              <w:t>жылғы</w:t>
            </w:r>
            <w:r w:rsidRPr="003A38C3">
              <w:rPr>
                <w:rFonts w:ascii="Times New Roman" w:eastAsia="Times New Roman" w:hAnsi="Times New Roman" w:cs="Times New Roman"/>
                <w:b/>
                <w:bCs/>
                <w:sz w:val="24"/>
                <w:szCs w:val="24"/>
                <w:lang w:eastAsia="ru-RU"/>
              </w:rPr>
              <w:t xml:space="preserve"> 26 </w:t>
            </w:r>
            <w:r w:rsidRPr="003A38C3">
              <w:rPr>
                <w:rFonts w:ascii="Times New Roman" w:eastAsia="Times New Roman" w:hAnsi="Times New Roman" w:cs="Times New Roman"/>
                <w:b/>
                <w:bCs/>
                <w:sz w:val="24"/>
                <w:szCs w:val="24"/>
                <w:lang w:val="ru-RU" w:eastAsia="ru-RU"/>
              </w:rPr>
              <w:t>мамырдағы</w:t>
            </w:r>
            <w:r w:rsidRPr="003A38C3">
              <w:rPr>
                <w:rFonts w:ascii="Times New Roman" w:eastAsia="Times New Roman" w:hAnsi="Times New Roman" w:cs="Times New Roman"/>
                <w:b/>
                <w:bCs/>
                <w:sz w:val="24"/>
                <w:szCs w:val="24"/>
                <w:lang w:eastAsia="ru-RU"/>
              </w:rPr>
              <w:t xml:space="preserve"> (</w:t>
            </w:r>
            <w:r w:rsidRPr="003A38C3">
              <w:rPr>
                <w:rFonts w:ascii="Times New Roman" w:eastAsia="Times New Roman" w:hAnsi="Times New Roman" w:cs="Times New Roman"/>
                <w:b/>
                <w:bCs/>
                <w:sz w:val="24"/>
                <w:szCs w:val="24"/>
                <w:lang w:val="ru-RU" w:eastAsia="ru-RU"/>
              </w:rPr>
              <w:t>ЕО</w:t>
            </w:r>
            <w:r w:rsidRPr="003A38C3">
              <w:rPr>
                <w:rFonts w:ascii="Times New Roman" w:eastAsia="Times New Roman" w:hAnsi="Times New Roman" w:cs="Times New Roman"/>
                <w:b/>
                <w:bCs/>
                <w:sz w:val="24"/>
                <w:szCs w:val="24"/>
                <w:lang w:eastAsia="ru-RU"/>
              </w:rPr>
              <w:t xml:space="preserve">) 2026/1117 </w:t>
            </w:r>
            <w:r w:rsidRPr="003A38C3">
              <w:rPr>
                <w:rFonts w:ascii="Times New Roman" w:eastAsia="Times New Roman" w:hAnsi="Times New Roman" w:cs="Times New Roman"/>
                <w:b/>
                <w:bCs/>
                <w:sz w:val="24"/>
                <w:szCs w:val="24"/>
                <w:lang w:val="ru-RU" w:eastAsia="ru-RU"/>
              </w:rPr>
              <w:t>Комиссияның</w:t>
            </w:r>
            <w:r w:rsidRPr="003A38C3">
              <w:rPr>
                <w:rFonts w:ascii="Times New Roman" w:eastAsia="Times New Roman" w:hAnsi="Times New Roman" w:cs="Times New Roman"/>
                <w:b/>
                <w:bCs/>
                <w:sz w:val="24"/>
                <w:szCs w:val="24"/>
                <w:lang w:eastAsia="ru-RU"/>
              </w:rPr>
              <w:t xml:space="preserve"> </w:t>
            </w:r>
            <w:r w:rsidRPr="003A38C3">
              <w:rPr>
                <w:rFonts w:ascii="Times New Roman" w:eastAsia="Times New Roman" w:hAnsi="Times New Roman" w:cs="Times New Roman"/>
                <w:b/>
                <w:bCs/>
                <w:sz w:val="24"/>
                <w:szCs w:val="24"/>
                <w:lang w:val="ru-RU" w:eastAsia="ru-RU"/>
              </w:rPr>
              <w:t>орындаушы</w:t>
            </w:r>
            <w:r w:rsidRPr="003A38C3">
              <w:rPr>
                <w:rFonts w:ascii="Times New Roman" w:eastAsia="Times New Roman" w:hAnsi="Times New Roman" w:cs="Times New Roman"/>
                <w:b/>
                <w:bCs/>
                <w:sz w:val="24"/>
                <w:szCs w:val="24"/>
                <w:lang w:eastAsia="ru-RU"/>
              </w:rPr>
              <w:t xml:space="preserve"> </w:t>
            </w:r>
            <w:r w:rsidRPr="003A38C3">
              <w:rPr>
                <w:rFonts w:ascii="Times New Roman" w:eastAsia="Times New Roman" w:hAnsi="Times New Roman" w:cs="Times New Roman"/>
                <w:b/>
                <w:bCs/>
                <w:sz w:val="24"/>
                <w:szCs w:val="24"/>
                <w:lang w:val="ru-RU" w:eastAsia="ru-RU"/>
              </w:rPr>
              <w:t>регламенті</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i/>
                <w:iCs/>
                <w:sz w:val="24"/>
                <w:szCs w:val="24"/>
                <w:lang w:eastAsia="ru-RU"/>
              </w:rPr>
              <w:t>Escherichia coli</w:t>
            </w:r>
            <w:r w:rsidRPr="003A38C3">
              <w:rPr>
                <w:rFonts w:ascii="Times New Roman" w:eastAsia="Times New Roman" w:hAnsi="Times New Roman" w:cs="Times New Roman"/>
                <w:sz w:val="24"/>
                <w:szCs w:val="24"/>
                <w:lang w:eastAsia="ru-RU"/>
              </w:rPr>
              <w:t xml:space="preserve"> CCTCC M 20231916 </w:t>
            </w:r>
            <w:r w:rsidRPr="003A38C3">
              <w:rPr>
                <w:rFonts w:ascii="Times New Roman" w:eastAsia="Times New Roman" w:hAnsi="Times New Roman" w:cs="Times New Roman"/>
                <w:sz w:val="24"/>
                <w:szCs w:val="24"/>
                <w:lang w:val="ru-RU" w:eastAsia="ru-RU"/>
              </w:rPr>
              <w:t>штамын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пайдалана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отырып</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өндірілген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b/>
                <w:bCs/>
                <w:sz w:val="24"/>
                <w:szCs w:val="24"/>
                <w:lang w:eastAsia="ru-RU"/>
              </w:rPr>
              <w:t>L-</w:t>
            </w:r>
            <w:r w:rsidRPr="003A38C3">
              <w:rPr>
                <w:rFonts w:ascii="Times New Roman" w:eastAsia="Times New Roman" w:hAnsi="Times New Roman" w:cs="Times New Roman"/>
                <w:b/>
                <w:bCs/>
                <w:sz w:val="24"/>
                <w:szCs w:val="24"/>
                <w:lang w:val="ru-RU" w:eastAsia="ru-RU"/>
              </w:rPr>
              <w:t>изолейцинді</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жануарлардың</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барлық</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түрлеріне</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арналған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жемдік</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қоспа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ретінде</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пайдалануға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рұқсат</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беру</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туралы</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Еуропалық</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lastRenderedPageBreak/>
              <w:t>экономикалық</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аймақ</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ЕЭА</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үшін</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маңызы</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бар</w:t>
            </w:r>
            <w:r w:rsidRPr="003A38C3">
              <w:rPr>
                <w:rFonts w:ascii="Times New Roman" w:eastAsia="Times New Roman" w:hAnsi="Times New Roman" w:cs="Times New Roman"/>
                <w:sz w:val="24"/>
                <w:szCs w:val="24"/>
                <w:lang w:eastAsia="ru-RU"/>
              </w:rPr>
              <w:t xml:space="preserve"> </w:t>
            </w:r>
            <w:r w:rsidRPr="003A38C3">
              <w:rPr>
                <w:rFonts w:ascii="Times New Roman" w:eastAsia="Times New Roman" w:hAnsi="Times New Roman" w:cs="Times New Roman"/>
                <w:sz w:val="24"/>
                <w:szCs w:val="24"/>
                <w:lang w:val="ru-RU" w:eastAsia="ru-RU"/>
              </w:rPr>
              <w:t>мәтін</w:t>
            </w:r>
            <w:r w:rsidRPr="003A38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3A38C3">
              <w:rPr>
                <w:rFonts w:ascii="Times New Roman" w:eastAsia="Times New Roman" w:hAnsi="Times New Roman" w:cs="Times New Roman"/>
                <w:b/>
                <w:bCs/>
                <w:sz w:val="24"/>
                <w:szCs w:val="24"/>
                <w:lang w:val="ru-RU" w:eastAsia="ru-RU"/>
              </w:rPr>
              <w:t>Тілдері:</w:t>
            </w:r>
            <w:r w:rsidRPr="003A38C3">
              <w:rPr>
                <w:rFonts w:ascii="Times New Roman" w:eastAsia="Times New Roman" w:hAnsi="Times New Roman" w:cs="Times New Roman"/>
                <w:sz w:val="24"/>
                <w:szCs w:val="24"/>
                <w:lang w:val="ru-RU" w:eastAsia="ru-RU"/>
              </w:rPr>
              <w:t xml:space="preserve"> ағылшын, француз және испан.</w:t>
            </w:r>
            <w:r>
              <w:rPr>
                <w:rFonts w:ascii="Times New Roman" w:eastAsia="Times New Roman" w:hAnsi="Times New Roman" w:cs="Times New Roman"/>
                <w:sz w:val="24"/>
                <w:szCs w:val="24"/>
                <w:lang w:val="ru-RU" w:eastAsia="ru-RU"/>
              </w:rPr>
              <w:t xml:space="preserve"> </w:t>
            </w:r>
            <w:r w:rsidRPr="003A38C3">
              <w:rPr>
                <w:rFonts w:ascii="Times New Roman" w:eastAsia="Times New Roman" w:hAnsi="Times New Roman" w:cs="Times New Roman"/>
                <w:b/>
                <w:bCs/>
                <w:sz w:val="24"/>
                <w:szCs w:val="24"/>
                <w:lang w:val="ru-RU" w:eastAsia="ru-RU"/>
              </w:rPr>
              <w:t>Беттер саны:</w:t>
            </w:r>
            <w:r w:rsidRPr="003A38C3">
              <w:rPr>
                <w:rFonts w:ascii="Times New Roman" w:eastAsia="Times New Roman" w:hAnsi="Times New Roman" w:cs="Times New Roman"/>
                <w:sz w:val="24"/>
                <w:szCs w:val="24"/>
                <w:lang w:val="ru-RU" w:eastAsia="ru-RU"/>
              </w:rPr>
              <w:t xml:space="preserve"> 4.</w:t>
            </w:r>
          </w:p>
          <w:p w14:paraId="1344D1E1" w14:textId="77777777" w:rsidR="003A38C3" w:rsidRDefault="003F714F" w:rsidP="003A38C3">
            <w:pPr>
              <w:spacing w:before="100" w:beforeAutospacing="1" w:after="100" w:afterAutospacing="1" w:line="240" w:lineRule="auto"/>
              <w:rPr>
                <w:lang w:val="ru-RU"/>
              </w:rPr>
            </w:pPr>
            <w:hyperlink r:id="rId11" w:history="1">
              <w:r w:rsidR="003A38C3" w:rsidRPr="00940C2E">
                <w:rPr>
                  <w:rStyle w:val="aff9"/>
                  <w:lang w:val="ru-RU"/>
                </w:rPr>
                <w:t>https://members.wto.org/crnattachments/2026/SPS/EEC/26_02888_00_e.pdf</w:t>
              </w:r>
            </w:hyperlink>
            <w:r w:rsidR="003A38C3">
              <w:rPr>
                <w:lang w:val="ru-RU"/>
              </w:rPr>
              <w:t xml:space="preserve"> </w:t>
            </w:r>
          </w:p>
          <w:p w14:paraId="523470A4" w14:textId="77777777" w:rsidR="003A38C3" w:rsidRDefault="003F714F" w:rsidP="003A38C3">
            <w:pPr>
              <w:spacing w:before="100" w:beforeAutospacing="1" w:after="100" w:afterAutospacing="1" w:line="240" w:lineRule="auto"/>
              <w:rPr>
                <w:lang w:val="ru-RU"/>
              </w:rPr>
            </w:pPr>
            <w:hyperlink r:id="rId12" w:history="1">
              <w:r w:rsidR="003A38C3" w:rsidRPr="00940C2E">
                <w:rPr>
                  <w:rStyle w:val="aff9"/>
                  <w:lang w:val="ru-RU"/>
                </w:rPr>
                <w:t>https://members.wto.org/crnattachments/2026/SPS/EEC/26_02888_01_e.pdf</w:t>
              </w:r>
            </w:hyperlink>
            <w:r w:rsidR="003A38C3">
              <w:rPr>
                <w:lang w:val="ru-RU"/>
              </w:rPr>
              <w:t xml:space="preserve"> </w:t>
            </w:r>
          </w:p>
          <w:p w14:paraId="0F8B6DD6" w14:textId="40D21D7E" w:rsidR="003A38C3" w:rsidRPr="0093629E" w:rsidRDefault="003F714F" w:rsidP="003A38C3">
            <w:pPr>
              <w:spacing w:before="100" w:beforeAutospacing="1" w:after="100" w:afterAutospacing="1" w:line="240" w:lineRule="auto"/>
              <w:rPr>
                <w:lang w:val="ru-RU"/>
              </w:rPr>
            </w:pPr>
            <w:hyperlink r:id="rId13" w:history="1">
              <w:r w:rsidR="003A38C3" w:rsidRPr="00940C2E">
                <w:rPr>
                  <w:rStyle w:val="aff9"/>
                  <w:lang w:val="ru-RU"/>
                </w:rPr>
                <w:t>https://members.wto.org/crnattachments/2026/SPS/EEC/26_02888_02_e.pdf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30151ED" w14:textId="3E8BF51C" w:rsidR="003A38C3" w:rsidRPr="00D651EC" w:rsidRDefault="003A38C3" w:rsidP="003A38C3">
            <w:pPr>
              <w:rPr>
                <w:lang w:val="ru-RU"/>
              </w:rPr>
            </w:pPr>
            <w:r>
              <w:rPr>
                <w:lang w:val="ru-RU"/>
              </w:rPr>
              <w:lastRenderedPageBreak/>
              <w:t>-</w:t>
            </w:r>
          </w:p>
        </w:tc>
      </w:tr>
      <w:tr w:rsidR="003A38C3" w14:paraId="4A91511F" w14:textId="77777777" w:rsidTr="00DB165C">
        <w:trPr>
          <w:gridAfter w:val="1"/>
          <w:wAfter w:w="3798" w:type="dxa"/>
        </w:trPr>
        <w:tc>
          <w:tcPr>
            <w:tcW w:w="930" w:type="dxa"/>
            <w:vMerge/>
          </w:tcPr>
          <w:p w14:paraId="632308EC" w14:textId="77777777" w:rsidR="003A38C3" w:rsidRPr="00D651EC" w:rsidRDefault="003A38C3" w:rsidP="003A38C3">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21A312E" w14:textId="1BE9DCF6" w:rsidR="003A38C3" w:rsidRDefault="003A38C3" w:rsidP="003A38C3">
            <w:r>
              <w:rPr>
                <w:lang w:val="kk-KZ"/>
              </w:rPr>
              <w:t>02/06/26</w:t>
            </w:r>
          </w:p>
        </w:tc>
        <w:tc>
          <w:tcPr>
            <w:tcW w:w="5670" w:type="dxa"/>
            <w:tcBorders>
              <w:top w:val="single" w:sz="8" w:space="0" w:color="000000"/>
              <w:left w:val="single" w:sz="8" w:space="0" w:color="000000"/>
              <w:bottom w:val="single" w:sz="8" w:space="0" w:color="000000"/>
              <w:right w:val="single" w:sz="8" w:space="0" w:color="000000"/>
            </w:tcBorders>
          </w:tcPr>
          <w:p w14:paraId="51DD9DAF" w14:textId="60E30665" w:rsidR="003A38C3" w:rsidRDefault="003A38C3" w:rsidP="003A38C3">
            <w:r w:rsidRPr="003A38C3">
              <w:t>Жануарларды азықтандыруда қолданылатын препараттар(СЭҚ ТН коды (лары): 2309)</w:t>
            </w:r>
          </w:p>
        </w:tc>
        <w:tc>
          <w:tcPr>
            <w:tcW w:w="4110" w:type="dxa"/>
            <w:vMerge/>
          </w:tcPr>
          <w:p w14:paraId="3DF71299" w14:textId="77777777" w:rsidR="003A38C3" w:rsidRDefault="003A38C3" w:rsidP="003A38C3"/>
        </w:tc>
      </w:tr>
      <w:tr w:rsidR="00474770" w:rsidRPr="003F714F" w14:paraId="3F7E9A70" w14:textId="77777777" w:rsidTr="00DB165C">
        <w:trPr>
          <w:gridAfter w:val="1"/>
          <w:wAfter w:w="3798" w:type="dxa"/>
        </w:trPr>
        <w:tc>
          <w:tcPr>
            <w:tcW w:w="930" w:type="dxa"/>
            <w:vMerge/>
          </w:tcPr>
          <w:p w14:paraId="43E1EE6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D848F1C" w14:textId="28B85677" w:rsidR="00474770" w:rsidRPr="0093629E" w:rsidRDefault="00474770" w:rsidP="00474770">
            <w:pPr>
              <w:rPr>
                <w:lang w:val="kk-KZ"/>
              </w:rPr>
            </w:pPr>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3011D2EA" w14:textId="77777777" w:rsidR="00474770" w:rsidRPr="003A38C3"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3A38C3">
              <w:rPr>
                <w:rFonts w:ascii="Times New Roman" w:eastAsia="Times New Roman" w:hAnsi="Times New Roman" w:cs="Times New Roman"/>
                <w:sz w:val="24"/>
                <w:szCs w:val="24"/>
                <w:lang w:val="kk-KZ" w:eastAsia="ru-RU"/>
              </w:rPr>
              <w:t xml:space="preserve">Осы Регламентпен алғаш рет </w:t>
            </w:r>
            <w:r w:rsidRPr="003A38C3">
              <w:rPr>
                <w:rFonts w:ascii="Times New Roman" w:eastAsia="Times New Roman" w:hAnsi="Times New Roman" w:cs="Times New Roman"/>
                <w:b/>
                <w:bCs/>
                <w:sz w:val="24"/>
                <w:szCs w:val="24"/>
                <w:lang w:val="kk-KZ" w:eastAsia="ru-RU"/>
              </w:rPr>
              <w:t>Еуропалық одақтың</w:t>
            </w:r>
            <w:r w:rsidRPr="003A38C3">
              <w:rPr>
                <w:rFonts w:ascii="Times New Roman" w:eastAsia="Times New Roman" w:hAnsi="Times New Roman" w:cs="Times New Roman"/>
                <w:sz w:val="24"/>
                <w:szCs w:val="24"/>
                <w:lang w:val="kk-KZ" w:eastAsia="ru-RU"/>
              </w:rPr>
              <w:t xml:space="preserve"> аумағында </w:t>
            </w:r>
            <w:r w:rsidRPr="003A38C3">
              <w:rPr>
                <w:rFonts w:ascii="Times New Roman" w:eastAsia="Times New Roman" w:hAnsi="Times New Roman" w:cs="Times New Roman"/>
                <w:b/>
                <w:bCs/>
                <w:sz w:val="24"/>
                <w:szCs w:val="24"/>
                <w:lang w:val="kk-KZ" w:eastAsia="ru-RU"/>
              </w:rPr>
              <w:t>10 жыл мерзімге</w:t>
            </w:r>
            <w:r w:rsidRPr="003A38C3">
              <w:rPr>
                <w:rFonts w:ascii="Times New Roman" w:eastAsia="Times New Roman" w:hAnsi="Times New Roman" w:cs="Times New Roman"/>
                <w:sz w:val="24"/>
                <w:szCs w:val="24"/>
                <w:lang w:val="kk-KZ" w:eastAsia="ru-RU"/>
              </w:rPr>
              <w:t xml:space="preserve"> </w:t>
            </w:r>
            <w:r w:rsidRPr="003A38C3">
              <w:rPr>
                <w:rFonts w:ascii="Times New Roman" w:eastAsia="Times New Roman" w:hAnsi="Times New Roman" w:cs="Times New Roman"/>
                <w:i/>
                <w:iCs/>
                <w:sz w:val="24"/>
                <w:szCs w:val="24"/>
                <w:lang w:val="kk-KZ" w:eastAsia="ru-RU"/>
              </w:rPr>
              <w:t>Escherichia coli</w:t>
            </w:r>
            <w:r w:rsidRPr="003A38C3">
              <w:rPr>
                <w:rFonts w:ascii="Times New Roman" w:eastAsia="Times New Roman" w:hAnsi="Times New Roman" w:cs="Times New Roman"/>
                <w:sz w:val="24"/>
                <w:szCs w:val="24"/>
                <w:lang w:val="kk-KZ" w:eastAsia="ru-RU"/>
              </w:rPr>
              <w:t xml:space="preserve"> CCTCC M 20231916 штаммын пайдалана отырып өндірілген </w:t>
            </w:r>
            <w:r w:rsidRPr="003A38C3">
              <w:rPr>
                <w:rFonts w:ascii="Times New Roman" w:eastAsia="Times New Roman" w:hAnsi="Times New Roman" w:cs="Times New Roman"/>
                <w:b/>
                <w:bCs/>
                <w:sz w:val="24"/>
                <w:szCs w:val="24"/>
                <w:lang w:val="kk-KZ" w:eastAsia="ru-RU"/>
              </w:rPr>
              <w:t>L-изолейцинді</w:t>
            </w:r>
            <w:r w:rsidRPr="003A38C3">
              <w:rPr>
                <w:rFonts w:ascii="Times New Roman" w:eastAsia="Times New Roman" w:hAnsi="Times New Roman" w:cs="Times New Roman"/>
                <w:sz w:val="24"/>
                <w:szCs w:val="24"/>
                <w:lang w:val="kk-KZ" w:eastAsia="ru-RU"/>
              </w:rPr>
              <w:t xml:space="preserve"> барлық жануарлар түрлеріне арналған </w:t>
            </w:r>
            <w:r w:rsidRPr="003A38C3">
              <w:rPr>
                <w:rFonts w:ascii="Times New Roman" w:eastAsia="Times New Roman" w:hAnsi="Times New Roman" w:cs="Times New Roman"/>
                <w:b/>
                <w:bCs/>
                <w:sz w:val="24"/>
                <w:szCs w:val="24"/>
                <w:lang w:val="kk-KZ" w:eastAsia="ru-RU"/>
              </w:rPr>
              <w:t>«қоректік қоспалар»</w:t>
            </w:r>
            <w:r w:rsidRPr="003A38C3">
              <w:rPr>
                <w:rFonts w:ascii="Times New Roman" w:eastAsia="Times New Roman" w:hAnsi="Times New Roman" w:cs="Times New Roman"/>
                <w:sz w:val="24"/>
                <w:szCs w:val="24"/>
                <w:lang w:val="kk-KZ" w:eastAsia="ru-RU"/>
              </w:rPr>
              <w:t xml:space="preserve"> санатына және </w:t>
            </w:r>
            <w:r w:rsidRPr="003A38C3">
              <w:rPr>
                <w:rFonts w:ascii="Times New Roman" w:eastAsia="Times New Roman" w:hAnsi="Times New Roman" w:cs="Times New Roman"/>
                <w:b/>
                <w:bCs/>
                <w:sz w:val="24"/>
                <w:szCs w:val="24"/>
                <w:lang w:val="kk-KZ" w:eastAsia="ru-RU"/>
              </w:rPr>
              <w:t>«аминқышқылдары, олардың тұздары және аналогтары»</w:t>
            </w:r>
            <w:r w:rsidRPr="003A38C3">
              <w:rPr>
                <w:rFonts w:ascii="Times New Roman" w:eastAsia="Times New Roman" w:hAnsi="Times New Roman" w:cs="Times New Roman"/>
                <w:sz w:val="24"/>
                <w:szCs w:val="24"/>
                <w:lang w:val="kk-KZ" w:eastAsia="ru-RU"/>
              </w:rPr>
              <w:t xml:space="preserve"> функционалдық тобына жататын </w:t>
            </w:r>
            <w:r w:rsidRPr="003A38C3">
              <w:rPr>
                <w:rFonts w:ascii="Times New Roman" w:eastAsia="Times New Roman" w:hAnsi="Times New Roman" w:cs="Times New Roman"/>
                <w:b/>
                <w:bCs/>
                <w:sz w:val="24"/>
                <w:szCs w:val="24"/>
                <w:lang w:val="kk-KZ" w:eastAsia="ru-RU"/>
              </w:rPr>
              <w:t>жемшөп қоспасы</w:t>
            </w:r>
            <w:r w:rsidRPr="003A38C3">
              <w:rPr>
                <w:rFonts w:ascii="Times New Roman" w:eastAsia="Times New Roman" w:hAnsi="Times New Roman" w:cs="Times New Roman"/>
                <w:sz w:val="24"/>
                <w:szCs w:val="24"/>
                <w:lang w:val="kk-KZ" w:eastAsia="ru-RU"/>
              </w:rPr>
              <w:t xml:space="preserve"> ретінде пайдалануға рұқсат беріледі.</w:t>
            </w:r>
          </w:p>
          <w:p w14:paraId="36D52689" w14:textId="77777777" w:rsidR="00474770" w:rsidRPr="003A38C3"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3A38C3">
              <w:rPr>
                <w:rFonts w:ascii="Times New Roman" w:eastAsia="Times New Roman" w:hAnsi="Times New Roman" w:cs="Times New Roman"/>
                <w:sz w:val="24"/>
                <w:szCs w:val="24"/>
                <w:lang w:val="kk-KZ" w:eastAsia="ru-RU"/>
              </w:rPr>
              <w:t xml:space="preserve">Аталған рұқсат өтініш беруші ұсынған досьеге жүргізілген ғылыми бағалаудың және </w:t>
            </w:r>
            <w:r w:rsidRPr="003A38C3">
              <w:rPr>
                <w:rFonts w:ascii="Times New Roman" w:eastAsia="Times New Roman" w:hAnsi="Times New Roman" w:cs="Times New Roman"/>
                <w:b/>
                <w:bCs/>
                <w:sz w:val="24"/>
                <w:szCs w:val="24"/>
                <w:lang w:val="kk-KZ" w:eastAsia="ru-RU"/>
              </w:rPr>
              <w:t>Еуропалық азық-түлік қауіпсіздігі органының (EFSA)</w:t>
            </w:r>
            <w:r w:rsidRPr="003A38C3">
              <w:rPr>
                <w:rFonts w:ascii="Times New Roman" w:eastAsia="Times New Roman" w:hAnsi="Times New Roman" w:cs="Times New Roman"/>
                <w:sz w:val="24"/>
                <w:szCs w:val="24"/>
                <w:lang w:val="kk-KZ" w:eastAsia="ru-RU"/>
              </w:rPr>
              <w:t xml:space="preserve"> оң қорытындыларының негізінде берілді.</w:t>
            </w:r>
          </w:p>
          <w:p w14:paraId="7172F1E5" w14:textId="2F9D3F23" w:rsidR="00474770" w:rsidRPr="003A38C3"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3A38C3">
              <w:rPr>
                <w:rFonts w:ascii="Times New Roman" w:eastAsia="Times New Roman" w:hAnsi="Times New Roman" w:cs="Times New Roman"/>
                <w:sz w:val="24"/>
                <w:szCs w:val="24"/>
                <w:lang w:val="kk-KZ" w:eastAsia="ru-RU"/>
              </w:rPr>
              <w:t xml:space="preserve">Берілген рұқсаттың шарттары осы Регламенттің </w:t>
            </w:r>
            <w:r w:rsidRPr="003A38C3">
              <w:rPr>
                <w:rFonts w:ascii="Times New Roman" w:eastAsia="Times New Roman" w:hAnsi="Times New Roman" w:cs="Times New Roman"/>
                <w:b/>
                <w:bCs/>
                <w:sz w:val="24"/>
                <w:szCs w:val="24"/>
                <w:lang w:val="kk-KZ" w:eastAsia="ru-RU"/>
              </w:rPr>
              <w:t>Қосымшасында</w:t>
            </w:r>
            <w:r w:rsidRPr="003A38C3">
              <w:rPr>
                <w:rFonts w:ascii="Times New Roman" w:eastAsia="Times New Roman" w:hAnsi="Times New Roman" w:cs="Times New Roman"/>
                <w:sz w:val="24"/>
                <w:szCs w:val="24"/>
                <w:lang w:val="kk-KZ" w:eastAsia="ru-RU"/>
              </w:rPr>
              <w:t xml:space="preserve"> егжей-тегжейлі баяндалған.</w:t>
            </w:r>
          </w:p>
        </w:tc>
        <w:tc>
          <w:tcPr>
            <w:tcW w:w="4110" w:type="dxa"/>
            <w:vMerge/>
          </w:tcPr>
          <w:p w14:paraId="61B6DE64" w14:textId="77777777" w:rsidR="00474770" w:rsidRPr="00D651EC" w:rsidRDefault="00474770" w:rsidP="00474770">
            <w:pPr>
              <w:rPr>
                <w:lang w:val="kk-KZ"/>
              </w:rPr>
            </w:pPr>
          </w:p>
        </w:tc>
      </w:tr>
      <w:tr w:rsidR="003A38C3" w:rsidRPr="00082C21" w14:paraId="08867CE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F79B0B" w14:textId="541AF187" w:rsidR="003A38C3" w:rsidRPr="00566A4C" w:rsidRDefault="003A38C3" w:rsidP="003A38C3">
            <w:pPr>
              <w:rPr>
                <w:lang w:val="ru-RU"/>
              </w:rPr>
            </w:pPr>
            <w:r>
              <w:rPr>
                <w:rFonts w:ascii="Times New Roman" w:eastAsia="Times New Roman" w:hAnsi="Times New Roman"/>
                <w:sz w:val="20"/>
                <w:lang w:val="ru-RU"/>
              </w:rPr>
              <w:t>7</w:t>
            </w:r>
          </w:p>
        </w:tc>
        <w:tc>
          <w:tcPr>
            <w:tcW w:w="2552" w:type="dxa"/>
            <w:tcBorders>
              <w:top w:val="single" w:sz="8" w:space="0" w:color="000000"/>
              <w:left w:val="single" w:sz="8" w:space="0" w:color="000000"/>
              <w:bottom w:val="single" w:sz="8" w:space="0" w:color="000000"/>
              <w:right w:val="single" w:sz="8" w:space="0" w:color="000000"/>
            </w:tcBorders>
          </w:tcPr>
          <w:p w14:paraId="1403E577" w14:textId="6F9C34CA" w:rsidR="003A38C3" w:rsidRDefault="003A38C3" w:rsidP="003A38C3">
            <w:r>
              <w:rPr>
                <w:rFonts w:ascii="Arial" w:hAnsi="Arial" w:cs="Arial"/>
                <w:sz w:val="20"/>
                <w:szCs w:val="20"/>
                <w:shd w:val="clear" w:color="auto" w:fill="FFFFFF"/>
              </w:rPr>
              <w:t>G/SPS/N/EU/931/Add.1</w:t>
            </w:r>
          </w:p>
        </w:tc>
        <w:tc>
          <w:tcPr>
            <w:tcW w:w="5670" w:type="dxa"/>
            <w:tcBorders>
              <w:top w:val="single" w:sz="8" w:space="0" w:color="000000"/>
              <w:left w:val="single" w:sz="8" w:space="0" w:color="000000"/>
              <w:bottom w:val="single" w:sz="8" w:space="0" w:color="000000"/>
              <w:right w:val="single" w:sz="8" w:space="0" w:color="000000"/>
            </w:tcBorders>
          </w:tcPr>
          <w:p w14:paraId="7486D26E" w14:textId="04315C27" w:rsidR="003A38C3" w:rsidRPr="00D651EC" w:rsidRDefault="0056756D" w:rsidP="003A38C3">
            <w:pPr>
              <w:rPr>
                <w:rFonts w:ascii="Times New Roman" w:eastAsia="Times New Roman" w:hAnsi="Times New Roman" w:cs="Times New Roman"/>
                <w:sz w:val="24"/>
                <w:szCs w:val="24"/>
                <w:lang w:val="kk-KZ" w:eastAsia="ru-RU"/>
              </w:rPr>
            </w:pPr>
            <w:r w:rsidRPr="0056756D">
              <w:rPr>
                <w:rFonts w:ascii="Times New Roman" w:eastAsia="Times New Roman" w:hAnsi="Times New Roman" w:cs="Times New Roman"/>
                <w:sz w:val="24"/>
                <w:szCs w:val="24"/>
                <w:lang w:val="kk-KZ" w:eastAsia="ru-RU"/>
              </w:rPr>
              <w:t>Регламенттің қабылданғаны, жарияланғаны немесе күшіне енгені туралы хабарлама</w:t>
            </w:r>
          </w:p>
        </w:tc>
        <w:tc>
          <w:tcPr>
            <w:tcW w:w="4110" w:type="dxa"/>
            <w:vMerge w:val="restart"/>
            <w:tcBorders>
              <w:top w:val="single" w:sz="8" w:space="0" w:color="000000"/>
              <w:left w:val="single" w:sz="8" w:space="0" w:color="000000"/>
              <w:bottom w:val="single" w:sz="8" w:space="0" w:color="000000"/>
              <w:right w:val="single" w:sz="8" w:space="0" w:color="000000"/>
            </w:tcBorders>
          </w:tcPr>
          <w:p w14:paraId="7343BBBF" w14:textId="2662CC16" w:rsidR="003A38C3" w:rsidRPr="00D651EC" w:rsidRDefault="0056756D" w:rsidP="003A38C3">
            <w:pPr>
              <w:rPr>
                <w:lang w:val="kk-KZ"/>
              </w:rPr>
            </w:pPr>
            <w:r>
              <w:rPr>
                <w:lang w:val="kk-KZ"/>
              </w:rPr>
              <w:t>-</w:t>
            </w:r>
          </w:p>
        </w:tc>
      </w:tr>
      <w:tr w:rsidR="003A38C3" w14:paraId="1CA20440" w14:textId="77777777" w:rsidTr="00DB165C">
        <w:trPr>
          <w:gridAfter w:val="1"/>
          <w:wAfter w:w="3798" w:type="dxa"/>
        </w:trPr>
        <w:tc>
          <w:tcPr>
            <w:tcW w:w="930" w:type="dxa"/>
            <w:vMerge/>
          </w:tcPr>
          <w:p w14:paraId="2A72A720" w14:textId="77777777" w:rsidR="003A38C3" w:rsidRPr="00D651EC" w:rsidRDefault="003A38C3" w:rsidP="003A38C3">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B823E1C" w14:textId="56A225FD" w:rsidR="003A38C3" w:rsidRDefault="003A38C3" w:rsidP="003A38C3">
            <w:r>
              <w:rPr>
                <w:lang w:val="kk-KZ"/>
              </w:rPr>
              <w:t>02/06/26</w:t>
            </w:r>
          </w:p>
        </w:tc>
        <w:tc>
          <w:tcPr>
            <w:tcW w:w="5670" w:type="dxa"/>
            <w:tcBorders>
              <w:top w:val="single" w:sz="8" w:space="0" w:color="000000"/>
              <w:left w:val="single" w:sz="8" w:space="0" w:color="000000"/>
              <w:bottom w:val="single" w:sz="8" w:space="0" w:color="000000"/>
              <w:right w:val="single" w:sz="8" w:space="0" w:color="000000"/>
            </w:tcBorders>
          </w:tcPr>
          <w:p w14:paraId="1E957697" w14:textId="74A8FBFD" w:rsidR="003A38C3" w:rsidRPr="00311BF6" w:rsidRDefault="0056756D" w:rsidP="003A38C3">
            <w:pPr>
              <w:rPr>
                <w:lang w:val="kk-KZ"/>
              </w:rPr>
            </w:pPr>
            <w:r>
              <w:rPr>
                <w:lang w:val="kk-KZ"/>
              </w:rPr>
              <w:t>-</w:t>
            </w:r>
          </w:p>
        </w:tc>
        <w:tc>
          <w:tcPr>
            <w:tcW w:w="4110" w:type="dxa"/>
            <w:vMerge/>
          </w:tcPr>
          <w:p w14:paraId="66F33E18" w14:textId="77777777" w:rsidR="003A38C3" w:rsidRDefault="003A38C3" w:rsidP="003A38C3"/>
        </w:tc>
      </w:tr>
      <w:tr w:rsidR="00474770" w14:paraId="305ADACC" w14:textId="77777777" w:rsidTr="00DB165C">
        <w:trPr>
          <w:gridAfter w:val="1"/>
          <w:wAfter w:w="3798" w:type="dxa"/>
        </w:trPr>
        <w:tc>
          <w:tcPr>
            <w:tcW w:w="930" w:type="dxa"/>
            <w:vMerge/>
          </w:tcPr>
          <w:p w14:paraId="0E89C37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61BCF18" w14:textId="34B24812" w:rsidR="00474770" w:rsidRDefault="00474770" w:rsidP="00474770">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03E4AE07" w14:textId="11D7FF1E" w:rsidR="00474770" w:rsidRPr="00311BF6" w:rsidRDefault="00474770" w:rsidP="00474770">
            <w:pPr>
              <w:rPr>
                <w:lang w:val="kk-KZ"/>
              </w:rPr>
            </w:pPr>
            <w:r>
              <w:rPr>
                <w:lang w:val="kk-KZ"/>
              </w:rPr>
              <w:t>-</w:t>
            </w:r>
          </w:p>
        </w:tc>
        <w:tc>
          <w:tcPr>
            <w:tcW w:w="4110" w:type="dxa"/>
            <w:vMerge/>
          </w:tcPr>
          <w:p w14:paraId="76F50201" w14:textId="77777777" w:rsidR="00474770" w:rsidRDefault="00474770" w:rsidP="00474770"/>
        </w:tc>
      </w:tr>
      <w:tr w:rsidR="0056756D" w14:paraId="15B1045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4F8C993" w14:textId="3BFC3856" w:rsidR="0056756D" w:rsidRPr="00566A4C" w:rsidRDefault="0056756D" w:rsidP="0056756D">
            <w:pPr>
              <w:rPr>
                <w:lang w:val="ru-RU"/>
              </w:rPr>
            </w:pPr>
            <w:r>
              <w:rPr>
                <w:rFonts w:ascii="Times New Roman" w:eastAsia="Times New Roman" w:hAnsi="Times New Roman"/>
                <w:sz w:val="20"/>
                <w:lang w:val="ru-RU"/>
              </w:rPr>
              <w:t>8</w:t>
            </w:r>
          </w:p>
        </w:tc>
        <w:tc>
          <w:tcPr>
            <w:tcW w:w="2552" w:type="dxa"/>
            <w:tcBorders>
              <w:top w:val="single" w:sz="8" w:space="0" w:color="000000"/>
              <w:left w:val="single" w:sz="8" w:space="0" w:color="000000"/>
              <w:bottom w:val="single" w:sz="8" w:space="0" w:color="000000"/>
              <w:right w:val="single" w:sz="8" w:space="0" w:color="000000"/>
            </w:tcBorders>
          </w:tcPr>
          <w:p w14:paraId="7759C079" w14:textId="1A1A114C" w:rsidR="0056756D" w:rsidRDefault="0056756D" w:rsidP="0056756D">
            <w:r>
              <w:rPr>
                <w:rFonts w:ascii="Arial" w:hAnsi="Arial" w:cs="Arial"/>
                <w:sz w:val="20"/>
                <w:szCs w:val="20"/>
                <w:shd w:val="clear" w:color="auto" w:fill="FFFFFF"/>
              </w:rPr>
              <w:t>G/SPS/N/CAN/1641</w:t>
            </w:r>
          </w:p>
        </w:tc>
        <w:tc>
          <w:tcPr>
            <w:tcW w:w="5670" w:type="dxa"/>
            <w:tcBorders>
              <w:top w:val="single" w:sz="8" w:space="0" w:color="000000"/>
              <w:left w:val="single" w:sz="8" w:space="0" w:color="000000"/>
              <w:bottom w:val="single" w:sz="8" w:space="0" w:color="000000"/>
              <w:right w:val="single" w:sz="8" w:space="0" w:color="000000"/>
            </w:tcBorders>
          </w:tcPr>
          <w:p w14:paraId="4EEF79B9" w14:textId="1C5C40AB"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val="ru-RU" w:eastAsia="ru-RU"/>
              </w:rPr>
            </w:pPr>
            <w:r w:rsidRPr="0056756D">
              <w:rPr>
                <w:rFonts w:ascii="Times New Roman" w:eastAsia="Times New Roman" w:hAnsi="Times New Roman" w:cs="Times New Roman"/>
                <w:b/>
                <w:bCs/>
                <w:sz w:val="24"/>
                <w:szCs w:val="24"/>
                <w:lang w:val="ru-RU" w:eastAsia="ru-RU"/>
              </w:rPr>
              <w:t>Отырғызуға</w:t>
            </w:r>
            <w:r w:rsidRPr="0056756D">
              <w:rPr>
                <w:rFonts w:ascii="Times New Roman" w:eastAsia="Times New Roman" w:hAnsi="Times New Roman" w:cs="Times New Roman"/>
                <w:b/>
                <w:bCs/>
                <w:sz w:val="24"/>
                <w:szCs w:val="24"/>
                <w:lang w:eastAsia="ru-RU"/>
              </w:rPr>
              <w:t xml:space="preserve"> </w:t>
            </w:r>
            <w:r w:rsidRPr="0056756D">
              <w:rPr>
                <w:rFonts w:ascii="Times New Roman" w:eastAsia="Times New Roman" w:hAnsi="Times New Roman" w:cs="Times New Roman"/>
                <w:b/>
                <w:bCs/>
                <w:sz w:val="24"/>
                <w:szCs w:val="24"/>
                <w:lang w:val="ru-RU" w:eastAsia="ru-RU"/>
              </w:rPr>
              <w:t>арналған</w:t>
            </w:r>
            <w:r w:rsidRPr="0056756D">
              <w:rPr>
                <w:rFonts w:ascii="Times New Roman" w:eastAsia="Times New Roman" w:hAnsi="Times New Roman" w:cs="Times New Roman"/>
                <w:b/>
                <w:bCs/>
                <w:sz w:val="24"/>
                <w:szCs w:val="24"/>
                <w:lang w:eastAsia="ru-RU"/>
              </w:rPr>
              <w:t xml:space="preserve"> </w:t>
            </w:r>
            <w:r w:rsidRPr="0056756D">
              <w:rPr>
                <w:rFonts w:ascii="Times New Roman" w:eastAsia="Times New Roman" w:hAnsi="Times New Roman" w:cs="Times New Roman"/>
                <w:b/>
                <w:bCs/>
                <w:sz w:val="24"/>
                <w:szCs w:val="24"/>
                <w:lang w:val="ru-RU" w:eastAsia="ru-RU"/>
              </w:rPr>
              <w:t>раушан</w:t>
            </w:r>
            <w:r w:rsidRPr="0056756D">
              <w:rPr>
                <w:rFonts w:ascii="Times New Roman" w:eastAsia="Times New Roman" w:hAnsi="Times New Roman" w:cs="Times New Roman"/>
                <w:b/>
                <w:bCs/>
                <w:sz w:val="24"/>
                <w:szCs w:val="24"/>
                <w:lang w:eastAsia="ru-RU"/>
              </w:rPr>
              <w:t xml:space="preserve"> </w:t>
            </w:r>
            <w:r w:rsidRPr="0056756D">
              <w:rPr>
                <w:rFonts w:ascii="Times New Roman" w:eastAsia="Times New Roman" w:hAnsi="Times New Roman" w:cs="Times New Roman"/>
                <w:b/>
                <w:bCs/>
                <w:sz w:val="24"/>
                <w:szCs w:val="24"/>
                <w:lang w:val="ru-RU" w:eastAsia="ru-RU"/>
              </w:rPr>
              <w:t>өсімдіктеріне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i/>
                <w:iCs/>
                <w:sz w:val="24"/>
                <w:szCs w:val="24"/>
                <w:lang w:eastAsia="ru-RU"/>
              </w:rPr>
              <w:t>Ralstonia solanacearum</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бактериясының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синонимдері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i/>
                <w:iCs/>
                <w:sz w:val="24"/>
                <w:szCs w:val="24"/>
                <w:lang w:eastAsia="ru-RU"/>
              </w:rPr>
              <w:t>R. solanacearum</w:t>
            </w:r>
            <w:r w:rsidRPr="0056756D">
              <w:rPr>
                <w:rFonts w:ascii="Times New Roman" w:eastAsia="Times New Roman" w:hAnsi="Times New Roman" w:cs="Times New Roman"/>
                <w:sz w:val="24"/>
                <w:szCs w:val="24"/>
                <w:lang w:eastAsia="ru-RU"/>
              </w:rPr>
              <w:t xml:space="preserve"> 3-</w:t>
            </w:r>
            <w:r w:rsidRPr="0056756D">
              <w:rPr>
                <w:rFonts w:ascii="Times New Roman" w:eastAsia="Times New Roman" w:hAnsi="Times New Roman" w:cs="Times New Roman"/>
                <w:sz w:val="24"/>
                <w:szCs w:val="24"/>
                <w:lang w:val="ru-RU" w:eastAsia="ru-RU"/>
              </w:rPr>
              <w:t>нәсіл</w:t>
            </w:r>
            <w:r w:rsidRPr="0056756D">
              <w:rPr>
                <w:rFonts w:ascii="Times New Roman" w:eastAsia="Times New Roman" w:hAnsi="Times New Roman" w:cs="Times New Roman"/>
                <w:sz w:val="24"/>
                <w:szCs w:val="24"/>
                <w:lang w:eastAsia="ru-RU"/>
              </w:rPr>
              <w:t>, 2-</w:t>
            </w:r>
            <w:r w:rsidRPr="0056756D">
              <w:rPr>
                <w:rFonts w:ascii="Times New Roman" w:eastAsia="Times New Roman" w:hAnsi="Times New Roman" w:cs="Times New Roman"/>
                <w:sz w:val="24"/>
                <w:szCs w:val="24"/>
                <w:lang w:val="ru-RU" w:eastAsia="ru-RU"/>
              </w:rPr>
              <w:t>биовар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i/>
                <w:iCs/>
                <w:sz w:val="24"/>
                <w:szCs w:val="24"/>
                <w:lang w:eastAsia="ru-RU"/>
              </w:rPr>
              <w:t>R. solanacearum</w:t>
            </w:r>
            <w:r w:rsidRPr="0056756D">
              <w:rPr>
                <w:rFonts w:ascii="Times New Roman" w:eastAsia="Times New Roman" w:hAnsi="Times New Roman" w:cs="Times New Roman"/>
                <w:sz w:val="24"/>
                <w:szCs w:val="24"/>
                <w:lang w:eastAsia="ru-RU"/>
              </w:rPr>
              <w:t xml:space="preserve"> II </w:t>
            </w:r>
            <w:r w:rsidRPr="0056756D">
              <w:rPr>
                <w:rFonts w:ascii="Times New Roman" w:eastAsia="Times New Roman" w:hAnsi="Times New Roman" w:cs="Times New Roman"/>
                <w:sz w:val="24"/>
                <w:szCs w:val="24"/>
                <w:lang w:val="ru-RU" w:eastAsia="ru-RU"/>
              </w:rPr>
              <w:t>филотипі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әкелінуінің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алдын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алу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мақсатында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жаңа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шектеулер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енгізіледі</w:t>
            </w:r>
            <w:r w:rsidRPr="0056756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56756D">
              <w:rPr>
                <w:rFonts w:ascii="Times New Roman" w:eastAsia="Times New Roman" w:hAnsi="Times New Roman" w:cs="Times New Roman"/>
                <w:b/>
                <w:bCs/>
                <w:sz w:val="24"/>
                <w:szCs w:val="24"/>
                <w:lang w:val="ru-RU" w:eastAsia="ru-RU"/>
              </w:rPr>
              <w:t>Тілдері</w:t>
            </w:r>
            <w:r w:rsidRPr="0056756D">
              <w:rPr>
                <w:rFonts w:ascii="Times New Roman" w:eastAsia="Times New Roman" w:hAnsi="Times New Roman" w:cs="Times New Roman"/>
                <w:b/>
                <w:bCs/>
                <w:sz w:val="24"/>
                <w:szCs w:val="24"/>
                <w:lang w:eastAsia="ru-RU"/>
              </w:rPr>
              <w:t>:</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ағылшын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және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француз</w:t>
            </w:r>
            <w:r w:rsidRPr="0056756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56756D">
              <w:rPr>
                <w:rFonts w:ascii="Times New Roman" w:eastAsia="Times New Roman" w:hAnsi="Times New Roman" w:cs="Times New Roman"/>
                <w:b/>
                <w:bCs/>
                <w:sz w:val="24"/>
                <w:szCs w:val="24"/>
                <w:lang w:val="ru-RU" w:eastAsia="ru-RU"/>
              </w:rPr>
              <w:t>Беттер саны:</w:t>
            </w:r>
            <w:r w:rsidRPr="0056756D">
              <w:rPr>
                <w:rFonts w:ascii="Times New Roman" w:eastAsia="Times New Roman" w:hAnsi="Times New Roman" w:cs="Times New Roman"/>
                <w:sz w:val="24"/>
                <w:szCs w:val="24"/>
                <w:lang w:val="ru-RU" w:eastAsia="ru-RU"/>
              </w:rPr>
              <w:t xml:space="preserve"> 1.</w:t>
            </w:r>
          </w:p>
          <w:p w14:paraId="4939EB60" w14:textId="6B127F51" w:rsidR="0056756D" w:rsidRPr="00311BF6" w:rsidRDefault="0056756D" w:rsidP="0056756D">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E07A0CF" w14:textId="3BB43DA1" w:rsidR="0056756D" w:rsidRPr="00181582" w:rsidRDefault="0056756D" w:rsidP="0056756D">
            <w:pPr>
              <w:rPr>
                <w:lang w:val="kk-KZ"/>
              </w:rPr>
            </w:pPr>
            <w:r>
              <w:rPr>
                <w:lang w:val="kk-KZ"/>
              </w:rPr>
              <w:t>24/07/26</w:t>
            </w:r>
          </w:p>
        </w:tc>
      </w:tr>
      <w:tr w:rsidR="0056756D" w14:paraId="64ABF79E" w14:textId="77777777" w:rsidTr="00DB165C">
        <w:trPr>
          <w:gridAfter w:val="1"/>
          <w:wAfter w:w="3798" w:type="dxa"/>
        </w:trPr>
        <w:tc>
          <w:tcPr>
            <w:tcW w:w="930" w:type="dxa"/>
            <w:vMerge/>
          </w:tcPr>
          <w:p w14:paraId="43010B1F"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1A148BF7" w14:textId="75165C82" w:rsidR="0056756D" w:rsidRDefault="0056756D" w:rsidP="0056756D">
            <w:r>
              <w:rPr>
                <w:lang w:val="kk-KZ"/>
              </w:rPr>
              <w:t>02/06/26</w:t>
            </w:r>
          </w:p>
        </w:tc>
        <w:tc>
          <w:tcPr>
            <w:tcW w:w="5670" w:type="dxa"/>
            <w:tcBorders>
              <w:top w:val="single" w:sz="8" w:space="0" w:color="000000"/>
              <w:left w:val="single" w:sz="8" w:space="0" w:color="000000"/>
              <w:bottom w:val="single" w:sz="8" w:space="0" w:color="000000"/>
              <w:right w:val="single" w:sz="8" w:space="0" w:color="000000"/>
            </w:tcBorders>
          </w:tcPr>
          <w:p w14:paraId="214A4532" w14:textId="3455EC44" w:rsidR="0056756D" w:rsidRPr="00311BF6" w:rsidRDefault="0056756D" w:rsidP="0056756D">
            <w:pPr>
              <w:rPr>
                <w:rFonts w:ascii="Times New Roman" w:eastAsia="Times New Roman" w:hAnsi="Times New Roman" w:cs="Times New Roman"/>
                <w:sz w:val="24"/>
                <w:szCs w:val="24"/>
                <w:lang w:val="kk-KZ" w:eastAsia="ru-RU"/>
              </w:rPr>
            </w:pPr>
            <w:r>
              <w:t xml:space="preserve">Раушан түрлері; раушандар (СЭҚ ТН коды: 06 02 40); тамырсыз (СЭҚ ТН коды: 06 02 40 0010), тамырымен (СЭҚ ТН коды: 06 02 40 0020), телітуші материал (budwood) (СЭҚ ТН коды: 06 02 40 0030), </w:t>
            </w:r>
            <w:r>
              <w:lastRenderedPageBreak/>
              <w:t>сынауықтағы (in vitro) (СЭҚ ТН коды: 06 02 40 0040).</w:t>
            </w:r>
          </w:p>
        </w:tc>
        <w:tc>
          <w:tcPr>
            <w:tcW w:w="4110" w:type="dxa"/>
            <w:vMerge/>
          </w:tcPr>
          <w:p w14:paraId="394D4710" w14:textId="77777777" w:rsidR="0056756D" w:rsidRDefault="0056756D" w:rsidP="0056756D"/>
        </w:tc>
      </w:tr>
      <w:tr w:rsidR="0056756D" w:rsidRPr="003F714F" w14:paraId="37801360" w14:textId="77777777" w:rsidTr="00DB165C">
        <w:trPr>
          <w:gridAfter w:val="1"/>
          <w:wAfter w:w="3798" w:type="dxa"/>
        </w:trPr>
        <w:tc>
          <w:tcPr>
            <w:tcW w:w="930" w:type="dxa"/>
            <w:vMerge/>
          </w:tcPr>
          <w:p w14:paraId="34475B31"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308224C5" w14:textId="75E7E780" w:rsidR="0056756D" w:rsidRPr="00311BF6" w:rsidRDefault="0056756D" w:rsidP="0056756D">
            <w:pPr>
              <w:rPr>
                <w:lang w:val="kk-KZ"/>
              </w:rPr>
            </w:pPr>
            <w:r>
              <w:rPr>
                <w:lang w:val="kk-KZ"/>
              </w:rPr>
              <w:t>Канада</w:t>
            </w:r>
          </w:p>
        </w:tc>
        <w:tc>
          <w:tcPr>
            <w:tcW w:w="5670" w:type="dxa"/>
            <w:tcBorders>
              <w:top w:val="single" w:sz="8" w:space="0" w:color="000000"/>
              <w:left w:val="single" w:sz="8" w:space="0" w:color="000000"/>
              <w:bottom w:val="single" w:sz="8" w:space="0" w:color="000000"/>
              <w:right w:val="single" w:sz="8" w:space="0" w:color="000000"/>
            </w:tcBorders>
          </w:tcPr>
          <w:p w14:paraId="0D5E9389" w14:textId="77777777" w:rsidR="0056756D" w:rsidRPr="0056756D" w:rsidRDefault="0056756D" w:rsidP="0056756D">
            <w:pPr>
              <w:pStyle w:val="aff8"/>
              <w:rPr>
                <w:lang w:val="kk-KZ"/>
              </w:rPr>
            </w:pPr>
            <w:r w:rsidRPr="0056756D">
              <w:rPr>
                <w:rStyle w:val="af6"/>
                <w:lang w:val="kk-KZ"/>
              </w:rPr>
              <w:t>Канада Азық-түлік инспекциясы агенттігі (CFIA)</w:t>
            </w:r>
            <w:r w:rsidRPr="0056756D">
              <w:rPr>
                <w:lang w:val="kk-KZ"/>
              </w:rPr>
              <w:t xml:space="preserve"> </w:t>
            </w:r>
            <w:r w:rsidRPr="0056756D">
              <w:rPr>
                <w:rStyle w:val="af7"/>
                <w:lang w:val="kk-KZ"/>
              </w:rPr>
              <w:t>Ralstonia solanacearum</w:t>
            </w:r>
            <w:r w:rsidRPr="0056756D">
              <w:rPr>
                <w:lang w:val="kk-KZ"/>
              </w:rPr>
              <w:t xml:space="preserve"> (синонимдері: </w:t>
            </w:r>
            <w:r w:rsidRPr="0056756D">
              <w:rPr>
                <w:rStyle w:val="af7"/>
                <w:lang w:val="kk-KZ"/>
              </w:rPr>
              <w:t>R. solanacearum</w:t>
            </w:r>
            <w:r w:rsidRPr="0056756D">
              <w:rPr>
                <w:lang w:val="kk-KZ"/>
              </w:rPr>
              <w:t xml:space="preserve"> 3-нәсіл, 2-биовар; </w:t>
            </w:r>
            <w:r w:rsidRPr="0056756D">
              <w:rPr>
                <w:rStyle w:val="af7"/>
                <w:lang w:val="kk-KZ"/>
              </w:rPr>
              <w:t>R. solanacearum</w:t>
            </w:r>
            <w:r w:rsidRPr="0056756D">
              <w:rPr>
                <w:lang w:val="kk-KZ"/>
              </w:rPr>
              <w:t xml:space="preserve"> II филотипі) бактериясын </w:t>
            </w:r>
            <w:r w:rsidRPr="0056756D">
              <w:rPr>
                <w:rStyle w:val="af6"/>
                <w:lang w:val="kk-KZ"/>
              </w:rPr>
              <w:t>карантиндік зиянды организм</w:t>
            </w:r>
            <w:r w:rsidRPr="0056756D">
              <w:rPr>
                <w:lang w:val="kk-KZ"/>
              </w:rPr>
              <w:t xml:space="preserve"> ретінде реттейді.</w:t>
            </w:r>
          </w:p>
          <w:p w14:paraId="004EAAA4" w14:textId="77777777" w:rsidR="0056756D" w:rsidRPr="0056756D" w:rsidRDefault="0056756D" w:rsidP="0056756D">
            <w:pPr>
              <w:pStyle w:val="aff8"/>
              <w:rPr>
                <w:lang w:val="kk-KZ"/>
              </w:rPr>
            </w:pPr>
            <w:r w:rsidRPr="0056756D">
              <w:rPr>
                <w:rStyle w:val="af6"/>
                <w:lang w:val="kk-KZ"/>
              </w:rPr>
              <w:t>European Journal of Plant Pathology</w:t>
            </w:r>
            <w:r w:rsidRPr="0056756D">
              <w:rPr>
                <w:lang w:val="kk-KZ"/>
              </w:rPr>
              <w:t xml:space="preserve"> журналының 2025 жылғы 171-томының 445–458-беттерінде жарияланған зерттеу (</w:t>
            </w:r>
            <w:hyperlink r:id="rId14" w:history="1">
              <w:r w:rsidRPr="0056756D">
                <w:rPr>
                  <w:rStyle w:val="aff9"/>
                  <w:lang w:val="kk-KZ"/>
                </w:rPr>
                <w:t>https://doi.org/10.1007/s10658-024-02960-8</w:t>
              </w:r>
            </w:hyperlink>
            <w:r w:rsidRPr="0056756D">
              <w:rPr>
                <w:lang w:val="kk-KZ"/>
              </w:rPr>
              <w:t xml:space="preserve">) </w:t>
            </w:r>
            <w:r w:rsidRPr="0056756D">
              <w:rPr>
                <w:rStyle w:val="af7"/>
                <w:lang w:val="kk-KZ"/>
              </w:rPr>
              <w:t>Rosa spp.</w:t>
            </w:r>
            <w:r w:rsidRPr="0056756D">
              <w:rPr>
                <w:lang w:val="kk-KZ"/>
              </w:rPr>
              <w:t xml:space="preserve"> (раушан) өсімдіктерінің </w:t>
            </w:r>
            <w:r w:rsidRPr="0056756D">
              <w:rPr>
                <w:rStyle w:val="af7"/>
                <w:lang w:val="kk-KZ"/>
              </w:rPr>
              <w:t>R. solanacearum</w:t>
            </w:r>
            <w:r w:rsidRPr="0056756D">
              <w:rPr>
                <w:lang w:val="kk-KZ"/>
              </w:rPr>
              <w:t xml:space="preserve"> бактериясының </w:t>
            </w:r>
            <w:r w:rsidRPr="0056756D">
              <w:rPr>
                <w:rStyle w:val="af6"/>
                <w:lang w:val="kk-KZ"/>
              </w:rPr>
              <w:t>симптомсыз иесі</w:t>
            </w:r>
            <w:r w:rsidRPr="0056756D">
              <w:rPr>
                <w:lang w:val="kk-KZ"/>
              </w:rPr>
              <w:t xml:space="preserve"> болып табылатынын растайды.</w:t>
            </w:r>
          </w:p>
          <w:p w14:paraId="0BC9555D" w14:textId="2829C719" w:rsidR="0056756D" w:rsidRPr="0056756D" w:rsidRDefault="0056756D" w:rsidP="0056756D">
            <w:pPr>
              <w:pStyle w:val="aff8"/>
              <w:rPr>
                <w:lang w:val="kk-KZ"/>
              </w:rPr>
            </w:pPr>
            <w:r w:rsidRPr="0056756D">
              <w:rPr>
                <w:lang w:val="kk-KZ"/>
              </w:rPr>
              <w:t xml:space="preserve">Осыған байланысты раушанның отырғызу материалы, оның ішінде </w:t>
            </w:r>
            <w:r w:rsidRPr="0056756D">
              <w:rPr>
                <w:rStyle w:val="af6"/>
                <w:lang w:val="kk-KZ"/>
              </w:rPr>
              <w:t xml:space="preserve">тамырланбаған қалемшелер, тамырланған өсімдіктер, </w:t>
            </w:r>
            <w:r w:rsidRPr="0056756D">
              <w:rPr>
                <w:rStyle w:val="af7"/>
                <w:b/>
                <w:bCs/>
                <w:lang w:val="kk-KZ"/>
              </w:rPr>
              <w:t>in vitro</w:t>
            </w:r>
            <w:r w:rsidRPr="0056756D">
              <w:rPr>
                <w:rStyle w:val="af6"/>
                <w:lang w:val="kk-KZ"/>
              </w:rPr>
              <w:t xml:space="preserve"> өсірілген материал және телу материалы (бүршік қалемшелері, </w:t>
            </w:r>
            <w:r w:rsidRPr="0056756D">
              <w:rPr>
                <w:rStyle w:val="af7"/>
                <w:b/>
                <w:bCs/>
                <w:lang w:val="kk-KZ"/>
              </w:rPr>
              <w:t>budwood</w:t>
            </w:r>
            <w:r w:rsidRPr="0056756D">
              <w:rPr>
                <w:rStyle w:val="af6"/>
                <w:lang w:val="kk-KZ"/>
              </w:rPr>
              <w:t>)</w:t>
            </w:r>
            <w:r w:rsidRPr="0056756D">
              <w:rPr>
                <w:lang w:val="kk-KZ"/>
              </w:rPr>
              <w:t xml:space="preserve">, </w:t>
            </w:r>
            <w:r w:rsidRPr="0056756D">
              <w:rPr>
                <w:rStyle w:val="af7"/>
                <w:lang w:val="kk-KZ"/>
              </w:rPr>
              <w:t>R. solanacearum</w:t>
            </w:r>
            <w:r w:rsidRPr="0056756D">
              <w:rPr>
                <w:lang w:val="kk-KZ"/>
              </w:rPr>
              <w:t xml:space="preserve"> бактериясының Канада аумағына енуі үшін </w:t>
            </w:r>
            <w:r w:rsidRPr="0056756D">
              <w:rPr>
                <w:rStyle w:val="af6"/>
                <w:lang w:val="kk-KZ"/>
              </w:rPr>
              <w:t>жоғары фитосанитариялық тәуекел көзі</w:t>
            </w:r>
            <w:r w:rsidRPr="0056756D">
              <w:rPr>
                <w:lang w:val="kk-KZ"/>
              </w:rPr>
              <w:t xml:space="preserve"> болып табылады.</w:t>
            </w:r>
          </w:p>
        </w:tc>
        <w:tc>
          <w:tcPr>
            <w:tcW w:w="4110" w:type="dxa"/>
            <w:vMerge/>
          </w:tcPr>
          <w:p w14:paraId="45DC8250" w14:textId="77777777" w:rsidR="0056756D" w:rsidRPr="00181582" w:rsidRDefault="0056756D" w:rsidP="0056756D">
            <w:pPr>
              <w:rPr>
                <w:lang w:val="kk-KZ"/>
              </w:rPr>
            </w:pPr>
          </w:p>
        </w:tc>
      </w:tr>
      <w:tr w:rsidR="0056756D" w:rsidRPr="003F714F" w14:paraId="4485DEC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7741B52" w14:textId="7D63F505" w:rsidR="0056756D" w:rsidRPr="00566A4C" w:rsidRDefault="0056756D" w:rsidP="0056756D">
            <w:pPr>
              <w:rPr>
                <w:lang w:val="ru-RU"/>
              </w:rPr>
            </w:pPr>
            <w:r>
              <w:rPr>
                <w:rFonts w:ascii="Times New Roman" w:eastAsia="Times New Roman" w:hAnsi="Times New Roman"/>
                <w:sz w:val="20"/>
                <w:lang w:val="ru-RU"/>
              </w:rPr>
              <w:t>9</w:t>
            </w:r>
          </w:p>
        </w:tc>
        <w:tc>
          <w:tcPr>
            <w:tcW w:w="2552" w:type="dxa"/>
            <w:tcBorders>
              <w:top w:val="single" w:sz="8" w:space="0" w:color="000000"/>
              <w:left w:val="single" w:sz="8" w:space="0" w:color="000000"/>
              <w:bottom w:val="single" w:sz="8" w:space="0" w:color="000000"/>
              <w:right w:val="single" w:sz="8" w:space="0" w:color="000000"/>
            </w:tcBorders>
          </w:tcPr>
          <w:p w14:paraId="4C4903A3" w14:textId="7FC740CB" w:rsidR="0056756D" w:rsidRDefault="0056756D" w:rsidP="0056756D">
            <w:r>
              <w:rPr>
                <w:rFonts w:ascii="Arial" w:hAnsi="Arial" w:cs="Arial"/>
                <w:sz w:val="20"/>
                <w:szCs w:val="20"/>
                <w:shd w:val="clear" w:color="auto" w:fill="FFFFFF"/>
              </w:rPr>
              <w:t>G/SPS/N/UKR/269</w:t>
            </w:r>
          </w:p>
        </w:tc>
        <w:tc>
          <w:tcPr>
            <w:tcW w:w="5670" w:type="dxa"/>
            <w:tcBorders>
              <w:top w:val="single" w:sz="8" w:space="0" w:color="000000"/>
              <w:left w:val="single" w:sz="8" w:space="0" w:color="000000"/>
              <w:bottom w:val="single" w:sz="8" w:space="0" w:color="000000"/>
              <w:right w:val="single" w:sz="8" w:space="0" w:color="000000"/>
            </w:tcBorders>
          </w:tcPr>
          <w:p w14:paraId="63C7BDA2" w14:textId="611D6233" w:rsidR="0056756D" w:rsidRDefault="0056756D" w:rsidP="0056756D">
            <w:pPr>
              <w:spacing w:before="100" w:beforeAutospacing="1" w:after="100" w:afterAutospacing="1" w:line="240" w:lineRule="auto"/>
              <w:rPr>
                <w:rFonts w:ascii="Times New Roman" w:eastAsia="Times New Roman" w:hAnsi="Times New Roman" w:cs="Times New Roman"/>
                <w:sz w:val="24"/>
                <w:szCs w:val="24"/>
                <w:lang w:val="ru-RU" w:eastAsia="ru-RU"/>
              </w:rPr>
            </w:pPr>
            <w:r w:rsidRPr="0056756D">
              <w:rPr>
                <w:rFonts w:ascii="Times New Roman" w:eastAsia="Times New Roman" w:hAnsi="Times New Roman" w:cs="Times New Roman"/>
                <w:sz w:val="24"/>
                <w:szCs w:val="24"/>
                <w:lang w:val="ru-RU" w:eastAsia="ru-RU"/>
              </w:rPr>
              <w:t>Украина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Экономика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қоршаған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орта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және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ауыл</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шаруашылығы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министрлігінің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Инспекция</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жүргізу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тексеріп</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қарау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оның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ішінде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сынамалар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іріктеу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және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фитосанитариялық</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сараптама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сынақтар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жүргізу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әдістемесіне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өзгерістерді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бекіту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бұйрығының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жобасы</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kk-KZ" w:eastAsia="ru-RU"/>
              </w:rPr>
              <w:t xml:space="preserve"> </w:t>
            </w:r>
            <w:r w:rsidRPr="0056756D">
              <w:rPr>
                <w:rFonts w:ascii="Times New Roman" w:eastAsia="Times New Roman" w:hAnsi="Times New Roman" w:cs="Times New Roman"/>
                <w:sz w:val="24"/>
                <w:szCs w:val="24"/>
                <w:lang w:val="ru-RU" w:eastAsia="ru-RU"/>
              </w:rPr>
              <w:t>Тілі: украин тілі.</w:t>
            </w:r>
            <w:r>
              <w:rPr>
                <w:rFonts w:ascii="Times New Roman" w:eastAsia="Times New Roman" w:hAnsi="Times New Roman" w:cs="Times New Roman"/>
                <w:sz w:val="24"/>
                <w:szCs w:val="24"/>
                <w:lang w:val="ru-RU" w:eastAsia="ru-RU"/>
              </w:rPr>
              <w:t xml:space="preserve"> </w:t>
            </w:r>
            <w:r w:rsidRPr="0056756D">
              <w:rPr>
                <w:rFonts w:ascii="Times New Roman" w:eastAsia="Times New Roman" w:hAnsi="Times New Roman" w:cs="Times New Roman"/>
                <w:sz w:val="24"/>
                <w:szCs w:val="24"/>
                <w:lang w:val="ru-RU" w:eastAsia="ru-RU"/>
              </w:rPr>
              <w:t>Беттер саны: 9.</w:t>
            </w:r>
          </w:p>
          <w:p w14:paraId="10C5A51C" w14:textId="77777777" w:rsidR="0056756D" w:rsidRDefault="003F714F" w:rsidP="0056756D">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5" w:history="1">
              <w:r w:rsidR="0056756D" w:rsidRPr="00940C2E">
                <w:rPr>
                  <w:rStyle w:val="aff9"/>
                  <w:rFonts w:ascii="Times New Roman" w:eastAsia="Times New Roman" w:hAnsi="Times New Roman" w:cs="Times New Roman"/>
                  <w:sz w:val="24"/>
                  <w:szCs w:val="24"/>
                  <w:lang w:val="kk-KZ" w:eastAsia="ru-RU"/>
                </w:rPr>
                <w:t>https://me.gov.ua/Documents/Detail/b015aef9-49b2-4b0c-8535-07d896cd920b?lang=uk-UA&amp;title=ProktNakazuMinisterstvaEkonomiki-DovkilliaTaSilskogoGospodarstvaUkrainiproZatverdzhenniaZminDoMetodivInspektuvannia-Ogliadu-UTomuChisliVidboruZrazkiv-TaProvedenniaFitosanitarnoiEkspertizi-analiziv-</w:t>
              </w:r>
            </w:hyperlink>
            <w:r w:rsidR="0056756D">
              <w:rPr>
                <w:rFonts w:ascii="Times New Roman" w:eastAsia="Times New Roman" w:hAnsi="Times New Roman" w:cs="Times New Roman"/>
                <w:sz w:val="24"/>
                <w:szCs w:val="24"/>
                <w:lang w:val="kk-KZ" w:eastAsia="ru-RU"/>
              </w:rPr>
              <w:t xml:space="preserve"> </w:t>
            </w:r>
          </w:p>
          <w:p w14:paraId="095BDF0B" w14:textId="77777777" w:rsidR="0056756D" w:rsidRDefault="003F714F" w:rsidP="0056756D">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6" w:history="1">
              <w:r w:rsidR="0056756D" w:rsidRPr="00940C2E">
                <w:rPr>
                  <w:rStyle w:val="aff9"/>
                  <w:rFonts w:ascii="Times New Roman" w:eastAsia="Times New Roman" w:hAnsi="Times New Roman" w:cs="Times New Roman"/>
                  <w:sz w:val="24"/>
                  <w:szCs w:val="24"/>
                  <w:lang w:val="kk-KZ" w:eastAsia="ru-RU"/>
                </w:rPr>
                <w:t>https://members.wto.org/crnattachments/2026/SPS/UKR/26_02915_00_x.pdf</w:t>
              </w:r>
            </w:hyperlink>
            <w:r w:rsidR="0056756D">
              <w:rPr>
                <w:rFonts w:ascii="Times New Roman" w:eastAsia="Times New Roman" w:hAnsi="Times New Roman" w:cs="Times New Roman"/>
                <w:sz w:val="24"/>
                <w:szCs w:val="24"/>
                <w:lang w:val="kk-KZ" w:eastAsia="ru-RU"/>
              </w:rPr>
              <w:t xml:space="preserve"> </w:t>
            </w:r>
          </w:p>
          <w:p w14:paraId="281D5ECE" w14:textId="1F10F6F7" w:rsidR="0056756D" w:rsidRPr="00181582" w:rsidRDefault="003F714F" w:rsidP="0056756D">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7" w:history="1">
              <w:r w:rsidR="0056756D" w:rsidRPr="00940C2E">
                <w:rPr>
                  <w:rStyle w:val="aff9"/>
                  <w:rFonts w:ascii="Times New Roman" w:eastAsia="Times New Roman" w:hAnsi="Times New Roman" w:cs="Times New Roman"/>
                  <w:sz w:val="24"/>
                  <w:szCs w:val="24"/>
                  <w:lang w:val="kk-KZ" w:eastAsia="ru-RU"/>
                </w:rPr>
                <w:t>https://members.wto.org/crnattachments/2026/SPS/UKR/26_02915_01_x.pdf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9CACF78" w14:textId="435C4091" w:rsidR="0056756D" w:rsidRPr="00181582" w:rsidRDefault="0056756D" w:rsidP="0056756D">
            <w:pPr>
              <w:rPr>
                <w:lang w:val="kk-KZ"/>
              </w:rPr>
            </w:pPr>
            <w:r w:rsidRPr="0056756D">
              <w:rPr>
                <w:lang w:val="kk-KZ"/>
              </w:rPr>
              <w:t>Хабарлама таратылған күннен бастап 30 күн.</w:t>
            </w:r>
          </w:p>
        </w:tc>
      </w:tr>
      <w:tr w:rsidR="0056756D" w14:paraId="67FBF7C8" w14:textId="77777777" w:rsidTr="00DB165C">
        <w:trPr>
          <w:gridAfter w:val="1"/>
          <w:wAfter w:w="3798" w:type="dxa"/>
        </w:trPr>
        <w:tc>
          <w:tcPr>
            <w:tcW w:w="930" w:type="dxa"/>
            <w:vMerge/>
          </w:tcPr>
          <w:p w14:paraId="5EC023E6" w14:textId="77777777" w:rsidR="0056756D" w:rsidRPr="00181582" w:rsidRDefault="0056756D" w:rsidP="0056756D">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C2E23D2" w14:textId="1A0DA582" w:rsidR="0056756D" w:rsidRDefault="0056756D" w:rsidP="0056756D">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6120ED07" w14:textId="3591AA69" w:rsidR="0056756D" w:rsidRDefault="0056756D" w:rsidP="0056756D">
            <w:r w:rsidRPr="0056756D">
              <w:t>Өсімдіктер</w:t>
            </w:r>
          </w:p>
        </w:tc>
        <w:tc>
          <w:tcPr>
            <w:tcW w:w="4110" w:type="dxa"/>
            <w:vMerge/>
          </w:tcPr>
          <w:p w14:paraId="47321928" w14:textId="77777777" w:rsidR="0056756D" w:rsidRDefault="0056756D" w:rsidP="0056756D"/>
        </w:tc>
      </w:tr>
      <w:tr w:rsidR="0056756D" w14:paraId="6900CDF2" w14:textId="77777777" w:rsidTr="00DB165C">
        <w:trPr>
          <w:gridAfter w:val="1"/>
          <w:wAfter w:w="3798" w:type="dxa"/>
        </w:trPr>
        <w:tc>
          <w:tcPr>
            <w:tcW w:w="930" w:type="dxa"/>
            <w:vMerge/>
          </w:tcPr>
          <w:p w14:paraId="485DB535"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4DFD8E44" w14:textId="18932626" w:rsidR="0056756D" w:rsidRDefault="0056756D" w:rsidP="0056756D">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5B777026" w14:textId="77777777" w:rsidR="0056756D" w:rsidRPr="0056756D" w:rsidRDefault="0056756D" w:rsidP="0056756D">
            <w:pPr>
              <w:pStyle w:val="aff8"/>
              <w:rPr>
                <w:lang w:val="en-US"/>
              </w:rPr>
            </w:pPr>
            <w:r>
              <w:rPr>
                <w:rStyle w:val="af6"/>
              </w:rPr>
              <w:t>Бұйрық</w:t>
            </w:r>
            <w:r w:rsidRPr="0056756D">
              <w:rPr>
                <w:rStyle w:val="af6"/>
                <w:lang w:val="en-US"/>
              </w:rPr>
              <w:t xml:space="preserve"> </w:t>
            </w:r>
            <w:r>
              <w:rPr>
                <w:rStyle w:val="af6"/>
              </w:rPr>
              <w:t>жобасы</w:t>
            </w:r>
            <w:r w:rsidRPr="0056756D">
              <w:rPr>
                <w:lang w:val="en-US"/>
              </w:rPr>
              <w:t xml:space="preserve"> «</w:t>
            </w:r>
            <w:r>
              <w:t>Өсімдіктер</w:t>
            </w:r>
            <w:r w:rsidRPr="0056756D">
              <w:rPr>
                <w:lang w:val="en-US"/>
              </w:rPr>
              <w:t xml:space="preserve"> </w:t>
            </w:r>
            <w:r>
              <w:t>карантині</w:t>
            </w:r>
            <w:r w:rsidRPr="0056756D">
              <w:rPr>
                <w:lang w:val="en-US"/>
              </w:rPr>
              <w:t xml:space="preserve"> </w:t>
            </w:r>
            <w:r>
              <w:t>туралы</w:t>
            </w:r>
            <w:r w:rsidRPr="0056756D">
              <w:rPr>
                <w:lang w:val="en-US"/>
              </w:rPr>
              <w:t xml:space="preserve">» </w:t>
            </w:r>
            <w:r>
              <w:t>Украина</w:t>
            </w:r>
            <w:r w:rsidRPr="0056756D">
              <w:rPr>
                <w:lang w:val="en-US"/>
              </w:rPr>
              <w:t xml:space="preserve"> </w:t>
            </w:r>
            <w:r>
              <w:t>Заңына</w:t>
            </w:r>
            <w:r w:rsidRPr="0056756D">
              <w:rPr>
                <w:lang w:val="en-US"/>
              </w:rPr>
              <w:t xml:space="preserve"> </w:t>
            </w:r>
            <w:r>
              <w:t>сәйкес</w:t>
            </w:r>
            <w:r w:rsidRPr="0056756D">
              <w:rPr>
                <w:lang w:val="en-US"/>
              </w:rPr>
              <w:t xml:space="preserve"> </w:t>
            </w:r>
            <w:r>
              <w:t>Украина</w:t>
            </w:r>
            <w:r w:rsidRPr="0056756D">
              <w:rPr>
                <w:lang w:val="en-US"/>
              </w:rPr>
              <w:t xml:space="preserve"> </w:t>
            </w:r>
            <w:r>
              <w:t>аумағында</w:t>
            </w:r>
            <w:r w:rsidRPr="0056756D">
              <w:rPr>
                <w:lang w:val="en-US"/>
              </w:rPr>
              <w:t xml:space="preserve"> </w:t>
            </w:r>
            <w:r>
              <w:t>тасымалданатын</w:t>
            </w:r>
            <w:r w:rsidRPr="0056756D">
              <w:rPr>
                <w:lang w:val="en-US"/>
              </w:rPr>
              <w:t xml:space="preserve">, </w:t>
            </w:r>
            <w:r>
              <w:t>сондай</w:t>
            </w:r>
            <w:r w:rsidRPr="0056756D">
              <w:rPr>
                <w:lang w:val="en-US"/>
              </w:rPr>
              <w:t>-</w:t>
            </w:r>
            <w:r>
              <w:t>ақ</w:t>
            </w:r>
            <w:r w:rsidRPr="0056756D">
              <w:rPr>
                <w:lang w:val="en-US"/>
              </w:rPr>
              <w:t xml:space="preserve"> </w:t>
            </w:r>
            <w:r>
              <w:t>импортталатын</w:t>
            </w:r>
            <w:r w:rsidRPr="0056756D">
              <w:rPr>
                <w:lang w:val="en-US"/>
              </w:rPr>
              <w:t xml:space="preserve">, </w:t>
            </w:r>
            <w:r>
              <w:t>экспортталатын</w:t>
            </w:r>
            <w:r w:rsidRPr="0056756D">
              <w:rPr>
                <w:lang w:val="en-US"/>
              </w:rPr>
              <w:t xml:space="preserve"> </w:t>
            </w:r>
            <w:r>
              <w:t>немесе</w:t>
            </w:r>
            <w:r w:rsidRPr="0056756D">
              <w:rPr>
                <w:lang w:val="en-US"/>
              </w:rPr>
              <w:t xml:space="preserve"> </w:t>
            </w:r>
            <w:r>
              <w:t>қайта</w:t>
            </w:r>
            <w:r w:rsidRPr="0056756D">
              <w:rPr>
                <w:lang w:val="en-US"/>
              </w:rPr>
              <w:t xml:space="preserve"> </w:t>
            </w:r>
            <w:r>
              <w:t>экспортталатын</w:t>
            </w:r>
            <w:r w:rsidRPr="0056756D">
              <w:rPr>
                <w:lang w:val="en-US"/>
              </w:rPr>
              <w:t xml:space="preserve"> </w:t>
            </w:r>
            <w:r>
              <w:t>карантинге</w:t>
            </w:r>
            <w:r w:rsidRPr="0056756D">
              <w:rPr>
                <w:lang w:val="en-US"/>
              </w:rPr>
              <w:t xml:space="preserve"> </w:t>
            </w:r>
            <w:r>
              <w:t>жатқызылған</w:t>
            </w:r>
            <w:r w:rsidRPr="0056756D">
              <w:rPr>
                <w:lang w:val="en-US"/>
              </w:rPr>
              <w:t xml:space="preserve"> </w:t>
            </w:r>
            <w:r>
              <w:t>материалдарға</w:t>
            </w:r>
            <w:r w:rsidRPr="0056756D">
              <w:rPr>
                <w:lang w:val="en-US"/>
              </w:rPr>
              <w:t xml:space="preserve"> </w:t>
            </w:r>
            <w:r>
              <w:t>қатысты</w:t>
            </w:r>
            <w:r w:rsidRPr="0056756D">
              <w:rPr>
                <w:lang w:val="en-US"/>
              </w:rPr>
              <w:t xml:space="preserve"> </w:t>
            </w:r>
            <w:r>
              <w:t>фитосанитариялық</w:t>
            </w:r>
            <w:r w:rsidRPr="0056756D">
              <w:rPr>
                <w:lang w:val="en-US"/>
              </w:rPr>
              <w:t xml:space="preserve"> </w:t>
            </w:r>
            <w:r>
              <w:t>рәсімдерді</w:t>
            </w:r>
            <w:r w:rsidRPr="0056756D">
              <w:rPr>
                <w:lang w:val="en-US"/>
              </w:rPr>
              <w:t xml:space="preserve"> </w:t>
            </w:r>
            <w:r>
              <w:t>тәуекелге</w:t>
            </w:r>
            <w:r w:rsidRPr="0056756D">
              <w:rPr>
                <w:lang w:val="en-US"/>
              </w:rPr>
              <w:t xml:space="preserve"> </w:t>
            </w:r>
            <w:r>
              <w:t>бағдарланған</w:t>
            </w:r>
            <w:r w:rsidRPr="0056756D">
              <w:rPr>
                <w:lang w:val="en-US"/>
              </w:rPr>
              <w:t xml:space="preserve"> </w:t>
            </w:r>
            <w:r>
              <w:t>тәсіл</w:t>
            </w:r>
            <w:r w:rsidRPr="0056756D">
              <w:rPr>
                <w:lang w:val="en-US"/>
              </w:rPr>
              <w:t xml:space="preserve"> </w:t>
            </w:r>
            <w:r>
              <w:t>негізінде</w:t>
            </w:r>
            <w:r w:rsidRPr="0056756D">
              <w:rPr>
                <w:lang w:val="en-US"/>
              </w:rPr>
              <w:t xml:space="preserve"> </w:t>
            </w:r>
            <w:r>
              <w:t>фитосанитариялық</w:t>
            </w:r>
            <w:r w:rsidRPr="0056756D">
              <w:rPr>
                <w:lang w:val="en-US"/>
              </w:rPr>
              <w:t xml:space="preserve"> </w:t>
            </w:r>
            <w:r>
              <w:lastRenderedPageBreak/>
              <w:t>тәуекелдерді</w:t>
            </w:r>
            <w:r w:rsidRPr="0056756D">
              <w:rPr>
                <w:lang w:val="en-US"/>
              </w:rPr>
              <w:t xml:space="preserve"> </w:t>
            </w:r>
            <w:r>
              <w:t>ескере</w:t>
            </w:r>
            <w:r w:rsidRPr="0056756D">
              <w:rPr>
                <w:lang w:val="en-US"/>
              </w:rPr>
              <w:t xml:space="preserve"> </w:t>
            </w:r>
            <w:r>
              <w:t>отырып</w:t>
            </w:r>
            <w:r w:rsidRPr="0056756D">
              <w:rPr>
                <w:lang w:val="en-US"/>
              </w:rPr>
              <w:t xml:space="preserve"> </w:t>
            </w:r>
            <w:r>
              <w:t>тиісінше</w:t>
            </w:r>
            <w:r w:rsidRPr="0056756D">
              <w:rPr>
                <w:lang w:val="en-US"/>
              </w:rPr>
              <w:t xml:space="preserve"> </w:t>
            </w:r>
            <w:r>
              <w:t>қолдануды</w:t>
            </w:r>
            <w:r w:rsidRPr="0056756D">
              <w:rPr>
                <w:lang w:val="en-US"/>
              </w:rPr>
              <w:t xml:space="preserve"> </w:t>
            </w:r>
            <w:r>
              <w:t>қамтамасыз</w:t>
            </w:r>
            <w:r w:rsidRPr="0056756D">
              <w:rPr>
                <w:lang w:val="en-US"/>
              </w:rPr>
              <w:t xml:space="preserve"> </w:t>
            </w:r>
            <w:r>
              <w:t>ету</w:t>
            </w:r>
            <w:r w:rsidRPr="0056756D">
              <w:rPr>
                <w:lang w:val="en-US"/>
              </w:rPr>
              <w:t xml:space="preserve"> </w:t>
            </w:r>
            <w:r>
              <w:t>мақсатында</w:t>
            </w:r>
            <w:r w:rsidRPr="0056756D">
              <w:rPr>
                <w:lang w:val="en-US"/>
              </w:rPr>
              <w:t xml:space="preserve"> </w:t>
            </w:r>
            <w:r>
              <w:t>инспекциялау</w:t>
            </w:r>
            <w:r w:rsidRPr="0056756D">
              <w:rPr>
                <w:lang w:val="en-US"/>
              </w:rPr>
              <w:t xml:space="preserve"> </w:t>
            </w:r>
            <w:r>
              <w:t>және</w:t>
            </w:r>
            <w:r w:rsidRPr="0056756D">
              <w:rPr>
                <w:lang w:val="en-US"/>
              </w:rPr>
              <w:t xml:space="preserve"> </w:t>
            </w:r>
            <w:r>
              <w:t>тексеру</w:t>
            </w:r>
            <w:r w:rsidRPr="0056756D">
              <w:rPr>
                <w:lang w:val="en-US"/>
              </w:rPr>
              <w:t xml:space="preserve"> </w:t>
            </w:r>
            <w:r>
              <w:t>жүргізу</w:t>
            </w:r>
            <w:r w:rsidRPr="0056756D">
              <w:rPr>
                <w:lang w:val="en-US"/>
              </w:rPr>
              <w:t xml:space="preserve">, </w:t>
            </w:r>
            <w:r>
              <w:t>оның</w:t>
            </w:r>
            <w:r w:rsidRPr="0056756D">
              <w:rPr>
                <w:lang w:val="en-US"/>
              </w:rPr>
              <w:t xml:space="preserve"> </w:t>
            </w:r>
            <w:r>
              <w:t>ішінде</w:t>
            </w:r>
            <w:r w:rsidRPr="0056756D">
              <w:rPr>
                <w:lang w:val="en-US"/>
              </w:rPr>
              <w:t xml:space="preserve"> </w:t>
            </w:r>
            <w:r>
              <w:t>сынамалар</w:t>
            </w:r>
            <w:r w:rsidRPr="0056756D">
              <w:rPr>
                <w:lang w:val="en-US"/>
              </w:rPr>
              <w:t xml:space="preserve"> </w:t>
            </w:r>
            <w:r>
              <w:t>іріктеу</w:t>
            </w:r>
            <w:r w:rsidRPr="0056756D">
              <w:rPr>
                <w:lang w:val="en-US"/>
              </w:rPr>
              <w:t xml:space="preserve">, </w:t>
            </w:r>
            <w:r>
              <w:t>сондай</w:t>
            </w:r>
            <w:r w:rsidRPr="0056756D">
              <w:rPr>
                <w:lang w:val="en-US"/>
              </w:rPr>
              <w:t>-</w:t>
            </w:r>
            <w:r>
              <w:t>ақ</w:t>
            </w:r>
            <w:r w:rsidRPr="0056756D">
              <w:rPr>
                <w:lang w:val="en-US"/>
              </w:rPr>
              <w:t xml:space="preserve"> </w:t>
            </w:r>
            <w:r>
              <w:t>фитосанитариялық</w:t>
            </w:r>
            <w:r w:rsidRPr="0056756D">
              <w:rPr>
                <w:lang w:val="en-US"/>
              </w:rPr>
              <w:t xml:space="preserve"> </w:t>
            </w:r>
            <w:r>
              <w:t>сараптама</w:t>
            </w:r>
            <w:r w:rsidRPr="0056756D">
              <w:rPr>
                <w:lang w:val="en-US"/>
              </w:rPr>
              <w:t xml:space="preserve"> (</w:t>
            </w:r>
            <w:r>
              <w:t>сынақтар</w:t>
            </w:r>
            <w:r w:rsidRPr="0056756D">
              <w:rPr>
                <w:lang w:val="en-US"/>
              </w:rPr>
              <w:t xml:space="preserve">) </w:t>
            </w:r>
            <w:r>
              <w:t>жүргізу</w:t>
            </w:r>
            <w:r w:rsidRPr="0056756D">
              <w:rPr>
                <w:lang w:val="en-US"/>
              </w:rPr>
              <w:t xml:space="preserve"> </w:t>
            </w:r>
            <w:r>
              <w:t>әдістемесін</w:t>
            </w:r>
            <w:r w:rsidRPr="0056756D">
              <w:rPr>
                <w:lang w:val="en-US"/>
              </w:rPr>
              <w:t xml:space="preserve"> </w:t>
            </w:r>
            <w:r>
              <w:t>жетілдіруге</w:t>
            </w:r>
            <w:r w:rsidRPr="0056756D">
              <w:rPr>
                <w:lang w:val="en-US"/>
              </w:rPr>
              <w:t xml:space="preserve"> </w:t>
            </w:r>
            <w:r>
              <w:t>бағытталған</w:t>
            </w:r>
            <w:r w:rsidRPr="0056756D">
              <w:rPr>
                <w:lang w:val="en-US"/>
              </w:rPr>
              <w:t>.</w:t>
            </w:r>
          </w:p>
          <w:p w14:paraId="101650DA" w14:textId="77777777" w:rsidR="0056756D" w:rsidRPr="0056756D" w:rsidRDefault="0056756D" w:rsidP="0056756D">
            <w:pPr>
              <w:pStyle w:val="aff8"/>
              <w:rPr>
                <w:lang w:val="en-US"/>
              </w:rPr>
            </w:pPr>
            <w:r>
              <w:t>Фитосанитариялық</w:t>
            </w:r>
            <w:r w:rsidRPr="0056756D">
              <w:rPr>
                <w:lang w:val="en-US"/>
              </w:rPr>
              <w:t xml:space="preserve"> </w:t>
            </w:r>
            <w:r>
              <w:t>қорғаудың</w:t>
            </w:r>
            <w:r w:rsidRPr="0056756D">
              <w:rPr>
                <w:lang w:val="en-US"/>
              </w:rPr>
              <w:t xml:space="preserve"> </w:t>
            </w:r>
            <w:r>
              <w:t>тиісті</w:t>
            </w:r>
            <w:r w:rsidRPr="0056756D">
              <w:rPr>
                <w:lang w:val="en-US"/>
              </w:rPr>
              <w:t xml:space="preserve"> </w:t>
            </w:r>
            <w:r>
              <w:t>деңгейін</w:t>
            </w:r>
            <w:r w:rsidRPr="0056756D">
              <w:rPr>
                <w:lang w:val="en-US"/>
              </w:rPr>
              <w:t xml:space="preserve"> </w:t>
            </w:r>
            <w:r>
              <w:t>қамтамасыз</w:t>
            </w:r>
            <w:r w:rsidRPr="0056756D">
              <w:rPr>
                <w:lang w:val="en-US"/>
              </w:rPr>
              <w:t xml:space="preserve"> </w:t>
            </w:r>
            <w:r>
              <w:t>ету</w:t>
            </w:r>
            <w:r w:rsidRPr="0056756D">
              <w:rPr>
                <w:lang w:val="en-US"/>
              </w:rPr>
              <w:t xml:space="preserve"> </w:t>
            </w:r>
            <w:r>
              <w:t>мақсатында</w:t>
            </w:r>
            <w:r w:rsidRPr="0056756D">
              <w:rPr>
                <w:lang w:val="en-US"/>
              </w:rPr>
              <w:t xml:space="preserve"> </w:t>
            </w:r>
            <w:r>
              <w:t>Бұйрық</w:t>
            </w:r>
            <w:r w:rsidRPr="0056756D">
              <w:rPr>
                <w:lang w:val="en-US"/>
              </w:rPr>
              <w:t xml:space="preserve"> </w:t>
            </w:r>
            <w:r>
              <w:t>жобасында</w:t>
            </w:r>
            <w:r w:rsidRPr="0056756D">
              <w:rPr>
                <w:lang w:val="en-US"/>
              </w:rPr>
              <w:t xml:space="preserve"> </w:t>
            </w:r>
            <w:r>
              <w:t>мыналар</w:t>
            </w:r>
            <w:r w:rsidRPr="0056756D">
              <w:rPr>
                <w:lang w:val="en-US"/>
              </w:rPr>
              <w:t xml:space="preserve"> </w:t>
            </w:r>
            <w:r>
              <w:t>көзделеді</w:t>
            </w:r>
            <w:r w:rsidRPr="0056756D">
              <w:rPr>
                <w:lang w:val="en-US"/>
              </w:rPr>
              <w:t>:</w:t>
            </w:r>
          </w:p>
          <w:p w14:paraId="43287604" w14:textId="77777777" w:rsidR="0056756D" w:rsidRPr="0056756D" w:rsidRDefault="0056756D" w:rsidP="0056756D">
            <w:pPr>
              <w:pStyle w:val="aff8"/>
              <w:numPr>
                <w:ilvl w:val="0"/>
                <w:numId w:val="30"/>
              </w:numPr>
              <w:rPr>
                <w:lang w:val="en-US"/>
              </w:rPr>
            </w:pPr>
            <w:r>
              <w:t>Әдістеменің</w:t>
            </w:r>
            <w:r w:rsidRPr="0056756D">
              <w:rPr>
                <w:lang w:val="en-US"/>
              </w:rPr>
              <w:t xml:space="preserve"> </w:t>
            </w:r>
            <w:r>
              <w:t>жекелеген</w:t>
            </w:r>
            <w:r w:rsidRPr="0056756D">
              <w:rPr>
                <w:lang w:val="en-US"/>
              </w:rPr>
              <w:t xml:space="preserve"> </w:t>
            </w:r>
            <w:r>
              <w:t>ережелері</w:t>
            </w:r>
            <w:r w:rsidRPr="0056756D">
              <w:rPr>
                <w:lang w:val="en-US"/>
              </w:rPr>
              <w:t xml:space="preserve"> </w:t>
            </w:r>
            <w:r>
              <w:t>мен</w:t>
            </w:r>
            <w:r w:rsidRPr="0056756D">
              <w:rPr>
                <w:lang w:val="en-US"/>
              </w:rPr>
              <w:t xml:space="preserve"> </w:t>
            </w:r>
            <w:r>
              <w:t>мәтіндік</w:t>
            </w:r>
            <w:r w:rsidRPr="0056756D">
              <w:rPr>
                <w:lang w:val="en-US"/>
              </w:rPr>
              <w:t xml:space="preserve"> </w:t>
            </w:r>
            <w:r>
              <w:t>тұжырымдарын</w:t>
            </w:r>
            <w:r w:rsidRPr="0056756D">
              <w:rPr>
                <w:lang w:val="en-US"/>
              </w:rPr>
              <w:t xml:space="preserve"> </w:t>
            </w:r>
            <w:r>
              <w:t>нақтылау</w:t>
            </w:r>
            <w:r w:rsidRPr="0056756D">
              <w:rPr>
                <w:lang w:val="en-US"/>
              </w:rPr>
              <w:t>;</w:t>
            </w:r>
          </w:p>
          <w:p w14:paraId="0244417D" w14:textId="77777777" w:rsidR="0056756D" w:rsidRPr="0056756D" w:rsidRDefault="0056756D" w:rsidP="0056756D">
            <w:pPr>
              <w:pStyle w:val="aff8"/>
              <w:numPr>
                <w:ilvl w:val="0"/>
                <w:numId w:val="30"/>
              </w:numPr>
              <w:rPr>
                <w:lang w:val="en-US"/>
              </w:rPr>
            </w:pPr>
            <w:r>
              <w:t>карантинге</w:t>
            </w:r>
            <w:r w:rsidRPr="0056756D">
              <w:rPr>
                <w:lang w:val="en-US"/>
              </w:rPr>
              <w:t xml:space="preserve"> </w:t>
            </w:r>
            <w:r>
              <w:t>жатқызылған</w:t>
            </w:r>
            <w:r w:rsidRPr="0056756D">
              <w:rPr>
                <w:lang w:val="en-US"/>
              </w:rPr>
              <w:t xml:space="preserve"> </w:t>
            </w:r>
            <w:r>
              <w:t>материалдар</w:t>
            </w:r>
            <w:r w:rsidRPr="0056756D">
              <w:rPr>
                <w:lang w:val="en-US"/>
              </w:rPr>
              <w:t xml:space="preserve"> </w:t>
            </w:r>
            <w:r>
              <w:t>партияларын</w:t>
            </w:r>
            <w:r w:rsidRPr="0056756D">
              <w:rPr>
                <w:lang w:val="en-US"/>
              </w:rPr>
              <w:t xml:space="preserve"> </w:t>
            </w:r>
            <w:r>
              <w:t>айқындау</w:t>
            </w:r>
            <w:r w:rsidRPr="0056756D">
              <w:rPr>
                <w:lang w:val="en-US"/>
              </w:rPr>
              <w:t xml:space="preserve"> </w:t>
            </w:r>
            <w:r>
              <w:t>және</w:t>
            </w:r>
            <w:r w:rsidRPr="0056756D">
              <w:rPr>
                <w:lang w:val="en-US"/>
              </w:rPr>
              <w:t xml:space="preserve"> </w:t>
            </w:r>
            <w:r>
              <w:t>олардың</w:t>
            </w:r>
            <w:r w:rsidRPr="0056756D">
              <w:rPr>
                <w:lang w:val="en-US"/>
              </w:rPr>
              <w:t xml:space="preserve"> </w:t>
            </w:r>
            <w:r>
              <w:t>біртектілігін</w:t>
            </w:r>
            <w:r w:rsidRPr="0056756D">
              <w:rPr>
                <w:lang w:val="en-US"/>
              </w:rPr>
              <w:t xml:space="preserve"> </w:t>
            </w:r>
            <w:r>
              <w:t>бағалау</w:t>
            </w:r>
            <w:r w:rsidRPr="0056756D">
              <w:rPr>
                <w:lang w:val="en-US"/>
              </w:rPr>
              <w:t xml:space="preserve"> </w:t>
            </w:r>
            <w:r>
              <w:t>қағидаттарын</w:t>
            </w:r>
            <w:r w:rsidRPr="0056756D">
              <w:rPr>
                <w:lang w:val="en-US"/>
              </w:rPr>
              <w:t xml:space="preserve"> </w:t>
            </w:r>
            <w:r>
              <w:t>одан</w:t>
            </w:r>
            <w:r w:rsidRPr="0056756D">
              <w:rPr>
                <w:lang w:val="en-US"/>
              </w:rPr>
              <w:t xml:space="preserve"> </w:t>
            </w:r>
            <w:r>
              <w:t>әрі</w:t>
            </w:r>
            <w:r w:rsidRPr="0056756D">
              <w:rPr>
                <w:lang w:val="en-US"/>
              </w:rPr>
              <w:t xml:space="preserve"> </w:t>
            </w:r>
            <w:r>
              <w:t>нақтылау</w:t>
            </w:r>
            <w:r w:rsidRPr="0056756D">
              <w:rPr>
                <w:lang w:val="en-US"/>
              </w:rPr>
              <w:t>;</w:t>
            </w:r>
          </w:p>
          <w:p w14:paraId="0F90F735" w14:textId="77777777" w:rsidR="0056756D" w:rsidRPr="0056756D" w:rsidRDefault="0056756D" w:rsidP="0056756D">
            <w:pPr>
              <w:pStyle w:val="aff8"/>
              <w:numPr>
                <w:ilvl w:val="0"/>
                <w:numId w:val="30"/>
              </w:numPr>
              <w:rPr>
                <w:lang w:val="en-US"/>
              </w:rPr>
            </w:pPr>
            <w:r>
              <w:t>фитосанитариялық</w:t>
            </w:r>
            <w:r w:rsidRPr="0056756D">
              <w:rPr>
                <w:lang w:val="en-US"/>
              </w:rPr>
              <w:t xml:space="preserve"> </w:t>
            </w:r>
            <w:r>
              <w:t>құжаттарда</w:t>
            </w:r>
            <w:r w:rsidRPr="0056756D">
              <w:rPr>
                <w:lang w:val="en-US"/>
              </w:rPr>
              <w:t xml:space="preserve"> </w:t>
            </w:r>
            <w:r>
              <w:t>партия</w:t>
            </w:r>
            <w:r w:rsidRPr="0056756D">
              <w:rPr>
                <w:lang w:val="en-US"/>
              </w:rPr>
              <w:t xml:space="preserve"> </w:t>
            </w:r>
            <w:r>
              <w:t>көлемін</w:t>
            </w:r>
            <w:r w:rsidRPr="0056756D">
              <w:rPr>
                <w:lang w:val="en-US"/>
              </w:rPr>
              <w:t xml:space="preserve"> </w:t>
            </w:r>
            <w:r>
              <w:t>көрсету</w:t>
            </w:r>
            <w:r w:rsidRPr="0056756D">
              <w:rPr>
                <w:lang w:val="en-US"/>
              </w:rPr>
              <w:t xml:space="preserve"> </w:t>
            </w:r>
            <w:r>
              <w:t>жөніндегі</w:t>
            </w:r>
            <w:r w:rsidRPr="0056756D">
              <w:rPr>
                <w:lang w:val="en-US"/>
              </w:rPr>
              <w:t xml:space="preserve"> </w:t>
            </w:r>
            <w:r>
              <w:t>талаптарды</w:t>
            </w:r>
            <w:r w:rsidRPr="0056756D">
              <w:rPr>
                <w:lang w:val="en-US"/>
              </w:rPr>
              <w:t xml:space="preserve"> </w:t>
            </w:r>
            <w:r>
              <w:t>енгізу</w:t>
            </w:r>
            <w:r w:rsidRPr="0056756D">
              <w:rPr>
                <w:lang w:val="en-US"/>
              </w:rPr>
              <w:t>;</w:t>
            </w:r>
          </w:p>
          <w:p w14:paraId="476878D5" w14:textId="77777777" w:rsidR="0056756D" w:rsidRPr="0056756D" w:rsidRDefault="0056756D" w:rsidP="0056756D">
            <w:pPr>
              <w:pStyle w:val="aff8"/>
              <w:numPr>
                <w:ilvl w:val="0"/>
                <w:numId w:val="30"/>
              </w:numPr>
              <w:rPr>
                <w:lang w:val="en-US"/>
              </w:rPr>
            </w:pPr>
            <w:r>
              <w:t>ағаштың</w:t>
            </w:r>
            <w:r w:rsidRPr="0056756D">
              <w:rPr>
                <w:lang w:val="en-US"/>
              </w:rPr>
              <w:t xml:space="preserve">, </w:t>
            </w:r>
            <w:r>
              <w:t>ағаштан</w:t>
            </w:r>
            <w:r w:rsidRPr="0056756D">
              <w:rPr>
                <w:lang w:val="en-US"/>
              </w:rPr>
              <w:t xml:space="preserve"> </w:t>
            </w:r>
            <w:r>
              <w:t>жасалған</w:t>
            </w:r>
            <w:r w:rsidRPr="0056756D">
              <w:rPr>
                <w:lang w:val="en-US"/>
              </w:rPr>
              <w:t xml:space="preserve"> </w:t>
            </w:r>
            <w:r>
              <w:t>бұйымдардың</w:t>
            </w:r>
            <w:r w:rsidRPr="0056756D">
              <w:rPr>
                <w:lang w:val="en-US"/>
              </w:rPr>
              <w:t xml:space="preserve">, </w:t>
            </w:r>
            <w:r>
              <w:t>ағаш</w:t>
            </w:r>
            <w:r w:rsidRPr="0056756D">
              <w:rPr>
                <w:lang w:val="en-US"/>
              </w:rPr>
              <w:t xml:space="preserve"> </w:t>
            </w:r>
            <w:r>
              <w:t>қаптама</w:t>
            </w:r>
            <w:r w:rsidRPr="0056756D">
              <w:rPr>
                <w:lang w:val="en-US"/>
              </w:rPr>
              <w:t xml:space="preserve"> </w:t>
            </w:r>
            <w:r>
              <w:t>материалының</w:t>
            </w:r>
            <w:r w:rsidRPr="0056756D">
              <w:rPr>
                <w:lang w:val="en-US"/>
              </w:rPr>
              <w:t xml:space="preserve">, </w:t>
            </w:r>
            <w:r>
              <w:t>сәндік</w:t>
            </w:r>
            <w:r w:rsidRPr="0056756D">
              <w:rPr>
                <w:lang w:val="en-US"/>
              </w:rPr>
              <w:t xml:space="preserve"> </w:t>
            </w:r>
            <w:r>
              <w:t>өсімдіктердің</w:t>
            </w:r>
            <w:r w:rsidRPr="0056756D">
              <w:rPr>
                <w:lang w:val="en-US"/>
              </w:rPr>
              <w:t xml:space="preserve">, </w:t>
            </w:r>
            <w:r>
              <w:t>тұқымдардың</w:t>
            </w:r>
            <w:r w:rsidRPr="0056756D">
              <w:rPr>
                <w:lang w:val="en-US"/>
              </w:rPr>
              <w:t xml:space="preserve"> </w:t>
            </w:r>
            <w:r>
              <w:t>және</w:t>
            </w:r>
            <w:r w:rsidRPr="0056756D">
              <w:rPr>
                <w:lang w:val="en-US"/>
              </w:rPr>
              <w:t xml:space="preserve"> </w:t>
            </w:r>
            <w:r>
              <w:t>басқа</w:t>
            </w:r>
            <w:r w:rsidRPr="0056756D">
              <w:rPr>
                <w:lang w:val="en-US"/>
              </w:rPr>
              <w:t xml:space="preserve"> </w:t>
            </w:r>
            <w:r>
              <w:t>да</w:t>
            </w:r>
            <w:r w:rsidRPr="0056756D">
              <w:rPr>
                <w:lang w:val="en-US"/>
              </w:rPr>
              <w:t xml:space="preserve"> </w:t>
            </w:r>
            <w:r>
              <w:t>карантинге</w:t>
            </w:r>
            <w:r w:rsidRPr="0056756D">
              <w:rPr>
                <w:lang w:val="en-US"/>
              </w:rPr>
              <w:t xml:space="preserve"> </w:t>
            </w:r>
            <w:r>
              <w:t>жатқызылған</w:t>
            </w:r>
            <w:r w:rsidRPr="0056756D">
              <w:rPr>
                <w:lang w:val="en-US"/>
              </w:rPr>
              <w:t xml:space="preserve"> </w:t>
            </w:r>
            <w:r>
              <w:t>материалдардың</w:t>
            </w:r>
            <w:r w:rsidRPr="0056756D">
              <w:rPr>
                <w:lang w:val="en-US"/>
              </w:rPr>
              <w:t xml:space="preserve"> </w:t>
            </w:r>
            <w:r>
              <w:t>сынамаларын</w:t>
            </w:r>
            <w:r w:rsidRPr="0056756D">
              <w:rPr>
                <w:lang w:val="en-US"/>
              </w:rPr>
              <w:t xml:space="preserve"> </w:t>
            </w:r>
            <w:r>
              <w:t>іріктеу</w:t>
            </w:r>
            <w:r w:rsidRPr="0056756D">
              <w:rPr>
                <w:lang w:val="en-US"/>
              </w:rPr>
              <w:t xml:space="preserve"> </w:t>
            </w:r>
            <w:r>
              <w:t>нормаларын</w:t>
            </w:r>
            <w:r w:rsidRPr="0056756D">
              <w:rPr>
                <w:lang w:val="en-US"/>
              </w:rPr>
              <w:t xml:space="preserve"> </w:t>
            </w:r>
            <w:r>
              <w:t>қайта</w:t>
            </w:r>
            <w:r w:rsidRPr="0056756D">
              <w:rPr>
                <w:lang w:val="en-US"/>
              </w:rPr>
              <w:t xml:space="preserve"> </w:t>
            </w:r>
            <w:r>
              <w:t>қарау</w:t>
            </w:r>
            <w:r w:rsidRPr="0056756D">
              <w:rPr>
                <w:lang w:val="en-US"/>
              </w:rPr>
              <w:t xml:space="preserve"> </w:t>
            </w:r>
            <w:r>
              <w:t>және</w:t>
            </w:r>
            <w:r w:rsidRPr="0056756D">
              <w:rPr>
                <w:lang w:val="en-US"/>
              </w:rPr>
              <w:t xml:space="preserve"> </w:t>
            </w:r>
            <w:r>
              <w:t>өзектендіру</w:t>
            </w:r>
            <w:r w:rsidRPr="0056756D">
              <w:rPr>
                <w:lang w:val="en-US"/>
              </w:rPr>
              <w:t>;</w:t>
            </w:r>
          </w:p>
          <w:p w14:paraId="0DF0664A" w14:textId="77777777" w:rsidR="0056756D" w:rsidRPr="0056756D" w:rsidRDefault="0056756D" w:rsidP="0056756D">
            <w:pPr>
              <w:pStyle w:val="aff8"/>
              <w:numPr>
                <w:ilvl w:val="0"/>
                <w:numId w:val="30"/>
              </w:numPr>
              <w:rPr>
                <w:lang w:val="en-US"/>
              </w:rPr>
            </w:pPr>
            <w:r>
              <w:t>Әдістемені</w:t>
            </w:r>
            <w:r w:rsidRPr="0056756D">
              <w:rPr>
                <w:lang w:val="en-US"/>
              </w:rPr>
              <w:t xml:space="preserve"> </w:t>
            </w:r>
            <w:r>
              <w:t>ірі</w:t>
            </w:r>
            <w:r w:rsidRPr="0056756D">
              <w:rPr>
                <w:lang w:val="en-US"/>
              </w:rPr>
              <w:t xml:space="preserve"> </w:t>
            </w:r>
            <w:r>
              <w:t>өлшемді</w:t>
            </w:r>
            <w:r w:rsidRPr="0056756D">
              <w:rPr>
                <w:lang w:val="en-US"/>
              </w:rPr>
              <w:t xml:space="preserve"> </w:t>
            </w:r>
            <w:r>
              <w:t>өсімдіктер</w:t>
            </w:r>
            <w:r w:rsidRPr="0056756D">
              <w:rPr>
                <w:lang w:val="en-US"/>
              </w:rPr>
              <w:t xml:space="preserve"> </w:t>
            </w:r>
            <w:r>
              <w:t>мен</w:t>
            </w:r>
            <w:r w:rsidRPr="0056756D">
              <w:rPr>
                <w:lang w:val="en-US"/>
              </w:rPr>
              <w:t xml:space="preserve"> </w:t>
            </w:r>
            <w:r>
              <w:t>құмыраларда</w:t>
            </w:r>
            <w:r w:rsidRPr="0056756D">
              <w:rPr>
                <w:lang w:val="en-US"/>
              </w:rPr>
              <w:t xml:space="preserve"> </w:t>
            </w:r>
            <w:r>
              <w:t>өсірілетін</w:t>
            </w:r>
            <w:r w:rsidRPr="0056756D">
              <w:rPr>
                <w:lang w:val="en-US"/>
              </w:rPr>
              <w:t xml:space="preserve"> </w:t>
            </w:r>
            <w:r>
              <w:t>сәндік</w:t>
            </w:r>
            <w:r w:rsidRPr="0056756D">
              <w:rPr>
                <w:lang w:val="en-US"/>
              </w:rPr>
              <w:t xml:space="preserve"> </w:t>
            </w:r>
            <w:r>
              <w:t>өсімдіктердің</w:t>
            </w:r>
            <w:r w:rsidRPr="0056756D">
              <w:rPr>
                <w:lang w:val="en-US"/>
              </w:rPr>
              <w:t xml:space="preserve"> </w:t>
            </w:r>
            <w:r>
              <w:t>сынамаларын</w:t>
            </w:r>
            <w:r w:rsidRPr="0056756D">
              <w:rPr>
                <w:lang w:val="en-US"/>
              </w:rPr>
              <w:t xml:space="preserve"> </w:t>
            </w:r>
            <w:r>
              <w:t>іріктеуді</w:t>
            </w:r>
            <w:r w:rsidRPr="0056756D">
              <w:rPr>
                <w:lang w:val="en-US"/>
              </w:rPr>
              <w:t xml:space="preserve"> </w:t>
            </w:r>
            <w:r>
              <w:t>реттейтін</w:t>
            </w:r>
            <w:r w:rsidRPr="0056756D">
              <w:rPr>
                <w:lang w:val="en-US"/>
              </w:rPr>
              <w:t xml:space="preserve"> </w:t>
            </w:r>
            <w:r>
              <w:t>ережелермен</w:t>
            </w:r>
            <w:r w:rsidRPr="0056756D">
              <w:rPr>
                <w:lang w:val="en-US"/>
              </w:rPr>
              <w:t xml:space="preserve"> </w:t>
            </w:r>
            <w:r>
              <w:t>толықтыру</w:t>
            </w:r>
            <w:r w:rsidRPr="0056756D">
              <w:rPr>
                <w:lang w:val="en-US"/>
              </w:rPr>
              <w:t>;</w:t>
            </w:r>
          </w:p>
          <w:p w14:paraId="5A90CF5E" w14:textId="77777777" w:rsidR="0056756D" w:rsidRPr="0056756D" w:rsidRDefault="0056756D" w:rsidP="0056756D">
            <w:pPr>
              <w:pStyle w:val="aff8"/>
              <w:numPr>
                <w:ilvl w:val="0"/>
                <w:numId w:val="30"/>
              </w:numPr>
              <w:rPr>
                <w:lang w:val="en-US"/>
              </w:rPr>
            </w:pPr>
            <w:r>
              <w:t>сынамалар</w:t>
            </w:r>
            <w:r w:rsidRPr="0056756D">
              <w:rPr>
                <w:lang w:val="en-US"/>
              </w:rPr>
              <w:t xml:space="preserve"> </w:t>
            </w:r>
            <w:r>
              <w:t>іріктеуге</w:t>
            </w:r>
            <w:r w:rsidRPr="0056756D">
              <w:rPr>
                <w:lang w:val="en-US"/>
              </w:rPr>
              <w:t xml:space="preserve"> </w:t>
            </w:r>
            <w:r>
              <w:t>арналған</w:t>
            </w:r>
            <w:r w:rsidRPr="0056756D">
              <w:rPr>
                <w:lang w:val="en-US"/>
              </w:rPr>
              <w:t xml:space="preserve"> </w:t>
            </w:r>
            <w:r>
              <w:t>автоматты</w:t>
            </w:r>
            <w:r w:rsidRPr="0056756D">
              <w:rPr>
                <w:lang w:val="en-US"/>
              </w:rPr>
              <w:t xml:space="preserve"> </w:t>
            </w:r>
            <w:r>
              <w:t>құрылғылардың</w:t>
            </w:r>
            <w:r w:rsidRPr="0056756D">
              <w:rPr>
                <w:lang w:val="en-US"/>
              </w:rPr>
              <w:t xml:space="preserve"> </w:t>
            </w:r>
            <w:r>
              <w:t>техникалық</w:t>
            </w:r>
            <w:r w:rsidRPr="0056756D">
              <w:rPr>
                <w:lang w:val="en-US"/>
              </w:rPr>
              <w:t xml:space="preserve"> </w:t>
            </w:r>
            <w:r>
              <w:t>сипаттамалары</w:t>
            </w:r>
            <w:r w:rsidRPr="0056756D">
              <w:rPr>
                <w:lang w:val="en-US"/>
              </w:rPr>
              <w:t xml:space="preserve"> </w:t>
            </w:r>
            <w:r>
              <w:t>мен</w:t>
            </w:r>
            <w:r w:rsidRPr="0056756D">
              <w:rPr>
                <w:lang w:val="en-US"/>
              </w:rPr>
              <w:t xml:space="preserve"> </w:t>
            </w:r>
            <w:r>
              <w:t>бапталуына</w:t>
            </w:r>
            <w:r w:rsidRPr="0056756D">
              <w:rPr>
                <w:lang w:val="en-US"/>
              </w:rPr>
              <w:t xml:space="preserve"> </w:t>
            </w:r>
            <w:r>
              <w:t>қойылатын</w:t>
            </w:r>
            <w:r w:rsidRPr="0056756D">
              <w:rPr>
                <w:lang w:val="en-US"/>
              </w:rPr>
              <w:t xml:space="preserve"> </w:t>
            </w:r>
            <w:r>
              <w:t>талаптарды</w:t>
            </w:r>
            <w:r w:rsidRPr="0056756D">
              <w:rPr>
                <w:lang w:val="en-US"/>
              </w:rPr>
              <w:t xml:space="preserve"> </w:t>
            </w:r>
            <w:r>
              <w:t>нақтылау</w:t>
            </w:r>
            <w:r w:rsidRPr="0056756D">
              <w:rPr>
                <w:lang w:val="en-US"/>
              </w:rPr>
              <w:t>;</w:t>
            </w:r>
          </w:p>
          <w:p w14:paraId="0070229E" w14:textId="77777777" w:rsidR="0056756D" w:rsidRPr="0056756D" w:rsidRDefault="0056756D" w:rsidP="0056756D">
            <w:pPr>
              <w:pStyle w:val="aff8"/>
              <w:numPr>
                <w:ilvl w:val="0"/>
                <w:numId w:val="30"/>
              </w:numPr>
              <w:rPr>
                <w:lang w:val="en-US"/>
              </w:rPr>
            </w:pPr>
            <w:r>
              <w:t>фитосанитариялық</w:t>
            </w:r>
            <w:r w:rsidRPr="0056756D">
              <w:rPr>
                <w:lang w:val="en-US"/>
              </w:rPr>
              <w:t xml:space="preserve"> </w:t>
            </w:r>
            <w:r>
              <w:t>сараптамаға</w:t>
            </w:r>
            <w:r w:rsidRPr="0056756D">
              <w:rPr>
                <w:lang w:val="en-US"/>
              </w:rPr>
              <w:t xml:space="preserve"> (</w:t>
            </w:r>
            <w:r>
              <w:t>сынақтарға</w:t>
            </w:r>
            <w:r w:rsidRPr="0056756D">
              <w:rPr>
                <w:lang w:val="en-US"/>
              </w:rPr>
              <w:t xml:space="preserve">) </w:t>
            </w:r>
            <w:r>
              <w:t>жататын</w:t>
            </w:r>
            <w:r w:rsidRPr="0056756D">
              <w:rPr>
                <w:lang w:val="en-US"/>
              </w:rPr>
              <w:t xml:space="preserve"> </w:t>
            </w:r>
            <w:r>
              <w:t>карантинге</w:t>
            </w:r>
            <w:r w:rsidRPr="0056756D">
              <w:rPr>
                <w:lang w:val="en-US"/>
              </w:rPr>
              <w:t xml:space="preserve"> </w:t>
            </w:r>
            <w:r>
              <w:t>жатқызылған</w:t>
            </w:r>
            <w:r w:rsidRPr="0056756D">
              <w:rPr>
                <w:lang w:val="en-US"/>
              </w:rPr>
              <w:t xml:space="preserve"> </w:t>
            </w:r>
            <w:r>
              <w:t>материалдар</w:t>
            </w:r>
            <w:r w:rsidRPr="0056756D">
              <w:rPr>
                <w:lang w:val="en-US"/>
              </w:rPr>
              <w:t xml:space="preserve"> </w:t>
            </w:r>
            <w:r>
              <w:t>үшін</w:t>
            </w:r>
            <w:r w:rsidRPr="0056756D">
              <w:rPr>
                <w:lang w:val="en-US"/>
              </w:rPr>
              <w:t xml:space="preserve"> </w:t>
            </w:r>
            <w:r>
              <w:t>іріктеу</w:t>
            </w:r>
            <w:r w:rsidRPr="0056756D">
              <w:rPr>
                <w:lang w:val="en-US"/>
              </w:rPr>
              <w:t xml:space="preserve"> </w:t>
            </w:r>
            <w:r>
              <w:t>көлемдерін</w:t>
            </w:r>
            <w:r w:rsidRPr="0056756D">
              <w:rPr>
                <w:lang w:val="en-US"/>
              </w:rPr>
              <w:t xml:space="preserve"> </w:t>
            </w:r>
            <w:r>
              <w:t>белгілейтін</w:t>
            </w:r>
            <w:r w:rsidRPr="0056756D">
              <w:rPr>
                <w:lang w:val="en-US"/>
              </w:rPr>
              <w:t xml:space="preserve"> </w:t>
            </w:r>
            <w:r>
              <w:t>кестені</w:t>
            </w:r>
            <w:r w:rsidRPr="0056756D">
              <w:rPr>
                <w:lang w:val="en-US"/>
              </w:rPr>
              <w:t xml:space="preserve"> </w:t>
            </w:r>
            <w:r>
              <w:t>қоса</w:t>
            </w:r>
            <w:r w:rsidRPr="0056756D">
              <w:rPr>
                <w:lang w:val="en-US"/>
              </w:rPr>
              <w:t xml:space="preserve"> </w:t>
            </w:r>
            <w:r>
              <w:t>алғанда</w:t>
            </w:r>
            <w:r w:rsidRPr="0056756D">
              <w:rPr>
                <w:lang w:val="en-US"/>
              </w:rPr>
              <w:t xml:space="preserve">, </w:t>
            </w:r>
            <w:r>
              <w:t>қосымшаларға</w:t>
            </w:r>
            <w:r w:rsidRPr="0056756D">
              <w:rPr>
                <w:lang w:val="en-US"/>
              </w:rPr>
              <w:t xml:space="preserve"> </w:t>
            </w:r>
            <w:r>
              <w:t>редакциялық</w:t>
            </w:r>
            <w:r w:rsidRPr="0056756D">
              <w:rPr>
                <w:lang w:val="en-US"/>
              </w:rPr>
              <w:t xml:space="preserve"> </w:t>
            </w:r>
            <w:r>
              <w:t>және</w:t>
            </w:r>
            <w:r w:rsidRPr="0056756D">
              <w:rPr>
                <w:lang w:val="en-US"/>
              </w:rPr>
              <w:t xml:space="preserve"> </w:t>
            </w:r>
            <w:r>
              <w:t>техникалық</w:t>
            </w:r>
            <w:r w:rsidRPr="0056756D">
              <w:rPr>
                <w:lang w:val="en-US"/>
              </w:rPr>
              <w:t xml:space="preserve"> </w:t>
            </w:r>
            <w:r>
              <w:t>өзгерістер</w:t>
            </w:r>
            <w:r w:rsidRPr="0056756D">
              <w:rPr>
                <w:lang w:val="en-US"/>
              </w:rPr>
              <w:t xml:space="preserve"> </w:t>
            </w:r>
            <w:r>
              <w:t>енгізу</w:t>
            </w:r>
            <w:r w:rsidRPr="0056756D">
              <w:rPr>
                <w:lang w:val="en-US"/>
              </w:rPr>
              <w:t>;</w:t>
            </w:r>
          </w:p>
          <w:p w14:paraId="1347A2A5" w14:textId="00417601" w:rsidR="0056756D" w:rsidRPr="0056756D" w:rsidRDefault="0056756D" w:rsidP="0056756D">
            <w:pPr>
              <w:pStyle w:val="aff8"/>
              <w:numPr>
                <w:ilvl w:val="0"/>
                <w:numId w:val="30"/>
              </w:numPr>
              <w:rPr>
                <w:lang w:val="en-US"/>
              </w:rPr>
            </w:pPr>
            <w:r>
              <w:t>фитосанитариялық</w:t>
            </w:r>
            <w:r w:rsidRPr="0056756D">
              <w:rPr>
                <w:lang w:val="en-US"/>
              </w:rPr>
              <w:t xml:space="preserve"> </w:t>
            </w:r>
            <w:r>
              <w:t>сараптама</w:t>
            </w:r>
            <w:r w:rsidRPr="0056756D">
              <w:rPr>
                <w:lang w:val="en-US"/>
              </w:rPr>
              <w:t xml:space="preserve"> (</w:t>
            </w:r>
            <w:r>
              <w:t>сынақтар</w:t>
            </w:r>
            <w:r w:rsidRPr="0056756D">
              <w:rPr>
                <w:lang w:val="en-US"/>
              </w:rPr>
              <w:t xml:space="preserve">) </w:t>
            </w:r>
            <w:r>
              <w:t>жүргізу</w:t>
            </w:r>
            <w:r w:rsidRPr="0056756D">
              <w:rPr>
                <w:lang w:val="en-US"/>
              </w:rPr>
              <w:t xml:space="preserve"> </w:t>
            </w:r>
            <w:r>
              <w:t>әдістерін</w:t>
            </w:r>
            <w:r w:rsidRPr="0056756D">
              <w:rPr>
                <w:lang w:val="en-US"/>
              </w:rPr>
              <w:t xml:space="preserve"> </w:t>
            </w:r>
            <w:r>
              <w:t>және</w:t>
            </w:r>
            <w:r w:rsidRPr="0056756D">
              <w:rPr>
                <w:lang w:val="en-US"/>
              </w:rPr>
              <w:t xml:space="preserve"> </w:t>
            </w:r>
            <w:r>
              <w:t>оларды</w:t>
            </w:r>
            <w:r w:rsidRPr="0056756D">
              <w:rPr>
                <w:lang w:val="en-US"/>
              </w:rPr>
              <w:t xml:space="preserve"> </w:t>
            </w:r>
            <w:r>
              <w:t>қолдану</w:t>
            </w:r>
            <w:r w:rsidRPr="0056756D">
              <w:rPr>
                <w:lang w:val="en-US"/>
              </w:rPr>
              <w:t xml:space="preserve"> </w:t>
            </w:r>
            <w:r>
              <w:t>тәртібін</w:t>
            </w:r>
            <w:r w:rsidRPr="0056756D">
              <w:rPr>
                <w:lang w:val="en-US"/>
              </w:rPr>
              <w:t xml:space="preserve"> </w:t>
            </w:r>
            <w:r>
              <w:t>нақтылау</w:t>
            </w:r>
            <w:r w:rsidRPr="0056756D">
              <w:rPr>
                <w:lang w:val="en-US"/>
              </w:rPr>
              <w:t>.</w:t>
            </w:r>
          </w:p>
        </w:tc>
        <w:tc>
          <w:tcPr>
            <w:tcW w:w="4110" w:type="dxa"/>
            <w:vMerge/>
          </w:tcPr>
          <w:p w14:paraId="3E37428C" w14:textId="77777777" w:rsidR="0056756D" w:rsidRDefault="0056756D" w:rsidP="0056756D"/>
        </w:tc>
      </w:tr>
      <w:tr w:rsidR="0056756D" w:rsidRPr="003F714F" w14:paraId="1AEF5C4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FE69B07" w14:textId="3EA089FB" w:rsidR="0056756D" w:rsidRPr="00566A4C" w:rsidRDefault="0056756D" w:rsidP="0056756D">
            <w:pPr>
              <w:rPr>
                <w:lang w:val="ru-RU"/>
              </w:rPr>
            </w:pPr>
            <w:r>
              <w:rPr>
                <w:rFonts w:ascii="Times New Roman" w:eastAsia="Times New Roman" w:hAnsi="Times New Roman"/>
                <w:sz w:val="20"/>
                <w:lang w:val="ru-RU"/>
              </w:rPr>
              <w:t>10</w:t>
            </w:r>
          </w:p>
        </w:tc>
        <w:tc>
          <w:tcPr>
            <w:tcW w:w="2552" w:type="dxa"/>
            <w:tcBorders>
              <w:top w:val="single" w:sz="8" w:space="0" w:color="000000"/>
              <w:left w:val="single" w:sz="8" w:space="0" w:color="000000"/>
              <w:bottom w:val="single" w:sz="8" w:space="0" w:color="000000"/>
              <w:right w:val="single" w:sz="8" w:space="0" w:color="000000"/>
            </w:tcBorders>
          </w:tcPr>
          <w:p w14:paraId="2CD65514" w14:textId="2F1034D1" w:rsidR="0056756D" w:rsidRDefault="0056756D" w:rsidP="0056756D">
            <w:r>
              <w:rPr>
                <w:rFonts w:ascii="Arial" w:hAnsi="Arial" w:cs="Arial"/>
                <w:sz w:val="20"/>
                <w:szCs w:val="20"/>
                <w:shd w:val="clear" w:color="auto" w:fill="FFFFFF"/>
              </w:rPr>
              <w:t>G/SPS/N/UKR/268</w:t>
            </w:r>
          </w:p>
        </w:tc>
        <w:tc>
          <w:tcPr>
            <w:tcW w:w="5670" w:type="dxa"/>
            <w:tcBorders>
              <w:top w:val="single" w:sz="8" w:space="0" w:color="000000"/>
              <w:left w:val="single" w:sz="8" w:space="0" w:color="000000"/>
              <w:bottom w:val="single" w:sz="8" w:space="0" w:color="000000"/>
              <w:right w:val="single" w:sz="8" w:space="0" w:color="000000"/>
            </w:tcBorders>
          </w:tcPr>
          <w:p w14:paraId="7B6EE506" w14:textId="77777777"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val="ru-RU" w:eastAsia="ru-RU"/>
              </w:rPr>
            </w:pPr>
            <w:r w:rsidRPr="0056756D">
              <w:rPr>
                <w:rFonts w:ascii="Times New Roman" w:eastAsia="Times New Roman" w:hAnsi="Times New Roman" w:cs="Times New Roman"/>
                <w:sz w:val="24"/>
                <w:szCs w:val="24"/>
                <w:lang w:val="ru-RU" w:eastAsia="ru-RU"/>
              </w:rPr>
              <w:t>Украина</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Денсаулық</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сақтау</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министрлігінің</w:t>
            </w:r>
            <w:r w:rsidRPr="009D38DD">
              <w:rPr>
                <w:rFonts w:ascii="Times New Roman" w:eastAsia="Times New Roman" w:hAnsi="Times New Roman" w:cs="Times New Roman"/>
                <w:sz w:val="24"/>
                <w:szCs w:val="24"/>
                <w:lang w:eastAsia="ru-RU"/>
              </w:rPr>
              <w:t xml:space="preserve"> 2026 </w:t>
            </w:r>
            <w:r w:rsidRPr="0056756D">
              <w:rPr>
                <w:rFonts w:ascii="Times New Roman" w:eastAsia="Times New Roman" w:hAnsi="Times New Roman" w:cs="Times New Roman"/>
                <w:sz w:val="24"/>
                <w:szCs w:val="24"/>
                <w:lang w:val="ru-RU" w:eastAsia="ru-RU"/>
              </w:rPr>
              <w:t>жылғы</w:t>
            </w:r>
            <w:r w:rsidRPr="009D38DD">
              <w:rPr>
                <w:rFonts w:ascii="Times New Roman" w:eastAsia="Times New Roman" w:hAnsi="Times New Roman" w:cs="Times New Roman"/>
                <w:sz w:val="24"/>
                <w:szCs w:val="24"/>
                <w:lang w:eastAsia="ru-RU"/>
              </w:rPr>
              <w:t xml:space="preserve"> 16 </w:t>
            </w:r>
            <w:r w:rsidRPr="0056756D">
              <w:rPr>
                <w:rFonts w:ascii="Times New Roman" w:eastAsia="Times New Roman" w:hAnsi="Times New Roman" w:cs="Times New Roman"/>
                <w:sz w:val="24"/>
                <w:szCs w:val="24"/>
                <w:lang w:val="ru-RU" w:eastAsia="ru-RU"/>
              </w:rPr>
              <w:t>сәуірдегі</w:t>
            </w:r>
            <w:r w:rsidRPr="009D38DD">
              <w:rPr>
                <w:rFonts w:ascii="Times New Roman" w:eastAsia="Times New Roman" w:hAnsi="Times New Roman" w:cs="Times New Roman"/>
                <w:sz w:val="24"/>
                <w:szCs w:val="24"/>
                <w:lang w:eastAsia="ru-RU"/>
              </w:rPr>
              <w:t xml:space="preserve"> № 514 «</w:t>
            </w:r>
            <w:r w:rsidRPr="0056756D">
              <w:rPr>
                <w:rFonts w:ascii="Times New Roman" w:eastAsia="Times New Roman" w:hAnsi="Times New Roman" w:cs="Times New Roman"/>
                <w:sz w:val="24"/>
                <w:szCs w:val="24"/>
                <w:lang w:val="ru-RU" w:eastAsia="ru-RU"/>
              </w:rPr>
              <w:t>Пестицидтер</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мен</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агрохимикаттарды</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қауіпсіз</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қолдану</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жөніндегі</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мемлекеттік</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медициналық</w:t>
            </w:r>
            <w:r w:rsidRPr="009D38D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санитариялық</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нормаларға</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өзгерістерді</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бекіту</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бұйрығы</w:t>
            </w:r>
            <w:r w:rsidRPr="009D38D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Тілі: украин тілі. Беттер саны: 103.</w:t>
            </w:r>
          </w:p>
          <w:p w14:paraId="40CE7961" w14:textId="77777777" w:rsidR="0056756D" w:rsidRPr="009D38DD" w:rsidRDefault="003F714F" w:rsidP="0056756D">
            <w:pPr>
              <w:spacing w:before="100" w:beforeAutospacing="1" w:after="100" w:afterAutospacing="1" w:line="240" w:lineRule="auto"/>
              <w:rPr>
                <w:rFonts w:ascii="Times New Roman" w:eastAsia="Times New Roman" w:hAnsi="Times New Roman" w:cs="Times New Roman"/>
                <w:sz w:val="24"/>
                <w:szCs w:val="24"/>
                <w:lang w:val="ru-RU" w:eastAsia="ru-RU"/>
              </w:rPr>
            </w:pPr>
            <w:hyperlink r:id="rId18" w:anchor="Text" w:history="1">
              <w:r w:rsidR="0056756D" w:rsidRPr="0056756D">
                <w:rPr>
                  <w:rStyle w:val="aff9"/>
                  <w:rFonts w:ascii="Times New Roman" w:eastAsia="Times New Roman" w:hAnsi="Times New Roman" w:cs="Times New Roman"/>
                  <w:sz w:val="24"/>
                  <w:szCs w:val="24"/>
                  <w:lang w:eastAsia="ru-RU"/>
                </w:rPr>
                <w:t>https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zakon</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rada</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gov</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ua</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laws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show</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z</w:t>
              </w:r>
              <w:r w:rsidR="0056756D" w:rsidRPr="009D38DD">
                <w:rPr>
                  <w:rStyle w:val="aff9"/>
                  <w:rFonts w:ascii="Times New Roman" w:eastAsia="Times New Roman" w:hAnsi="Times New Roman" w:cs="Times New Roman"/>
                  <w:sz w:val="24"/>
                  <w:szCs w:val="24"/>
                  <w:lang w:val="ru-RU" w:eastAsia="ru-RU"/>
                </w:rPr>
                <w:t>0603-26#</w:t>
              </w:r>
              <w:r w:rsidR="0056756D" w:rsidRPr="0056756D">
                <w:rPr>
                  <w:rStyle w:val="aff9"/>
                  <w:rFonts w:ascii="Times New Roman" w:eastAsia="Times New Roman" w:hAnsi="Times New Roman" w:cs="Times New Roman"/>
                  <w:sz w:val="24"/>
                  <w:szCs w:val="24"/>
                  <w:lang w:eastAsia="ru-RU"/>
                </w:rPr>
                <w:t>Text</w:t>
              </w:r>
            </w:hyperlink>
            <w:r w:rsidR="0056756D" w:rsidRPr="009D38DD">
              <w:rPr>
                <w:rFonts w:ascii="Times New Roman" w:eastAsia="Times New Roman" w:hAnsi="Times New Roman" w:cs="Times New Roman"/>
                <w:sz w:val="24"/>
                <w:szCs w:val="24"/>
                <w:lang w:val="ru-RU" w:eastAsia="ru-RU"/>
              </w:rPr>
              <w:t xml:space="preserve"> </w:t>
            </w:r>
          </w:p>
          <w:p w14:paraId="4C134306" w14:textId="77777777" w:rsidR="0056756D" w:rsidRPr="009D38DD" w:rsidRDefault="003F714F" w:rsidP="0056756D">
            <w:pPr>
              <w:spacing w:before="100" w:beforeAutospacing="1" w:after="100" w:afterAutospacing="1" w:line="240" w:lineRule="auto"/>
              <w:rPr>
                <w:rFonts w:ascii="Times New Roman" w:eastAsia="Times New Roman" w:hAnsi="Times New Roman" w:cs="Times New Roman"/>
                <w:sz w:val="24"/>
                <w:szCs w:val="24"/>
                <w:lang w:val="ru-RU" w:eastAsia="ru-RU"/>
              </w:rPr>
            </w:pPr>
            <w:hyperlink r:id="rId19" w:history="1">
              <w:r w:rsidR="0056756D" w:rsidRPr="0056756D">
                <w:rPr>
                  <w:rStyle w:val="aff9"/>
                  <w:rFonts w:ascii="Times New Roman" w:eastAsia="Times New Roman" w:hAnsi="Times New Roman" w:cs="Times New Roman"/>
                  <w:sz w:val="24"/>
                  <w:szCs w:val="24"/>
                  <w:lang w:eastAsia="ru-RU"/>
                </w:rPr>
                <w:t>https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members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wto</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org</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crnattachments</w:t>
              </w:r>
              <w:r w:rsidR="0056756D" w:rsidRPr="009D38DD">
                <w:rPr>
                  <w:rStyle w:val="aff9"/>
                  <w:rFonts w:ascii="Times New Roman" w:eastAsia="Times New Roman" w:hAnsi="Times New Roman" w:cs="Times New Roman"/>
                  <w:sz w:val="24"/>
                  <w:szCs w:val="24"/>
                  <w:lang w:val="ru-RU" w:eastAsia="ru-RU"/>
                </w:rPr>
                <w:t>/2026/</w:t>
              </w:r>
              <w:r w:rsidR="0056756D" w:rsidRPr="0056756D">
                <w:rPr>
                  <w:rStyle w:val="aff9"/>
                  <w:rFonts w:ascii="Times New Roman" w:eastAsia="Times New Roman" w:hAnsi="Times New Roman" w:cs="Times New Roman"/>
                  <w:sz w:val="24"/>
                  <w:szCs w:val="24"/>
                  <w:lang w:eastAsia="ru-RU"/>
                </w:rPr>
                <w:t>SPS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UKR</w:t>
              </w:r>
              <w:r w:rsidR="0056756D" w:rsidRPr="009D38DD">
                <w:rPr>
                  <w:rStyle w:val="aff9"/>
                  <w:rFonts w:ascii="Times New Roman" w:eastAsia="Times New Roman" w:hAnsi="Times New Roman" w:cs="Times New Roman"/>
                  <w:sz w:val="24"/>
                  <w:szCs w:val="24"/>
                  <w:lang w:val="ru-RU" w:eastAsia="ru-RU"/>
                </w:rPr>
                <w:lastRenderedPageBreak/>
                <w:t>/26_02912_00_</w:t>
              </w:r>
              <w:r w:rsidR="0056756D" w:rsidRPr="0056756D">
                <w:rPr>
                  <w:rStyle w:val="aff9"/>
                  <w:rFonts w:ascii="Times New Roman" w:eastAsia="Times New Roman" w:hAnsi="Times New Roman" w:cs="Times New Roman"/>
                  <w:sz w:val="24"/>
                  <w:szCs w:val="24"/>
                  <w:lang w:eastAsia="ru-RU"/>
                </w:rPr>
                <w:t>x</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pdf</w:t>
              </w:r>
            </w:hyperlink>
            <w:r w:rsidR="0056756D" w:rsidRPr="009D38DD">
              <w:rPr>
                <w:rFonts w:ascii="Times New Roman" w:eastAsia="Times New Roman" w:hAnsi="Times New Roman" w:cs="Times New Roman"/>
                <w:sz w:val="24"/>
                <w:szCs w:val="24"/>
                <w:lang w:val="ru-RU" w:eastAsia="ru-RU"/>
              </w:rPr>
              <w:t xml:space="preserve"> </w:t>
            </w:r>
          </w:p>
          <w:p w14:paraId="358AAB92" w14:textId="19FF0D48" w:rsidR="0056756D" w:rsidRPr="009D38DD" w:rsidRDefault="003F714F" w:rsidP="0056756D">
            <w:pPr>
              <w:spacing w:before="100" w:beforeAutospacing="1" w:after="100" w:afterAutospacing="1" w:line="240" w:lineRule="auto"/>
              <w:rPr>
                <w:rFonts w:ascii="Times New Roman" w:eastAsia="Times New Roman" w:hAnsi="Times New Roman" w:cs="Times New Roman"/>
                <w:sz w:val="24"/>
                <w:szCs w:val="24"/>
                <w:lang w:val="ru-RU" w:eastAsia="ru-RU"/>
              </w:rPr>
            </w:pPr>
            <w:hyperlink r:id="rId20" w:history="1">
              <w:r w:rsidR="0056756D" w:rsidRPr="0056756D">
                <w:rPr>
                  <w:rStyle w:val="aff9"/>
                  <w:rFonts w:ascii="Times New Roman" w:eastAsia="Times New Roman" w:hAnsi="Times New Roman" w:cs="Times New Roman"/>
                  <w:sz w:val="24"/>
                  <w:szCs w:val="24"/>
                  <w:lang w:eastAsia="ru-RU"/>
                </w:rPr>
                <w:t>https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members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wto</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org</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crnattachments</w:t>
              </w:r>
              <w:r w:rsidR="0056756D" w:rsidRPr="009D38DD">
                <w:rPr>
                  <w:rStyle w:val="aff9"/>
                  <w:rFonts w:ascii="Times New Roman" w:eastAsia="Times New Roman" w:hAnsi="Times New Roman" w:cs="Times New Roman"/>
                  <w:sz w:val="24"/>
                  <w:szCs w:val="24"/>
                  <w:lang w:val="ru-RU" w:eastAsia="ru-RU"/>
                </w:rPr>
                <w:t>/2026/</w:t>
              </w:r>
              <w:r w:rsidR="0056756D" w:rsidRPr="0056756D">
                <w:rPr>
                  <w:rStyle w:val="aff9"/>
                  <w:rFonts w:ascii="Times New Roman" w:eastAsia="Times New Roman" w:hAnsi="Times New Roman" w:cs="Times New Roman"/>
                  <w:sz w:val="24"/>
                  <w:szCs w:val="24"/>
                  <w:lang w:eastAsia="ru-RU"/>
                </w:rPr>
                <w:t>SPS</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UKR</w:t>
              </w:r>
              <w:r w:rsidR="0056756D" w:rsidRPr="009D38DD">
                <w:rPr>
                  <w:rStyle w:val="aff9"/>
                  <w:rFonts w:ascii="Times New Roman" w:eastAsia="Times New Roman" w:hAnsi="Times New Roman" w:cs="Times New Roman"/>
                  <w:sz w:val="24"/>
                  <w:szCs w:val="24"/>
                  <w:lang w:val="ru-RU" w:eastAsia="ru-RU"/>
                </w:rPr>
                <w:t>/26_02912_01_</w:t>
              </w:r>
              <w:r w:rsidR="0056756D" w:rsidRPr="0056756D">
                <w:rPr>
                  <w:rStyle w:val="aff9"/>
                  <w:rFonts w:ascii="Times New Roman" w:eastAsia="Times New Roman" w:hAnsi="Times New Roman" w:cs="Times New Roman"/>
                  <w:sz w:val="24"/>
                  <w:szCs w:val="24"/>
                  <w:lang w:eastAsia="ru-RU"/>
                </w:rPr>
                <w:t>x</w:t>
              </w:r>
              <w:r w:rsidR="0056756D" w:rsidRPr="009D38DD">
                <w:rPr>
                  <w:rStyle w:val="aff9"/>
                  <w:rFonts w:ascii="Times New Roman" w:eastAsia="Times New Roman" w:hAnsi="Times New Roman" w:cs="Times New Roman"/>
                  <w:sz w:val="24"/>
                  <w:szCs w:val="24"/>
                  <w:lang w:val="ru-RU" w:eastAsia="ru-RU"/>
                </w:rPr>
                <w:t>.</w:t>
              </w:r>
              <w:r w:rsidR="0056756D" w:rsidRPr="0056756D">
                <w:rPr>
                  <w:rStyle w:val="aff9"/>
                  <w:rFonts w:ascii="Times New Roman" w:eastAsia="Times New Roman" w:hAnsi="Times New Roman" w:cs="Times New Roman"/>
                  <w:sz w:val="24"/>
                  <w:szCs w:val="24"/>
                  <w:lang w:eastAsia="ru-RU"/>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3E4C892" w14:textId="3AEE90A3" w:rsidR="0056756D" w:rsidRPr="009D38DD" w:rsidRDefault="0056756D" w:rsidP="0056756D">
            <w:pPr>
              <w:rPr>
                <w:lang w:val="ru-RU"/>
              </w:rPr>
            </w:pPr>
          </w:p>
        </w:tc>
      </w:tr>
      <w:tr w:rsidR="0056756D" w14:paraId="7AA8054C" w14:textId="77777777" w:rsidTr="00DB165C">
        <w:trPr>
          <w:gridAfter w:val="1"/>
          <w:wAfter w:w="3798" w:type="dxa"/>
        </w:trPr>
        <w:tc>
          <w:tcPr>
            <w:tcW w:w="930" w:type="dxa"/>
            <w:vMerge/>
          </w:tcPr>
          <w:p w14:paraId="6BB42ECA" w14:textId="77777777" w:rsidR="0056756D" w:rsidRPr="009D38DD" w:rsidRDefault="0056756D" w:rsidP="0056756D">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A73E627" w14:textId="1BC7038E" w:rsidR="0056756D" w:rsidRDefault="0056756D" w:rsidP="0056756D">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4B51603A" w14:textId="697FC3A7" w:rsidR="0056756D" w:rsidRDefault="0056756D" w:rsidP="0056756D">
            <w:r w:rsidRPr="0056756D">
              <w:t>Пестицидтер мен агрохимикаттар</w:t>
            </w:r>
          </w:p>
        </w:tc>
        <w:tc>
          <w:tcPr>
            <w:tcW w:w="4110" w:type="dxa"/>
            <w:vMerge/>
          </w:tcPr>
          <w:p w14:paraId="0BE566DE" w14:textId="77777777" w:rsidR="0056756D" w:rsidRDefault="0056756D" w:rsidP="0056756D"/>
        </w:tc>
      </w:tr>
      <w:tr w:rsidR="0056756D" w:rsidRPr="00082C21" w14:paraId="001090DE" w14:textId="77777777" w:rsidTr="00DB165C">
        <w:trPr>
          <w:gridAfter w:val="1"/>
          <w:wAfter w:w="3798" w:type="dxa"/>
        </w:trPr>
        <w:tc>
          <w:tcPr>
            <w:tcW w:w="930" w:type="dxa"/>
            <w:vMerge/>
          </w:tcPr>
          <w:p w14:paraId="1AE02CB9"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25206F47" w14:textId="3CE018F5" w:rsidR="0056756D" w:rsidRDefault="0056756D" w:rsidP="0056756D">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4CA6D14A" w14:textId="77777777"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Украина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Денсаулық</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сақтау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министрлігінің</w:t>
            </w:r>
            <w:r w:rsidRPr="0056756D">
              <w:rPr>
                <w:rFonts w:ascii="Times New Roman" w:eastAsia="Times New Roman" w:hAnsi="Times New Roman" w:cs="Times New Roman"/>
                <w:sz w:val="24"/>
                <w:szCs w:val="24"/>
                <w:lang w:eastAsia="ru-RU"/>
              </w:rPr>
              <w:t xml:space="preserve"> 2016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 </w:t>
            </w:r>
            <w:r w:rsidRPr="0056756D">
              <w:rPr>
                <w:rFonts w:ascii="Times New Roman" w:eastAsia="Times New Roman" w:hAnsi="Times New Roman" w:cs="Times New Roman"/>
                <w:sz w:val="24"/>
                <w:szCs w:val="24"/>
                <w:lang w:val="ru-RU" w:eastAsia="ru-RU"/>
              </w:rPr>
              <w:t>ақпандағы</w:t>
            </w:r>
            <w:r w:rsidRPr="0056756D">
              <w:rPr>
                <w:rFonts w:ascii="Times New Roman" w:eastAsia="Times New Roman" w:hAnsi="Times New Roman" w:cs="Times New Roman"/>
                <w:sz w:val="24"/>
                <w:szCs w:val="24"/>
                <w:lang w:eastAsia="ru-RU"/>
              </w:rPr>
              <w:t xml:space="preserve"> № 55 </w:t>
            </w:r>
            <w:r w:rsidRPr="0056756D">
              <w:rPr>
                <w:rFonts w:ascii="Times New Roman" w:eastAsia="Times New Roman" w:hAnsi="Times New Roman" w:cs="Times New Roman"/>
                <w:sz w:val="24"/>
                <w:szCs w:val="24"/>
                <w:lang w:val="ru-RU" w:eastAsia="ru-RU"/>
              </w:rPr>
              <w:t>бұйрығымен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бекітілген</w:t>
            </w:r>
            <w:r w:rsidRPr="0056756D">
              <w:rPr>
                <w:rFonts w:ascii="Times New Roman" w:eastAsia="Times New Roman" w:hAnsi="Times New Roman" w:cs="Times New Roman"/>
                <w:sz w:val="24"/>
                <w:szCs w:val="24"/>
                <w:lang w:eastAsia="ru-RU"/>
              </w:rPr>
              <w:t xml:space="preserve"> (2020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28 </w:t>
            </w:r>
            <w:r w:rsidRPr="0056756D">
              <w:rPr>
                <w:rFonts w:ascii="Times New Roman" w:eastAsia="Times New Roman" w:hAnsi="Times New Roman" w:cs="Times New Roman"/>
                <w:sz w:val="24"/>
                <w:szCs w:val="24"/>
                <w:lang w:val="ru-RU" w:eastAsia="ru-RU"/>
              </w:rPr>
              <w:t>мамырдағы</w:t>
            </w:r>
            <w:r w:rsidRPr="0056756D">
              <w:rPr>
                <w:rFonts w:ascii="Times New Roman" w:eastAsia="Times New Roman" w:hAnsi="Times New Roman" w:cs="Times New Roman"/>
                <w:sz w:val="24"/>
                <w:szCs w:val="24"/>
                <w:lang w:eastAsia="ru-RU"/>
              </w:rPr>
              <w:t xml:space="preserve"> № 1276 </w:t>
            </w:r>
            <w:r w:rsidRPr="0056756D">
              <w:rPr>
                <w:rFonts w:ascii="Times New Roman" w:eastAsia="Times New Roman" w:hAnsi="Times New Roman" w:cs="Times New Roman"/>
                <w:sz w:val="24"/>
                <w:szCs w:val="24"/>
                <w:lang w:val="ru-RU" w:eastAsia="ru-RU"/>
              </w:rPr>
              <w:t>бұйрықпен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енгізілген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өзгерістерді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ескере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отырып</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Пестицидтер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агрохимикаттарды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қауіпсіз</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пайдаланудың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мемлекеттік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медициналық</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санитариялық</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нормаларына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өзгерістер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бекітілді</w:t>
            </w:r>
            <w:r w:rsidRPr="0056756D">
              <w:rPr>
                <w:rFonts w:ascii="Times New Roman" w:eastAsia="Times New Roman" w:hAnsi="Times New Roman" w:cs="Times New Roman"/>
                <w:sz w:val="24"/>
                <w:szCs w:val="24"/>
                <w:lang w:eastAsia="ru-RU"/>
              </w:rPr>
              <w:t>.</w:t>
            </w:r>
          </w:p>
          <w:p w14:paraId="6859C7DD" w14:textId="44B0EBAD"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Өзгерістер</w:t>
            </w:r>
            <w:r w:rsidRPr="0056756D">
              <w:rPr>
                <w:rFonts w:ascii="Times New Roman" w:eastAsia="Times New Roman" w:hAnsi="Times New Roman" w:cs="Times New Roman"/>
                <w:sz w:val="24"/>
                <w:szCs w:val="24"/>
                <w:lang w:eastAsia="ru-RU"/>
              </w:rPr>
              <w:t xml:space="preserve"> 6 </w:t>
            </w:r>
            <w:r w:rsidRPr="0056756D">
              <w:rPr>
                <w:rFonts w:ascii="Times New Roman" w:eastAsia="Times New Roman" w:hAnsi="Times New Roman" w:cs="Times New Roman"/>
                <w:sz w:val="24"/>
                <w:szCs w:val="24"/>
                <w:lang w:val="ru-RU" w:eastAsia="ru-RU"/>
              </w:rPr>
              <w:t>және</w:t>
            </w:r>
            <w:r w:rsidRPr="0056756D">
              <w:rPr>
                <w:rFonts w:ascii="Times New Roman" w:eastAsia="Times New Roman" w:hAnsi="Times New Roman" w:cs="Times New Roman"/>
                <w:sz w:val="24"/>
                <w:szCs w:val="24"/>
                <w:lang w:eastAsia="ru-RU"/>
              </w:rPr>
              <w:t xml:space="preserve"> 7-</w:t>
            </w:r>
            <w:r w:rsidRPr="0056756D">
              <w:rPr>
                <w:rFonts w:ascii="Times New Roman" w:eastAsia="Times New Roman" w:hAnsi="Times New Roman" w:cs="Times New Roman"/>
                <w:sz w:val="24"/>
                <w:szCs w:val="24"/>
                <w:lang w:val="ru-RU" w:eastAsia="ru-RU"/>
              </w:rPr>
              <w:t>кестелердегі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жекелеген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ережелерді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нақтылауды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сондай</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ақ</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Пестицидтер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агрохимикаттарды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қауіпсіз</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пайдаланудың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мемлекеттік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медициналық</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санитариялық</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нормаларына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жаңа</w:t>
            </w:r>
            <w:r w:rsidRPr="0056756D">
              <w:rPr>
                <w:rFonts w:ascii="Times New Roman" w:eastAsia="Times New Roman" w:hAnsi="Times New Roman" w:cs="Times New Roman"/>
                <w:sz w:val="24"/>
                <w:szCs w:val="24"/>
                <w:lang w:eastAsia="ru-RU"/>
              </w:rPr>
              <w:t xml:space="preserve"> 8-</w:t>
            </w:r>
            <w:r w:rsidRPr="0056756D">
              <w:rPr>
                <w:rFonts w:ascii="Times New Roman" w:eastAsia="Times New Roman" w:hAnsi="Times New Roman" w:cs="Times New Roman"/>
                <w:sz w:val="24"/>
                <w:szCs w:val="24"/>
                <w:lang w:val="ru-RU" w:eastAsia="ru-RU"/>
              </w:rPr>
              <w:t>кестені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енгізуді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көздейді</w:t>
            </w:r>
            <w:r w:rsidRPr="0056756D">
              <w:rPr>
                <w:rFonts w:ascii="Times New Roman" w:eastAsia="Times New Roman" w:hAnsi="Times New Roman" w:cs="Times New Roman"/>
                <w:sz w:val="24"/>
                <w:szCs w:val="24"/>
                <w:lang w:eastAsia="ru-RU"/>
              </w:rPr>
              <w:t>.</w:t>
            </w:r>
          </w:p>
        </w:tc>
        <w:tc>
          <w:tcPr>
            <w:tcW w:w="4110" w:type="dxa"/>
            <w:vMerge/>
          </w:tcPr>
          <w:p w14:paraId="575557A7" w14:textId="77777777" w:rsidR="0056756D" w:rsidRPr="00032E11" w:rsidRDefault="0056756D" w:rsidP="0056756D">
            <w:pPr>
              <w:rPr>
                <w:lang w:val="kk-KZ"/>
              </w:rPr>
            </w:pPr>
          </w:p>
        </w:tc>
      </w:tr>
      <w:tr w:rsidR="0056756D" w14:paraId="6D3E9E8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4658FBA" w14:textId="45FCEBF5" w:rsidR="0056756D" w:rsidRPr="00566A4C" w:rsidRDefault="0056756D" w:rsidP="0056756D">
            <w:pPr>
              <w:rPr>
                <w:lang w:val="ru-RU"/>
              </w:rPr>
            </w:pPr>
            <w:r>
              <w:rPr>
                <w:rFonts w:ascii="Times New Roman" w:eastAsia="Times New Roman" w:hAnsi="Times New Roman"/>
                <w:sz w:val="20"/>
                <w:lang w:val="ru-RU"/>
              </w:rPr>
              <w:t>11</w:t>
            </w:r>
          </w:p>
        </w:tc>
        <w:tc>
          <w:tcPr>
            <w:tcW w:w="2552" w:type="dxa"/>
            <w:tcBorders>
              <w:top w:val="single" w:sz="8" w:space="0" w:color="000000"/>
              <w:left w:val="single" w:sz="8" w:space="0" w:color="000000"/>
              <w:bottom w:val="single" w:sz="8" w:space="0" w:color="000000"/>
              <w:right w:val="single" w:sz="8" w:space="0" w:color="000000"/>
            </w:tcBorders>
          </w:tcPr>
          <w:p w14:paraId="5747C2E3" w14:textId="4362745E" w:rsidR="0056756D" w:rsidRDefault="0056756D" w:rsidP="0056756D">
            <w:pPr>
              <w:jc w:val="center"/>
            </w:pPr>
            <w:r>
              <w:rPr>
                <w:rFonts w:ascii="Arial" w:hAnsi="Arial" w:cs="Arial"/>
                <w:sz w:val="20"/>
                <w:szCs w:val="20"/>
                <w:shd w:val="clear" w:color="auto" w:fill="FFFFFF"/>
              </w:rPr>
              <w:t>G/SPS/N/TUR/150/Add.1</w:t>
            </w:r>
          </w:p>
        </w:tc>
        <w:tc>
          <w:tcPr>
            <w:tcW w:w="5670" w:type="dxa"/>
            <w:tcBorders>
              <w:top w:val="single" w:sz="8" w:space="0" w:color="000000"/>
              <w:left w:val="single" w:sz="8" w:space="0" w:color="000000"/>
              <w:bottom w:val="single" w:sz="8" w:space="0" w:color="000000"/>
              <w:right w:val="single" w:sz="8" w:space="0" w:color="000000"/>
            </w:tcBorders>
          </w:tcPr>
          <w:p w14:paraId="347EA480" w14:textId="77777777"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Түрік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Азық</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түлік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кодексінің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жаңа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тағам</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өнімдерін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енгізу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G/SPS/N/TUR/150 (2024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23 </w:t>
            </w:r>
            <w:r w:rsidRPr="0056756D">
              <w:rPr>
                <w:rFonts w:ascii="Times New Roman" w:eastAsia="Times New Roman" w:hAnsi="Times New Roman" w:cs="Times New Roman"/>
                <w:sz w:val="24"/>
                <w:szCs w:val="24"/>
                <w:lang w:val="ru-RU" w:eastAsia="ru-RU"/>
              </w:rPr>
              <w:t>қазан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құжаты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арқылы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хабарланған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коммюникесі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қазіргі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уақытта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қабылданып</w:t>
            </w:r>
            <w:r w:rsidRPr="0056756D">
              <w:rPr>
                <w:rFonts w:ascii="Times New Roman" w:eastAsia="Times New Roman" w:hAnsi="Times New Roman" w:cs="Times New Roman"/>
                <w:sz w:val="24"/>
                <w:szCs w:val="24"/>
                <w:lang w:eastAsia="ru-RU"/>
              </w:rPr>
              <w:t xml:space="preserve">, 2026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20 </w:t>
            </w:r>
            <w:r w:rsidRPr="0056756D">
              <w:rPr>
                <w:rFonts w:ascii="Times New Roman" w:eastAsia="Times New Roman" w:hAnsi="Times New Roman" w:cs="Times New Roman"/>
                <w:sz w:val="24"/>
                <w:szCs w:val="24"/>
                <w:lang w:val="ru-RU" w:eastAsia="ru-RU"/>
              </w:rPr>
              <w:t>мамырдағы</w:t>
            </w:r>
            <w:r w:rsidRPr="0056756D">
              <w:rPr>
                <w:rFonts w:ascii="Times New Roman" w:eastAsia="Times New Roman" w:hAnsi="Times New Roman" w:cs="Times New Roman"/>
                <w:sz w:val="24"/>
                <w:szCs w:val="24"/>
                <w:lang w:eastAsia="ru-RU"/>
              </w:rPr>
              <w:t xml:space="preserve"> № 33259 </w:t>
            </w:r>
            <w:r w:rsidRPr="0056756D">
              <w:rPr>
                <w:rFonts w:ascii="Times New Roman" w:eastAsia="Times New Roman" w:hAnsi="Times New Roman" w:cs="Times New Roman"/>
                <w:sz w:val="24"/>
                <w:szCs w:val="24"/>
                <w:lang w:val="ru-RU" w:eastAsia="ru-RU"/>
              </w:rPr>
              <w:t>Ресми</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газетте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жарияланды</w:t>
            </w:r>
            <w:r w:rsidRPr="0056756D">
              <w:rPr>
                <w:rFonts w:ascii="Times New Roman" w:eastAsia="Times New Roman" w:hAnsi="Times New Roman" w:cs="Times New Roman"/>
                <w:sz w:val="24"/>
                <w:szCs w:val="24"/>
                <w:lang w:eastAsia="ru-RU"/>
              </w:rPr>
              <w:t>.</w:t>
            </w:r>
          </w:p>
          <w:p w14:paraId="770C6304" w14:textId="48C30F09"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Регламенттің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қабылданғаны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жарияланғаны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немесе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күшіне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енгені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хабарлама</w:t>
            </w:r>
            <w:r w:rsidRPr="0056756D">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313F8784" w14:textId="67BE4C84" w:rsidR="0056756D" w:rsidRPr="00F6005F" w:rsidRDefault="0056756D" w:rsidP="0056756D">
            <w:pPr>
              <w:rPr>
                <w:lang w:val="kk-KZ"/>
              </w:rPr>
            </w:pPr>
            <w:r>
              <w:rPr>
                <w:lang w:val="kk-KZ"/>
              </w:rPr>
              <w:t>-</w:t>
            </w:r>
          </w:p>
        </w:tc>
      </w:tr>
      <w:tr w:rsidR="0056756D" w:rsidRPr="009F0D83" w14:paraId="48611888" w14:textId="77777777" w:rsidTr="00DB165C">
        <w:trPr>
          <w:gridAfter w:val="1"/>
          <w:wAfter w:w="3798" w:type="dxa"/>
        </w:trPr>
        <w:tc>
          <w:tcPr>
            <w:tcW w:w="930" w:type="dxa"/>
            <w:vMerge/>
          </w:tcPr>
          <w:p w14:paraId="165591FE"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6BCE8008" w14:textId="331720BA" w:rsidR="0056756D" w:rsidRDefault="0056756D" w:rsidP="0056756D">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6C12AD09" w14:textId="7E24B6E4" w:rsidR="0056756D" w:rsidRPr="0027447F" w:rsidRDefault="0056756D" w:rsidP="0056756D">
            <w:pPr>
              <w:rPr>
                <w:lang w:val="ru-RU"/>
              </w:rPr>
            </w:pPr>
            <w:r>
              <w:rPr>
                <w:lang w:val="ru-RU"/>
              </w:rPr>
              <w:t>-</w:t>
            </w:r>
          </w:p>
        </w:tc>
        <w:tc>
          <w:tcPr>
            <w:tcW w:w="4110" w:type="dxa"/>
            <w:vMerge/>
          </w:tcPr>
          <w:p w14:paraId="23853579" w14:textId="77777777" w:rsidR="0056756D" w:rsidRPr="0027447F" w:rsidRDefault="0056756D" w:rsidP="0056756D">
            <w:pPr>
              <w:rPr>
                <w:lang w:val="ru-RU"/>
              </w:rPr>
            </w:pPr>
          </w:p>
        </w:tc>
      </w:tr>
      <w:tr w:rsidR="0056756D" w14:paraId="05588F27" w14:textId="77777777" w:rsidTr="00DB165C">
        <w:trPr>
          <w:gridAfter w:val="1"/>
          <w:wAfter w:w="3798" w:type="dxa"/>
        </w:trPr>
        <w:tc>
          <w:tcPr>
            <w:tcW w:w="930" w:type="dxa"/>
            <w:vMerge/>
          </w:tcPr>
          <w:p w14:paraId="4FF6EE60" w14:textId="77777777" w:rsidR="0056756D" w:rsidRPr="0027447F" w:rsidRDefault="0056756D" w:rsidP="0056756D">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F23B1F7" w14:textId="05E8B918" w:rsidR="0056756D" w:rsidRPr="00032E11" w:rsidRDefault="0056756D" w:rsidP="0056756D">
            <w:pPr>
              <w:rPr>
                <w:lang w:val="kk-KZ"/>
              </w:rPr>
            </w:pPr>
            <w:r>
              <w:rPr>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276F2973" w14:textId="618934DF" w:rsidR="0056756D" w:rsidRPr="00032E11" w:rsidRDefault="0056756D" w:rsidP="0056756D">
            <w:pPr>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6E95D6A6" w14:textId="77777777" w:rsidR="0056756D" w:rsidRDefault="0056756D" w:rsidP="0056756D"/>
        </w:tc>
      </w:tr>
      <w:tr w:rsidR="0056756D" w14:paraId="368B262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1786D90" w14:textId="1D6866C4" w:rsidR="0056756D" w:rsidRPr="00566A4C" w:rsidRDefault="0056756D" w:rsidP="0056756D">
            <w:pPr>
              <w:rPr>
                <w:lang w:val="ru-RU"/>
              </w:rPr>
            </w:pPr>
            <w:r>
              <w:rPr>
                <w:rFonts w:ascii="Times New Roman" w:eastAsia="Times New Roman" w:hAnsi="Times New Roman"/>
                <w:sz w:val="20"/>
                <w:lang w:val="ru-RU"/>
              </w:rPr>
              <w:t>12</w:t>
            </w:r>
          </w:p>
        </w:tc>
        <w:tc>
          <w:tcPr>
            <w:tcW w:w="2552" w:type="dxa"/>
            <w:tcBorders>
              <w:top w:val="single" w:sz="8" w:space="0" w:color="000000"/>
              <w:left w:val="single" w:sz="8" w:space="0" w:color="000000"/>
              <w:bottom w:val="single" w:sz="8" w:space="0" w:color="000000"/>
              <w:right w:val="single" w:sz="8" w:space="0" w:color="000000"/>
            </w:tcBorders>
          </w:tcPr>
          <w:p w14:paraId="740FEF19" w14:textId="0D07EB2D" w:rsidR="0056756D" w:rsidRDefault="0056756D" w:rsidP="0056756D">
            <w:pPr>
              <w:jc w:val="center"/>
            </w:pPr>
            <w:r>
              <w:rPr>
                <w:rFonts w:ascii="Arial" w:hAnsi="Arial" w:cs="Arial"/>
                <w:sz w:val="20"/>
                <w:szCs w:val="20"/>
                <w:shd w:val="clear" w:color="auto" w:fill="FFFFFF"/>
              </w:rPr>
              <w:t>G/SPS/N/TUR/149/Add.1</w:t>
            </w:r>
          </w:p>
        </w:tc>
        <w:tc>
          <w:tcPr>
            <w:tcW w:w="5670" w:type="dxa"/>
            <w:tcBorders>
              <w:top w:val="single" w:sz="8" w:space="0" w:color="000000"/>
              <w:left w:val="single" w:sz="8" w:space="0" w:color="000000"/>
              <w:bottom w:val="single" w:sz="8" w:space="0" w:color="000000"/>
              <w:right w:val="single" w:sz="8" w:space="0" w:color="000000"/>
            </w:tcBorders>
          </w:tcPr>
          <w:p w14:paraId="2C26490D" w14:textId="77777777"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eastAsia="ru-RU"/>
              </w:rPr>
              <w:t xml:space="preserve">2024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21 </w:t>
            </w:r>
            <w:r w:rsidRPr="0056756D">
              <w:rPr>
                <w:rFonts w:ascii="Times New Roman" w:eastAsia="Times New Roman" w:hAnsi="Times New Roman" w:cs="Times New Roman"/>
                <w:sz w:val="24"/>
                <w:szCs w:val="24"/>
                <w:lang w:val="ru-RU" w:eastAsia="ru-RU"/>
              </w:rPr>
              <w:t>қазанда</w:t>
            </w:r>
            <w:r w:rsidRPr="0056756D">
              <w:rPr>
                <w:rFonts w:ascii="Times New Roman" w:eastAsia="Times New Roman" w:hAnsi="Times New Roman" w:cs="Times New Roman"/>
                <w:sz w:val="24"/>
                <w:szCs w:val="24"/>
                <w:lang w:eastAsia="ru-RU"/>
              </w:rPr>
              <w:t xml:space="preserve"> G/SPS/N/TUR/149 </w:t>
            </w:r>
            <w:r w:rsidRPr="0056756D">
              <w:rPr>
                <w:rFonts w:ascii="Times New Roman" w:eastAsia="Times New Roman" w:hAnsi="Times New Roman" w:cs="Times New Roman"/>
                <w:sz w:val="24"/>
                <w:szCs w:val="24"/>
                <w:lang w:val="ru-RU" w:eastAsia="ru-RU"/>
              </w:rPr>
              <w:t>құжаты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арқылы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хабарланған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Түрік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азық</w:t>
            </w:r>
            <w:r w:rsidRPr="0056756D">
              <w:rPr>
                <w:rFonts w:ascii="Times New Roman" w:eastAsia="Times New Roman" w:hAnsi="Times New Roman" w:cs="Times New Roman"/>
                <w:sz w:val="24"/>
                <w:szCs w:val="24"/>
                <w:lang w:eastAsia="ru-RU"/>
              </w:rPr>
              <w:t>-</w:t>
            </w:r>
            <w:r w:rsidRPr="0056756D">
              <w:rPr>
                <w:rFonts w:ascii="Times New Roman" w:eastAsia="Times New Roman" w:hAnsi="Times New Roman" w:cs="Times New Roman"/>
                <w:sz w:val="24"/>
                <w:szCs w:val="24"/>
                <w:lang w:val="ru-RU" w:eastAsia="ru-RU"/>
              </w:rPr>
              <w:t>түлік</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кодексінің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жаңа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тағам</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өнімдері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ережесі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бекітіліп</w:t>
            </w:r>
            <w:r w:rsidRPr="0056756D">
              <w:rPr>
                <w:rFonts w:ascii="Times New Roman" w:eastAsia="Times New Roman" w:hAnsi="Times New Roman" w:cs="Times New Roman"/>
                <w:sz w:val="24"/>
                <w:szCs w:val="24"/>
                <w:lang w:eastAsia="ru-RU"/>
              </w:rPr>
              <w:t xml:space="preserve">, 2026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20 </w:t>
            </w:r>
            <w:r w:rsidRPr="0056756D">
              <w:rPr>
                <w:rFonts w:ascii="Times New Roman" w:eastAsia="Times New Roman" w:hAnsi="Times New Roman" w:cs="Times New Roman"/>
                <w:sz w:val="24"/>
                <w:szCs w:val="24"/>
                <w:lang w:val="ru-RU" w:eastAsia="ru-RU"/>
              </w:rPr>
              <w:t>мамырда</w:t>
            </w:r>
            <w:r w:rsidRPr="0056756D">
              <w:rPr>
                <w:rFonts w:ascii="Times New Roman" w:eastAsia="Times New Roman" w:hAnsi="Times New Roman" w:cs="Times New Roman"/>
                <w:sz w:val="24"/>
                <w:szCs w:val="24"/>
                <w:lang w:eastAsia="ru-RU"/>
              </w:rPr>
              <w:t xml:space="preserve"> № 33259 </w:t>
            </w:r>
            <w:r w:rsidRPr="0056756D">
              <w:rPr>
                <w:rFonts w:ascii="Times New Roman" w:eastAsia="Times New Roman" w:hAnsi="Times New Roman" w:cs="Times New Roman"/>
                <w:sz w:val="24"/>
                <w:szCs w:val="24"/>
                <w:lang w:val="ru-RU" w:eastAsia="ru-RU"/>
              </w:rPr>
              <w:t>ресми</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газетте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жарияланды</w:t>
            </w:r>
            <w:r w:rsidRPr="0056756D">
              <w:rPr>
                <w:rFonts w:ascii="Times New Roman" w:eastAsia="Times New Roman" w:hAnsi="Times New Roman" w:cs="Times New Roman"/>
                <w:sz w:val="24"/>
                <w:szCs w:val="24"/>
                <w:lang w:eastAsia="ru-RU"/>
              </w:rPr>
              <w:t>.</w:t>
            </w:r>
          </w:p>
          <w:p w14:paraId="22547E5B" w14:textId="01BCCCAB"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Регламенттің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қабылданғаны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жарияланғаны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немесе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күшіне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енгені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хабарлама</w:t>
            </w:r>
            <w:r w:rsidRPr="0056756D">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1E802EAB" w14:textId="148DB5B2" w:rsidR="0056756D" w:rsidRPr="00F6005F" w:rsidRDefault="0056756D" w:rsidP="0056756D">
            <w:pPr>
              <w:rPr>
                <w:lang w:val="kk-KZ"/>
              </w:rPr>
            </w:pPr>
            <w:r>
              <w:rPr>
                <w:lang w:val="kk-KZ"/>
              </w:rPr>
              <w:t>-</w:t>
            </w:r>
          </w:p>
        </w:tc>
      </w:tr>
      <w:tr w:rsidR="0056756D" w14:paraId="164FC702" w14:textId="77777777" w:rsidTr="00DB165C">
        <w:trPr>
          <w:gridAfter w:val="1"/>
          <w:wAfter w:w="3798" w:type="dxa"/>
        </w:trPr>
        <w:tc>
          <w:tcPr>
            <w:tcW w:w="930" w:type="dxa"/>
            <w:vMerge/>
          </w:tcPr>
          <w:p w14:paraId="134332FC"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1407A359" w14:textId="03D5E5A8" w:rsidR="0056756D" w:rsidRDefault="0056756D" w:rsidP="0056756D">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041250D9" w14:textId="43046BB3" w:rsidR="0056756D" w:rsidRPr="00F6005F" w:rsidRDefault="0056756D" w:rsidP="0056756D">
            <w:pPr>
              <w:rPr>
                <w:lang w:val="kk-KZ"/>
              </w:rPr>
            </w:pPr>
            <w:r>
              <w:rPr>
                <w:lang w:val="kk-KZ"/>
              </w:rPr>
              <w:t>-</w:t>
            </w:r>
          </w:p>
        </w:tc>
        <w:tc>
          <w:tcPr>
            <w:tcW w:w="4110" w:type="dxa"/>
            <w:vMerge/>
          </w:tcPr>
          <w:p w14:paraId="4DB43B32" w14:textId="77777777" w:rsidR="0056756D" w:rsidRDefault="0056756D" w:rsidP="0056756D"/>
        </w:tc>
      </w:tr>
      <w:tr w:rsidR="0056756D" w14:paraId="1F09ECEF" w14:textId="77777777" w:rsidTr="00DB165C">
        <w:trPr>
          <w:gridAfter w:val="1"/>
          <w:wAfter w:w="3798" w:type="dxa"/>
        </w:trPr>
        <w:tc>
          <w:tcPr>
            <w:tcW w:w="930" w:type="dxa"/>
            <w:vMerge/>
          </w:tcPr>
          <w:p w14:paraId="0D92430A"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3F2289A9" w14:textId="1D2838C4" w:rsidR="0056756D" w:rsidRDefault="0056756D" w:rsidP="0056756D">
            <w:r>
              <w:rPr>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2B07E69F" w14:textId="1BA498FC" w:rsidR="0056756D" w:rsidRPr="00F6005F" w:rsidRDefault="0056756D" w:rsidP="0056756D">
            <w:pPr>
              <w:rPr>
                <w:lang w:val="kk-KZ"/>
              </w:rPr>
            </w:pPr>
            <w:r>
              <w:rPr>
                <w:lang w:val="kk-KZ"/>
              </w:rPr>
              <w:t>-</w:t>
            </w:r>
          </w:p>
        </w:tc>
        <w:tc>
          <w:tcPr>
            <w:tcW w:w="4110" w:type="dxa"/>
            <w:vMerge/>
          </w:tcPr>
          <w:p w14:paraId="69272D83" w14:textId="77777777" w:rsidR="0056756D" w:rsidRDefault="0056756D" w:rsidP="0056756D"/>
        </w:tc>
      </w:tr>
      <w:tr w:rsidR="0056756D" w14:paraId="77AF092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222C082" w14:textId="24D1FFBD" w:rsidR="0056756D" w:rsidRPr="00566A4C" w:rsidRDefault="0056756D" w:rsidP="0056756D">
            <w:pPr>
              <w:rPr>
                <w:lang w:val="ru-RU"/>
              </w:rPr>
            </w:pPr>
            <w:r>
              <w:rPr>
                <w:rFonts w:ascii="Times New Roman" w:eastAsia="Times New Roman" w:hAnsi="Times New Roman"/>
                <w:sz w:val="20"/>
                <w:lang w:val="ru-RU"/>
              </w:rPr>
              <w:t>13</w:t>
            </w:r>
          </w:p>
        </w:tc>
        <w:tc>
          <w:tcPr>
            <w:tcW w:w="2552" w:type="dxa"/>
            <w:tcBorders>
              <w:top w:val="single" w:sz="8" w:space="0" w:color="000000"/>
              <w:left w:val="single" w:sz="8" w:space="0" w:color="000000"/>
              <w:bottom w:val="single" w:sz="8" w:space="0" w:color="000000"/>
              <w:right w:val="single" w:sz="8" w:space="0" w:color="000000"/>
            </w:tcBorders>
          </w:tcPr>
          <w:p w14:paraId="5A3FEA48" w14:textId="2DCC6A21" w:rsidR="0056756D" w:rsidRDefault="0056756D" w:rsidP="0056756D">
            <w:r>
              <w:rPr>
                <w:rFonts w:ascii="Arial" w:hAnsi="Arial" w:cs="Arial"/>
                <w:sz w:val="20"/>
                <w:szCs w:val="20"/>
                <w:shd w:val="clear" w:color="auto" w:fill="FFFFFF"/>
              </w:rPr>
              <w:t>G/SPS/N/EU/898/Add.1</w:t>
            </w:r>
          </w:p>
        </w:tc>
        <w:tc>
          <w:tcPr>
            <w:tcW w:w="5670" w:type="dxa"/>
            <w:tcBorders>
              <w:top w:val="single" w:sz="8" w:space="0" w:color="000000"/>
              <w:left w:val="single" w:sz="8" w:space="0" w:color="000000"/>
              <w:bottom w:val="single" w:sz="8" w:space="0" w:color="000000"/>
              <w:right w:val="single" w:sz="8" w:space="0" w:color="000000"/>
            </w:tcBorders>
          </w:tcPr>
          <w:p w14:paraId="0A2686D0" w14:textId="77777777"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eastAsia="ru-RU"/>
              </w:rPr>
              <w:t xml:space="preserve">G/SPS/N/EU/898 (2025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25 </w:t>
            </w:r>
            <w:r w:rsidRPr="0056756D">
              <w:rPr>
                <w:rFonts w:ascii="Times New Roman" w:eastAsia="Times New Roman" w:hAnsi="Times New Roman" w:cs="Times New Roman"/>
                <w:sz w:val="24"/>
                <w:szCs w:val="24"/>
                <w:lang w:val="ru-RU" w:eastAsia="ru-RU"/>
              </w:rPr>
              <w:t>қараша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құжатында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хабарланған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ұсыныс</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қазіргі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уақытта</w:t>
            </w:r>
            <w:r w:rsidRPr="0056756D">
              <w:rPr>
                <w:rFonts w:ascii="Times New Roman" w:eastAsia="Times New Roman" w:hAnsi="Times New Roman" w:cs="Times New Roman"/>
                <w:sz w:val="24"/>
                <w:szCs w:val="24"/>
                <w:lang w:eastAsia="ru-RU"/>
              </w:rPr>
              <w:t xml:space="preserve"> 2026 </w:t>
            </w:r>
            <w:r w:rsidRPr="0056756D">
              <w:rPr>
                <w:rFonts w:ascii="Times New Roman" w:eastAsia="Times New Roman" w:hAnsi="Times New Roman" w:cs="Times New Roman"/>
                <w:sz w:val="24"/>
                <w:szCs w:val="24"/>
                <w:lang w:val="ru-RU" w:eastAsia="ru-RU"/>
              </w:rPr>
              <w:t>жылғы</w:t>
            </w:r>
            <w:r w:rsidRPr="0056756D">
              <w:rPr>
                <w:rFonts w:ascii="Times New Roman" w:eastAsia="Times New Roman" w:hAnsi="Times New Roman" w:cs="Times New Roman"/>
                <w:sz w:val="24"/>
                <w:szCs w:val="24"/>
                <w:lang w:eastAsia="ru-RU"/>
              </w:rPr>
              <w:t xml:space="preserve"> 26 </w:t>
            </w:r>
            <w:r w:rsidRPr="0056756D">
              <w:rPr>
                <w:rFonts w:ascii="Times New Roman" w:eastAsia="Times New Roman" w:hAnsi="Times New Roman" w:cs="Times New Roman"/>
                <w:sz w:val="24"/>
                <w:szCs w:val="24"/>
                <w:lang w:val="ru-RU" w:eastAsia="ru-RU"/>
              </w:rPr>
              <w:t>мамырдағы</w:t>
            </w:r>
            <w:r w:rsidRPr="0056756D">
              <w:rPr>
                <w:rFonts w:ascii="Times New Roman" w:eastAsia="Times New Roman" w:hAnsi="Times New Roman" w:cs="Times New Roman"/>
                <w:sz w:val="24"/>
                <w:szCs w:val="24"/>
                <w:lang w:eastAsia="ru-RU"/>
              </w:rPr>
              <w:t xml:space="preserve"> № 2026/1115 (</w:t>
            </w:r>
            <w:r w:rsidRPr="0056756D">
              <w:rPr>
                <w:rFonts w:ascii="Times New Roman" w:eastAsia="Times New Roman" w:hAnsi="Times New Roman" w:cs="Times New Roman"/>
                <w:sz w:val="24"/>
                <w:szCs w:val="24"/>
                <w:lang w:val="ru-RU" w:eastAsia="ru-RU"/>
              </w:rPr>
              <w:t>ЕО</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Комиссияның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іске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асыру</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регламенті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ретінде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қабылданды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Аталған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регламент</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жемшөп</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қоспаларына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рұқсат</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алуға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арналған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өтінімнің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нысанына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және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нысаналы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жануарлар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түрлері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мен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санаттарын</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айқындауға</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қатысты</w:t>
            </w:r>
            <w:r w:rsidRPr="0056756D">
              <w:rPr>
                <w:rFonts w:ascii="Times New Roman" w:eastAsia="Times New Roman" w:hAnsi="Times New Roman" w:cs="Times New Roman"/>
                <w:sz w:val="24"/>
                <w:szCs w:val="24"/>
                <w:lang w:eastAsia="ru-RU"/>
              </w:rPr>
              <w:t xml:space="preserve"> № 429/2008 (</w:t>
            </w:r>
            <w:r w:rsidRPr="0056756D">
              <w:rPr>
                <w:rFonts w:ascii="Times New Roman" w:eastAsia="Times New Roman" w:hAnsi="Times New Roman" w:cs="Times New Roman"/>
                <w:sz w:val="24"/>
                <w:szCs w:val="24"/>
                <w:lang w:val="ru-RU" w:eastAsia="ru-RU"/>
              </w:rPr>
              <w:t>ЕО</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регламентіне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өзгерістер</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lastRenderedPageBreak/>
              <w:t>енгізеді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i/>
                <w:iCs/>
                <w:sz w:val="24"/>
                <w:szCs w:val="24"/>
                <w:lang w:eastAsia="ru-RU"/>
              </w:rPr>
              <w:t>(</w:t>
            </w:r>
            <w:r w:rsidRPr="0056756D">
              <w:rPr>
                <w:rFonts w:ascii="Times New Roman" w:eastAsia="Times New Roman" w:hAnsi="Times New Roman" w:cs="Times New Roman"/>
                <w:i/>
                <w:iCs/>
                <w:sz w:val="24"/>
                <w:szCs w:val="24"/>
                <w:lang w:val="ru-RU" w:eastAsia="ru-RU"/>
              </w:rPr>
              <w:t>ЕЭА</w:t>
            </w:r>
            <w:r w:rsidRPr="0056756D">
              <w:rPr>
                <w:rFonts w:ascii="Times New Roman" w:eastAsia="Times New Roman" w:hAnsi="Times New Roman" w:cs="Times New Roman"/>
                <w:i/>
                <w:iCs/>
                <w:sz w:val="24"/>
                <w:szCs w:val="24"/>
                <w:lang w:eastAsia="ru-RU"/>
              </w:rPr>
              <w:t xml:space="preserve"> </w:t>
            </w:r>
            <w:r w:rsidRPr="0056756D">
              <w:rPr>
                <w:rFonts w:ascii="Times New Roman" w:eastAsia="Times New Roman" w:hAnsi="Times New Roman" w:cs="Times New Roman"/>
                <w:i/>
                <w:iCs/>
                <w:sz w:val="24"/>
                <w:szCs w:val="24"/>
                <w:lang w:val="ru-RU" w:eastAsia="ru-RU"/>
              </w:rPr>
              <w:t>үшін</w:t>
            </w:r>
            <w:r w:rsidRPr="0056756D">
              <w:rPr>
                <w:rFonts w:ascii="Times New Roman" w:eastAsia="Times New Roman" w:hAnsi="Times New Roman" w:cs="Times New Roman"/>
                <w:i/>
                <w:iCs/>
                <w:sz w:val="24"/>
                <w:szCs w:val="24"/>
                <w:lang w:eastAsia="ru-RU"/>
              </w:rPr>
              <w:t xml:space="preserve"> </w:t>
            </w:r>
            <w:r w:rsidRPr="0056756D">
              <w:rPr>
                <w:rFonts w:ascii="Times New Roman" w:eastAsia="Times New Roman" w:hAnsi="Times New Roman" w:cs="Times New Roman"/>
                <w:i/>
                <w:iCs/>
                <w:sz w:val="24"/>
                <w:szCs w:val="24"/>
                <w:lang w:val="ru-RU" w:eastAsia="ru-RU"/>
              </w:rPr>
              <w:t>маңызы</w:t>
            </w:r>
            <w:r w:rsidRPr="0056756D">
              <w:rPr>
                <w:rFonts w:ascii="Times New Roman" w:eastAsia="Times New Roman" w:hAnsi="Times New Roman" w:cs="Times New Roman"/>
                <w:i/>
                <w:iCs/>
                <w:sz w:val="24"/>
                <w:szCs w:val="24"/>
                <w:lang w:eastAsia="ru-RU"/>
              </w:rPr>
              <w:t xml:space="preserve"> </w:t>
            </w:r>
            <w:r w:rsidRPr="0056756D">
              <w:rPr>
                <w:rFonts w:ascii="Times New Roman" w:eastAsia="Times New Roman" w:hAnsi="Times New Roman" w:cs="Times New Roman"/>
                <w:i/>
                <w:iCs/>
                <w:sz w:val="24"/>
                <w:szCs w:val="24"/>
                <w:lang w:val="ru-RU" w:eastAsia="ru-RU"/>
              </w:rPr>
              <w:t>бар</w:t>
            </w:r>
            <w:r w:rsidRPr="0056756D">
              <w:rPr>
                <w:rFonts w:ascii="Times New Roman" w:eastAsia="Times New Roman" w:hAnsi="Times New Roman" w:cs="Times New Roman"/>
                <w:i/>
                <w:iCs/>
                <w:sz w:val="24"/>
                <w:szCs w:val="24"/>
                <w:lang w:eastAsia="ru-RU"/>
              </w:rPr>
              <w:t xml:space="preserve"> </w:t>
            </w:r>
            <w:r w:rsidRPr="0056756D">
              <w:rPr>
                <w:rFonts w:ascii="Times New Roman" w:eastAsia="Times New Roman" w:hAnsi="Times New Roman" w:cs="Times New Roman"/>
                <w:i/>
                <w:iCs/>
                <w:sz w:val="24"/>
                <w:szCs w:val="24"/>
                <w:lang w:val="ru-RU" w:eastAsia="ru-RU"/>
              </w:rPr>
              <w:t>мәтін</w:t>
            </w:r>
            <w:r w:rsidRPr="0056756D">
              <w:rPr>
                <w:rFonts w:ascii="Times New Roman" w:eastAsia="Times New Roman" w:hAnsi="Times New Roman" w:cs="Times New Roman"/>
                <w:i/>
                <w:iCs/>
                <w:sz w:val="24"/>
                <w:szCs w:val="24"/>
                <w:lang w:eastAsia="ru-RU"/>
              </w:rPr>
              <w:t>).</w:t>
            </w:r>
          </w:p>
          <w:p w14:paraId="610BA8B1" w14:textId="5E430174" w:rsidR="0056756D" w:rsidRPr="0056756D" w:rsidRDefault="0056756D" w:rsidP="0056756D">
            <w:pPr>
              <w:spacing w:before="100" w:beforeAutospacing="1" w:after="100" w:afterAutospacing="1" w:line="240" w:lineRule="auto"/>
              <w:rPr>
                <w:rFonts w:ascii="Times New Roman" w:eastAsia="Times New Roman" w:hAnsi="Times New Roman" w:cs="Times New Roman"/>
                <w:sz w:val="24"/>
                <w:szCs w:val="24"/>
                <w:lang w:eastAsia="ru-RU"/>
              </w:rPr>
            </w:pPr>
            <w:r w:rsidRPr="0056756D">
              <w:rPr>
                <w:rFonts w:ascii="Times New Roman" w:eastAsia="Times New Roman" w:hAnsi="Times New Roman" w:cs="Times New Roman"/>
                <w:sz w:val="24"/>
                <w:szCs w:val="24"/>
                <w:lang w:val="ru-RU" w:eastAsia="ru-RU"/>
              </w:rPr>
              <w:t>Регламенттің</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қабылданғаны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жарияланғаны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немесе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күшіне</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енгені</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туралы</w:t>
            </w:r>
            <w:r w:rsidRPr="0056756D">
              <w:rPr>
                <w:rFonts w:ascii="Times New Roman" w:eastAsia="Times New Roman" w:hAnsi="Times New Roman" w:cs="Times New Roman"/>
                <w:sz w:val="24"/>
                <w:szCs w:val="24"/>
                <w:lang w:eastAsia="ru-RU"/>
              </w:rPr>
              <w:t xml:space="preserve"> </w:t>
            </w:r>
            <w:r w:rsidRPr="0056756D">
              <w:rPr>
                <w:rFonts w:ascii="Times New Roman" w:eastAsia="Times New Roman" w:hAnsi="Times New Roman" w:cs="Times New Roman"/>
                <w:sz w:val="24"/>
                <w:szCs w:val="24"/>
                <w:lang w:val="ru-RU" w:eastAsia="ru-RU"/>
              </w:rPr>
              <w:t>хабарлама</w:t>
            </w:r>
            <w:r w:rsidRPr="0056756D">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175374A8" w14:textId="6C56EAB5" w:rsidR="0056756D" w:rsidRPr="00F6005F" w:rsidRDefault="0056756D" w:rsidP="0056756D">
            <w:pPr>
              <w:rPr>
                <w:lang w:val="kk-KZ"/>
              </w:rPr>
            </w:pPr>
            <w:r>
              <w:rPr>
                <w:lang w:val="kk-KZ"/>
              </w:rPr>
              <w:lastRenderedPageBreak/>
              <w:t>-</w:t>
            </w:r>
          </w:p>
        </w:tc>
      </w:tr>
      <w:tr w:rsidR="0056756D" w14:paraId="4CD2CD8E" w14:textId="77777777" w:rsidTr="00DB165C">
        <w:trPr>
          <w:gridAfter w:val="1"/>
          <w:wAfter w:w="3798" w:type="dxa"/>
        </w:trPr>
        <w:tc>
          <w:tcPr>
            <w:tcW w:w="930" w:type="dxa"/>
            <w:vMerge/>
          </w:tcPr>
          <w:p w14:paraId="10FEF8E2" w14:textId="77777777" w:rsidR="0056756D" w:rsidRDefault="0056756D" w:rsidP="0056756D"/>
        </w:tc>
        <w:tc>
          <w:tcPr>
            <w:tcW w:w="2552" w:type="dxa"/>
            <w:tcBorders>
              <w:top w:val="single" w:sz="8" w:space="0" w:color="000000"/>
              <w:left w:val="single" w:sz="8" w:space="0" w:color="000000"/>
              <w:bottom w:val="single" w:sz="8" w:space="0" w:color="000000"/>
              <w:right w:val="single" w:sz="8" w:space="0" w:color="000000"/>
            </w:tcBorders>
          </w:tcPr>
          <w:p w14:paraId="209EB62B" w14:textId="16103747" w:rsidR="0056756D" w:rsidRDefault="0056756D" w:rsidP="0056756D">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03BF4EB7" w14:textId="3E78AB3D" w:rsidR="0056756D" w:rsidRPr="00F6005F" w:rsidRDefault="0056756D" w:rsidP="0056756D">
            <w:pPr>
              <w:rPr>
                <w:lang w:val="kk-KZ"/>
              </w:rPr>
            </w:pPr>
            <w:r>
              <w:rPr>
                <w:lang w:val="kk-KZ"/>
              </w:rPr>
              <w:t>-</w:t>
            </w:r>
          </w:p>
        </w:tc>
        <w:tc>
          <w:tcPr>
            <w:tcW w:w="4110" w:type="dxa"/>
            <w:vMerge/>
          </w:tcPr>
          <w:p w14:paraId="5D3B73B5" w14:textId="77777777" w:rsidR="0056756D" w:rsidRDefault="0056756D" w:rsidP="0056756D"/>
        </w:tc>
      </w:tr>
      <w:tr w:rsidR="00474770" w14:paraId="2E55F869" w14:textId="77777777" w:rsidTr="00DB165C">
        <w:trPr>
          <w:gridAfter w:val="1"/>
          <w:wAfter w:w="3798" w:type="dxa"/>
        </w:trPr>
        <w:tc>
          <w:tcPr>
            <w:tcW w:w="930" w:type="dxa"/>
            <w:vMerge/>
          </w:tcPr>
          <w:p w14:paraId="4E24A28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E7B8B4D" w14:textId="74A25903" w:rsidR="00474770" w:rsidRDefault="00474770" w:rsidP="00474770">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149BF1A7" w14:textId="364E13B6" w:rsidR="00474770" w:rsidRPr="00F6005F" w:rsidRDefault="00474770" w:rsidP="00474770">
            <w:pPr>
              <w:rPr>
                <w:lang w:val="kk-KZ"/>
              </w:rPr>
            </w:pPr>
            <w:r>
              <w:rPr>
                <w:lang w:val="kk-KZ"/>
              </w:rPr>
              <w:t>-</w:t>
            </w:r>
          </w:p>
        </w:tc>
        <w:tc>
          <w:tcPr>
            <w:tcW w:w="4110" w:type="dxa"/>
            <w:vMerge/>
          </w:tcPr>
          <w:p w14:paraId="3D923DB4" w14:textId="77777777" w:rsidR="00474770" w:rsidRDefault="00474770" w:rsidP="00474770"/>
        </w:tc>
      </w:tr>
      <w:tr w:rsidR="00474770" w:rsidRPr="002F6723" w14:paraId="66EC776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3279BB4" w14:textId="35328298" w:rsidR="00474770" w:rsidRPr="00566A4C" w:rsidRDefault="00474770" w:rsidP="00474770">
            <w:pPr>
              <w:rPr>
                <w:lang w:val="ru-RU"/>
              </w:rPr>
            </w:pPr>
            <w:r>
              <w:rPr>
                <w:rFonts w:ascii="Times New Roman" w:eastAsia="Times New Roman" w:hAnsi="Times New Roman"/>
                <w:sz w:val="20"/>
                <w:lang w:val="ru-RU"/>
              </w:rPr>
              <w:t>14</w:t>
            </w:r>
          </w:p>
        </w:tc>
        <w:tc>
          <w:tcPr>
            <w:tcW w:w="2552" w:type="dxa"/>
            <w:tcBorders>
              <w:top w:val="single" w:sz="8" w:space="0" w:color="000000"/>
              <w:left w:val="single" w:sz="8" w:space="0" w:color="000000"/>
              <w:bottom w:val="single" w:sz="8" w:space="0" w:color="000000"/>
              <w:right w:val="single" w:sz="8" w:space="0" w:color="000000"/>
            </w:tcBorders>
          </w:tcPr>
          <w:p w14:paraId="118D0DC7" w14:textId="15145361" w:rsidR="00474770" w:rsidRDefault="00474770" w:rsidP="00474770">
            <w:r>
              <w:rPr>
                <w:rFonts w:ascii="Arial" w:hAnsi="Arial" w:cs="Arial"/>
                <w:sz w:val="20"/>
                <w:szCs w:val="20"/>
                <w:shd w:val="clear" w:color="auto" w:fill="FFFFFF"/>
              </w:rPr>
              <w:t>G</w:t>
            </w:r>
            <w:r w:rsidRPr="00A17C5E">
              <w:rPr>
                <w:rFonts w:ascii="Arial" w:hAnsi="Arial" w:cs="Arial"/>
                <w:sz w:val="20"/>
                <w:szCs w:val="20"/>
                <w:shd w:val="clear" w:color="auto" w:fill="FFFFFF"/>
                <w:lang w:val="ru-RU"/>
              </w:rPr>
              <w:t>/</w:t>
            </w:r>
            <w:r>
              <w:rPr>
                <w:rFonts w:ascii="Arial" w:hAnsi="Arial" w:cs="Arial"/>
                <w:sz w:val="20"/>
                <w:szCs w:val="20"/>
                <w:shd w:val="clear" w:color="auto" w:fill="FFFFFF"/>
              </w:rPr>
              <w:t>SPS</w:t>
            </w:r>
            <w:r w:rsidRPr="00A17C5E">
              <w:rPr>
                <w:rFonts w:ascii="Arial" w:hAnsi="Arial" w:cs="Arial"/>
                <w:sz w:val="20"/>
                <w:szCs w:val="20"/>
                <w:shd w:val="clear" w:color="auto" w:fill="FFFFFF"/>
                <w:lang w:val="ru-RU"/>
              </w:rPr>
              <w:t>/</w:t>
            </w:r>
            <w:r>
              <w:rPr>
                <w:rFonts w:ascii="Arial" w:hAnsi="Arial" w:cs="Arial"/>
                <w:sz w:val="20"/>
                <w:szCs w:val="20"/>
                <w:shd w:val="clear" w:color="auto" w:fill="FFFFFF"/>
              </w:rPr>
              <w:t>N</w:t>
            </w:r>
            <w:r w:rsidRPr="00A17C5E">
              <w:rPr>
                <w:rFonts w:ascii="Arial" w:hAnsi="Arial" w:cs="Arial"/>
                <w:sz w:val="20"/>
                <w:szCs w:val="20"/>
                <w:shd w:val="clear" w:color="auto" w:fill="FFFFFF"/>
                <w:lang w:val="ru-RU"/>
              </w:rPr>
              <w:t>/</w:t>
            </w:r>
            <w:r>
              <w:rPr>
                <w:rFonts w:ascii="Arial" w:hAnsi="Arial" w:cs="Arial"/>
                <w:sz w:val="20"/>
                <w:szCs w:val="20"/>
                <w:shd w:val="clear" w:color="auto" w:fill="FFFFFF"/>
              </w:rPr>
              <w:t>CHE</w:t>
            </w:r>
            <w:r w:rsidRPr="00A17C5E">
              <w:rPr>
                <w:rFonts w:ascii="Arial" w:hAnsi="Arial" w:cs="Arial"/>
                <w:sz w:val="20"/>
                <w:szCs w:val="20"/>
                <w:shd w:val="clear" w:color="auto" w:fill="FFFFFF"/>
                <w:lang w:val="ru-RU"/>
              </w:rPr>
              <w:t>/102</w:t>
            </w:r>
          </w:p>
        </w:tc>
        <w:tc>
          <w:tcPr>
            <w:tcW w:w="5670" w:type="dxa"/>
            <w:tcBorders>
              <w:top w:val="single" w:sz="8" w:space="0" w:color="000000"/>
              <w:left w:val="single" w:sz="8" w:space="0" w:color="000000"/>
              <w:bottom w:val="single" w:sz="8" w:space="0" w:color="000000"/>
              <w:right w:val="single" w:sz="8" w:space="0" w:color="000000"/>
            </w:tcBorders>
          </w:tcPr>
          <w:p w14:paraId="0F928593" w14:textId="77777777"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2F6723">
              <w:rPr>
                <w:rFonts w:ascii="Times New Roman" w:eastAsia="Times New Roman" w:hAnsi="Times New Roman" w:cs="Times New Roman"/>
                <w:sz w:val="24"/>
                <w:szCs w:val="24"/>
                <w:lang w:val="ru-RU" w:eastAsia="ru-RU"/>
              </w:rPr>
              <w:t>Ауыл</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шаруашылығы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және</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бау</w:t>
            </w:r>
            <w:r w:rsidRPr="002F6723">
              <w:rPr>
                <w:rFonts w:ascii="Times New Roman" w:eastAsia="Times New Roman" w:hAnsi="Times New Roman" w:cs="Times New Roman"/>
                <w:sz w:val="24"/>
                <w:szCs w:val="24"/>
                <w:lang w:eastAsia="ru-RU"/>
              </w:rPr>
              <w:t>-</w:t>
            </w:r>
            <w:r w:rsidRPr="002F6723">
              <w:rPr>
                <w:rFonts w:ascii="Times New Roman" w:eastAsia="Times New Roman" w:hAnsi="Times New Roman" w:cs="Times New Roman"/>
                <w:sz w:val="24"/>
                <w:szCs w:val="24"/>
                <w:lang w:val="ru-RU" w:eastAsia="ru-RU"/>
              </w:rPr>
              <w:t>бақша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шаруашылығындағы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фитосанитариялық</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шаралар</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туралы</w:t>
            </w:r>
            <w:r w:rsidRPr="002F6723">
              <w:rPr>
                <w:rFonts w:ascii="Times New Roman" w:eastAsia="Times New Roman" w:hAnsi="Times New Roman" w:cs="Times New Roman"/>
                <w:sz w:val="24"/>
                <w:szCs w:val="24"/>
                <w:lang w:eastAsia="ru-RU"/>
              </w:rPr>
              <w:t xml:space="preserve"> FOAG </w:t>
            </w:r>
            <w:r w:rsidRPr="002F6723">
              <w:rPr>
                <w:rFonts w:ascii="Times New Roman" w:eastAsia="Times New Roman" w:hAnsi="Times New Roman" w:cs="Times New Roman"/>
                <w:sz w:val="24"/>
                <w:szCs w:val="24"/>
                <w:lang w:val="ru-RU" w:eastAsia="ru-RU"/>
              </w:rPr>
              <w:t>қаулысына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енгізілетін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түзету</w:t>
            </w:r>
            <w:r w:rsidRPr="002F6723">
              <w:rPr>
                <w:rFonts w:ascii="Times New Roman" w:eastAsia="Times New Roman" w:hAnsi="Times New Roman" w:cs="Times New Roman"/>
                <w:sz w:val="24"/>
                <w:szCs w:val="24"/>
                <w:lang w:eastAsia="ru-RU"/>
              </w:rPr>
              <w:t xml:space="preserve">; SR 916.202.1. </w:t>
            </w:r>
            <w:r w:rsidRPr="002F6723">
              <w:rPr>
                <w:rFonts w:ascii="Times New Roman" w:eastAsia="Times New Roman" w:hAnsi="Times New Roman" w:cs="Times New Roman"/>
                <w:sz w:val="24"/>
                <w:szCs w:val="24"/>
                <w:lang w:val="ru-RU" w:eastAsia="ru-RU"/>
              </w:rPr>
              <w:t>Тілі: француз тілі. Беттер саны: 8.</w:t>
            </w:r>
          </w:p>
          <w:p w14:paraId="6B564669" w14:textId="3EB4F325" w:rsidR="00474770" w:rsidRPr="0027447F" w:rsidRDefault="00474770" w:rsidP="00474770">
            <w:pPr>
              <w:rPr>
                <w:lang w:val="ru-RU"/>
              </w:rPr>
            </w:pPr>
            <w:hyperlink r:id="rId21" w:history="1">
              <w:r w:rsidRPr="00940C2E">
                <w:rPr>
                  <w:rStyle w:val="aff9"/>
                  <w:lang w:val="ru-RU"/>
                </w:rPr>
                <w:t>https://members.wto.org/crnattachments/2026/SPS/CHE/26_02897_00_f.pdf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7D8100B" w14:textId="2F7560EF" w:rsidR="00474770" w:rsidRPr="00235DD8" w:rsidRDefault="00474770" w:rsidP="00474770">
            <w:pPr>
              <w:rPr>
                <w:lang w:val="ru-RU"/>
              </w:rPr>
            </w:pPr>
            <w:r>
              <w:rPr>
                <w:lang w:val="ru-RU"/>
              </w:rPr>
              <w:t>20/06/26</w:t>
            </w:r>
          </w:p>
        </w:tc>
      </w:tr>
      <w:tr w:rsidR="00474770" w:rsidRPr="003F714F" w14:paraId="1D2104BA" w14:textId="77777777" w:rsidTr="00DB165C">
        <w:trPr>
          <w:gridAfter w:val="1"/>
          <w:wAfter w:w="3798" w:type="dxa"/>
        </w:trPr>
        <w:tc>
          <w:tcPr>
            <w:tcW w:w="930" w:type="dxa"/>
            <w:vMerge/>
          </w:tcPr>
          <w:p w14:paraId="18AD5222" w14:textId="77777777" w:rsidR="00474770" w:rsidRPr="00235DD8"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C34A02B" w14:textId="47CF7EF8" w:rsidR="00474770" w:rsidRPr="00235DD8" w:rsidRDefault="00474770" w:rsidP="00474770">
            <w:pPr>
              <w:rPr>
                <w:lang w:val="kk-KZ"/>
              </w:rPr>
            </w:pPr>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19F165D8" w14:textId="303FA811"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2F6723">
              <w:rPr>
                <w:rFonts w:ascii="Times New Roman" w:eastAsia="Times New Roman" w:hAnsi="Times New Roman" w:cs="Times New Roman"/>
                <w:sz w:val="24"/>
                <w:szCs w:val="24"/>
                <w:lang w:val="kk-KZ" w:eastAsia="ru-RU"/>
              </w:rPr>
              <w:t>Тірі ағаштар және басқа да өсімдіктер; пиязшықтар, тамырлар және ұқсас өсімдік бөліктері; кесілген гүлдер мен сәндік жапырақтар (СЭҚ ТН коды: 06); жеуге жарамды көкөністер және кейбір тамыржемістер мен түйнектер (СЭҚ ТН коды: 07); жеуге жарамды жемістер мен жаңғақтар; цитрус жемістері немесе қауын қабықтары (СЭҚ ТН коды: 08).</w:t>
            </w:r>
          </w:p>
        </w:tc>
        <w:tc>
          <w:tcPr>
            <w:tcW w:w="4110" w:type="dxa"/>
            <w:vMerge/>
          </w:tcPr>
          <w:p w14:paraId="5CDCC93D" w14:textId="77777777" w:rsidR="00474770" w:rsidRPr="00235DD8" w:rsidRDefault="00474770" w:rsidP="00474770">
            <w:pPr>
              <w:rPr>
                <w:lang w:val="kk-KZ"/>
              </w:rPr>
            </w:pPr>
          </w:p>
        </w:tc>
      </w:tr>
      <w:tr w:rsidR="00474770" w14:paraId="1E4FBF01" w14:textId="77777777" w:rsidTr="00DB165C">
        <w:trPr>
          <w:gridAfter w:val="1"/>
          <w:wAfter w:w="3798" w:type="dxa"/>
        </w:trPr>
        <w:tc>
          <w:tcPr>
            <w:tcW w:w="930" w:type="dxa"/>
            <w:vMerge/>
          </w:tcPr>
          <w:p w14:paraId="16BF05B3" w14:textId="77777777" w:rsidR="00474770" w:rsidRPr="00235DD8"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394A6B5C" w14:textId="7E46CE1B" w:rsidR="00474770" w:rsidRDefault="00474770" w:rsidP="00474770">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0AA08DF2" w14:textId="77777777" w:rsidR="00474770" w:rsidRPr="002F6723" w:rsidRDefault="00474770" w:rsidP="00474770">
            <w:pPr>
              <w:pStyle w:val="aff8"/>
              <w:rPr>
                <w:lang w:val="en-US"/>
              </w:rPr>
            </w:pPr>
            <w:r>
              <w:t>Бұл</w:t>
            </w:r>
            <w:r w:rsidRPr="002F6723">
              <w:rPr>
                <w:lang w:val="en-US"/>
              </w:rPr>
              <w:t xml:space="preserve"> </w:t>
            </w:r>
            <w:r>
              <w:t>хабарлама</w:t>
            </w:r>
            <w:r w:rsidRPr="002F6723">
              <w:rPr>
                <w:lang w:val="en-US"/>
              </w:rPr>
              <w:t xml:space="preserve"> </w:t>
            </w:r>
            <w:r w:rsidRPr="002F6723">
              <w:rPr>
                <w:rStyle w:val="af6"/>
                <w:b w:val="0"/>
                <w:bCs w:val="0"/>
              </w:rPr>
              <w:t>өсімдіктерді</w:t>
            </w:r>
            <w:r w:rsidRPr="002F6723">
              <w:rPr>
                <w:rStyle w:val="af6"/>
                <w:b w:val="0"/>
                <w:bCs w:val="0"/>
                <w:lang w:val="en-US"/>
              </w:rPr>
              <w:t xml:space="preserve"> </w:t>
            </w:r>
            <w:r w:rsidRPr="002F6723">
              <w:rPr>
                <w:rStyle w:val="af6"/>
                <w:b w:val="0"/>
                <w:bCs w:val="0"/>
              </w:rPr>
              <w:t>қорғау</w:t>
            </w:r>
            <w:r w:rsidRPr="002F6723">
              <w:rPr>
                <w:rStyle w:val="af6"/>
                <w:b w:val="0"/>
                <w:bCs w:val="0"/>
                <w:lang w:val="en-US"/>
              </w:rPr>
              <w:t xml:space="preserve"> </w:t>
            </w:r>
            <w:r w:rsidRPr="002F6723">
              <w:rPr>
                <w:rStyle w:val="af6"/>
                <w:b w:val="0"/>
                <w:bCs w:val="0"/>
              </w:rPr>
              <w:t>туралы</w:t>
            </w:r>
            <w:r w:rsidRPr="002F6723">
              <w:rPr>
                <w:rStyle w:val="af6"/>
                <w:b w:val="0"/>
                <w:bCs w:val="0"/>
                <w:lang w:val="en-US"/>
              </w:rPr>
              <w:t xml:space="preserve"> </w:t>
            </w:r>
            <w:r w:rsidRPr="002F6723">
              <w:rPr>
                <w:rStyle w:val="af6"/>
                <w:b w:val="0"/>
                <w:bCs w:val="0"/>
              </w:rPr>
              <w:t>қаулының</w:t>
            </w:r>
            <w:r w:rsidRPr="002F6723">
              <w:rPr>
                <w:b/>
                <w:bCs/>
                <w:lang w:val="en-US"/>
              </w:rPr>
              <w:t xml:space="preserve"> </w:t>
            </w:r>
            <w:r w:rsidRPr="002F6723">
              <w:rPr>
                <w:lang w:val="en-US"/>
              </w:rPr>
              <w:t xml:space="preserve">(VPM-BLW, SR 916.202.1) </w:t>
            </w:r>
            <w:r>
              <w:t>қолданыстағы</w:t>
            </w:r>
            <w:r w:rsidRPr="002F6723">
              <w:rPr>
                <w:lang w:val="en-US"/>
              </w:rPr>
              <w:t xml:space="preserve"> </w:t>
            </w:r>
            <w:r>
              <w:t>ережелеріне</w:t>
            </w:r>
            <w:r w:rsidRPr="002F6723">
              <w:rPr>
                <w:lang w:val="en-US"/>
              </w:rPr>
              <w:t xml:space="preserve"> </w:t>
            </w:r>
            <w:r>
              <w:t>өзгерістер</w:t>
            </w:r>
            <w:r w:rsidRPr="002F6723">
              <w:rPr>
                <w:lang w:val="en-US"/>
              </w:rPr>
              <w:t xml:space="preserve"> </w:t>
            </w:r>
            <w:r>
              <w:t>енгізуге</w:t>
            </w:r>
            <w:r w:rsidRPr="002F6723">
              <w:rPr>
                <w:lang w:val="en-US"/>
              </w:rPr>
              <w:t xml:space="preserve"> </w:t>
            </w:r>
            <w:r>
              <w:t>қатысты</w:t>
            </w:r>
            <w:r w:rsidRPr="002F6723">
              <w:rPr>
                <w:lang w:val="en-US"/>
              </w:rPr>
              <w:t xml:space="preserve">. </w:t>
            </w:r>
            <w:r>
              <w:t>Аталған</w:t>
            </w:r>
            <w:r w:rsidRPr="002F6723">
              <w:rPr>
                <w:lang w:val="en-US"/>
              </w:rPr>
              <w:t xml:space="preserve"> </w:t>
            </w:r>
            <w:r>
              <w:t>қаулы</w:t>
            </w:r>
            <w:r w:rsidRPr="002F6723">
              <w:rPr>
                <w:lang w:val="en-US"/>
              </w:rPr>
              <w:t xml:space="preserve"> </w:t>
            </w:r>
            <w:r w:rsidRPr="002F6723">
              <w:rPr>
                <w:rStyle w:val="af6"/>
                <w:b w:val="0"/>
                <w:bCs w:val="0"/>
              </w:rPr>
              <w:t>ерекше</w:t>
            </w:r>
            <w:r w:rsidRPr="002F6723">
              <w:rPr>
                <w:rStyle w:val="af6"/>
                <w:b w:val="0"/>
                <w:bCs w:val="0"/>
                <w:lang w:val="en-US"/>
              </w:rPr>
              <w:t xml:space="preserve"> </w:t>
            </w:r>
            <w:r w:rsidRPr="002F6723">
              <w:rPr>
                <w:rStyle w:val="af6"/>
                <w:b w:val="0"/>
                <w:bCs w:val="0"/>
              </w:rPr>
              <w:t>қауіпті</w:t>
            </w:r>
            <w:r w:rsidRPr="002F6723">
              <w:rPr>
                <w:rStyle w:val="af6"/>
                <w:b w:val="0"/>
                <w:bCs w:val="0"/>
                <w:lang w:val="en-US"/>
              </w:rPr>
              <w:t xml:space="preserve"> </w:t>
            </w:r>
            <w:r w:rsidRPr="002F6723">
              <w:rPr>
                <w:rStyle w:val="af6"/>
                <w:b w:val="0"/>
                <w:bCs w:val="0"/>
              </w:rPr>
              <w:t>зиянды</w:t>
            </w:r>
            <w:r w:rsidRPr="002F6723">
              <w:rPr>
                <w:rStyle w:val="af6"/>
                <w:b w:val="0"/>
                <w:bCs w:val="0"/>
                <w:lang w:val="en-US"/>
              </w:rPr>
              <w:t xml:space="preserve"> </w:t>
            </w:r>
            <w:r w:rsidRPr="002F6723">
              <w:rPr>
                <w:rStyle w:val="af6"/>
                <w:b w:val="0"/>
                <w:bCs w:val="0"/>
              </w:rPr>
              <w:t>организмдерден</w:t>
            </w:r>
            <w:r w:rsidRPr="002F6723">
              <w:rPr>
                <w:rStyle w:val="af6"/>
                <w:b w:val="0"/>
                <w:bCs w:val="0"/>
                <w:lang w:val="en-US"/>
              </w:rPr>
              <w:t xml:space="preserve"> </w:t>
            </w:r>
            <w:r w:rsidRPr="002F6723">
              <w:rPr>
                <w:rStyle w:val="af6"/>
                <w:b w:val="0"/>
                <w:bCs w:val="0"/>
              </w:rPr>
              <w:t>өсімдіктерді</w:t>
            </w:r>
            <w:r w:rsidRPr="002F6723">
              <w:rPr>
                <w:rStyle w:val="af6"/>
                <w:b w:val="0"/>
                <w:bCs w:val="0"/>
                <w:lang w:val="en-US"/>
              </w:rPr>
              <w:t xml:space="preserve"> </w:t>
            </w:r>
            <w:r w:rsidRPr="002F6723">
              <w:rPr>
                <w:rStyle w:val="af6"/>
                <w:b w:val="0"/>
                <w:bCs w:val="0"/>
              </w:rPr>
              <w:t>қорғау</w:t>
            </w:r>
            <w:r w:rsidRPr="002F6723">
              <w:rPr>
                <w:rStyle w:val="af6"/>
                <w:b w:val="0"/>
                <w:bCs w:val="0"/>
                <w:lang w:val="en-US"/>
              </w:rPr>
              <w:t xml:space="preserve"> </w:t>
            </w:r>
            <w:r w:rsidRPr="002F6723">
              <w:rPr>
                <w:rStyle w:val="af6"/>
                <w:b w:val="0"/>
                <w:bCs w:val="0"/>
              </w:rPr>
              <w:t>туралы</w:t>
            </w:r>
            <w:r w:rsidRPr="002F6723">
              <w:rPr>
                <w:rStyle w:val="af6"/>
                <w:b w:val="0"/>
                <w:bCs w:val="0"/>
                <w:lang w:val="en-US"/>
              </w:rPr>
              <w:t xml:space="preserve"> </w:t>
            </w:r>
            <w:r w:rsidRPr="002F6723">
              <w:rPr>
                <w:rStyle w:val="af6"/>
                <w:b w:val="0"/>
                <w:bCs w:val="0"/>
              </w:rPr>
              <w:t>қаулының</w:t>
            </w:r>
            <w:r w:rsidRPr="002F6723">
              <w:rPr>
                <w:lang w:val="en-US"/>
              </w:rPr>
              <w:t xml:space="preserve"> (</w:t>
            </w:r>
            <w:r>
              <w:t>Фитосанитариялық</w:t>
            </w:r>
            <w:r w:rsidRPr="002F6723">
              <w:rPr>
                <w:lang w:val="en-US"/>
              </w:rPr>
              <w:t xml:space="preserve"> </w:t>
            </w:r>
            <w:r>
              <w:t>қаулы</w:t>
            </w:r>
            <w:r w:rsidRPr="002F6723">
              <w:rPr>
                <w:lang w:val="en-US"/>
              </w:rPr>
              <w:t xml:space="preserve">, PGesV, SR 916.20, </w:t>
            </w:r>
            <w:r>
              <w:t>бұрын</w:t>
            </w:r>
            <w:r w:rsidRPr="002F6723">
              <w:rPr>
                <w:lang w:val="en-US"/>
              </w:rPr>
              <w:t xml:space="preserve"> G/SPS/N/CHE/83 </w:t>
            </w:r>
            <w:r>
              <w:t>құжаты</w:t>
            </w:r>
            <w:r w:rsidRPr="002F6723">
              <w:rPr>
                <w:lang w:val="en-US"/>
              </w:rPr>
              <w:t xml:space="preserve"> </w:t>
            </w:r>
            <w:r>
              <w:t>бойынша</w:t>
            </w:r>
            <w:r w:rsidRPr="002F6723">
              <w:rPr>
                <w:lang w:val="en-US"/>
              </w:rPr>
              <w:t xml:space="preserve"> </w:t>
            </w:r>
            <w:r>
              <w:t>хабарланған</w:t>
            </w:r>
            <w:r w:rsidRPr="002F6723">
              <w:rPr>
                <w:lang w:val="en-US"/>
              </w:rPr>
              <w:t xml:space="preserve">) </w:t>
            </w:r>
            <w:r>
              <w:t>талаптарын</w:t>
            </w:r>
            <w:r w:rsidRPr="002F6723">
              <w:rPr>
                <w:lang w:val="en-US"/>
              </w:rPr>
              <w:t xml:space="preserve"> </w:t>
            </w:r>
            <w:r>
              <w:t>нақтылайды</w:t>
            </w:r>
            <w:r w:rsidRPr="002F6723">
              <w:rPr>
                <w:lang w:val="en-US"/>
              </w:rPr>
              <w:t xml:space="preserve"> </w:t>
            </w:r>
            <w:r>
              <w:t>және</w:t>
            </w:r>
            <w:r w:rsidRPr="002F6723">
              <w:rPr>
                <w:lang w:val="en-US"/>
              </w:rPr>
              <w:t xml:space="preserve"> </w:t>
            </w:r>
            <w:r w:rsidRPr="002F6723">
              <w:rPr>
                <w:rStyle w:val="af6"/>
                <w:b w:val="0"/>
                <w:bCs w:val="0"/>
              </w:rPr>
              <w:t>Швейцария</w:t>
            </w:r>
            <w:r w:rsidRPr="002F6723">
              <w:rPr>
                <w:rStyle w:val="af6"/>
                <w:b w:val="0"/>
                <w:bCs w:val="0"/>
                <w:lang w:val="en-US"/>
              </w:rPr>
              <w:t xml:space="preserve"> </w:t>
            </w:r>
            <w:r w:rsidRPr="002F6723">
              <w:rPr>
                <w:rStyle w:val="af6"/>
                <w:b w:val="0"/>
                <w:bCs w:val="0"/>
              </w:rPr>
              <w:t>мен</w:t>
            </w:r>
            <w:r w:rsidRPr="002F6723">
              <w:rPr>
                <w:rStyle w:val="af6"/>
                <w:b w:val="0"/>
                <w:bCs w:val="0"/>
                <w:lang w:val="en-US"/>
              </w:rPr>
              <w:t xml:space="preserve"> </w:t>
            </w:r>
            <w:r w:rsidRPr="002F6723">
              <w:rPr>
                <w:rStyle w:val="af6"/>
                <w:b w:val="0"/>
                <w:bCs w:val="0"/>
              </w:rPr>
              <w:t>Еуропалық</w:t>
            </w:r>
            <w:r w:rsidRPr="002F6723">
              <w:rPr>
                <w:rStyle w:val="af6"/>
                <w:b w:val="0"/>
                <w:bCs w:val="0"/>
                <w:lang w:val="en-US"/>
              </w:rPr>
              <w:t xml:space="preserve"> </w:t>
            </w:r>
            <w:r w:rsidRPr="002F6723">
              <w:rPr>
                <w:rStyle w:val="af6"/>
                <w:b w:val="0"/>
                <w:bCs w:val="0"/>
              </w:rPr>
              <w:t>Одақ</w:t>
            </w:r>
            <w:r w:rsidRPr="002F6723">
              <w:rPr>
                <w:rStyle w:val="af6"/>
                <w:b w:val="0"/>
                <w:bCs w:val="0"/>
                <w:lang w:val="en-US"/>
              </w:rPr>
              <w:t xml:space="preserve"> </w:t>
            </w:r>
            <w:r w:rsidRPr="002F6723">
              <w:rPr>
                <w:rStyle w:val="af6"/>
                <w:b w:val="0"/>
                <w:bCs w:val="0"/>
              </w:rPr>
              <w:t>арасындағы</w:t>
            </w:r>
            <w:r w:rsidRPr="002F6723">
              <w:rPr>
                <w:rStyle w:val="af6"/>
                <w:b w:val="0"/>
                <w:bCs w:val="0"/>
                <w:lang w:val="en-US"/>
              </w:rPr>
              <w:t xml:space="preserve"> </w:t>
            </w:r>
            <w:r w:rsidRPr="002F6723">
              <w:rPr>
                <w:rStyle w:val="af6"/>
                <w:b w:val="0"/>
                <w:bCs w:val="0"/>
              </w:rPr>
              <w:t>ауыл</w:t>
            </w:r>
            <w:r w:rsidRPr="002F6723">
              <w:rPr>
                <w:rStyle w:val="af6"/>
                <w:b w:val="0"/>
                <w:bCs w:val="0"/>
                <w:lang w:val="en-US"/>
              </w:rPr>
              <w:t xml:space="preserve"> </w:t>
            </w:r>
            <w:r w:rsidRPr="002F6723">
              <w:rPr>
                <w:rStyle w:val="af6"/>
                <w:b w:val="0"/>
                <w:bCs w:val="0"/>
              </w:rPr>
              <w:t>шаруашылығы</w:t>
            </w:r>
            <w:r w:rsidRPr="002F6723">
              <w:rPr>
                <w:rStyle w:val="af6"/>
                <w:b w:val="0"/>
                <w:bCs w:val="0"/>
                <w:lang w:val="en-US"/>
              </w:rPr>
              <w:t xml:space="preserve"> </w:t>
            </w:r>
            <w:r w:rsidRPr="002F6723">
              <w:rPr>
                <w:rStyle w:val="af6"/>
                <w:b w:val="0"/>
                <w:bCs w:val="0"/>
              </w:rPr>
              <w:t>өнімдерінің</w:t>
            </w:r>
            <w:r w:rsidRPr="002F6723">
              <w:rPr>
                <w:rStyle w:val="af6"/>
                <w:b w:val="0"/>
                <w:bCs w:val="0"/>
                <w:lang w:val="en-US"/>
              </w:rPr>
              <w:t xml:space="preserve"> </w:t>
            </w:r>
            <w:r w:rsidRPr="002F6723">
              <w:rPr>
                <w:rStyle w:val="af6"/>
                <w:b w:val="0"/>
                <w:bCs w:val="0"/>
              </w:rPr>
              <w:t>саудасы</w:t>
            </w:r>
            <w:r w:rsidRPr="002F6723">
              <w:rPr>
                <w:rStyle w:val="af6"/>
                <w:b w:val="0"/>
                <w:bCs w:val="0"/>
                <w:lang w:val="en-US"/>
              </w:rPr>
              <w:t xml:space="preserve"> </w:t>
            </w:r>
            <w:r w:rsidRPr="002F6723">
              <w:rPr>
                <w:rStyle w:val="af6"/>
                <w:b w:val="0"/>
                <w:bCs w:val="0"/>
              </w:rPr>
              <w:t>жөніндегі</w:t>
            </w:r>
            <w:r w:rsidRPr="002F6723">
              <w:rPr>
                <w:rStyle w:val="af6"/>
                <w:b w:val="0"/>
                <w:bCs w:val="0"/>
                <w:lang w:val="en-US"/>
              </w:rPr>
              <w:t xml:space="preserve"> </w:t>
            </w:r>
            <w:r w:rsidRPr="002F6723">
              <w:rPr>
                <w:rStyle w:val="af6"/>
                <w:b w:val="0"/>
                <w:bCs w:val="0"/>
              </w:rPr>
              <w:t>екіжақты</w:t>
            </w:r>
            <w:r w:rsidRPr="002F6723">
              <w:rPr>
                <w:rStyle w:val="af6"/>
                <w:b w:val="0"/>
                <w:bCs w:val="0"/>
                <w:lang w:val="en-US"/>
              </w:rPr>
              <w:t xml:space="preserve"> </w:t>
            </w:r>
            <w:r w:rsidRPr="002F6723">
              <w:rPr>
                <w:rStyle w:val="af6"/>
                <w:b w:val="0"/>
                <w:bCs w:val="0"/>
              </w:rPr>
              <w:t>келісімге</w:t>
            </w:r>
            <w:r w:rsidRPr="002F6723">
              <w:rPr>
                <w:lang w:val="en-US"/>
              </w:rPr>
              <w:t xml:space="preserve"> </w:t>
            </w:r>
            <w:r>
              <w:t>сәйкес</w:t>
            </w:r>
            <w:r w:rsidRPr="002F6723">
              <w:rPr>
                <w:lang w:val="en-US"/>
              </w:rPr>
              <w:t xml:space="preserve"> </w:t>
            </w:r>
            <w:r>
              <w:t>Еуропалық</w:t>
            </w:r>
            <w:r w:rsidRPr="002F6723">
              <w:rPr>
                <w:lang w:val="en-US"/>
              </w:rPr>
              <w:t xml:space="preserve"> </w:t>
            </w:r>
            <w:r>
              <w:t>Одақтың</w:t>
            </w:r>
            <w:r w:rsidRPr="002F6723">
              <w:rPr>
                <w:lang w:val="en-US"/>
              </w:rPr>
              <w:t xml:space="preserve"> </w:t>
            </w:r>
            <w:r>
              <w:t>фитосанитариялық</w:t>
            </w:r>
            <w:r w:rsidRPr="002F6723">
              <w:rPr>
                <w:lang w:val="en-US"/>
              </w:rPr>
              <w:t xml:space="preserve"> </w:t>
            </w:r>
            <w:r>
              <w:t>заңнамасымен</w:t>
            </w:r>
            <w:r w:rsidRPr="002F6723">
              <w:rPr>
                <w:lang w:val="en-US"/>
              </w:rPr>
              <w:t xml:space="preserve"> </w:t>
            </w:r>
            <w:r>
              <w:t>үйлесімділікті</w:t>
            </w:r>
            <w:r w:rsidRPr="002F6723">
              <w:rPr>
                <w:lang w:val="en-US"/>
              </w:rPr>
              <w:t xml:space="preserve"> </w:t>
            </w:r>
            <w:r>
              <w:t>қамтамасыз</w:t>
            </w:r>
            <w:r w:rsidRPr="002F6723">
              <w:rPr>
                <w:lang w:val="en-US"/>
              </w:rPr>
              <w:t xml:space="preserve"> </w:t>
            </w:r>
            <w:r>
              <w:t>ету</w:t>
            </w:r>
            <w:r w:rsidRPr="002F6723">
              <w:rPr>
                <w:lang w:val="en-US"/>
              </w:rPr>
              <w:t xml:space="preserve"> </w:t>
            </w:r>
            <w:r>
              <w:t>мақсатында</w:t>
            </w:r>
            <w:r w:rsidRPr="002F6723">
              <w:rPr>
                <w:lang w:val="en-US"/>
              </w:rPr>
              <w:t xml:space="preserve"> </w:t>
            </w:r>
            <w:r>
              <w:t>жаңартылады</w:t>
            </w:r>
            <w:r w:rsidRPr="002F6723">
              <w:rPr>
                <w:lang w:val="en-US"/>
              </w:rPr>
              <w:t>.</w:t>
            </w:r>
          </w:p>
          <w:p w14:paraId="4C72253A" w14:textId="77777777" w:rsidR="00474770" w:rsidRPr="002F6723" w:rsidRDefault="00474770" w:rsidP="00474770">
            <w:pPr>
              <w:pStyle w:val="aff8"/>
              <w:rPr>
                <w:b/>
                <w:bCs/>
              </w:rPr>
            </w:pPr>
            <w:r w:rsidRPr="002F6723">
              <w:rPr>
                <w:rStyle w:val="af6"/>
                <w:b w:val="0"/>
                <w:bCs w:val="0"/>
              </w:rPr>
              <w:t>Негізгі өзгерістер:</w:t>
            </w:r>
          </w:p>
          <w:p w14:paraId="520AF145" w14:textId="77777777" w:rsidR="00474770" w:rsidRDefault="00474770" w:rsidP="00474770">
            <w:pPr>
              <w:pStyle w:val="aff8"/>
              <w:numPr>
                <w:ilvl w:val="0"/>
                <w:numId w:val="31"/>
              </w:numPr>
            </w:pPr>
            <w:r>
              <w:t xml:space="preserve">адам тұтынуына арналған картопты </w:t>
            </w:r>
            <w:r w:rsidRPr="002F6723">
              <w:rPr>
                <w:rStyle w:val="af6"/>
                <w:b w:val="0"/>
                <w:bCs w:val="0"/>
              </w:rPr>
              <w:t>Мысырдан</w:t>
            </w:r>
            <w:r>
              <w:t xml:space="preserve"> импорттауға қойылған тыйымнан босатуды кеңейту;</w:t>
            </w:r>
          </w:p>
          <w:p w14:paraId="08D6BDAF" w14:textId="77777777" w:rsidR="00474770" w:rsidRDefault="00474770" w:rsidP="00474770">
            <w:pPr>
              <w:pStyle w:val="aff8"/>
              <w:numPr>
                <w:ilvl w:val="0"/>
                <w:numId w:val="31"/>
              </w:numPr>
            </w:pPr>
            <w:r w:rsidRPr="002F6723">
              <w:rPr>
                <w:rStyle w:val="af6"/>
                <w:b w:val="0"/>
                <w:bCs w:val="0"/>
              </w:rPr>
              <w:t>Phyllosticta citricarpa (McAlpine) Van der Aa</w:t>
            </w:r>
            <w:r>
              <w:t xml:space="preserve"> қатысты шаралардың қолданылу мерзімін ұзарту;</w:t>
            </w:r>
          </w:p>
          <w:p w14:paraId="31379F58" w14:textId="77777777" w:rsidR="00474770" w:rsidRDefault="00474770" w:rsidP="00474770">
            <w:pPr>
              <w:pStyle w:val="aff8"/>
              <w:numPr>
                <w:ilvl w:val="0"/>
                <w:numId w:val="31"/>
              </w:numPr>
            </w:pPr>
            <w:r w:rsidRPr="002F6723">
              <w:rPr>
                <w:rStyle w:val="af6"/>
                <w:b w:val="0"/>
                <w:bCs w:val="0"/>
              </w:rPr>
              <w:t>Spodoptera frugiperda (Smith)</w:t>
            </w:r>
            <w:r>
              <w:t xml:space="preserve"> қатысты шаралардың қолданылу мерзімін ұзарту;</w:t>
            </w:r>
          </w:p>
          <w:p w14:paraId="3DE8B25C" w14:textId="77777777" w:rsidR="00474770" w:rsidRDefault="00474770" w:rsidP="00474770">
            <w:pPr>
              <w:pStyle w:val="aff8"/>
              <w:numPr>
                <w:ilvl w:val="0"/>
                <w:numId w:val="31"/>
              </w:numPr>
            </w:pPr>
            <w:r w:rsidRPr="002F6723">
              <w:rPr>
                <w:rStyle w:val="af6"/>
                <w:b w:val="0"/>
                <w:bCs w:val="0"/>
              </w:rPr>
              <w:t>Popillia japonica Newman</w:t>
            </w:r>
            <w:r>
              <w:t xml:space="preserve"> зиянкесін жою және оның таралуының алдын алу жөніндегі шараларды енгізу;</w:t>
            </w:r>
          </w:p>
          <w:p w14:paraId="77057F43" w14:textId="531F6988" w:rsidR="00474770" w:rsidRPr="002F6723" w:rsidRDefault="00474770" w:rsidP="00474770">
            <w:pPr>
              <w:pStyle w:val="aff8"/>
              <w:numPr>
                <w:ilvl w:val="0"/>
                <w:numId w:val="31"/>
              </w:numPr>
            </w:pPr>
            <w:r>
              <w:t xml:space="preserve">импортқа уақытша тыйым салынған жоғары </w:t>
            </w:r>
            <w:r>
              <w:lastRenderedPageBreak/>
              <w:t>фитосанитариялық тәуекелді тауарлар тізбесінен бірқатар тауарларды алып тастау. Кейбір тауарлар үшін импортқа қойылатын қосымша талаптар нақтыланады.</w:t>
            </w:r>
          </w:p>
        </w:tc>
        <w:tc>
          <w:tcPr>
            <w:tcW w:w="4110" w:type="dxa"/>
            <w:vMerge/>
          </w:tcPr>
          <w:p w14:paraId="28F01B30" w14:textId="77777777" w:rsidR="00474770" w:rsidRDefault="00474770" w:rsidP="00474770"/>
        </w:tc>
      </w:tr>
      <w:tr w:rsidR="00474770" w14:paraId="2520C81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45F5689" w14:textId="7B7C984F" w:rsidR="00474770" w:rsidRPr="00566A4C" w:rsidRDefault="00474770" w:rsidP="00474770">
            <w:pPr>
              <w:rPr>
                <w:lang w:val="ru-RU"/>
              </w:rPr>
            </w:pPr>
            <w:r>
              <w:rPr>
                <w:rFonts w:ascii="Times New Roman" w:eastAsia="Times New Roman" w:hAnsi="Times New Roman"/>
                <w:sz w:val="20"/>
                <w:lang w:val="ru-RU"/>
              </w:rPr>
              <w:t>15</w:t>
            </w:r>
          </w:p>
        </w:tc>
        <w:tc>
          <w:tcPr>
            <w:tcW w:w="2552" w:type="dxa"/>
            <w:tcBorders>
              <w:top w:val="single" w:sz="8" w:space="0" w:color="000000"/>
              <w:left w:val="single" w:sz="8" w:space="0" w:color="000000"/>
              <w:bottom w:val="single" w:sz="8" w:space="0" w:color="000000"/>
              <w:right w:val="single" w:sz="8" w:space="0" w:color="000000"/>
            </w:tcBorders>
          </w:tcPr>
          <w:p w14:paraId="0887C96C" w14:textId="348C43A7" w:rsidR="00474770" w:rsidRDefault="00474770" w:rsidP="00474770">
            <w:pPr>
              <w:jc w:val="center"/>
            </w:pPr>
            <w:r>
              <w:rPr>
                <w:rFonts w:ascii="Arial" w:hAnsi="Arial" w:cs="Arial"/>
                <w:sz w:val="20"/>
                <w:szCs w:val="20"/>
                <w:shd w:val="clear" w:color="auto" w:fill="FFFFFF"/>
              </w:rPr>
              <w:t>G/SPS/N/AUS/597/Add.1</w:t>
            </w:r>
          </w:p>
        </w:tc>
        <w:tc>
          <w:tcPr>
            <w:tcW w:w="5670" w:type="dxa"/>
            <w:tcBorders>
              <w:top w:val="single" w:sz="8" w:space="0" w:color="000000"/>
              <w:left w:val="single" w:sz="8" w:space="0" w:color="000000"/>
              <w:bottom w:val="single" w:sz="8" w:space="0" w:color="000000"/>
              <w:right w:val="single" w:sz="8" w:space="0" w:color="000000"/>
            </w:tcBorders>
          </w:tcPr>
          <w:p w14:paraId="5E030B3E" w14:textId="77777777"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2F6723">
              <w:rPr>
                <w:rFonts w:ascii="Times New Roman" w:eastAsia="Times New Roman" w:hAnsi="Times New Roman" w:cs="Times New Roman"/>
                <w:sz w:val="24"/>
                <w:szCs w:val="24"/>
                <w:lang w:val="ru-RU" w:eastAsia="ru-RU"/>
              </w:rPr>
              <w:t>Тірі</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теңіздік</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сәндік</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балықтарды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импорттау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саласындағы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саясатқа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шолу</w:t>
            </w:r>
            <w:r w:rsidRPr="002F6723">
              <w:rPr>
                <w:rFonts w:ascii="Times New Roman" w:eastAsia="Times New Roman" w:hAnsi="Times New Roman" w:cs="Times New Roman"/>
                <w:sz w:val="24"/>
                <w:szCs w:val="24"/>
                <w:lang w:eastAsia="ru-RU"/>
              </w:rPr>
              <w:t xml:space="preserve"> – </w:t>
            </w:r>
            <w:r w:rsidRPr="002F6723">
              <w:rPr>
                <w:rFonts w:ascii="Times New Roman" w:eastAsia="Times New Roman" w:hAnsi="Times New Roman" w:cs="Times New Roman"/>
                <w:sz w:val="24"/>
                <w:szCs w:val="24"/>
                <w:lang w:val="ru-RU" w:eastAsia="ru-RU"/>
              </w:rPr>
              <w:t>есептің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қайта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қаралған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жобасы</w:t>
            </w:r>
          </w:p>
          <w:p w14:paraId="35D32AEE" w14:textId="77777777"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2F6723">
              <w:rPr>
                <w:rFonts w:ascii="Times New Roman" w:eastAsia="Times New Roman" w:hAnsi="Times New Roman" w:cs="Times New Roman"/>
                <w:sz w:val="24"/>
                <w:szCs w:val="24"/>
                <w:lang w:val="ru-RU" w:eastAsia="ru-RU"/>
              </w:rPr>
              <w:t>Ескертулерді</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қабылдаудың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соңғы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мерзімін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өзгерту</w:t>
            </w:r>
          </w:p>
          <w:p w14:paraId="0122CB66" w14:textId="77777777"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2F6723">
              <w:rPr>
                <w:rFonts w:ascii="Times New Roman" w:eastAsia="Times New Roman" w:hAnsi="Times New Roman" w:cs="Times New Roman"/>
                <w:sz w:val="24"/>
                <w:szCs w:val="24"/>
                <w:lang w:val="ru-RU" w:eastAsia="ru-RU"/>
              </w:rPr>
              <w:t>Бұрын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ұсынылған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регламент</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жобасының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мазмұнын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және</w:t>
            </w:r>
            <w:r w:rsidRPr="002F6723">
              <w:rPr>
                <w:rFonts w:ascii="Times New Roman" w:eastAsia="Times New Roman" w:hAnsi="Times New Roman" w:cs="Times New Roman"/>
                <w:sz w:val="24"/>
                <w:szCs w:val="24"/>
                <w:lang w:eastAsia="ru-RU"/>
              </w:rPr>
              <w:t>/</w:t>
            </w:r>
            <w:r w:rsidRPr="002F6723">
              <w:rPr>
                <w:rFonts w:ascii="Times New Roman" w:eastAsia="Times New Roman" w:hAnsi="Times New Roman" w:cs="Times New Roman"/>
                <w:sz w:val="24"/>
                <w:szCs w:val="24"/>
                <w:lang w:val="ru-RU" w:eastAsia="ru-RU"/>
              </w:rPr>
              <w:t>немесе</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қолданылу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саласын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өзгерту</w:t>
            </w:r>
          </w:p>
          <w:p w14:paraId="49AFF5BD" w14:textId="25B038E6"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2F6723">
              <w:rPr>
                <w:rFonts w:ascii="Times New Roman" w:eastAsia="Times New Roman" w:hAnsi="Times New Roman" w:cs="Times New Roman"/>
                <w:sz w:val="24"/>
                <w:szCs w:val="24"/>
                <w:lang w:val="ru-RU" w:eastAsia="ru-RU"/>
              </w:rPr>
              <w:t>Басқа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Түсініктемелер</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алу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үшін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тірі</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теңіздік</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сәндік</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балықтарды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импорттау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саласындағы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саясатқа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шолу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жөніндегі</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есептің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қайта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қаралған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жобасын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жариялау</w:t>
            </w:r>
            <w:r w:rsidRPr="002F6723">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7E733763" w14:textId="4CAD7153" w:rsidR="00474770" w:rsidRPr="00235DD8" w:rsidRDefault="00474770" w:rsidP="00474770">
            <w:pPr>
              <w:rPr>
                <w:lang w:val="kk-KZ"/>
              </w:rPr>
            </w:pPr>
            <w:r>
              <w:rPr>
                <w:lang w:val="ru-RU"/>
              </w:rPr>
              <w:t>03/08/26</w:t>
            </w:r>
          </w:p>
        </w:tc>
      </w:tr>
      <w:tr w:rsidR="00474770" w14:paraId="1E0EF09A" w14:textId="77777777" w:rsidTr="00DB165C">
        <w:trPr>
          <w:gridAfter w:val="1"/>
          <w:wAfter w:w="3798" w:type="dxa"/>
        </w:trPr>
        <w:tc>
          <w:tcPr>
            <w:tcW w:w="930" w:type="dxa"/>
            <w:vMerge/>
          </w:tcPr>
          <w:p w14:paraId="75A9601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DD8399A" w14:textId="040C31AB" w:rsidR="00474770" w:rsidRDefault="00474770" w:rsidP="00474770">
            <w:r>
              <w:rPr>
                <w:lang w:val="kk-KZ"/>
              </w:rPr>
              <w:t>03/06/26</w:t>
            </w:r>
          </w:p>
        </w:tc>
        <w:tc>
          <w:tcPr>
            <w:tcW w:w="5670" w:type="dxa"/>
            <w:tcBorders>
              <w:top w:val="single" w:sz="8" w:space="0" w:color="000000"/>
              <w:left w:val="single" w:sz="8" w:space="0" w:color="000000"/>
              <w:bottom w:val="single" w:sz="8" w:space="0" w:color="000000"/>
              <w:right w:val="single" w:sz="8" w:space="0" w:color="000000"/>
            </w:tcBorders>
          </w:tcPr>
          <w:p w14:paraId="6B26D4D6" w14:textId="34E14F0D" w:rsidR="00474770" w:rsidRPr="00235DD8" w:rsidRDefault="00474770" w:rsidP="00474770">
            <w:pPr>
              <w:tabs>
                <w:tab w:val="left" w:pos="1019"/>
              </w:tabs>
              <w:rPr>
                <w:lang w:val="kk-KZ"/>
              </w:rPr>
            </w:pPr>
            <w:r>
              <w:rPr>
                <w:lang w:val="kk-KZ"/>
              </w:rPr>
              <w:t>-</w:t>
            </w:r>
          </w:p>
        </w:tc>
        <w:tc>
          <w:tcPr>
            <w:tcW w:w="4110" w:type="dxa"/>
            <w:vMerge/>
          </w:tcPr>
          <w:p w14:paraId="4BBFF460" w14:textId="77777777" w:rsidR="00474770" w:rsidRDefault="00474770" w:rsidP="00474770"/>
        </w:tc>
      </w:tr>
      <w:tr w:rsidR="00474770" w:rsidRPr="00E512AD" w14:paraId="4639CA97" w14:textId="77777777" w:rsidTr="00DB165C">
        <w:trPr>
          <w:gridAfter w:val="1"/>
          <w:wAfter w:w="3798" w:type="dxa"/>
        </w:trPr>
        <w:tc>
          <w:tcPr>
            <w:tcW w:w="930" w:type="dxa"/>
            <w:vMerge/>
          </w:tcPr>
          <w:p w14:paraId="3E3102B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942C860" w14:textId="62DA11FC" w:rsidR="00474770" w:rsidRPr="00235DD8" w:rsidRDefault="00474770" w:rsidP="00474770">
            <w:pPr>
              <w:rPr>
                <w:lang w:val="kk-KZ"/>
              </w:rPr>
            </w:pPr>
            <w:r>
              <w:rPr>
                <w:lang w:val="kk-KZ"/>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120E022A" w14:textId="42A26DA7" w:rsidR="00474770" w:rsidRPr="007E3007" w:rsidRDefault="00474770" w:rsidP="00474770">
            <w:pPr>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3E75BF54" w14:textId="77777777" w:rsidR="00474770" w:rsidRPr="007E3007" w:rsidRDefault="00474770" w:rsidP="00474770">
            <w:pPr>
              <w:rPr>
                <w:lang w:val="kk-KZ"/>
              </w:rPr>
            </w:pPr>
          </w:p>
        </w:tc>
      </w:tr>
      <w:tr w:rsidR="00474770" w:rsidRPr="002F6723" w14:paraId="3E3CA9F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D4B80BA" w14:textId="4DA0DB60" w:rsidR="00474770" w:rsidRPr="00566A4C" w:rsidRDefault="00474770" w:rsidP="00474770">
            <w:pPr>
              <w:rPr>
                <w:lang w:val="ru-RU"/>
              </w:rPr>
            </w:pPr>
            <w:r>
              <w:rPr>
                <w:rFonts w:ascii="Times New Roman" w:eastAsia="Times New Roman" w:hAnsi="Times New Roman"/>
                <w:sz w:val="20"/>
                <w:lang w:val="ru-RU"/>
              </w:rPr>
              <w:t>16</w:t>
            </w:r>
          </w:p>
        </w:tc>
        <w:tc>
          <w:tcPr>
            <w:tcW w:w="2552" w:type="dxa"/>
            <w:tcBorders>
              <w:top w:val="single" w:sz="8" w:space="0" w:color="000000"/>
              <w:left w:val="single" w:sz="8" w:space="0" w:color="000000"/>
              <w:bottom w:val="single" w:sz="8" w:space="0" w:color="000000"/>
              <w:right w:val="single" w:sz="8" w:space="0" w:color="000000"/>
            </w:tcBorders>
          </w:tcPr>
          <w:p w14:paraId="44963C1B" w14:textId="2CB7E7DC" w:rsidR="00474770" w:rsidRDefault="00474770" w:rsidP="00474770">
            <w:r>
              <w:rPr>
                <w:rFonts w:ascii="Arial" w:hAnsi="Arial" w:cs="Arial"/>
                <w:sz w:val="20"/>
                <w:szCs w:val="20"/>
                <w:shd w:val="clear" w:color="auto" w:fill="FFFFFF"/>
              </w:rPr>
              <w:t>G/SPS/N/UKR/270</w:t>
            </w:r>
          </w:p>
        </w:tc>
        <w:tc>
          <w:tcPr>
            <w:tcW w:w="5670" w:type="dxa"/>
            <w:tcBorders>
              <w:top w:val="single" w:sz="8" w:space="0" w:color="000000"/>
              <w:left w:val="single" w:sz="8" w:space="0" w:color="000000"/>
              <w:bottom w:val="single" w:sz="8" w:space="0" w:color="000000"/>
              <w:right w:val="single" w:sz="8" w:space="0" w:color="000000"/>
            </w:tcBorders>
          </w:tcPr>
          <w:p w14:paraId="327EB43C" w14:textId="04940DFE" w:rsidR="00474770" w:rsidRPr="002F6723"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2F6723">
              <w:rPr>
                <w:rFonts w:ascii="Times New Roman" w:eastAsia="Times New Roman" w:hAnsi="Times New Roman" w:cs="Times New Roman"/>
                <w:sz w:val="24"/>
                <w:szCs w:val="24"/>
                <w:lang w:val="ru-RU" w:eastAsia="ru-RU"/>
              </w:rPr>
              <w:t>Украина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Денсаулық</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сақтау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министрлігінің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Арнайы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медициналық</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мақсаттағы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тағам</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өнімдерінің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құрамына</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қойылатын</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талаптарды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бекіту</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туралы</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бұйрығының</w:t>
            </w:r>
            <w:r w:rsidRPr="002F6723">
              <w:rPr>
                <w:rFonts w:ascii="Times New Roman" w:eastAsia="Times New Roman" w:hAnsi="Times New Roman" w:cs="Times New Roman"/>
                <w:sz w:val="24"/>
                <w:szCs w:val="24"/>
                <w:lang w:eastAsia="ru-RU"/>
              </w:rPr>
              <w:t xml:space="preserve"> </w:t>
            </w:r>
            <w:r w:rsidRPr="002F6723">
              <w:rPr>
                <w:rFonts w:ascii="Times New Roman" w:eastAsia="Times New Roman" w:hAnsi="Times New Roman" w:cs="Times New Roman"/>
                <w:sz w:val="24"/>
                <w:szCs w:val="24"/>
                <w:lang w:val="ru-RU" w:eastAsia="ru-RU"/>
              </w:rPr>
              <w:t>жобасы</w:t>
            </w:r>
            <w:r w:rsidRPr="002F6723">
              <w:rPr>
                <w:rFonts w:ascii="Times New Roman" w:eastAsia="Times New Roman" w:hAnsi="Times New Roman" w:cs="Times New Roman"/>
                <w:sz w:val="24"/>
                <w:szCs w:val="24"/>
                <w:lang w:eastAsia="ru-RU"/>
              </w:rPr>
              <w:t>.</w:t>
            </w:r>
            <w:r w:rsidRPr="002F6723">
              <w:rPr>
                <w:rFonts w:ascii="Times New Roman" w:eastAsia="Times New Roman" w:hAnsi="Times New Roman" w:cs="Times New Roman"/>
                <w:sz w:val="24"/>
                <w:szCs w:val="24"/>
                <w:lang w:val="kk-KZ" w:eastAsia="ru-RU"/>
              </w:rPr>
              <w:t xml:space="preserve"> Тілі(лері): украин тілі.</w:t>
            </w:r>
            <w:r>
              <w:rPr>
                <w:rFonts w:ascii="Times New Roman" w:eastAsia="Times New Roman" w:hAnsi="Times New Roman" w:cs="Times New Roman"/>
                <w:sz w:val="24"/>
                <w:szCs w:val="24"/>
                <w:lang w:val="kk-KZ" w:eastAsia="ru-RU"/>
              </w:rPr>
              <w:t xml:space="preserve"> </w:t>
            </w:r>
            <w:r w:rsidRPr="002F6723">
              <w:rPr>
                <w:rFonts w:ascii="Times New Roman" w:eastAsia="Times New Roman" w:hAnsi="Times New Roman" w:cs="Times New Roman"/>
                <w:sz w:val="24"/>
                <w:szCs w:val="24"/>
                <w:lang w:val="kk-KZ" w:eastAsia="ru-RU"/>
              </w:rPr>
              <w:t>Беттер саны: 21.</w:t>
            </w:r>
          </w:p>
          <w:p w14:paraId="4932EC3A"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2" w:history="1">
              <w:r w:rsidRPr="002F6723">
                <w:rPr>
                  <w:rStyle w:val="aff9"/>
                  <w:rFonts w:ascii="Times New Roman" w:eastAsia="Times New Roman" w:hAnsi="Times New Roman" w:cs="Times New Roman"/>
                  <w:sz w:val="24"/>
                  <w:szCs w:val="24"/>
                  <w:lang w:val="kk-KZ" w:eastAsia="ru-RU"/>
                </w:rPr>
                <w:t>https://moz.gov.ua/uk/news/povidomlennya-pro-oprilyudnennya-proyektu-nakazu-ministerstva-ohoroni-zdorov-ya-ukrayini-pro-zatverdzhennya-vimog-do-skladu-harchovih-produktiv-dlya-specialnih-medichnih-cilej</w:t>
              </w:r>
            </w:hyperlink>
            <w:r w:rsidRPr="002F6723">
              <w:rPr>
                <w:rFonts w:ascii="Times New Roman" w:eastAsia="Times New Roman" w:hAnsi="Times New Roman" w:cs="Times New Roman"/>
                <w:sz w:val="24"/>
                <w:szCs w:val="24"/>
                <w:lang w:val="kk-KZ" w:eastAsia="ru-RU"/>
              </w:rPr>
              <w:t xml:space="preserve"> </w:t>
            </w:r>
          </w:p>
          <w:p w14:paraId="419D46AF"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3" w:history="1">
              <w:r w:rsidRPr="002F6723">
                <w:rPr>
                  <w:rStyle w:val="aff9"/>
                  <w:rFonts w:ascii="Times New Roman" w:eastAsia="Times New Roman" w:hAnsi="Times New Roman" w:cs="Times New Roman"/>
                  <w:sz w:val="24"/>
                  <w:szCs w:val="24"/>
                  <w:lang w:val="kk-KZ" w:eastAsia="ru-RU"/>
                </w:rPr>
                <w:t>https://members.wto.org/crnattachments/2026/SPS/UKR/26_02948_00_x.pdf</w:t>
              </w:r>
            </w:hyperlink>
            <w:r w:rsidRPr="002F6723">
              <w:rPr>
                <w:rFonts w:ascii="Times New Roman" w:eastAsia="Times New Roman" w:hAnsi="Times New Roman" w:cs="Times New Roman"/>
                <w:sz w:val="24"/>
                <w:szCs w:val="24"/>
                <w:lang w:val="kk-KZ" w:eastAsia="ru-RU"/>
              </w:rPr>
              <w:t xml:space="preserve"> </w:t>
            </w:r>
          </w:p>
          <w:p w14:paraId="49AD8AB4"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4" w:history="1">
              <w:r w:rsidRPr="002F6723">
                <w:rPr>
                  <w:rStyle w:val="aff9"/>
                  <w:rFonts w:ascii="Times New Roman" w:eastAsia="Times New Roman" w:hAnsi="Times New Roman" w:cs="Times New Roman"/>
                  <w:sz w:val="24"/>
                  <w:szCs w:val="24"/>
                  <w:lang w:val="kk-KZ" w:eastAsia="ru-RU"/>
                </w:rPr>
                <w:t>https://members.wto.org/crnattachments/2026/SPS/UKR/26_02948_01_x.pdf</w:t>
              </w:r>
            </w:hyperlink>
            <w:r w:rsidRPr="002F6723">
              <w:rPr>
                <w:rFonts w:ascii="Times New Roman" w:eastAsia="Times New Roman" w:hAnsi="Times New Roman" w:cs="Times New Roman"/>
                <w:sz w:val="24"/>
                <w:szCs w:val="24"/>
                <w:lang w:val="kk-KZ" w:eastAsia="ru-RU"/>
              </w:rPr>
              <w:t xml:space="preserve"> </w:t>
            </w:r>
          </w:p>
          <w:p w14:paraId="21AF0125"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5" w:history="1">
              <w:r w:rsidRPr="002F6723">
                <w:rPr>
                  <w:rStyle w:val="aff9"/>
                  <w:rFonts w:ascii="Times New Roman" w:eastAsia="Times New Roman" w:hAnsi="Times New Roman" w:cs="Times New Roman"/>
                  <w:sz w:val="24"/>
                  <w:szCs w:val="24"/>
                  <w:lang w:val="kk-KZ" w:eastAsia="ru-RU"/>
                </w:rPr>
                <w:t>https://members.wto.org/crnattachments/2026/SPS/UKR/26_02948_02_x.pdf</w:t>
              </w:r>
            </w:hyperlink>
            <w:r w:rsidRPr="002F6723">
              <w:rPr>
                <w:rFonts w:ascii="Times New Roman" w:eastAsia="Times New Roman" w:hAnsi="Times New Roman" w:cs="Times New Roman"/>
                <w:sz w:val="24"/>
                <w:szCs w:val="24"/>
                <w:lang w:val="kk-KZ" w:eastAsia="ru-RU"/>
              </w:rPr>
              <w:t xml:space="preserve"> </w:t>
            </w:r>
          </w:p>
          <w:p w14:paraId="51CBB58B"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6" w:history="1">
              <w:r w:rsidRPr="002F6723">
                <w:rPr>
                  <w:rStyle w:val="aff9"/>
                  <w:rFonts w:ascii="Times New Roman" w:eastAsia="Times New Roman" w:hAnsi="Times New Roman" w:cs="Times New Roman"/>
                  <w:sz w:val="24"/>
                  <w:szCs w:val="24"/>
                  <w:lang w:val="kk-KZ" w:eastAsia="ru-RU"/>
                </w:rPr>
                <w:t>https://members.wto.org/crnattachments/2026/SPS/UKR/26_02948_03_x.pdf</w:t>
              </w:r>
            </w:hyperlink>
            <w:r w:rsidRPr="002F6723">
              <w:rPr>
                <w:rFonts w:ascii="Times New Roman" w:eastAsia="Times New Roman" w:hAnsi="Times New Roman" w:cs="Times New Roman"/>
                <w:sz w:val="24"/>
                <w:szCs w:val="24"/>
                <w:lang w:val="kk-KZ" w:eastAsia="ru-RU"/>
              </w:rPr>
              <w:t xml:space="preserve"> </w:t>
            </w:r>
          </w:p>
          <w:p w14:paraId="0F006BD1" w14:textId="77777777" w:rsidR="00474770" w:rsidRPr="002F6723"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7" w:history="1">
              <w:r w:rsidRPr="002F6723">
                <w:rPr>
                  <w:rStyle w:val="aff9"/>
                  <w:rFonts w:ascii="Times New Roman" w:eastAsia="Times New Roman" w:hAnsi="Times New Roman" w:cs="Times New Roman"/>
                  <w:sz w:val="24"/>
                  <w:szCs w:val="24"/>
                  <w:lang w:val="kk-KZ" w:eastAsia="ru-RU"/>
                </w:rPr>
                <w:t>https://members.wto.org/crnattachments/2026/SPS/UKR/26_02948_04_x.pdf</w:t>
              </w:r>
            </w:hyperlink>
            <w:r w:rsidRPr="002F6723">
              <w:rPr>
                <w:rFonts w:ascii="Times New Roman" w:eastAsia="Times New Roman" w:hAnsi="Times New Roman" w:cs="Times New Roman"/>
                <w:sz w:val="24"/>
                <w:szCs w:val="24"/>
                <w:lang w:val="kk-KZ" w:eastAsia="ru-RU"/>
              </w:rPr>
              <w:t xml:space="preserve"> </w:t>
            </w:r>
          </w:p>
          <w:p w14:paraId="528CBE29" w14:textId="1E34EDFF" w:rsidR="00474770" w:rsidRPr="002F6723" w:rsidRDefault="00474770" w:rsidP="00474770">
            <w:pPr>
              <w:jc w:val="both"/>
              <w:rPr>
                <w:lang w:val="kk-KZ"/>
              </w:rPr>
            </w:pPr>
            <w:hyperlink r:id="rId28" w:history="1">
              <w:r w:rsidRPr="002F6723">
                <w:rPr>
                  <w:rStyle w:val="aff9"/>
                  <w:rFonts w:ascii="Times New Roman" w:eastAsia="Times New Roman" w:hAnsi="Times New Roman" w:cs="Times New Roman"/>
                  <w:sz w:val="24"/>
                  <w:szCs w:val="24"/>
                  <w:lang w:val="kk-KZ" w:eastAsia="ru-RU"/>
                </w:rPr>
                <w:t>https://members.wto.org/crnattachments/2026/SPS/UKR/26_02948_05_x.pdf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C680960" w14:textId="734C0775" w:rsidR="00474770" w:rsidRPr="002F6723" w:rsidRDefault="00474770" w:rsidP="00474770">
            <w:pPr>
              <w:rPr>
                <w:lang w:val="kk-KZ"/>
              </w:rPr>
            </w:pPr>
            <w:r w:rsidRPr="00AC4B36">
              <w:rPr>
                <w:lang w:val="kk-KZ"/>
              </w:rPr>
              <w:t>Хабарланған күннен бастап 20 күн</w:t>
            </w:r>
          </w:p>
        </w:tc>
      </w:tr>
      <w:tr w:rsidR="00474770" w14:paraId="6A86C82E" w14:textId="77777777" w:rsidTr="00DB165C">
        <w:trPr>
          <w:gridAfter w:val="1"/>
          <w:wAfter w:w="3798" w:type="dxa"/>
        </w:trPr>
        <w:tc>
          <w:tcPr>
            <w:tcW w:w="930" w:type="dxa"/>
            <w:vMerge/>
          </w:tcPr>
          <w:p w14:paraId="3850B5B5" w14:textId="77777777" w:rsidR="00474770" w:rsidRPr="002F6723"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B579FD9" w14:textId="2646B964" w:rsidR="00474770" w:rsidRDefault="00474770" w:rsidP="00474770">
            <w:r>
              <w:rPr>
                <w:lang w:val="kk-KZ"/>
              </w:rPr>
              <w:t>0</w:t>
            </w:r>
            <w:r>
              <w:t>4</w:t>
            </w:r>
            <w:r>
              <w:rPr>
                <w:lang w:val="kk-KZ"/>
              </w:rPr>
              <w:t>/06/26</w:t>
            </w:r>
          </w:p>
        </w:tc>
        <w:tc>
          <w:tcPr>
            <w:tcW w:w="5670" w:type="dxa"/>
            <w:tcBorders>
              <w:top w:val="single" w:sz="8" w:space="0" w:color="000000"/>
              <w:left w:val="single" w:sz="8" w:space="0" w:color="000000"/>
              <w:bottom w:val="single" w:sz="8" w:space="0" w:color="000000"/>
              <w:right w:val="single" w:sz="8" w:space="0" w:color="000000"/>
            </w:tcBorders>
          </w:tcPr>
          <w:p w14:paraId="3B9BF90F" w14:textId="3278EA47" w:rsidR="00474770" w:rsidRDefault="00474770" w:rsidP="00474770">
            <w:r w:rsidRPr="002F6723">
              <w:t>Арнайы медициналық мақсаттарға арналған Тамақ өнімдері</w:t>
            </w:r>
          </w:p>
        </w:tc>
        <w:tc>
          <w:tcPr>
            <w:tcW w:w="4110" w:type="dxa"/>
            <w:vMerge/>
          </w:tcPr>
          <w:p w14:paraId="69AE9B40" w14:textId="77777777" w:rsidR="00474770" w:rsidRDefault="00474770" w:rsidP="00474770"/>
        </w:tc>
      </w:tr>
      <w:tr w:rsidR="00474770" w:rsidRPr="003F714F" w14:paraId="62F2E844" w14:textId="77777777" w:rsidTr="00DB165C">
        <w:trPr>
          <w:gridAfter w:val="1"/>
          <w:wAfter w:w="3798" w:type="dxa"/>
        </w:trPr>
        <w:tc>
          <w:tcPr>
            <w:tcW w:w="930" w:type="dxa"/>
            <w:vMerge/>
          </w:tcPr>
          <w:p w14:paraId="4FBA760F"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F500620" w14:textId="0242FC56" w:rsidR="00474770" w:rsidRPr="00A60E39" w:rsidRDefault="00474770" w:rsidP="00474770">
            <w:pPr>
              <w:rPr>
                <w:lang w:val="ru-RU"/>
              </w:rPr>
            </w:pPr>
            <w:r>
              <w:rPr>
                <w:lang w:val="ru-RU"/>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06C78585" w14:textId="77777777" w:rsidR="00474770" w:rsidRDefault="00474770" w:rsidP="00474770">
            <w:pPr>
              <w:pStyle w:val="aff8"/>
            </w:pPr>
            <w:r>
              <w:rPr>
                <w:rStyle w:val="af6"/>
              </w:rPr>
              <w:t>Бұйрық жобасы</w:t>
            </w:r>
            <w:r>
              <w:t xml:space="preserve"> арнайы медициналық мақсаттағы тағам өнімдерінің құрамына қойылатын міндетті талаптарды бекітуді көздейді.</w:t>
            </w:r>
          </w:p>
          <w:p w14:paraId="2F5A01B4" w14:textId="77777777" w:rsidR="00474770" w:rsidRDefault="00474770" w:rsidP="00474770">
            <w:pPr>
              <w:pStyle w:val="aff8"/>
            </w:pPr>
            <w:r>
              <w:t>Талаптар жобасында арнайы медициналық мақсаттағы тағам өнімдері үш санатқа жіктеледі:</w:t>
            </w:r>
          </w:p>
          <w:p w14:paraId="2B002DAF" w14:textId="77777777" w:rsidR="00474770" w:rsidRDefault="00474770" w:rsidP="00474770">
            <w:pPr>
              <w:pStyle w:val="aff8"/>
              <w:numPr>
                <w:ilvl w:val="0"/>
                <w:numId w:val="32"/>
              </w:numPr>
            </w:pPr>
            <w:r>
              <w:rPr>
                <w:rStyle w:val="af6"/>
              </w:rPr>
              <w:t>қоректік заттардың стандартты құрамымен нутрициялық тұрғыдан толыққанды өнім;</w:t>
            </w:r>
          </w:p>
          <w:p w14:paraId="40E55D81" w14:textId="77777777" w:rsidR="00474770" w:rsidRDefault="00474770" w:rsidP="00474770">
            <w:pPr>
              <w:pStyle w:val="aff8"/>
              <w:numPr>
                <w:ilvl w:val="0"/>
                <w:numId w:val="32"/>
              </w:numPr>
            </w:pPr>
            <w:r>
              <w:rPr>
                <w:rStyle w:val="af6"/>
              </w:rPr>
              <w:t>нақты ауруға, бұзылысқа немесе медициналық жағдайға бейімделген қоректік заттар құрамымен нутрициялық тұрғыдан толыққанды өнім;</w:t>
            </w:r>
          </w:p>
          <w:p w14:paraId="3A40E9EB" w14:textId="77777777" w:rsidR="00474770" w:rsidRDefault="00474770" w:rsidP="00474770">
            <w:pPr>
              <w:pStyle w:val="aff8"/>
              <w:numPr>
                <w:ilvl w:val="0"/>
                <w:numId w:val="32"/>
              </w:numPr>
            </w:pPr>
            <w:r>
              <w:rPr>
                <w:rStyle w:val="af6"/>
              </w:rPr>
              <w:t>қоректік заттардың стандартты немесе бейімделген құрамымен нутрициялық тұрғыдан толыққанды емес өнім, ол жалғыз қоректену көзі ретінде пайдалануға жарамсыз.</w:t>
            </w:r>
          </w:p>
          <w:p w14:paraId="675A9DDB" w14:textId="77777777" w:rsidR="00474770" w:rsidRDefault="00474770" w:rsidP="00474770">
            <w:pPr>
              <w:pStyle w:val="aff8"/>
            </w:pPr>
            <w:r>
              <w:t>Нутрициялық тұрғыдан толыққанды өнім қоректенудің жалғыз көзі ретінде пайдаланылуы немесе пациенттің тамақтану рационын ішінара алмастыру немесе толықтыру үшін қолданылуы мүмкін.</w:t>
            </w:r>
          </w:p>
          <w:p w14:paraId="1A66D153" w14:textId="77777777" w:rsidR="00474770" w:rsidRDefault="00474770" w:rsidP="00474770">
            <w:pPr>
              <w:pStyle w:val="aff8"/>
            </w:pPr>
            <w:r>
              <w:t>Талаптар жобасы арнайы медициналық мақсаттағы тағам өнімдерін өндіру кезінде қолдануға болатын заттарды, сондай-ақ нәрестелерге арналған өнімдер және нәрестелерге арналмаған өнімдер үшін дәрумендер мен минералдық заттардың ең төменгі және ең жоғары мөлшерлерін айқындайды.</w:t>
            </w:r>
          </w:p>
          <w:p w14:paraId="7C07C9F2" w14:textId="3FED28C2" w:rsidR="00474770" w:rsidRPr="00A60E39" w:rsidRDefault="00474770" w:rsidP="00474770">
            <w:pPr>
              <w:pStyle w:val="aff8"/>
            </w:pPr>
            <w:r>
              <w:t>Бұдан басқа, жоба нәрестелер мен ерте жастағы балаларға арналған өнімдердегі пестицидтердің қалдық мөлшерлеріне қойылатын талаптарды, сондай-ақ тағам өнімі туралы ақпаратқа, оның таңбалануына, ұсынылуына және жарнамасына қойылатын талаптарды белгілейді.</w:t>
            </w:r>
          </w:p>
        </w:tc>
        <w:tc>
          <w:tcPr>
            <w:tcW w:w="4110" w:type="dxa"/>
            <w:vMerge/>
          </w:tcPr>
          <w:p w14:paraId="51DB3E53" w14:textId="77777777" w:rsidR="00474770" w:rsidRPr="0027447F" w:rsidRDefault="00474770" w:rsidP="00474770">
            <w:pPr>
              <w:rPr>
                <w:lang w:val="ru-RU"/>
              </w:rPr>
            </w:pPr>
          </w:p>
        </w:tc>
      </w:tr>
      <w:tr w:rsidR="00474770" w14:paraId="46F5B8E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BC56B0C" w14:textId="136D1439" w:rsidR="00474770" w:rsidRPr="00566A4C" w:rsidRDefault="00474770" w:rsidP="00474770">
            <w:pPr>
              <w:rPr>
                <w:lang w:val="ru-RU"/>
              </w:rPr>
            </w:pPr>
            <w:r>
              <w:rPr>
                <w:rFonts w:ascii="Times New Roman" w:eastAsia="Times New Roman" w:hAnsi="Times New Roman"/>
                <w:sz w:val="20"/>
                <w:lang w:val="ru-RU"/>
              </w:rPr>
              <w:t>17</w:t>
            </w:r>
          </w:p>
        </w:tc>
        <w:tc>
          <w:tcPr>
            <w:tcW w:w="2552" w:type="dxa"/>
            <w:tcBorders>
              <w:top w:val="single" w:sz="8" w:space="0" w:color="000000"/>
              <w:left w:val="single" w:sz="8" w:space="0" w:color="000000"/>
              <w:bottom w:val="single" w:sz="8" w:space="0" w:color="000000"/>
              <w:right w:val="single" w:sz="8" w:space="0" w:color="000000"/>
            </w:tcBorders>
          </w:tcPr>
          <w:p w14:paraId="7FA865E0" w14:textId="1E32377C" w:rsidR="00474770" w:rsidRDefault="00474770" w:rsidP="00474770">
            <w:r>
              <w:rPr>
                <w:rFonts w:ascii="Arial" w:hAnsi="Arial" w:cs="Arial"/>
                <w:sz w:val="20"/>
                <w:szCs w:val="20"/>
                <w:shd w:val="clear" w:color="auto" w:fill="FFFFFF"/>
              </w:rPr>
              <w:t>G/SPS/N/CHN/1387</w:t>
            </w:r>
          </w:p>
        </w:tc>
        <w:tc>
          <w:tcPr>
            <w:tcW w:w="5670" w:type="dxa"/>
            <w:tcBorders>
              <w:top w:val="single" w:sz="8" w:space="0" w:color="000000"/>
              <w:left w:val="single" w:sz="8" w:space="0" w:color="000000"/>
              <w:bottom w:val="single" w:sz="8" w:space="0" w:color="000000"/>
              <w:right w:val="single" w:sz="8" w:space="0" w:color="000000"/>
            </w:tcBorders>
          </w:tcPr>
          <w:p w14:paraId="5971BD8E" w14:textId="278638BB"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AC4B36">
              <w:rPr>
                <w:rFonts w:ascii="Times New Roman" w:eastAsia="Times New Roman" w:hAnsi="Times New Roman" w:cs="Times New Roman"/>
                <w:sz w:val="24"/>
                <w:szCs w:val="24"/>
                <w:lang w:val="ru-RU" w:eastAsia="ru-RU"/>
              </w:rPr>
              <w:t>Қытай</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Халық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Республикасының</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Бас</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кеден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басқармасы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мен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Ауыл</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шаруашылығы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және</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ауыл</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істері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министрлігі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жариялаған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Candidatus Liberibacter solanacearum</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бактериясының</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ел</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аумағына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әкелінуінің</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алдын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алу</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туралы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хабарлама</w:t>
            </w:r>
            <w:r w:rsidRPr="00AC4B36">
              <w:rPr>
                <w:rFonts w:ascii="Times New Roman" w:eastAsia="Times New Roman" w:hAnsi="Times New Roman" w:cs="Times New Roman"/>
                <w:sz w:val="24"/>
                <w:szCs w:val="24"/>
                <w:lang w:eastAsia="ru-RU"/>
              </w:rPr>
              <w:t>.</w:t>
            </w:r>
            <w:r w:rsidRPr="00AC4B36">
              <w:rPr>
                <w:rFonts w:ascii="Times New Roman" w:eastAsia="Times New Roman" w:hAnsi="Times New Roman" w:cs="Times New Roman"/>
                <w:sz w:val="24"/>
                <w:szCs w:val="24"/>
                <w:lang w:val="kk-KZ" w:eastAsia="ru-RU"/>
              </w:rPr>
              <w:t xml:space="preserve"> </w:t>
            </w:r>
            <w:r w:rsidRPr="009D38DD">
              <w:rPr>
                <w:rFonts w:ascii="Times New Roman" w:eastAsia="Times New Roman" w:hAnsi="Times New Roman" w:cs="Times New Roman"/>
                <w:sz w:val="24"/>
                <w:szCs w:val="24"/>
                <w:lang w:val="kk-KZ" w:eastAsia="ru-RU"/>
              </w:rPr>
              <w:t>Тілдері: қытай және ағылшын.</w:t>
            </w:r>
            <w:r>
              <w:rPr>
                <w:rFonts w:ascii="Times New Roman" w:eastAsia="Times New Roman" w:hAnsi="Times New Roman" w:cs="Times New Roman"/>
                <w:sz w:val="24"/>
                <w:szCs w:val="24"/>
                <w:lang w:val="kk-KZ" w:eastAsia="ru-RU"/>
              </w:rPr>
              <w:t xml:space="preserve"> </w:t>
            </w:r>
            <w:r w:rsidRPr="009D38DD">
              <w:rPr>
                <w:rFonts w:ascii="Times New Roman" w:eastAsia="Times New Roman" w:hAnsi="Times New Roman" w:cs="Times New Roman"/>
                <w:sz w:val="24"/>
                <w:szCs w:val="24"/>
                <w:lang w:val="kk-KZ" w:eastAsia="ru-RU"/>
              </w:rPr>
              <w:t>Беттер саны: 5.</w:t>
            </w:r>
          </w:p>
          <w:p w14:paraId="707BA83F" w14:textId="77777777" w:rsidR="00474770" w:rsidRPr="009D38DD"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kk-KZ" w:eastAsia="ru-RU"/>
              </w:rPr>
            </w:pPr>
            <w:hyperlink r:id="rId29" w:history="1">
              <w:r w:rsidRPr="009D38DD">
                <w:rPr>
                  <w:rStyle w:val="aff9"/>
                  <w:rFonts w:ascii="Times New Roman" w:eastAsia="Times New Roman" w:hAnsi="Times New Roman" w:cs="Times New Roman"/>
                  <w:sz w:val="24"/>
                  <w:szCs w:val="24"/>
                  <w:lang w:val="kk-KZ" w:eastAsia="ru-RU"/>
                </w:rPr>
                <w:t>https://members.wto.org/crnattachments/2026/SPS/CHN/26_02951_00_x.pdf</w:t>
              </w:r>
            </w:hyperlink>
            <w:r w:rsidRPr="009D38DD">
              <w:rPr>
                <w:rFonts w:ascii="Times New Roman" w:eastAsia="Times New Roman" w:hAnsi="Times New Roman" w:cs="Times New Roman"/>
                <w:sz w:val="24"/>
                <w:szCs w:val="24"/>
                <w:lang w:val="kk-KZ" w:eastAsia="ru-RU"/>
              </w:rPr>
              <w:t xml:space="preserve"> </w:t>
            </w:r>
          </w:p>
          <w:p w14:paraId="7A593D41" w14:textId="3B0819EF"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hyperlink r:id="rId30" w:history="1">
              <w:r w:rsidRPr="009D38DD">
                <w:rPr>
                  <w:rStyle w:val="aff9"/>
                  <w:rFonts w:ascii="Times New Roman" w:eastAsia="Times New Roman" w:hAnsi="Times New Roman" w:cs="Times New Roman"/>
                  <w:sz w:val="24"/>
                  <w:szCs w:val="24"/>
                  <w:lang w:val="kk-KZ" w:eastAsia="ru-RU"/>
                </w:rPr>
                <w:t>https://members.wto.org/crnattachments/2026/SPS/CHN/26_02951_00_e.pdf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C8FE29F" w14:textId="20DD2225" w:rsidR="00474770" w:rsidRPr="00AC4B36" w:rsidRDefault="00474770" w:rsidP="00474770">
            <w:pPr>
              <w:rPr>
                <w:lang w:val="kk-KZ"/>
              </w:rPr>
            </w:pPr>
            <w:r>
              <w:rPr>
                <w:lang w:val="kk-KZ"/>
              </w:rPr>
              <w:lastRenderedPageBreak/>
              <w:t>-</w:t>
            </w:r>
          </w:p>
        </w:tc>
      </w:tr>
      <w:tr w:rsidR="00474770" w14:paraId="63DBA886" w14:textId="77777777" w:rsidTr="00DB165C">
        <w:trPr>
          <w:gridAfter w:val="1"/>
          <w:wAfter w:w="3798" w:type="dxa"/>
        </w:trPr>
        <w:tc>
          <w:tcPr>
            <w:tcW w:w="930" w:type="dxa"/>
            <w:vMerge/>
          </w:tcPr>
          <w:p w14:paraId="5BC3C9F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0127E439" w14:textId="078759A1" w:rsidR="00474770" w:rsidRDefault="00474770" w:rsidP="00474770">
            <w:r>
              <w:rPr>
                <w:lang w:val="kk-KZ"/>
              </w:rPr>
              <w:t>0</w:t>
            </w:r>
            <w:r>
              <w:t>4</w:t>
            </w:r>
            <w:r>
              <w:rPr>
                <w:lang w:val="kk-KZ"/>
              </w:rPr>
              <w:t>/06/26</w:t>
            </w:r>
          </w:p>
        </w:tc>
        <w:tc>
          <w:tcPr>
            <w:tcW w:w="5670" w:type="dxa"/>
            <w:tcBorders>
              <w:top w:val="single" w:sz="8" w:space="0" w:color="000000"/>
              <w:left w:val="single" w:sz="8" w:space="0" w:color="000000"/>
              <w:bottom w:val="single" w:sz="8" w:space="0" w:color="000000"/>
              <w:right w:val="single" w:sz="8" w:space="0" w:color="000000"/>
            </w:tcBorders>
          </w:tcPr>
          <w:p w14:paraId="726B09DD" w14:textId="355207BF" w:rsidR="00474770" w:rsidRPr="00382792"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AC4B36">
              <w:rPr>
                <w:rFonts w:ascii="Times New Roman" w:eastAsia="Times New Roman" w:hAnsi="Times New Roman" w:cs="Times New Roman"/>
                <w:sz w:val="24"/>
                <w:szCs w:val="24"/>
                <w:lang w:val="ru-RU" w:eastAsia="ru-RU"/>
              </w:rPr>
              <w:t>Алқа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тұқымдасы</w:t>
            </w:r>
            <w:r w:rsidRPr="00AC4B36">
              <w:rPr>
                <w:rFonts w:ascii="Times New Roman" w:eastAsia="Times New Roman" w:hAnsi="Times New Roman" w:cs="Times New Roman"/>
                <w:sz w:val="24"/>
                <w:szCs w:val="24"/>
                <w:lang w:eastAsia="ru-RU"/>
              </w:rPr>
              <w:t xml:space="preserve"> (Solanaceae) </w:t>
            </w:r>
            <w:r w:rsidRPr="00AC4B36">
              <w:rPr>
                <w:rFonts w:ascii="Times New Roman" w:eastAsia="Times New Roman" w:hAnsi="Times New Roman" w:cs="Times New Roman"/>
                <w:sz w:val="24"/>
                <w:szCs w:val="24"/>
                <w:lang w:val="ru-RU" w:eastAsia="ru-RU"/>
              </w:rPr>
              <w:t>және</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Шатыршагүлділер</w:t>
            </w:r>
            <w:r w:rsidRPr="00AC4B36">
              <w:rPr>
                <w:rFonts w:ascii="Times New Roman" w:eastAsia="Times New Roman" w:hAnsi="Times New Roman" w:cs="Times New Roman"/>
                <w:sz w:val="24"/>
                <w:szCs w:val="24"/>
                <w:lang w:eastAsia="ru-RU"/>
              </w:rPr>
              <w:t xml:space="preserve"> (Apiaceae) </w:t>
            </w:r>
            <w:r w:rsidRPr="00AC4B36">
              <w:rPr>
                <w:rFonts w:ascii="Times New Roman" w:eastAsia="Times New Roman" w:hAnsi="Times New Roman" w:cs="Times New Roman"/>
                <w:sz w:val="24"/>
                <w:szCs w:val="24"/>
                <w:lang w:val="ru-RU" w:eastAsia="ru-RU"/>
              </w:rPr>
              <w:t>тұқымдастарына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жататын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өсімдіктердің</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тұқымдары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мен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көбейтуге</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арналған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материалдары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атап</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айтқанда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картоп</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Solanum tuberosum</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қызанақ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Solanum lycopersicum</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бұрыш</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Capsicum annuum</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егістік</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сәбіз</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Daucus carota</w:t>
            </w:r>
            <w:r w:rsidRPr="00AC4B36">
              <w:rPr>
                <w:rFonts w:ascii="Times New Roman" w:eastAsia="Times New Roman" w:hAnsi="Times New Roman" w:cs="Times New Roman"/>
                <w:sz w:val="24"/>
                <w:szCs w:val="24"/>
                <w:lang w:eastAsia="ru-RU"/>
              </w:rPr>
              <w:t xml:space="preserve"> var. </w:t>
            </w:r>
            <w:r w:rsidRPr="00AC4B36">
              <w:rPr>
                <w:rFonts w:ascii="Times New Roman" w:eastAsia="Times New Roman" w:hAnsi="Times New Roman" w:cs="Times New Roman"/>
                <w:i/>
                <w:iCs/>
                <w:sz w:val="24"/>
                <w:szCs w:val="24"/>
                <w:lang w:eastAsia="ru-RU"/>
              </w:rPr>
              <w:t>sativa</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егістік</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кориандр</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Coriandrum sativum</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хош</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иісті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балдыркөк</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Apium graveolens</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бұйра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ақжелкен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i/>
                <w:iCs/>
                <w:sz w:val="24"/>
                <w:szCs w:val="24"/>
                <w:lang w:eastAsia="ru-RU"/>
              </w:rPr>
              <w:t>Petroselinum crispum</w:t>
            </w:r>
            <w:r w:rsidRPr="00AC4B36">
              <w:rPr>
                <w:rFonts w:ascii="Times New Roman" w:eastAsia="Times New Roman" w:hAnsi="Times New Roman" w:cs="Times New Roman"/>
                <w:sz w:val="24"/>
                <w:szCs w:val="24"/>
                <w:lang w:eastAsia="ru-RU"/>
              </w:rPr>
              <w:t>).</w:t>
            </w:r>
          </w:p>
        </w:tc>
        <w:tc>
          <w:tcPr>
            <w:tcW w:w="4110" w:type="dxa"/>
            <w:vMerge/>
          </w:tcPr>
          <w:p w14:paraId="0F66551B" w14:textId="77777777" w:rsidR="00474770" w:rsidRDefault="00474770" w:rsidP="00474770"/>
        </w:tc>
      </w:tr>
      <w:tr w:rsidR="00474770" w:rsidRPr="003F714F" w14:paraId="1E3A1E30" w14:textId="77777777" w:rsidTr="00DB165C">
        <w:trPr>
          <w:gridAfter w:val="1"/>
          <w:wAfter w:w="3798" w:type="dxa"/>
        </w:trPr>
        <w:tc>
          <w:tcPr>
            <w:tcW w:w="930" w:type="dxa"/>
            <w:vMerge/>
          </w:tcPr>
          <w:p w14:paraId="7CDD13F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853CB2A" w14:textId="1C210782" w:rsidR="00474770" w:rsidRPr="0027447F" w:rsidRDefault="00474770" w:rsidP="00474770">
            <w:pPr>
              <w:rPr>
                <w:lang w:val="ru-RU"/>
              </w:rPr>
            </w:pPr>
            <w:r>
              <w:rPr>
                <w:lang w:val="ru-RU"/>
              </w:rPr>
              <w:t>Қытай</w:t>
            </w:r>
          </w:p>
        </w:tc>
        <w:tc>
          <w:tcPr>
            <w:tcW w:w="5670" w:type="dxa"/>
            <w:tcBorders>
              <w:top w:val="single" w:sz="8" w:space="0" w:color="000000"/>
              <w:left w:val="single" w:sz="8" w:space="0" w:color="000000"/>
              <w:bottom w:val="single" w:sz="8" w:space="0" w:color="000000"/>
              <w:right w:val="single" w:sz="8" w:space="0" w:color="000000"/>
            </w:tcBorders>
          </w:tcPr>
          <w:p w14:paraId="4C329690" w14:textId="77777777" w:rsidR="00474770" w:rsidRDefault="00474770" w:rsidP="00474770">
            <w:pPr>
              <w:pStyle w:val="aff8"/>
            </w:pPr>
            <w:r>
              <w:t xml:space="preserve">Соңғы уақытта Қытайдың кеден органдары Италиядан, Корея Республикасынан және басқа елдерден әкелінетін өсімдіктер тұқымдарынан карантиндік зиянды организм — </w:t>
            </w:r>
            <w:r>
              <w:rPr>
                <w:rStyle w:val="af6"/>
              </w:rPr>
              <w:t>Candidatus Liberibacter solanacearum</w:t>
            </w:r>
            <w:r>
              <w:t xml:space="preserve"> бактериясын бірнеше рет анықтады.</w:t>
            </w:r>
          </w:p>
          <w:p w14:paraId="4BC6F43E" w14:textId="77777777" w:rsidR="00474770" w:rsidRDefault="00474770" w:rsidP="00474770">
            <w:pPr>
              <w:pStyle w:val="aff8"/>
            </w:pPr>
            <w:r>
              <w:t>Аталған патогенді бактерияның Қытай аумағына енуіне жол бермеу және елдің ауыл шаруашылығы өндірісі мен экологиялық қауіпсіздігін қорғау мақсатында қолданыстағы заңнамаға, нормативтік құқықтық актілерге және фитосанитариялық шаралар жөніндегі халықаралық стандарттарға сәйкес фитосанитариялық шараларды қолдану туралы шешім қабылданды. Бұл шаралар мыналарды қамтиды:</w:t>
            </w:r>
          </w:p>
          <w:p w14:paraId="2A94D7E0" w14:textId="77777777" w:rsidR="00474770" w:rsidRDefault="00474770" w:rsidP="00474770">
            <w:pPr>
              <w:pStyle w:val="aff8"/>
              <w:numPr>
                <w:ilvl w:val="0"/>
                <w:numId w:val="33"/>
              </w:numPr>
            </w:pPr>
            <w:r>
              <w:t>жекелеген елдер мен өңірлерден әкелінетін өсімдіктерді көбейтуге арналған материалдарға қатысты импорт кезінде инспекциялау және карантин жүргізуге рұқсаттар беруді тоқтата тұру;</w:t>
            </w:r>
          </w:p>
          <w:p w14:paraId="2B2A6EB0" w14:textId="77777777" w:rsidR="00474770" w:rsidRDefault="00474770" w:rsidP="00474770">
            <w:pPr>
              <w:pStyle w:val="aff8"/>
              <w:numPr>
                <w:ilvl w:val="0"/>
                <w:numId w:val="33"/>
              </w:numPr>
            </w:pPr>
            <w:r>
              <w:t>өнімді экспортқа жөнелткенге дейін зертханалық сынақтан өткізуді жүргізу;</w:t>
            </w:r>
          </w:p>
          <w:p w14:paraId="15E52643" w14:textId="77777777" w:rsidR="00474770" w:rsidRDefault="00474770" w:rsidP="00474770">
            <w:pPr>
              <w:pStyle w:val="aff8"/>
              <w:numPr>
                <w:ilvl w:val="0"/>
                <w:numId w:val="33"/>
              </w:numPr>
            </w:pPr>
            <w:r>
              <w:t>қосымша фитосанитариялық декларацияларды енгізу;</w:t>
            </w:r>
          </w:p>
          <w:p w14:paraId="51A5DB68" w14:textId="6537985D" w:rsidR="00474770" w:rsidRDefault="00474770" w:rsidP="00474770">
            <w:pPr>
              <w:pStyle w:val="aff8"/>
              <w:numPr>
                <w:ilvl w:val="0"/>
                <w:numId w:val="33"/>
              </w:numPr>
            </w:pPr>
            <w:r>
              <w:t>әкелу пункттерінде инспекциялық бақылауды, карантиндік іс-шараларды және фитосанитариялық мониторингті жүзеге асыру.</w:t>
            </w:r>
          </w:p>
        </w:tc>
        <w:tc>
          <w:tcPr>
            <w:tcW w:w="4110" w:type="dxa"/>
            <w:vMerge/>
          </w:tcPr>
          <w:p w14:paraId="62DEF3C1" w14:textId="77777777" w:rsidR="00474770" w:rsidRPr="00382792" w:rsidRDefault="00474770" w:rsidP="00474770">
            <w:pPr>
              <w:rPr>
                <w:lang w:val="ru-RU"/>
              </w:rPr>
            </w:pPr>
          </w:p>
        </w:tc>
      </w:tr>
      <w:tr w:rsidR="00474770" w14:paraId="1534D72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39097B6" w14:textId="4FE16464" w:rsidR="00474770" w:rsidRPr="00566A4C" w:rsidRDefault="00474770" w:rsidP="00474770">
            <w:pPr>
              <w:rPr>
                <w:lang w:val="ru-RU"/>
              </w:rPr>
            </w:pPr>
            <w:r>
              <w:rPr>
                <w:rFonts w:ascii="Times New Roman" w:eastAsia="Times New Roman" w:hAnsi="Times New Roman"/>
                <w:sz w:val="20"/>
                <w:lang w:val="ru-RU"/>
              </w:rPr>
              <w:t>18</w:t>
            </w:r>
          </w:p>
        </w:tc>
        <w:tc>
          <w:tcPr>
            <w:tcW w:w="2552" w:type="dxa"/>
            <w:tcBorders>
              <w:top w:val="single" w:sz="8" w:space="0" w:color="000000"/>
              <w:left w:val="single" w:sz="8" w:space="0" w:color="000000"/>
              <w:bottom w:val="single" w:sz="8" w:space="0" w:color="000000"/>
              <w:right w:val="single" w:sz="8" w:space="0" w:color="000000"/>
            </w:tcBorders>
          </w:tcPr>
          <w:p w14:paraId="0D1907D9" w14:textId="7B237177" w:rsidR="00474770" w:rsidRDefault="00474770" w:rsidP="00474770">
            <w:pPr>
              <w:jc w:val="center"/>
            </w:pPr>
            <w:r>
              <w:rPr>
                <w:rFonts w:ascii="Arial" w:hAnsi="Arial" w:cs="Arial"/>
                <w:sz w:val="20"/>
                <w:szCs w:val="20"/>
                <w:shd w:val="clear" w:color="auto" w:fill="FFFFFF"/>
              </w:rPr>
              <w:t>G/SPS/N/JPN/1406/Add.1</w:t>
            </w:r>
          </w:p>
        </w:tc>
        <w:tc>
          <w:tcPr>
            <w:tcW w:w="5670" w:type="dxa"/>
            <w:tcBorders>
              <w:top w:val="single" w:sz="8" w:space="0" w:color="000000"/>
              <w:left w:val="single" w:sz="8" w:space="0" w:color="000000"/>
              <w:bottom w:val="single" w:sz="8" w:space="0" w:color="000000"/>
              <w:right w:val="single" w:sz="8" w:space="0" w:color="000000"/>
            </w:tcBorders>
          </w:tcPr>
          <w:p w14:paraId="43DF3973" w14:textId="77777777" w:rsidR="00474770" w:rsidRPr="00AC4B36" w:rsidRDefault="00474770" w:rsidP="00474770">
            <w:pPr>
              <w:pStyle w:val="aff8"/>
              <w:rPr>
                <w:lang w:val="en-US"/>
              </w:rPr>
            </w:pPr>
            <w:r w:rsidRPr="00AC4B36">
              <w:rPr>
                <w:rStyle w:val="af6"/>
                <w:b w:val="0"/>
                <w:bCs w:val="0"/>
              </w:rPr>
              <w:t>Жапонияның</w:t>
            </w:r>
            <w:r w:rsidRPr="00AC4B36">
              <w:rPr>
                <w:rStyle w:val="af6"/>
                <w:b w:val="0"/>
                <w:bCs w:val="0"/>
                <w:lang w:val="en-US"/>
              </w:rPr>
              <w:t xml:space="preserve"> </w:t>
            </w:r>
            <w:r w:rsidRPr="00AC4B36">
              <w:rPr>
                <w:rStyle w:val="af6"/>
                <w:b w:val="0"/>
                <w:bCs w:val="0"/>
              </w:rPr>
              <w:t>Ауыл</w:t>
            </w:r>
            <w:r w:rsidRPr="00AC4B36">
              <w:rPr>
                <w:rStyle w:val="af6"/>
                <w:b w:val="0"/>
                <w:bCs w:val="0"/>
                <w:lang w:val="en-US"/>
              </w:rPr>
              <w:t xml:space="preserve">, </w:t>
            </w:r>
            <w:r w:rsidRPr="00AC4B36">
              <w:rPr>
                <w:rStyle w:val="af6"/>
                <w:b w:val="0"/>
                <w:bCs w:val="0"/>
              </w:rPr>
              <w:t>орман</w:t>
            </w:r>
            <w:r w:rsidRPr="00AC4B36">
              <w:rPr>
                <w:rStyle w:val="af6"/>
                <w:b w:val="0"/>
                <w:bCs w:val="0"/>
                <w:lang w:val="en-US"/>
              </w:rPr>
              <w:t xml:space="preserve"> </w:t>
            </w:r>
            <w:r w:rsidRPr="00AC4B36">
              <w:rPr>
                <w:rStyle w:val="af6"/>
                <w:b w:val="0"/>
                <w:bCs w:val="0"/>
              </w:rPr>
              <w:t>және</w:t>
            </w:r>
            <w:r w:rsidRPr="00AC4B36">
              <w:rPr>
                <w:rStyle w:val="af6"/>
                <w:b w:val="0"/>
                <w:bCs w:val="0"/>
                <w:lang w:val="en-US"/>
              </w:rPr>
              <w:t xml:space="preserve"> </w:t>
            </w:r>
            <w:r w:rsidRPr="00AC4B36">
              <w:rPr>
                <w:rStyle w:val="af6"/>
                <w:b w:val="0"/>
                <w:bCs w:val="0"/>
              </w:rPr>
              <w:t>балық</w:t>
            </w:r>
            <w:r w:rsidRPr="00AC4B36">
              <w:rPr>
                <w:rStyle w:val="af6"/>
                <w:b w:val="0"/>
                <w:bCs w:val="0"/>
                <w:lang w:val="en-US"/>
              </w:rPr>
              <w:t xml:space="preserve"> </w:t>
            </w:r>
            <w:r w:rsidRPr="00AC4B36">
              <w:rPr>
                <w:rStyle w:val="af6"/>
                <w:b w:val="0"/>
                <w:bCs w:val="0"/>
              </w:rPr>
              <w:t>шаруашылығы</w:t>
            </w:r>
            <w:r w:rsidRPr="00AC4B36">
              <w:rPr>
                <w:rStyle w:val="af6"/>
                <w:b w:val="0"/>
                <w:bCs w:val="0"/>
                <w:lang w:val="en-US"/>
              </w:rPr>
              <w:t xml:space="preserve"> </w:t>
            </w:r>
            <w:r w:rsidRPr="00AC4B36">
              <w:rPr>
                <w:rStyle w:val="af6"/>
                <w:b w:val="0"/>
                <w:bCs w:val="0"/>
              </w:rPr>
              <w:t>министрлігі</w:t>
            </w:r>
            <w:r w:rsidRPr="00AC4B36">
              <w:rPr>
                <w:rStyle w:val="af6"/>
                <w:b w:val="0"/>
                <w:bCs w:val="0"/>
                <w:lang w:val="en-US"/>
              </w:rPr>
              <w:t xml:space="preserve"> (MAFF)</w:t>
            </w:r>
            <w:r w:rsidRPr="00AC4B36">
              <w:rPr>
                <w:lang w:val="en-US"/>
              </w:rPr>
              <w:t xml:space="preserve"> G/SPS/N/JPN/1406 </w:t>
            </w:r>
            <w:r>
              <w:t>құжатында</w:t>
            </w:r>
            <w:r w:rsidRPr="00AC4B36">
              <w:rPr>
                <w:lang w:val="en-US"/>
              </w:rPr>
              <w:t xml:space="preserve"> </w:t>
            </w:r>
            <w:r>
              <w:t>хабарланғандай</w:t>
            </w:r>
            <w:r w:rsidRPr="00AC4B36">
              <w:rPr>
                <w:lang w:val="en-US"/>
              </w:rPr>
              <w:t xml:space="preserve">, </w:t>
            </w:r>
            <w:r w:rsidRPr="00AC4B36">
              <w:rPr>
                <w:rStyle w:val="af6"/>
                <w:b w:val="0"/>
                <w:bCs w:val="0"/>
                <w:lang w:val="en-US"/>
              </w:rPr>
              <w:t>«</w:t>
            </w:r>
            <w:r w:rsidRPr="00AC4B36">
              <w:rPr>
                <w:rStyle w:val="af6"/>
                <w:b w:val="0"/>
                <w:bCs w:val="0"/>
              </w:rPr>
              <w:t>Үй</w:t>
            </w:r>
            <w:r w:rsidRPr="00AC4B36">
              <w:rPr>
                <w:rStyle w:val="af6"/>
                <w:b w:val="0"/>
                <w:bCs w:val="0"/>
                <w:lang w:val="en-US"/>
              </w:rPr>
              <w:t xml:space="preserve"> </w:t>
            </w:r>
            <w:r w:rsidRPr="00AC4B36">
              <w:rPr>
                <w:rStyle w:val="af6"/>
                <w:b w:val="0"/>
                <w:bCs w:val="0"/>
              </w:rPr>
              <w:t>жануарларының</w:t>
            </w:r>
            <w:r w:rsidRPr="00AC4B36">
              <w:rPr>
                <w:rStyle w:val="af6"/>
                <w:b w:val="0"/>
                <w:bCs w:val="0"/>
                <w:lang w:val="en-US"/>
              </w:rPr>
              <w:t xml:space="preserve"> </w:t>
            </w:r>
            <w:r w:rsidRPr="00AC4B36">
              <w:rPr>
                <w:rStyle w:val="af6"/>
                <w:b w:val="0"/>
                <w:bCs w:val="0"/>
              </w:rPr>
              <w:t>жұқпалы</w:t>
            </w:r>
            <w:r w:rsidRPr="00AC4B36">
              <w:rPr>
                <w:rStyle w:val="af6"/>
                <w:b w:val="0"/>
                <w:bCs w:val="0"/>
                <w:lang w:val="en-US"/>
              </w:rPr>
              <w:t xml:space="preserve"> </w:t>
            </w:r>
            <w:r w:rsidRPr="00AC4B36">
              <w:rPr>
                <w:rStyle w:val="af6"/>
                <w:b w:val="0"/>
                <w:bCs w:val="0"/>
              </w:rPr>
              <w:t>ауруларымен</w:t>
            </w:r>
            <w:r w:rsidRPr="00AC4B36">
              <w:rPr>
                <w:rStyle w:val="af6"/>
                <w:b w:val="0"/>
                <w:bCs w:val="0"/>
                <w:lang w:val="en-US"/>
              </w:rPr>
              <w:t xml:space="preserve"> </w:t>
            </w:r>
            <w:r w:rsidRPr="00AC4B36">
              <w:rPr>
                <w:rStyle w:val="af6"/>
                <w:b w:val="0"/>
                <w:bCs w:val="0"/>
              </w:rPr>
              <w:t>күрес</w:t>
            </w:r>
            <w:r w:rsidRPr="00AC4B36">
              <w:rPr>
                <w:rStyle w:val="af6"/>
                <w:b w:val="0"/>
                <w:bCs w:val="0"/>
                <w:lang w:val="en-US"/>
              </w:rPr>
              <w:t xml:space="preserve"> </w:t>
            </w:r>
            <w:r w:rsidRPr="00AC4B36">
              <w:rPr>
                <w:rStyle w:val="af6"/>
                <w:b w:val="0"/>
                <w:bCs w:val="0"/>
              </w:rPr>
              <w:t>туралы</w:t>
            </w:r>
            <w:r w:rsidRPr="00AC4B36">
              <w:rPr>
                <w:rStyle w:val="af6"/>
                <w:b w:val="0"/>
                <w:bCs w:val="0"/>
                <w:lang w:val="en-US"/>
              </w:rPr>
              <w:t xml:space="preserve"> </w:t>
            </w:r>
            <w:r w:rsidRPr="00AC4B36">
              <w:rPr>
                <w:rStyle w:val="af6"/>
                <w:b w:val="0"/>
                <w:bCs w:val="0"/>
              </w:rPr>
              <w:t>заңды</w:t>
            </w:r>
            <w:r w:rsidRPr="00AC4B36">
              <w:rPr>
                <w:rStyle w:val="af6"/>
                <w:b w:val="0"/>
                <w:bCs w:val="0"/>
                <w:lang w:val="en-US"/>
              </w:rPr>
              <w:t xml:space="preserve"> </w:t>
            </w:r>
            <w:r w:rsidRPr="00AC4B36">
              <w:rPr>
                <w:rStyle w:val="af6"/>
                <w:b w:val="0"/>
                <w:bCs w:val="0"/>
              </w:rPr>
              <w:t>іске</w:t>
            </w:r>
            <w:r w:rsidRPr="00AC4B36">
              <w:rPr>
                <w:rStyle w:val="af6"/>
                <w:b w:val="0"/>
                <w:bCs w:val="0"/>
                <w:lang w:val="en-US"/>
              </w:rPr>
              <w:t xml:space="preserve"> </w:t>
            </w:r>
            <w:r w:rsidRPr="00AC4B36">
              <w:rPr>
                <w:rStyle w:val="af6"/>
                <w:b w:val="0"/>
                <w:bCs w:val="0"/>
              </w:rPr>
              <w:t>асыру</w:t>
            </w:r>
            <w:r w:rsidRPr="00AC4B36">
              <w:rPr>
                <w:rStyle w:val="af6"/>
                <w:b w:val="0"/>
                <w:bCs w:val="0"/>
                <w:lang w:val="en-US"/>
              </w:rPr>
              <w:t xml:space="preserve"> </w:t>
            </w:r>
            <w:r w:rsidRPr="00AC4B36">
              <w:rPr>
                <w:rStyle w:val="af6"/>
                <w:b w:val="0"/>
                <w:bCs w:val="0"/>
              </w:rPr>
              <w:t>жөніндегі</w:t>
            </w:r>
            <w:r w:rsidRPr="00AC4B36">
              <w:rPr>
                <w:rStyle w:val="af6"/>
                <w:b w:val="0"/>
                <w:bCs w:val="0"/>
                <w:lang w:val="en-US"/>
              </w:rPr>
              <w:t xml:space="preserve"> </w:t>
            </w:r>
            <w:r w:rsidRPr="00AC4B36">
              <w:rPr>
                <w:rStyle w:val="af6"/>
                <w:b w:val="0"/>
                <w:bCs w:val="0"/>
              </w:rPr>
              <w:t>министрлік</w:t>
            </w:r>
            <w:r w:rsidRPr="00AC4B36">
              <w:rPr>
                <w:rStyle w:val="af6"/>
                <w:b w:val="0"/>
                <w:bCs w:val="0"/>
                <w:lang w:val="en-US"/>
              </w:rPr>
              <w:t xml:space="preserve"> </w:t>
            </w:r>
            <w:r w:rsidRPr="00AC4B36">
              <w:rPr>
                <w:rStyle w:val="af6"/>
                <w:b w:val="0"/>
                <w:bCs w:val="0"/>
              </w:rPr>
              <w:t>қағидаларының</w:t>
            </w:r>
            <w:r w:rsidRPr="00AC4B36">
              <w:rPr>
                <w:rStyle w:val="af6"/>
                <w:b w:val="0"/>
                <w:bCs w:val="0"/>
                <w:lang w:val="en-US"/>
              </w:rPr>
              <w:t>» 47-2-</w:t>
            </w:r>
            <w:r w:rsidRPr="00AC4B36">
              <w:rPr>
                <w:rStyle w:val="af6"/>
                <w:b w:val="0"/>
                <w:bCs w:val="0"/>
              </w:rPr>
              <w:t>бабына</w:t>
            </w:r>
            <w:r w:rsidRPr="00AC4B36">
              <w:rPr>
                <w:lang w:val="en-US"/>
              </w:rPr>
              <w:t xml:space="preserve"> </w:t>
            </w:r>
            <w:r>
              <w:t>өзгерістер</w:t>
            </w:r>
            <w:r w:rsidRPr="00AC4B36">
              <w:rPr>
                <w:lang w:val="en-US"/>
              </w:rPr>
              <w:t xml:space="preserve"> </w:t>
            </w:r>
            <w:r>
              <w:t>енгізуді</w:t>
            </w:r>
            <w:r w:rsidRPr="00AC4B36">
              <w:rPr>
                <w:lang w:val="en-US"/>
              </w:rPr>
              <w:t xml:space="preserve"> </w:t>
            </w:r>
            <w:r>
              <w:t>ұсынды</w:t>
            </w:r>
            <w:r w:rsidRPr="00AC4B36">
              <w:rPr>
                <w:lang w:val="en-US"/>
              </w:rPr>
              <w:t>.</w:t>
            </w:r>
          </w:p>
          <w:p w14:paraId="65ABD6C1" w14:textId="77777777" w:rsidR="00474770" w:rsidRPr="00AC4B36" w:rsidRDefault="00474770" w:rsidP="00474770">
            <w:pPr>
              <w:pStyle w:val="aff8"/>
              <w:rPr>
                <w:lang w:val="en-US"/>
              </w:rPr>
            </w:pPr>
            <w:r>
              <w:t>Ұсынылып</w:t>
            </w:r>
            <w:r w:rsidRPr="00AC4B36">
              <w:rPr>
                <w:lang w:val="en-US"/>
              </w:rPr>
              <w:t xml:space="preserve"> </w:t>
            </w:r>
            <w:r>
              <w:t>отырған</w:t>
            </w:r>
            <w:r w:rsidRPr="00AC4B36">
              <w:rPr>
                <w:lang w:val="en-US"/>
              </w:rPr>
              <w:t xml:space="preserve"> </w:t>
            </w:r>
            <w:r>
              <w:t>өзгерістерге</w:t>
            </w:r>
            <w:r w:rsidRPr="00AC4B36">
              <w:rPr>
                <w:lang w:val="en-US"/>
              </w:rPr>
              <w:t xml:space="preserve"> </w:t>
            </w:r>
            <w:r>
              <w:t>сәйкес</w:t>
            </w:r>
            <w:r w:rsidRPr="00AC4B36">
              <w:rPr>
                <w:lang w:val="en-US"/>
              </w:rPr>
              <w:t xml:space="preserve">, </w:t>
            </w:r>
            <w:r w:rsidRPr="00AC4B36">
              <w:rPr>
                <w:rStyle w:val="af6"/>
                <w:b w:val="0"/>
                <w:bCs w:val="0"/>
              </w:rPr>
              <w:t>тірі</w:t>
            </w:r>
            <w:r w:rsidRPr="00AC4B36">
              <w:rPr>
                <w:rStyle w:val="af6"/>
                <w:b w:val="0"/>
                <w:bCs w:val="0"/>
                <w:lang w:val="en-US"/>
              </w:rPr>
              <w:t xml:space="preserve"> </w:t>
            </w:r>
            <w:r w:rsidRPr="00AC4B36">
              <w:rPr>
                <w:rStyle w:val="af6"/>
                <w:b w:val="0"/>
                <w:bCs w:val="0"/>
              </w:rPr>
              <w:t>қояндар</w:t>
            </w:r>
            <w:r w:rsidRPr="00AC4B36">
              <w:rPr>
                <w:rStyle w:val="af6"/>
                <w:b w:val="0"/>
                <w:bCs w:val="0"/>
                <w:lang w:val="en-US"/>
              </w:rPr>
              <w:t xml:space="preserve"> (Leporidae </w:t>
            </w:r>
            <w:r w:rsidRPr="00AC4B36">
              <w:rPr>
                <w:rStyle w:val="af6"/>
                <w:b w:val="0"/>
                <w:bCs w:val="0"/>
              </w:rPr>
              <w:t>тұқымдасы</w:t>
            </w:r>
            <w:r w:rsidRPr="00AC4B36">
              <w:rPr>
                <w:rStyle w:val="af6"/>
                <w:b w:val="0"/>
                <w:bCs w:val="0"/>
                <w:lang w:val="en-US"/>
              </w:rPr>
              <w:t>)</w:t>
            </w:r>
            <w:r w:rsidRPr="00AC4B36">
              <w:rPr>
                <w:b/>
                <w:bCs/>
                <w:lang w:val="en-US"/>
              </w:rPr>
              <w:t xml:space="preserve"> </w:t>
            </w:r>
            <w:r>
              <w:t>мен</w:t>
            </w:r>
            <w:r w:rsidRPr="00AC4B36">
              <w:rPr>
                <w:lang w:val="en-US"/>
              </w:rPr>
              <w:t xml:space="preserve"> </w:t>
            </w:r>
            <w:r w:rsidRPr="00AC4B36">
              <w:rPr>
                <w:rStyle w:val="af6"/>
                <w:b w:val="0"/>
                <w:bCs w:val="0"/>
              </w:rPr>
              <w:t>тірі</w:t>
            </w:r>
            <w:r w:rsidRPr="00AC4B36">
              <w:rPr>
                <w:rStyle w:val="af6"/>
                <w:b w:val="0"/>
                <w:bCs w:val="0"/>
                <w:lang w:val="en-US"/>
              </w:rPr>
              <w:t xml:space="preserve"> </w:t>
            </w:r>
            <w:r w:rsidRPr="00AC4B36">
              <w:rPr>
                <w:rStyle w:val="af6"/>
                <w:b w:val="0"/>
                <w:bCs w:val="0"/>
              </w:rPr>
              <w:t>бал</w:t>
            </w:r>
            <w:r w:rsidRPr="00AC4B36">
              <w:rPr>
                <w:rStyle w:val="af6"/>
                <w:b w:val="0"/>
                <w:bCs w:val="0"/>
                <w:lang w:val="en-US"/>
              </w:rPr>
              <w:t xml:space="preserve"> </w:t>
            </w:r>
            <w:r w:rsidRPr="00AC4B36">
              <w:rPr>
                <w:rStyle w:val="af6"/>
                <w:b w:val="0"/>
                <w:bCs w:val="0"/>
              </w:rPr>
              <w:t>аралары</w:t>
            </w:r>
            <w:r w:rsidRPr="00AC4B36">
              <w:rPr>
                <w:rStyle w:val="af6"/>
                <w:b w:val="0"/>
                <w:bCs w:val="0"/>
                <w:lang w:val="en-US"/>
              </w:rPr>
              <w:t xml:space="preserve"> (Apis</w:t>
            </w:r>
            <w:r w:rsidRPr="00AC4B36">
              <w:rPr>
                <w:rStyle w:val="af6"/>
                <w:lang w:val="en-US"/>
              </w:rPr>
              <w:t xml:space="preserve"> </w:t>
            </w:r>
            <w:r w:rsidRPr="00AC4B36">
              <w:rPr>
                <w:rStyle w:val="af6"/>
                <w:b w:val="0"/>
                <w:bCs w:val="0"/>
                <w:lang w:val="en-US"/>
              </w:rPr>
              <w:lastRenderedPageBreak/>
              <w:t xml:space="preserve">spp. </w:t>
            </w:r>
            <w:r w:rsidRPr="00AC4B36">
              <w:rPr>
                <w:rStyle w:val="af6"/>
                <w:b w:val="0"/>
                <w:bCs w:val="0"/>
              </w:rPr>
              <w:t>туысы</w:t>
            </w:r>
            <w:r w:rsidRPr="00AC4B36">
              <w:rPr>
                <w:rStyle w:val="af6"/>
                <w:b w:val="0"/>
                <w:bCs w:val="0"/>
                <w:lang w:val="en-US"/>
              </w:rPr>
              <w:t>)</w:t>
            </w:r>
            <w:r w:rsidRPr="00AC4B36">
              <w:rPr>
                <w:lang w:val="en-US"/>
              </w:rPr>
              <w:t xml:space="preserve"> </w:t>
            </w:r>
            <w:r>
              <w:t>Жапонияға</w:t>
            </w:r>
            <w:r w:rsidRPr="00AC4B36">
              <w:rPr>
                <w:lang w:val="en-US"/>
              </w:rPr>
              <w:t xml:space="preserve"> </w:t>
            </w:r>
            <w:r>
              <w:t>келгенге</w:t>
            </w:r>
            <w:r w:rsidRPr="00AC4B36">
              <w:rPr>
                <w:lang w:val="en-US"/>
              </w:rPr>
              <w:t xml:space="preserve"> </w:t>
            </w:r>
            <w:r>
              <w:t>дейін</w:t>
            </w:r>
            <w:r w:rsidRPr="00AC4B36">
              <w:rPr>
                <w:lang w:val="en-US"/>
              </w:rPr>
              <w:t xml:space="preserve"> </w:t>
            </w:r>
            <w:r>
              <w:t>алдын</w:t>
            </w:r>
            <w:r w:rsidRPr="00AC4B36">
              <w:rPr>
                <w:lang w:val="en-US"/>
              </w:rPr>
              <w:t xml:space="preserve"> </w:t>
            </w:r>
            <w:r>
              <w:t>ала</w:t>
            </w:r>
            <w:r w:rsidRPr="00AC4B36">
              <w:rPr>
                <w:lang w:val="en-US"/>
              </w:rPr>
              <w:t xml:space="preserve"> </w:t>
            </w:r>
            <w:r>
              <w:t>хабарлама</w:t>
            </w:r>
            <w:r w:rsidRPr="00AC4B36">
              <w:rPr>
                <w:lang w:val="en-US"/>
              </w:rPr>
              <w:t xml:space="preserve"> </w:t>
            </w:r>
            <w:r>
              <w:t>беру</w:t>
            </w:r>
            <w:r w:rsidRPr="00AC4B36">
              <w:rPr>
                <w:lang w:val="en-US"/>
              </w:rPr>
              <w:t xml:space="preserve"> </w:t>
            </w:r>
            <w:r>
              <w:t>талабы</w:t>
            </w:r>
            <w:r w:rsidRPr="00AC4B36">
              <w:rPr>
                <w:lang w:val="en-US"/>
              </w:rPr>
              <w:t xml:space="preserve"> </w:t>
            </w:r>
            <w:r>
              <w:t>қолданылатын</w:t>
            </w:r>
            <w:r w:rsidRPr="00AC4B36">
              <w:rPr>
                <w:lang w:val="en-US"/>
              </w:rPr>
              <w:t xml:space="preserve"> </w:t>
            </w:r>
            <w:r>
              <w:t>жануарлар</w:t>
            </w:r>
            <w:r w:rsidRPr="00AC4B36">
              <w:rPr>
                <w:lang w:val="en-US"/>
              </w:rPr>
              <w:t xml:space="preserve"> </w:t>
            </w:r>
            <w:r>
              <w:t>тізбесіне</w:t>
            </w:r>
            <w:r w:rsidRPr="00AC4B36">
              <w:rPr>
                <w:lang w:val="en-US"/>
              </w:rPr>
              <w:t xml:space="preserve"> </w:t>
            </w:r>
            <w:r>
              <w:t>енгізіледі</w:t>
            </w:r>
            <w:r w:rsidRPr="00AC4B36">
              <w:rPr>
                <w:lang w:val="en-US"/>
              </w:rPr>
              <w:t>.</w:t>
            </w:r>
          </w:p>
          <w:p w14:paraId="0C5A8C1F" w14:textId="77777777" w:rsidR="00474770" w:rsidRPr="00AC4B36" w:rsidRDefault="00474770" w:rsidP="00474770">
            <w:pPr>
              <w:pStyle w:val="aff8"/>
              <w:rPr>
                <w:lang w:val="en-US"/>
              </w:rPr>
            </w:pPr>
            <w:r>
              <w:t>Өзгерістер</w:t>
            </w:r>
            <w:r w:rsidRPr="00AC4B36">
              <w:rPr>
                <w:lang w:val="en-US"/>
              </w:rPr>
              <w:t xml:space="preserve"> </w:t>
            </w:r>
            <w:r>
              <w:t>Жапония</w:t>
            </w:r>
            <w:r w:rsidRPr="00AC4B36">
              <w:rPr>
                <w:lang w:val="en-US"/>
              </w:rPr>
              <w:t xml:space="preserve"> </w:t>
            </w:r>
            <w:r>
              <w:t>Үкіметінің</w:t>
            </w:r>
            <w:r w:rsidRPr="00AC4B36">
              <w:rPr>
                <w:lang w:val="en-US"/>
              </w:rPr>
              <w:t xml:space="preserve"> </w:t>
            </w:r>
            <w:r>
              <w:t>ресми</w:t>
            </w:r>
            <w:r w:rsidRPr="00AC4B36">
              <w:rPr>
                <w:lang w:val="en-US"/>
              </w:rPr>
              <w:t xml:space="preserve"> </w:t>
            </w:r>
            <w:r>
              <w:t>басылымы</w:t>
            </w:r>
            <w:r w:rsidRPr="00AC4B36">
              <w:rPr>
                <w:lang w:val="en-US"/>
              </w:rPr>
              <w:t xml:space="preserve"> – </w:t>
            </w:r>
            <w:r w:rsidRPr="00AC4B36">
              <w:rPr>
                <w:rStyle w:val="af6"/>
                <w:b w:val="0"/>
                <w:bCs w:val="0"/>
                <w:lang w:val="en-US"/>
              </w:rPr>
              <w:t>«Kampo»</w:t>
            </w:r>
            <w:r w:rsidRPr="00AC4B36">
              <w:rPr>
                <w:lang w:val="en-US"/>
              </w:rPr>
              <w:t xml:space="preserve"> </w:t>
            </w:r>
            <w:r>
              <w:t>газетінде</w:t>
            </w:r>
            <w:r w:rsidRPr="00AC4B36">
              <w:rPr>
                <w:lang w:val="en-US"/>
              </w:rPr>
              <w:t xml:space="preserve"> </w:t>
            </w:r>
            <w:r>
              <w:t>маусым</w:t>
            </w:r>
            <w:r w:rsidRPr="00AC4B36">
              <w:rPr>
                <w:lang w:val="en-US"/>
              </w:rPr>
              <w:t xml:space="preserve"> </w:t>
            </w:r>
            <w:r>
              <w:t>айының</w:t>
            </w:r>
            <w:r w:rsidRPr="00AC4B36">
              <w:rPr>
                <w:lang w:val="en-US"/>
              </w:rPr>
              <w:t xml:space="preserve"> </w:t>
            </w:r>
            <w:r>
              <w:t>ортасында</w:t>
            </w:r>
            <w:r w:rsidRPr="00AC4B36">
              <w:rPr>
                <w:lang w:val="en-US"/>
              </w:rPr>
              <w:t xml:space="preserve"> </w:t>
            </w:r>
            <w:r>
              <w:t>жарияланып</w:t>
            </w:r>
            <w:r w:rsidRPr="00AC4B36">
              <w:rPr>
                <w:lang w:val="en-US"/>
              </w:rPr>
              <w:t xml:space="preserve">, </w:t>
            </w:r>
            <w:r w:rsidRPr="00AC4B36">
              <w:rPr>
                <w:rStyle w:val="af6"/>
                <w:b w:val="0"/>
                <w:bCs w:val="0"/>
                <w:lang w:val="en-US"/>
              </w:rPr>
              <w:t xml:space="preserve">2027 </w:t>
            </w:r>
            <w:r w:rsidRPr="00AC4B36">
              <w:rPr>
                <w:rStyle w:val="af6"/>
                <w:b w:val="0"/>
                <w:bCs w:val="0"/>
              </w:rPr>
              <w:t>жылғы</w:t>
            </w:r>
            <w:r w:rsidRPr="00AC4B36">
              <w:rPr>
                <w:rStyle w:val="af6"/>
                <w:b w:val="0"/>
                <w:bCs w:val="0"/>
                <w:lang w:val="en-US"/>
              </w:rPr>
              <w:t xml:space="preserve"> 1 </w:t>
            </w:r>
            <w:r w:rsidRPr="00AC4B36">
              <w:rPr>
                <w:rStyle w:val="af6"/>
                <w:b w:val="0"/>
                <w:bCs w:val="0"/>
              </w:rPr>
              <w:t>қаңтардан</w:t>
            </w:r>
            <w:r w:rsidRPr="00AC4B36">
              <w:rPr>
                <w:lang w:val="en-US"/>
              </w:rPr>
              <w:t xml:space="preserve"> </w:t>
            </w:r>
            <w:r>
              <w:t>бастап</w:t>
            </w:r>
            <w:r w:rsidRPr="00AC4B36">
              <w:rPr>
                <w:lang w:val="en-US"/>
              </w:rPr>
              <w:t xml:space="preserve"> </w:t>
            </w:r>
            <w:r>
              <w:t>күшіне</w:t>
            </w:r>
            <w:r w:rsidRPr="00AC4B36">
              <w:rPr>
                <w:lang w:val="en-US"/>
              </w:rPr>
              <w:t xml:space="preserve"> </w:t>
            </w:r>
            <w:r>
              <w:t>енеді</w:t>
            </w:r>
            <w:r w:rsidRPr="00AC4B36">
              <w:rPr>
                <w:lang w:val="en-US"/>
              </w:rPr>
              <w:t>.</w:t>
            </w:r>
          </w:p>
          <w:p w14:paraId="08BE4B38" w14:textId="77777777" w:rsidR="00474770" w:rsidRPr="00AC4B36" w:rsidRDefault="00474770" w:rsidP="00474770">
            <w:pPr>
              <w:pStyle w:val="aff8"/>
              <w:rPr>
                <w:lang w:val="en-US"/>
              </w:rPr>
            </w:pPr>
            <w:r w:rsidRPr="00AC4B36">
              <w:rPr>
                <w:rStyle w:val="af6"/>
                <w:b w:val="0"/>
                <w:bCs w:val="0"/>
                <w:lang w:val="en-US"/>
              </w:rPr>
              <w:t xml:space="preserve">2027 </w:t>
            </w:r>
            <w:r w:rsidRPr="00AC4B36">
              <w:rPr>
                <w:rStyle w:val="af6"/>
                <w:b w:val="0"/>
                <w:bCs w:val="0"/>
              </w:rPr>
              <w:t>жылғы</w:t>
            </w:r>
            <w:r w:rsidRPr="00AC4B36">
              <w:rPr>
                <w:rStyle w:val="af6"/>
                <w:b w:val="0"/>
                <w:bCs w:val="0"/>
                <w:lang w:val="en-US"/>
              </w:rPr>
              <w:t xml:space="preserve"> 1 </w:t>
            </w:r>
            <w:r w:rsidRPr="00AC4B36">
              <w:rPr>
                <w:rStyle w:val="af6"/>
                <w:b w:val="0"/>
                <w:bCs w:val="0"/>
              </w:rPr>
              <w:t>қаңтардан</w:t>
            </w:r>
            <w:r w:rsidRPr="00AC4B36">
              <w:rPr>
                <w:rStyle w:val="af6"/>
                <w:b w:val="0"/>
                <w:bCs w:val="0"/>
                <w:lang w:val="en-US"/>
              </w:rPr>
              <w:t xml:space="preserve"> </w:t>
            </w:r>
            <w:r w:rsidRPr="00AC4B36">
              <w:rPr>
                <w:rStyle w:val="af6"/>
                <w:b w:val="0"/>
                <w:bCs w:val="0"/>
              </w:rPr>
              <w:t>бастап</w:t>
            </w:r>
            <w:r w:rsidRPr="00AC4B36">
              <w:rPr>
                <w:lang w:val="en-US"/>
              </w:rPr>
              <w:t xml:space="preserve"> </w:t>
            </w:r>
            <w:r>
              <w:t>импорттаушылар</w:t>
            </w:r>
            <w:r w:rsidRPr="00AC4B36">
              <w:rPr>
                <w:lang w:val="en-US"/>
              </w:rPr>
              <w:t xml:space="preserve"> </w:t>
            </w:r>
            <w:r>
              <w:t>тірі</w:t>
            </w:r>
            <w:r w:rsidRPr="00AC4B36">
              <w:rPr>
                <w:lang w:val="en-US"/>
              </w:rPr>
              <w:t xml:space="preserve"> </w:t>
            </w:r>
            <w:r>
              <w:t>қояндар</w:t>
            </w:r>
            <w:r w:rsidRPr="00AC4B36">
              <w:rPr>
                <w:lang w:val="en-US"/>
              </w:rPr>
              <w:t xml:space="preserve"> (Leporidae) </w:t>
            </w:r>
            <w:r>
              <w:t>мен</w:t>
            </w:r>
            <w:r w:rsidRPr="00AC4B36">
              <w:rPr>
                <w:lang w:val="en-US"/>
              </w:rPr>
              <w:t xml:space="preserve"> </w:t>
            </w:r>
            <w:r>
              <w:t>тірі</w:t>
            </w:r>
            <w:r w:rsidRPr="00AC4B36">
              <w:rPr>
                <w:lang w:val="en-US"/>
              </w:rPr>
              <w:t xml:space="preserve"> </w:t>
            </w:r>
            <w:r>
              <w:t>бал</w:t>
            </w:r>
            <w:r w:rsidRPr="00AC4B36">
              <w:rPr>
                <w:lang w:val="en-US"/>
              </w:rPr>
              <w:t xml:space="preserve"> </w:t>
            </w:r>
            <w:r>
              <w:t>араларын</w:t>
            </w:r>
            <w:r w:rsidRPr="00AC4B36">
              <w:rPr>
                <w:lang w:val="en-US"/>
              </w:rPr>
              <w:t xml:space="preserve"> (Apis spp.) </w:t>
            </w:r>
            <w:r>
              <w:t>Жапонияға</w:t>
            </w:r>
            <w:r w:rsidRPr="00AC4B36">
              <w:rPr>
                <w:lang w:val="en-US"/>
              </w:rPr>
              <w:t xml:space="preserve"> </w:t>
            </w:r>
            <w:r>
              <w:t>әкелу</w:t>
            </w:r>
            <w:r w:rsidRPr="00AC4B36">
              <w:rPr>
                <w:lang w:val="en-US"/>
              </w:rPr>
              <w:t xml:space="preserve"> </w:t>
            </w:r>
            <w:r>
              <w:t>кезінде</w:t>
            </w:r>
            <w:r w:rsidRPr="00AC4B36">
              <w:rPr>
                <w:lang w:val="en-US"/>
              </w:rPr>
              <w:t xml:space="preserve"> </w:t>
            </w:r>
            <w:r>
              <w:t>жүктің</w:t>
            </w:r>
            <w:r w:rsidRPr="00AC4B36">
              <w:rPr>
                <w:lang w:val="en-US"/>
              </w:rPr>
              <w:t xml:space="preserve"> </w:t>
            </w:r>
            <w:r>
              <w:t>Жапонияға</w:t>
            </w:r>
            <w:r w:rsidRPr="00AC4B36">
              <w:rPr>
                <w:lang w:val="en-US"/>
              </w:rPr>
              <w:t xml:space="preserve"> </w:t>
            </w:r>
            <w:r>
              <w:t>келуіне</w:t>
            </w:r>
            <w:r w:rsidRPr="00AC4B36">
              <w:rPr>
                <w:lang w:val="en-US"/>
              </w:rPr>
              <w:t xml:space="preserve"> </w:t>
            </w:r>
            <w:r w:rsidRPr="00AC4B36">
              <w:rPr>
                <w:rStyle w:val="af6"/>
                <w:b w:val="0"/>
                <w:bCs w:val="0"/>
              </w:rPr>
              <w:t>кемінде</w:t>
            </w:r>
            <w:r w:rsidRPr="00AC4B36">
              <w:rPr>
                <w:rStyle w:val="af6"/>
                <w:b w:val="0"/>
                <w:bCs w:val="0"/>
                <w:lang w:val="en-US"/>
              </w:rPr>
              <w:t xml:space="preserve"> 40 </w:t>
            </w:r>
            <w:r w:rsidRPr="00AC4B36">
              <w:rPr>
                <w:rStyle w:val="af6"/>
                <w:b w:val="0"/>
                <w:bCs w:val="0"/>
              </w:rPr>
              <w:t>күн</w:t>
            </w:r>
            <w:r w:rsidRPr="00AC4B36">
              <w:rPr>
                <w:rStyle w:val="af6"/>
                <w:b w:val="0"/>
                <w:bCs w:val="0"/>
                <w:lang w:val="en-US"/>
              </w:rPr>
              <w:t xml:space="preserve"> </w:t>
            </w:r>
            <w:r w:rsidRPr="00AC4B36">
              <w:rPr>
                <w:rStyle w:val="af6"/>
                <w:b w:val="0"/>
                <w:bCs w:val="0"/>
              </w:rPr>
              <w:t>қалғанда</w:t>
            </w:r>
            <w:r w:rsidRPr="00AC4B36">
              <w:rPr>
                <w:lang w:val="en-US"/>
              </w:rPr>
              <w:t xml:space="preserve"> </w:t>
            </w:r>
            <w:r>
              <w:t>Жапонияның</w:t>
            </w:r>
            <w:r w:rsidRPr="00AC4B36">
              <w:rPr>
                <w:lang w:val="en-US"/>
              </w:rPr>
              <w:t xml:space="preserve"> </w:t>
            </w:r>
            <w:r>
              <w:t>Жануарлар</w:t>
            </w:r>
            <w:r w:rsidRPr="00AC4B36">
              <w:rPr>
                <w:lang w:val="en-US"/>
              </w:rPr>
              <w:t xml:space="preserve"> </w:t>
            </w:r>
            <w:r>
              <w:t>карантині</w:t>
            </w:r>
            <w:r w:rsidRPr="00AC4B36">
              <w:rPr>
                <w:lang w:val="en-US"/>
              </w:rPr>
              <w:t xml:space="preserve"> </w:t>
            </w:r>
            <w:r>
              <w:t>қызметіне</w:t>
            </w:r>
            <w:r w:rsidRPr="00AC4B36">
              <w:rPr>
                <w:lang w:val="en-US"/>
              </w:rPr>
              <w:t xml:space="preserve"> </w:t>
            </w:r>
            <w:r>
              <w:t>алдын</w:t>
            </w:r>
            <w:r w:rsidRPr="00AC4B36">
              <w:rPr>
                <w:lang w:val="en-US"/>
              </w:rPr>
              <w:t xml:space="preserve"> </w:t>
            </w:r>
            <w:r>
              <w:t>ала</w:t>
            </w:r>
            <w:r w:rsidRPr="00AC4B36">
              <w:rPr>
                <w:lang w:val="en-US"/>
              </w:rPr>
              <w:t xml:space="preserve"> </w:t>
            </w:r>
            <w:r>
              <w:t>хабарлама</w:t>
            </w:r>
            <w:r w:rsidRPr="00AC4B36">
              <w:rPr>
                <w:lang w:val="en-US"/>
              </w:rPr>
              <w:t xml:space="preserve"> </w:t>
            </w:r>
            <w:r>
              <w:t>жіберуге</w:t>
            </w:r>
            <w:r w:rsidRPr="00AC4B36">
              <w:rPr>
                <w:lang w:val="en-US"/>
              </w:rPr>
              <w:t xml:space="preserve"> </w:t>
            </w:r>
            <w:r>
              <w:t>міндетті</w:t>
            </w:r>
            <w:r w:rsidRPr="00AC4B36">
              <w:rPr>
                <w:lang w:val="en-US"/>
              </w:rPr>
              <w:t xml:space="preserve"> </w:t>
            </w:r>
            <w:r>
              <w:t>болады</w:t>
            </w:r>
            <w:r w:rsidRPr="00AC4B36">
              <w:rPr>
                <w:lang w:val="en-US"/>
              </w:rPr>
              <w:t xml:space="preserve">. </w:t>
            </w:r>
            <w:r>
              <w:t>Хабарлама</w:t>
            </w:r>
            <w:r w:rsidRPr="00AC4B36">
              <w:rPr>
                <w:lang w:val="en-US"/>
              </w:rPr>
              <w:t xml:space="preserve"> </w:t>
            </w:r>
            <w:r>
              <w:t>аталған</w:t>
            </w:r>
            <w:r w:rsidRPr="00AC4B36">
              <w:rPr>
                <w:lang w:val="en-US"/>
              </w:rPr>
              <w:t xml:space="preserve"> </w:t>
            </w:r>
            <w:r>
              <w:t>Қағидалардың</w:t>
            </w:r>
            <w:r w:rsidRPr="00AC4B36">
              <w:rPr>
                <w:lang w:val="en-US"/>
              </w:rPr>
              <w:t xml:space="preserve"> </w:t>
            </w:r>
            <w:r w:rsidRPr="00AC4B36">
              <w:rPr>
                <w:rStyle w:val="af6"/>
                <w:b w:val="0"/>
                <w:bCs w:val="0"/>
                <w:lang w:val="en-US"/>
              </w:rPr>
              <w:t>47-3-</w:t>
            </w:r>
            <w:r w:rsidRPr="00AC4B36">
              <w:rPr>
                <w:rStyle w:val="af6"/>
                <w:b w:val="0"/>
                <w:bCs w:val="0"/>
              </w:rPr>
              <w:t>бабында</w:t>
            </w:r>
            <w:r w:rsidRPr="00AC4B36">
              <w:rPr>
                <w:lang w:val="en-US"/>
              </w:rPr>
              <w:t xml:space="preserve"> </w:t>
            </w:r>
            <w:r>
              <w:t>көзделген</w:t>
            </w:r>
            <w:r w:rsidRPr="00AC4B36">
              <w:rPr>
                <w:lang w:val="en-US"/>
              </w:rPr>
              <w:t xml:space="preserve"> </w:t>
            </w:r>
            <w:r w:rsidRPr="00AC4B36">
              <w:rPr>
                <w:rStyle w:val="af6"/>
                <w:b w:val="0"/>
                <w:bCs w:val="0"/>
                <w:lang w:val="en-US"/>
              </w:rPr>
              <w:t>21-3-</w:t>
            </w:r>
            <w:r w:rsidRPr="00AC4B36">
              <w:rPr>
                <w:rStyle w:val="af6"/>
                <w:b w:val="0"/>
                <w:bCs w:val="0"/>
              </w:rPr>
              <w:t>қосымша</w:t>
            </w:r>
            <w:r w:rsidRPr="00AC4B36">
              <w:rPr>
                <w:lang w:val="en-US"/>
              </w:rPr>
              <w:t xml:space="preserve"> </w:t>
            </w:r>
            <w:r>
              <w:t>нысаны</w:t>
            </w:r>
            <w:r w:rsidRPr="00AC4B36">
              <w:rPr>
                <w:lang w:val="en-US"/>
              </w:rPr>
              <w:t xml:space="preserve"> </w:t>
            </w:r>
            <w:r>
              <w:t>бойынша</w:t>
            </w:r>
            <w:r w:rsidRPr="00AC4B36">
              <w:rPr>
                <w:lang w:val="en-US"/>
              </w:rPr>
              <w:t xml:space="preserve"> </w:t>
            </w:r>
            <w:r>
              <w:t>ұсынылуы</w:t>
            </w:r>
            <w:r w:rsidRPr="00AC4B36">
              <w:rPr>
                <w:lang w:val="en-US"/>
              </w:rPr>
              <w:t xml:space="preserve"> </w:t>
            </w:r>
            <w:r>
              <w:t>тиіс</w:t>
            </w:r>
            <w:r w:rsidRPr="00AC4B36">
              <w:rPr>
                <w:lang w:val="en-US"/>
              </w:rPr>
              <w:t>.</w:t>
            </w:r>
          </w:p>
          <w:p w14:paraId="0758618A" w14:textId="77777777" w:rsidR="00474770" w:rsidRPr="00AC4B36" w:rsidRDefault="00474770" w:rsidP="00474770">
            <w:pPr>
              <w:pStyle w:val="aff8"/>
              <w:rPr>
                <w:lang w:val="en-US"/>
              </w:rPr>
            </w:pPr>
            <w:r w:rsidRPr="00AC4B36">
              <w:rPr>
                <w:rStyle w:val="af6"/>
                <w:b w:val="0"/>
                <w:bCs w:val="0"/>
              </w:rPr>
              <w:t>Хабарлама</w:t>
            </w:r>
            <w:r w:rsidRPr="00AC4B36">
              <w:rPr>
                <w:rStyle w:val="af6"/>
                <w:b w:val="0"/>
                <w:bCs w:val="0"/>
                <w:lang w:val="en-US"/>
              </w:rPr>
              <w:t xml:space="preserve"> </w:t>
            </w:r>
            <w:r w:rsidRPr="00AC4B36">
              <w:rPr>
                <w:rStyle w:val="af6"/>
                <w:b w:val="0"/>
                <w:bCs w:val="0"/>
              </w:rPr>
              <w:t>түрі</w:t>
            </w:r>
            <w:r w:rsidRPr="00AC4B36">
              <w:rPr>
                <w:rStyle w:val="af6"/>
                <w:b w:val="0"/>
                <w:bCs w:val="0"/>
                <w:lang w:val="en-US"/>
              </w:rPr>
              <w:t>:</w:t>
            </w:r>
            <w:r w:rsidRPr="00AC4B36">
              <w:rPr>
                <w:lang w:val="en-US"/>
              </w:rPr>
              <w:t xml:space="preserve"> </w:t>
            </w:r>
            <w:r>
              <w:t>Регламенттің</w:t>
            </w:r>
            <w:r w:rsidRPr="00AC4B36">
              <w:rPr>
                <w:lang w:val="en-US"/>
              </w:rPr>
              <w:t xml:space="preserve"> </w:t>
            </w:r>
            <w:r>
              <w:t>қабылданғаны</w:t>
            </w:r>
            <w:r w:rsidRPr="00AC4B36">
              <w:rPr>
                <w:lang w:val="en-US"/>
              </w:rPr>
              <w:t xml:space="preserve">, </w:t>
            </w:r>
            <w:r>
              <w:t>жарияланғаны</w:t>
            </w:r>
            <w:r w:rsidRPr="00AC4B36">
              <w:rPr>
                <w:lang w:val="en-US"/>
              </w:rPr>
              <w:t xml:space="preserve"> </w:t>
            </w:r>
            <w:r>
              <w:t>немесе</w:t>
            </w:r>
            <w:r w:rsidRPr="00AC4B36">
              <w:rPr>
                <w:lang w:val="en-US"/>
              </w:rPr>
              <w:t xml:space="preserve"> </w:t>
            </w:r>
            <w:r>
              <w:t>күшіне</w:t>
            </w:r>
            <w:r w:rsidRPr="00AC4B36">
              <w:rPr>
                <w:lang w:val="en-US"/>
              </w:rPr>
              <w:t xml:space="preserve"> </w:t>
            </w:r>
            <w:r>
              <w:t>енгені</w:t>
            </w:r>
            <w:r w:rsidRPr="00AC4B36">
              <w:rPr>
                <w:lang w:val="en-US"/>
              </w:rPr>
              <w:t xml:space="preserve"> </w:t>
            </w:r>
            <w:r>
              <w:t>туралы</w:t>
            </w:r>
            <w:r w:rsidRPr="00AC4B36">
              <w:rPr>
                <w:lang w:val="en-US"/>
              </w:rPr>
              <w:t xml:space="preserve"> </w:t>
            </w:r>
            <w:r>
              <w:t>хабарлама</w:t>
            </w:r>
            <w:r w:rsidRPr="00AC4B36">
              <w:rPr>
                <w:lang w:val="en-US"/>
              </w:rPr>
              <w:t>.</w:t>
            </w:r>
          </w:p>
          <w:p w14:paraId="64A29577" w14:textId="77777777" w:rsidR="00474770" w:rsidRPr="00AC4B36" w:rsidRDefault="00474770" w:rsidP="00474770">
            <w:pPr>
              <w:pStyle w:val="aff8"/>
              <w:rPr>
                <w:lang w:val="en-US"/>
              </w:rPr>
            </w:pPr>
            <w:r w:rsidRPr="00AC4B36">
              <w:rPr>
                <w:rStyle w:val="af6"/>
                <w:b w:val="0"/>
                <w:bCs w:val="0"/>
              </w:rPr>
              <w:t>Өзге</w:t>
            </w:r>
            <w:r w:rsidRPr="00AC4B36">
              <w:rPr>
                <w:rStyle w:val="af6"/>
                <w:b w:val="0"/>
                <w:bCs w:val="0"/>
                <w:lang w:val="en-US"/>
              </w:rPr>
              <w:t xml:space="preserve"> </w:t>
            </w:r>
            <w:r w:rsidRPr="00AC4B36">
              <w:rPr>
                <w:rStyle w:val="af6"/>
                <w:b w:val="0"/>
                <w:bCs w:val="0"/>
              </w:rPr>
              <w:t>ақпарат</w:t>
            </w:r>
            <w:r w:rsidRPr="00AC4B36">
              <w:rPr>
                <w:rStyle w:val="af6"/>
                <w:b w:val="0"/>
                <w:bCs w:val="0"/>
                <w:lang w:val="en-US"/>
              </w:rPr>
              <w:t>:</w:t>
            </w:r>
            <w:r w:rsidRPr="00AC4B36">
              <w:rPr>
                <w:lang w:val="en-US"/>
              </w:rPr>
              <w:t xml:space="preserve"> </w:t>
            </w:r>
            <w:r>
              <w:t>Қосымша</w:t>
            </w:r>
            <w:r w:rsidRPr="00AC4B36">
              <w:rPr>
                <w:lang w:val="en-US"/>
              </w:rPr>
              <w:t xml:space="preserve"> </w:t>
            </w:r>
            <w:r>
              <w:t>ақпарат</w:t>
            </w:r>
            <w:r w:rsidRPr="00AC4B36">
              <w:rPr>
                <w:lang w:val="en-US"/>
              </w:rPr>
              <w:t xml:space="preserve"> </w:t>
            </w:r>
            <w:r>
              <w:t>беру</w:t>
            </w:r>
            <w:r w:rsidRPr="00AC4B36">
              <w:rPr>
                <w:lang w:val="en-US"/>
              </w:rPr>
              <w:t>.</w:t>
            </w:r>
          </w:p>
          <w:p w14:paraId="144EC482" w14:textId="3D71CAB3" w:rsidR="00474770" w:rsidRPr="00AC4B36" w:rsidRDefault="00474770" w:rsidP="00474770">
            <w:pPr>
              <w:pStyle w:val="aff8"/>
              <w:rPr>
                <w:lang w:val="en-US"/>
              </w:rPr>
            </w:pPr>
            <w:hyperlink r:id="rId31" w:history="1">
              <w:r w:rsidRPr="00AC4B36">
                <w:rPr>
                  <w:rStyle w:val="aff9"/>
                  <w:lang w:val="en-US"/>
                </w:rPr>
                <w:t>https://members.wto.org/crnattachments/2026/SPS/JPN/26_02991_00_x.pdf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CD57D4E" w14:textId="4BF4EF03" w:rsidR="00474770" w:rsidRPr="00AC4B36" w:rsidRDefault="00474770" w:rsidP="00474770">
            <w:pPr>
              <w:rPr>
                <w:lang w:val="kk-KZ"/>
              </w:rPr>
            </w:pPr>
            <w:r>
              <w:rPr>
                <w:lang w:val="kk-KZ"/>
              </w:rPr>
              <w:lastRenderedPageBreak/>
              <w:t>-</w:t>
            </w:r>
          </w:p>
        </w:tc>
      </w:tr>
      <w:tr w:rsidR="00474770" w14:paraId="522662A8" w14:textId="77777777" w:rsidTr="00DB165C">
        <w:trPr>
          <w:gridAfter w:val="1"/>
          <w:wAfter w:w="3798" w:type="dxa"/>
        </w:trPr>
        <w:tc>
          <w:tcPr>
            <w:tcW w:w="930" w:type="dxa"/>
            <w:vMerge/>
          </w:tcPr>
          <w:p w14:paraId="272EC76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8A40119" w14:textId="19C4D3E6" w:rsidR="00474770" w:rsidRPr="00382792" w:rsidRDefault="00474770" w:rsidP="00474770">
            <w:pPr>
              <w:rPr>
                <w:lang w:val="ru-RU"/>
              </w:rPr>
            </w:pPr>
            <w:r>
              <w:rPr>
                <w:lang w:val="ru-RU"/>
              </w:rPr>
              <w:t>05/06/26</w:t>
            </w:r>
          </w:p>
        </w:tc>
        <w:tc>
          <w:tcPr>
            <w:tcW w:w="5670" w:type="dxa"/>
            <w:tcBorders>
              <w:top w:val="single" w:sz="8" w:space="0" w:color="000000"/>
              <w:left w:val="single" w:sz="8" w:space="0" w:color="000000"/>
              <w:bottom w:val="single" w:sz="8" w:space="0" w:color="000000"/>
              <w:right w:val="single" w:sz="8" w:space="0" w:color="000000"/>
            </w:tcBorders>
          </w:tcPr>
          <w:p w14:paraId="56CAF7A5" w14:textId="770DEA1B" w:rsidR="00474770" w:rsidRPr="00415909" w:rsidRDefault="00474770" w:rsidP="00474770">
            <w:pPr>
              <w:rPr>
                <w:lang w:val="ru-RU"/>
              </w:rPr>
            </w:pPr>
            <w:r>
              <w:rPr>
                <w:lang w:val="ru-RU"/>
              </w:rPr>
              <w:t>-</w:t>
            </w:r>
          </w:p>
        </w:tc>
        <w:tc>
          <w:tcPr>
            <w:tcW w:w="4110" w:type="dxa"/>
            <w:vMerge/>
          </w:tcPr>
          <w:p w14:paraId="438B4D6F" w14:textId="77777777" w:rsidR="00474770" w:rsidRDefault="00474770" w:rsidP="00474770"/>
        </w:tc>
      </w:tr>
      <w:tr w:rsidR="00474770" w14:paraId="1AE2B700" w14:textId="77777777" w:rsidTr="00DB165C">
        <w:trPr>
          <w:gridAfter w:val="1"/>
          <w:wAfter w:w="3798" w:type="dxa"/>
        </w:trPr>
        <w:tc>
          <w:tcPr>
            <w:tcW w:w="930" w:type="dxa"/>
            <w:vMerge/>
          </w:tcPr>
          <w:p w14:paraId="25A39DE0"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0EC61DC" w14:textId="48D14D14" w:rsidR="00474770" w:rsidRPr="00382792" w:rsidRDefault="00474770" w:rsidP="00474770">
            <w:pPr>
              <w:rPr>
                <w:lang w:val="ru-RU"/>
              </w:rPr>
            </w:pPr>
            <w:r>
              <w:rPr>
                <w:lang w:val="ru-RU"/>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5772F356" w14:textId="6BDB0252" w:rsidR="00474770" w:rsidRPr="00415909" w:rsidRDefault="00474770" w:rsidP="00474770">
            <w:pPr>
              <w:rPr>
                <w:lang w:val="ru-RU"/>
              </w:rPr>
            </w:pPr>
            <w:r>
              <w:rPr>
                <w:lang w:val="ru-RU"/>
              </w:rPr>
              <w:t>-</w:t>
            </w:r>
          </w:p>
        </w:tc>
        <w:tc>
          <w:tcPr>
            <w:tcW w:w="4110" w:type="dxa"/>
            <w:vMerge/>
          </w:tcPr>
          <w:p w14:paraId="6FEE0FD8" w14:textId="77777777" w:rsidR="00474770" w:rsidRDefault="00474770" w:rsidP="00474770"/>
        </w:tc>
      </w:tr>
      <w:tr w:rsidR="00474770" w14:paraId="0887BC0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933346" w14:textId="20B05AE2" w:rsidR="00474770" w:rsidRPr="00566A4C" w:rsidRDefault="00474770" w:rsidP="00474770">
            <w:pPr>
              <w:rPr>
                <w:lang w:val="ru-RU"/>
              </w:rPr>
            </w:pPr>
            <w:r>
              <w:rPr>
                <w:rFonts w:ascii="Times New Roman" w:eastAsia="Times New Roman" w:hAnsi="Times New Roman"/>
                <w:sz w:val="20"/>
                <w:lang w:val="ru-RU"/>
              </w:rPr>
              <w:t>19</w:t>
            </w:r>
          </w:p>
        </w:tc>
        <w:tc>
          <w:tcPr>
            <w:tcW w:w="2552" w:type="dxa"/>
            <w:tcBorders>
              <w:top w:val="single" w:sz="8" w:space="0" w:color="000000"/>
              <w:left w:val="single" w:sz="8" w:space="0" w:color="000000"/>
              <w:bottom w:val="single" w:sz="8" w:space="0" w:color="000000"/>
              <w:right w:val="single" w:sz="8" w:space="0" w:color="000000"/>
            </w:tcBorders>
          </w:tcPr>
          <w:p w14:paraId="5822C7B7" w14:textId="306AF7CC" w:rsidR="00474770" w:rsidRDefault="00474770" w:rsidP="00474770">
            <w:r>
              <w:rPr>
                <w:rFonts w:ascii="Arial" w:hAnsi="Arial" w:cs="Arial"/>
                <w:sz w:val="20"/>
                <w:szCs w:val="20"/>
                <w:shd w:val="clear" w:color="auto" w:fill="FFFFFF"/>
              </w:rPr>
              <w:t>G/SPS/N/SR/14</w:t>
            </w:r>
          </w:p>
        </w:tc>
        <w:tc>
          <w:tcPr>
            <w:tcW w:w="5670" w:type="dxa"/>
            <w:tcBorders>
              <w:top w:val="single" w:sz="8" w:space="0" w:color="000000"/>
              <w:left w:val="single" w:sz="8" w:space="0" w:color="000000"/>
              <w:bottom w:val="single" w:sz="8" w:space="0" w:color="000000"/>
              <w:right w:val="single" w:sz="8" w:space="0" w:color="000000"/>
            </w:tcBorders>
          </w:tcPr>
          <w:p w14:paraId="4C7F7160"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AC4B36">
              <w:rPr>
                <w:rFonts w:ascii="Times New Roman" w:eastAsia="Times New Roman" w:hAnsi="Times New Roman" w:cs="Times New Roman"/>
                <w:sz w:val="24"/>
                <w:szCs w:val="24"/>
                <w:lang w:val="ru-RU" w:eastAsia="ru-RU"/>
              </w:rPr>
              <w:t>Қоғамдық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денсаулықты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қорғау</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туралы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хабарлама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Азық</w:t>
            </w:r>
            <w:r w:rsidRPr="00AC4B36">
              <w:rPr>
                <w:rFonts w:ascii="Times New Roman" w:eastAsia="Times New Roman" w:hAnsi="Times New Roman" w:cs="Times New Roman"/>
                <w:sz w:val="24"/>
                <w:szCs w:val="24"/>
                <w:lang w:eastAsia="ru-RU"/>
              </w:rPr>
              <w:t>-</w:t>
            </w:r>
            <w:r w:rsidRPr="00AC4B36">
              <w:rPr>
                <w:rFonts w:ascii="Times New Roman" w:eastAsia="Times New Roman" w:hAnsi="Times New Roman" w:cs="Times New Roman"/>
                <w:sz w:val="24"/>
                <w:szCs w:val="24"/>
                <w:lang w:val="ru-RU" w:eastAsia="ru-RU"/>
              </w:rPr>
              <w:t>түлік</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өнімдері</w:t>
            </w:r>
            <w:r w:rsidRPr="00AC4B36">
              <w:rPr>
                <w:rFonts w:ascii="Times New Roman" w:eastAsia="Times New Roman" w:hAnsi="Times New Roman" w:cs="Times New Roman"/>
                <w:sz w:val="24"/>
                <w:szCs w:val="24"/>
                <w:lang w:eastAsia="ru-RU"/>
              </w:rPr>
              <w:t>) (</w:t>
            </w:r>
            <w:r w:rsidRPr="00AC4B36">
              <w:rPr>
                <w:rFonts w:ascii="Times New Roman" w:eastAsia="Times New Roman" w:hAnsi="Times New Roman" w:cs="Times New Roman"/>
                <w:sz w:val="24"/>
                <w:szCs w:val="24"/>
                <w:lang w:val="ru-RU" w:eastAsia="ru-RU"/>
              </w:rPr>
              <w:t>Еуропалық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Одақ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директиваларының</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қосымшаларына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енгізілген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өзгерістерді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қолдану</w:t>
            </w:r>
            <w:r w:rsidRPr="00AC4B36">
              <w:rPr>
                <w:rFonts w:ascii="Times New Roman" w:eastAsia="Times New Roman" w:hAnsi="Times New Roman" w:cs="Times New Roman"/>
                <w:sz w:val="24"/>
                <w:szCs w:val="24"/>
                <w:lang w:eastAsia="ru-RU"/>
              </w:rPr>
              <w:t>) (</w:t>
            </w:r>
            <w:r w:rsidRPr="00AC4B36">
              <w:rPr>
                <w:rFonts w:ascii="Times New Roman" w:eastAsia="Times New Roman" w:hAnsi="Times New Roman" w:cs="Times New Roman"/>
                <w:sz w:val="24"/>
                <w:szCs w:val="24"/>
                <w:lang w:val="ru-RU" w:eastAsia="ru-RU"/>
              </w:rPr>
              <w:t>Тағамдық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қоспалар</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туралы</w:t>
            </w:r>
            <w:r w:rsidRPr="00AC4B36">
              <w:rPr>
                <w:rFonts w:ascii="Times New Roman" w:eastAsia="Times New Roman" w:hAnsi="Times New Roman" w:cs="Times New Roman"/>
                <w:sz w:val="24"/>
                <w:szCs w:val="24"/>
                <w:lang w:eastAsia="ru-RU"/>
              </w:rPr>
              <w:t xml:space="preserve"> № 1333/2008 (</w:t>
            </w:r>
            <w:r w:rsidRPr="00AC4B36">
              <w:rPr>
                <w:rFonts w:ascii="Times New Roman" w:eastAsia="Times New Roman" w:hAnsi="Times New Roman" w:cs="Times New Roman"/>
                <w:sz w:val="24"/>
                <w:szCs w:val="24"/>
                <w:lang w:val="ru-RU" w:eastAsia="ru-RU"/>
              </w:rPr>
              <w:t>ЕО</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регламенті</w:t>
            </w:r>
            <w:r w:rsidRPr="00AC4B36">
              <w:rPr>
                <w:rFonts w:ascii="Times New Roman" w:eastAsia="Times New Roman" w:hAnsi="Times New Roman" w:cs="Times New Roman"/>
                <w:sz w:val="24"/>
                <w:szCs w:val="24"/>
                <w:lang w:eastAsia="ru-RU"/>
              </w:rPr>
              <w:t xml:space="preserve">) (№ 2) (№ 2 </w:t>
            </w:r>
            <w:r w:rsidRPr="00AC4B36">
              <w:rPr>
                <w:rFonts w:ascii="Times New Roman" w:eastAsia="Times New Roman" w:hAnsi="Times New Roman" w:cs="Times New Roman"/>
                <w:sz w:val="24"/>
                <w:szCs w:val="24"/>
                <w:lang w:val="ru-RU" w:eastAsia="ru-RU"/>
              </w:rPr>
              <w:t>түзету</w:t>
            </w:r>
            <w:r w:rsidRPr="00AC4B36">
              <w:rPr>
                <w:rFonts w:ascii="Times New Roman" w:eastAsia="Times New Roman" w:hAnsi="Times New Roman" w:cs="Times New Roman"/>
                <w:sz w:val="24"/>
                <w:szCs w:val="24"/>
                <w:lang w:eastAsia="ru-RU"/>
              </w:rPr>
              <w:t>), 5786–2026.</w:t>
            </w:r>
          </w:p>
          <w:p w14:paraId="5AA62DEA" w14:textId="7343F0BB" w:rsidR="00474770" w:rsidRPr="00415909" w:rsidRDefault="00474770" w:rsidP="00474770">
            <w:hyperlink r:id="rId32" w:history="1">
              <w:r w:rsidRPr="00AC4B36">
                <w:rPr>
                  <w:rStyle w:val="aff9"/>
                </w:rPr>
                <w:t>https://members.wto.org/crnattachments/2026/SPS/ISR/26_03014_00_x.pdf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43C4DF7" w14:textId="6EC5EA12" w:rsidR="00474770" w:rsidRDefault="00474770" w:rsidP="00474770">
            <w:r>
              <w:rPr>
                <w:lang w:val="ru-RU"/>
              </w:rPr>
              <w:t>07/08/26</w:t>
            </w:r>
          </w:p>
        </w:tc>
      </w:tr>
      <w:tr w:rsidR="00474770" w14:paraId="50844D4A" w14:textId="77777777" w:rsidTr="00DB165C">
        <w:trPr>
          <w:gridAfter w:val="1"/>
          <w:wAfter w:w="3798" w:type="dxa"/>
        </w:trPr>
        <w:tc>
          <w:tcPr>
            <w:tcW w:w="930" w:type="dxa"/>
            <w:vMerge/>
          </w:tcPr>
          <w:p w14:paraId="5A45DE7E"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5756236" w14:textId="12B12C32" w:rsidR="00474770" w:rsidRDefault="00474770" w:rsidP="00474770">
            <w:r>
              <w:rPr>
                <w:lang w:val="ru-RU"/>
              </w:rPr>
              <w:t>08/06/26</w:t>
            </w:r>
          </w:p>
        </w:tc>
        <w:tc>
          <w:tcPr>
            <w:tcW w:w="5670" w:type="dxa"/>
            <w:tcBorders>
              <w:top w:val="single" w:sz="8" w:space="0" w:color="000000"/>
              <w:left w:val="single" w:sz="8" w:space="0" w:color="000000"/>
              <w:bottom w:val="single" w:sz="8" w:space="0" w:color="000000"/>
              <w:right w:val="single" w:sz="8" w:space="0" w:color="000000"/>
            </w:tcBorders>
          </w:tcPr>
          <w:p w14:paraId="434594AC" w14:textId="4878C57E" w:rsidR="00474770" w:rsidRDefault="00474770" w:rsidP="00474770">
            <w:r w:rsidRPr="00AC4B36">
              <w:t>Тағамдық қоспалар (ICS кодтары: 67.220.20)</w:t>
            </w:r>
          </w:p>
        </w:tc>
        <w:tc>
          <w:tcPr>
            <w:tcW w:w="4110" w:type="dxa"/>
            <w:vMerge/>
          </w:tcPr>
          <w:p w14:paraId="5F656944" w14:textId="77777777" w:rsidR="00474770" w:rsidRDefault="00474770" w:rsidP="00474770"/>
        </w:tc>
      </w:tr>
      <w:tr w:rsidR="00474770" w:rsidRPr="003F714F" w14:paraId="3942A27A" w14:textId="77777777" w:rsidTr="00DB165C">
        <w:trPr>
          <w:gridAfter w:val="1"/>
          <w:wAfter w:w="3798" w:type="dxa"/>
        </w:trPr>
        <w:tc>
          <w:tcPr>
            <w:tcW w:w="930" w:type="dxa"/>
            <w:vMerge/>
          </w:tcPr>
          <w:p w14:paraId="7E95E5D2"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79EB69A" w14:textId="31F940E6" w:rsidR="00474770" w:rsidRPr="00415909" w:rsidRDefault="00474770" w:rsidP="00474770">
            <w:pPr>
              <w:rPr>
                <w:lang w:val="ru-RU"/>
              </w:rPr>
            </w:pPr>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2C16AB90"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2008 жылғы 16 желтоқсандағы Еуропалық Парламент пен Кеңестің № 1333/2008 (ЕО) тағамдық қоспалар туралы регламенті Израильде «Халық денсаулығын қорғау туралы (Азық-түлік өнімдері)» 5776–2015 жылғы Заңға енгізілген № 10 түзету (бұдан әрі – Заң/Азық-түлік туралы заң) шеңберінде қабылданып, аталған Заңның II A қосымшасының 8-тармағына енгізілді.</w:t>
            </w:r>
          </w:p>
          <w:p w14:paraId="7CC08129"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 xml:space="preserve">№ 1333/2008 регламенті Заңның 3A(a1)–(a5) </w:t>
            </w:r>
            <w:r w:rsidRPr="00AC4B36">
              <w:rPr>
                <w:rFonts w:ascii="Times New Roman" w:eastAsia="Times New Roman" w:hAnsi="Times New Roman" w:cs="Times New Roman"/>
                <w:sz w:val="24"/>
                <w:szCs w:val="24"/>
                <w:lang w:val="ru-RU" w:eastAsia="ru-RU"/>
              </w:rPr>
              <w:lastRenderedPageBreak/>
              <w:t>тармақшаларында көзделген жағдайларды қоспағанда, толық көлемде енгізілді.</w:t>
            </w:r>
          </w:p>
          <w:p w14:paraId="0027F789"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Бүгінгі күні Израильдің ресми басылымында («Решумот») Еуропалық Одақтың № 1333/2008 регламентіне енгізілген және Израильде қолданылатын өзгерістерді (жаңартуларды) қамтитын хабарламалар жарияланып келеді. Соңғы осындай хабарлама 2025 жылғы 24 желтоқсанда «Халық денсаулығын қорғау туралы (Азық-түлік өнімдері) (Еуропалық Одақ директиваларына қосымшалардағы өзгерістерді қолдану) (№ 1333/2008 регламент – Тағамдық қоспалар) (№ 2) (Түзету), 5776–2025» атауымен жарияланып, Денсаулық сақтау министрлігінің Денсаулық сақтау саласын реттеу басқармасының (азық-түлік өнімдері, алкогольді ішімдіктер және косметика) директоры қол қойған.</w:t>
            </w:r>
          </w:p>
          <w:p w14:paraId="184FFD24"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Аталған хабарлама жарияланғаннан кейін Азық-түлік қызметінің ресми веб-сайтында орналастырылған соңғы жаңартылған шоғырландырылған редакция 2025 жылғы 31 шілдедегі жағдай бойынша Еуропалық Одақ заңнамасының редакциясына сәйкес келеді.</w:t>
            </w:r>
          </w:p>
          <w:p w14:paraId="4FAF14A9" w14:textId="77777777" w:rsidR="00474770" w:rsidRPr="00AC4B36"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Қазіргі уақытта Еуропалық Одақта қабылданған № 1333/2008 регламентіне қосымшаға енгізілген өзгерістерді ешқандай өзгерістерсіз, шарттарсыз, ерекшеліктерсіз немесе толықтыруларсыз Израильде қолдану және оларды № 1333/2008 регламентінің қолданыстағы редакциясының мәтініне енгізу ұсынылады.</w:t>
            </w:r>
          </w:p>
          <w:p w14:paraId="7ED021F6" w14:textId="639F44B4" w:rsidR="00474770" w:rsidRPr="00415909"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Ұсынылып отырған өзгерістердің мәні әртүрлі тағамдық қоспаларды пайдалану шарттарын өзгерту болып табылады.</w:t>
            </w:r>
          </w:p>
        </w:tc>
        <w:tc>
          <w:tcPr>
            <w:tcW w:w="4110" w:type="dxa"/>
            <w:vMerge/>
          </w:tcPr>
          <w:p w14:paraId="11B3C96A" w14:textId="77777777" w:rsidR="00474770" w:rsidRPr="00415909" w:rsidRDefault="00474770" w:rsidP="00474770">
            <w:pPr>
              <w:rPr>
                <w:lang w:val="ru-RU"/>
              </w:rPr>
            </w:pPr>
          </w:p>
        </w:tc>
      </w:tr>
      <w:tr w:rsidR="00474770" w:rsidRPr="00415909" w14:paraId="6510A2F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C5FFA49" w14:textId="6EEBEAD9" w:rsidR="00474770" w:rsidRPr="00566A4C" w:rsidRDefault="00474770" w:rsidP="00474770">
            <w:pPr>
              <w:rPr>
                <w:lang w:val="ru-RU"/>
              </w:rPr>
            </w:pPr>
            <w:r>
              <w:rPr>
                <w:rFonts w:ascii="Times New Roman" w:eastAsia="Times New Roman" w:hAnsi="Times New Roman"/>
                <w:sz w:val="20"/>
                <w:lang w:val="ru-RU"/>
              </w:rPr>
              <w:t>20</w:t>
            </w:r>
          </w:p>
        </w:tc>
        <w:tc>
          <w:tcPr>
            <w:tcW w:w="2552" w:type="dxa"/>
            <w:tcBorders>
              <w:top w:val="single" w:sz="8" w:space="0" w:color="000000"/>
              <w:left w:val="single" w:sz="8" w:space="0" w:color="000000"/>
              <w:bottom w:val="single" w:sz="8" w:space="0" w:color="000000"/>
              <w:right w:val="single" w:sz="8" w:space="0" w:color="000000"/>
            </w:tcBorders>
          </w:tcPr>
          <w:p w14:paraId="1911A5CD" w14:textId="641595EE" w:rsidR="00474770" w:rsidRDefault="00474770" w:rsidP="00474770">
            <w:r>
              <w:rPr>
                <w:rFonts w:ascii="Arial" w:hAnsi="Arial" w:cs="Arial"/>
                <w:sz w:val="20"/>
                <w:szCs w:val="20"/>
                <w:shd w:val="clear" w:color="auto" w:fill="FFFFFF"/>
              </w:rPr>
              <w:t>G/SPS/N/ISR/13</w:t>
            </w:r>
          </w:p>
        </w:tc>
        <w:tc>
          <w:tcPr>
            <w:tcW w:w="5670" w:type="dxa"/>
            <w:tcBorders>
              <w:top w:val="single" w:sz="8" w:space="0" w:color="000000"/>
              <w:left w:val="single" w:sz="8" w:space="0" w:color="000000"/>
              <w:bottom w:val="single" w:sz="8" w:space="0" w:color="000000"/>
              <w:right w:val="single" w:sz="8" w:space="0" w:color="000000"/>
            </w:tcBorders>
          </w:tcPr>
          <w:p w14:paraId="65537CCF" w14:textId="37AB152F"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AC4B36">
              <w:rPr>
                <w:rFonts w:ascii="Times New Roman" w:eastAsia="Times New Roman" w:hAnsi="Times New Roman" w:cs="Times New Roman"/>
                <w:sz w:val="24"/>
                <w:szCs w:val="24"/>
                <w:lang w:val="ru-RU" w:eastAsia="ru-RU"/>
              </w:rPr>
              <w:t>Халық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денсаулығын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қорғау</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азық</w:t>
            </w:r>
            <w:r w:rsidRPr="00AC4B36">
              <w:rPr>
                <w:rFonts w:ascii="Times New Roman" w:eastAsia="Times New Roman" w:hAnsi="Times New Roman" w:cs="Times New Roman"/>
                <w:sz w:val="24"/>
                <w:szCs w:val="24"/>
                <w:lang w:eastAsia="ru-RU"/>
              </w:rPr>
              <w:t>-</w:t>
            </w:r>
            <w:r w:rsidRPr="00AC4B36">
              <w:rPr>
                <w:rFonts w:ascii="Times New Roman" w:eastAsia="Times New Roman" w:hAnsi="Times New Roman" w:cs="Times New Roman"/>
                <w:sz w:val="24"/>
                <w:szCs w:val="24"/>
                <w:lang w:val="ru-RU" w:eastAsia="ru-RU"/>
              </w:rPr>
              <w:t>түлік</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өнімдері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туралы</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хабарлама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Еуропалық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Одақ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директиваларына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қосымшаға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өзгерістерді</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қолдану</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туралы</w:t>
            </w:r>
            <w:r w:rsidRPr="00AC4B36">
              <w:rPr>
                <w:rFonts w:ascii="Times New Roman" w:eastAsia="Times New Roman" w:hAnsi="Times New Roman" w:cs="Times New Roman"/>
                <w:sz w:val="24"/>
                <w:szCs w:val="24"/>
                <w:lang w:eastAsia="ru-RU"/>
              </w:rPr>
              <w:t>) (</w:t>
            </w:r>
            <w:r w:rsidRPr="00AC4B36">
              <w:rPr>
                <w:rFonts w:ascii="Times New Roman" w:eastAsia="Times New Roman" w:hAnsi="Times New Roman" w:cs="Times New Roman"/>
                <w:sz w:val="24"/>
                <w:szCs w:val="24"/>
                <w:lang w:val="ru-RU" w:eastAsia="ru-RU"/>
              </w:rPr>
              <w:t>ЕО</w:t>
            </w:r>
            <w:r w:rsidRPr="00AC4B36">
              <w:rPr>
                <w:rFonts w:ascii="Times New Roman" w:eastAsia="Times New Roman" w:hAnsi="Times New Roman" w:cs="Times New Roman"/>
                <w:sz w:val="24"/>
                <w:szCs w:val="24"/>
                <w:lang w:eastAsia="ru-RU"/>
              </w:rPr>
              <w:t>-</w:t>
            </w:r>
            <w:r w:rsidRPr="00AC4B36">
              <w:rPr>
                <w:rFonts w:ascii="Times New Roman" w:eastAsia="Times New Roman" w:hAnsi="Times New Roman" w:cs="Times New Roman"/>
                <w:sz w:val="24"/>
                <w:szCs w:val="24"/>
                <w:lang w:val="ru-RU" w:eastAsia="ru-RU"/>
              </w:rPr>
              <w:t>ның</w:t>
            </w:r>
            <w:r w:rsidRPr="00AC4B36">
              <w:rPr>
                <w:rFonts w:ascii="Times New Roman" w:eastAsia="Times New Roman" w:hAnsi="Times New Roman" w:cs="Times New Roman"/>
                <w:sz w:val="24"/>
                <w:szCs w:val="24"/>
                <w:lang w:eastAsia="ru-RU"/>
              </w:rPr>
              <w:t xml:space="preserve"> № 231/2012 </w:t>
            </w:r>
            <w:r w:rsidRPr="00AC4B36">
              <w:rPr>
                <w:rFonts w:ascii="Times New Roman" w:eastAsia="Times New Roman" w:hAnsi="Times New Roman" w:cs="Times New Roman"/>
                <w:sz w:val="24"/>
                <w:szCs w:val="24"/>
                <w:lang w:val="ru-RU" w:eastAsia="ru-RU"/>
              </w:rPr>
              <w:t>регламенті</w:t>
            </w:r>
            <w:r w:rsidRPr="00AC4B36">
              <w:rPr>
                <w:rFonts w:ascii="Times New Roman" w:eastAsia="Times New Roman" w:hAnsi="Times New Roman" w:cs="Times New Roman"/>
                <w:sz w:val="24"/>
                <w:szCs w:val="24"/>
                <w:lang w:eastAsia="ru-RU"/>
              </w:rPr>
              <w:t xml:space="preserve"> – </w:t>
            </w:r>
            <w:r w:rsidRPr="00AC4B36">
              <w:rPr>
                <w:rFonts w:ascii="Times New Roman" w:eastAsia="Times New Roman" w:hAnsi="Times New Roman" w:cs="Times New Roman"/>
                <w:sz w:val="24"/>
                <w:szCs w:val="24"/>
                <w:lang w:val="ru-RU" w:eastAsia="ru-RU"/>
              </w:rPr>
              <w:t>ЕО</w:t>
            </w:r>
            <w:r w:rsidRPr="00AC4B36">
              <w:rPr>
                <w:rFonts w:ascii="Times New Roman" w:eastAsia="Times New Roman" w:hAnsi="Times New Roman" w:cs="Times New Roman"/>
                <w:sz w:val="24"/>
                <w:szCs w:val="24"/>
                <w:lang w:eastAsia="ru-RU"/>
              </w:rPr>
              <w:t>-</w:t>
            </w:r>
            <w:r w:rsidRPr="00AC4B36">
              <w:rPr>
                <w:rFonts w:ascii="Times New Roman" w:eastAsia="Times New Roman" w:hAnsi="Times New Roman" w:cs="Times New Roman"/>
                <w:sz w:val="24"/>
                <w:szCs w:val="24"/>
                <w:lang w:val="ru-RU" w:eastAsia="ru-RU"/>
              </w:rPr>
              <w:t>ның</w:t>
            </w:r>
            <w:r w:rsidRPr="00AC4B36">
              <w:rPr>
                <w:rFonts w:ascii="Times New Roman" w:eastAsia="Times New Roman" w:hAnsi="Times New Roman" w:cs="Times New Roman"/>
                <w:sz w:val="24"/>
                <w:szCs w:val="24"/>
                <w:lang w:eastAsia="ru-RU"/>
              </w:rPr>
              <w:t xml:space="preserve"> № 1333/2008 </w:t>
            </w:r>
            <w:r w:rsidRPr="00AC4B36">
              <w:rPr>
                <w:rFonts w:ascii="Times New Roman" w:eastAsia="Times New Roman" w:hAnsi="Times New Roman" w:cs="Times New Roman"/>
                <w:sz w:val="24"/>
                <w:szCs w:val="24"/>
                <w:lang w:val="ru-RU" w:eastAsia="ru-RU"/>
              </w:rPr>
              <w:t>регламентінің</w:t>
            </w:r>
            <w:r w:rsidRPr="00AC4B36">
              <w:rPr>
                <w:rFonts w:ascii="Times New Roman" w:eastAsia="Times New Roman" w:hAnsi="Times New Roman" w:cs="Times New Roman"/>
                <w:sz w:val="24"/>
                <w:szCs w:val="24"/>
                <w:lang w:eastAsia="ru-RU"/>
              </w:rPr>
              <w:t xml:space="preserve"> II </w:t>
            </w:r>
            <w:r w:rsidRPr="00AC4B36">
              <w:rPr>
                <w:rFonts w:ascii="Times New Roman" w:eastAsia="Times New Roman" w:hAnsi="Times New Roman" w:cs="Times New Roman"/>
                <w:sz w:val="24"/>
                <w:szCs w:val="24"/>
                <w:lang w:val="ru-RU" w:eastAsia="ru-RU"/>
              </w:rPr>
              <w:t>және</w:t>
            </w:r>
            <w:r w:rsidRPr="00AC4B36">
              <w:rPr>
                <w:rFonts w:ascii="Times New Roman" w:eastAsia="Times New Roman" w:hAnsi="Times New Roman" w:cs="Times New Roman"/>
                <w:sz w:val="24"/>
                <w:szCs w:val="24"/>
                <w:lang w:eastAsia="ru-RU"/>
              </w:rPr>
              <w:t xml:space="preserve"> III </w:t>
            </w:r>
            <w:r w:rsidRPr="00AC4B36">
              <w:rPr>
                <w:rFonts w:ascii="Times New Roman" w:eastAsia="Times New Roman" w:hAnsi="Times New Roman" w:cs="Times New Roman"/>
                <w:sz w:val="24"/>
                <w:szCs w:val="24"/>
                <w:lang w:val="ru-RU" w:eastAsia="ru-RU"/>
              </w:rPr>
              <w:t>қосымшаларында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көрсетілген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тағамдық</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қоспаларға</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арналған</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ерекшеліктер</w:t>
            </w:r>
            <w:r w:rsidRPr="00AC4B36">
              <w:rPr>
                <w:rFonts w:ascii="Times New Roman" w:eastAsia="Times New Roman" w:hAnsi="Times New Roman" w:cs="Times New Roman"/>
                <w:sz w:val="24"/>
                <w:szCs w:val="24"/>
                <w:lang w:eastAsia="ru-RU"/>
              </w:rPr>
              <w:t xml:space="preserve"> (</w:t>
            </w:r>
            <w:r w:rsidRPr="00AC4B36">
              <w:rPr>
                <w:rFonts w:ascii="Times New Roman" w:eastAsia="Times New Roman" w:hAnsi="Times New Roman" w:cs="Times New Roman"/>
                <w:sz w:val="24"/>
                <w:szCs w:val="24"/>
                <w:lang w:val="ru-RU" w:eastAsia="ru-RU"/>
              </w:rPr>
              <w:t>спецификациялар</w:t>
            </w:r>
            <w:r w:rsidRPr="00AC4B36">
              <w:rPr>
                <w:rFonts w:ascii="Times New Roman" w:eastAsia="Times New Roman" w:hAnsi="Times New Roman" w:cs="Times New Roman"/>
                <w:sz w:val="24"/>
                <w:szCs w:val="24"/>
                <w:lang w:eastAsia="ru-RU"/>
              </w:rPr>
              <w:t>)) (№ 2), 5785–2025.</w:t>
            </w:r>
            <w:r w:rsidRPr="00AC4B36">
              <w:rPr>
                <w:rFonts w:ascii="Times New Roman" w:eastAsia="Times New Roman" w:hAnsi="Times New Roman" w:cs="Times New Roman"/>
                <w:sz w:val="24"/>
                <w:szCs w:val="24"/>
                <w:lang w:val="kk-KZ" w:eastAsia="ru-RU"/>
              </w:rPr>
              <w:t xml:space="preserve"> </w:t>
            </w:r>
            <w:r w:rsidRPr="00AC4B36">
              <w:rPr>
                <w:rFonts w:ascii="Times New Roman" w:eastAsia="Times New Roman" w:hAnsi="Times New Roman" w:cs="Times New Roman"/>
                <w:sz w:val="24"/>
                <w:szCs w:val="24"/>
                <w:lang w:val="ru-RU" w:eastAsia="ru-RU"/>
              </w:rPr>
              <w:t>Тілі: иврит.</w:t>
            </w:r>
            <w:r w:rsidRPr="00AC4B36">
              <w:rPr>
                <w:rFonts w:ascii="Times New Roman" w:eastAsia="Times New Roman" w:hAnsi="Times New Roman" w:cs="Times New Roman"/>
                <w:sz w:val="24"/>
                <w:szCs w:val="24"/>
                <w:lang w:val="ru-RU" w:eastAsia="ru-RU"/>
              </w:rPr>
              <w:br/>
              <w:t>Беттер саны: 2.</w:t>
            </w:r>
          </w:p>
          <w:p w14:paraId="551276CC" w14:textId="11479404" w:rsidR="00474770" w:rsidRPr="009D38DD"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33" w:history="1">
              <w:r w:rsidRPr="00AC4B36">
                <w:rPr>
                  <w:rStyle w:val="aff9"/>
                  <w:rFonts w:ascii="Times New Roman" w:eastAsia="Times New Roman" w:hAnsi="Times New Roman" w:cs="Times New Roman"/>
                  <w:sz w:val="24"/>
                  <w:szCs w:val="24"/>
                  <w:lang w:eastAsia="ru-RU"/>
                </w:rPr>
                <w:t>https</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members</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wto</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org</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crnattachments</w:t>
              </w:r>
              <w:r w:rsidRPr="009D38DD">
                <w:rPr>
                  <w:rStyle w:val="aff9"/>
                  <w:rFonts w:ascii="Times New Roman" w:eastAsia="Times New Roman" w:hAnsi="Times New Roman" w:cs="Times New Roman"/>
                  <w:sz w:val="24"/>
                  <w:szCs w:val="24"/>
                  <w:lang w:val="ru-RU" w:eastAsia="ru-RU"/>
                </w:rPr>
                <w:t>/2026/</w:t>
              </w:r>
              <w:r w:rsidRPr="00AC4B36">
                <w:rPr>
                  <w:rStyle w:val="aff9"/>
                  <w:rFonts w:ascii="Times New Roman" w:eastAsia="Times New Roman" w:hAnsi="Times New Roman" w:cs="Times New Roman"/>
                  <w:sz w:val="24"/>
                  <w:szCs w:val="24"/>
                  <w:lang w:eastAsia="ru-RU"/>
                </w:rPr>
                <w:t>SPS</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ISR</w:t>
              </w:r>
              <w:r w:rsidRPr="009D38DD">
                <w:rPr>
                  <w:rStyle w:val="aff9"/>
                  <w:rFonts w:ascii="Times New Roman" w:eastAsia="Times New Roman" w:hAnsi="Times New Roman" w:cs="Times New Roman"/>
                  <w:sz w:val="24"/>
                  <w:szCs w:val="24"/>
                  <w:lang w:val="ru-RU" w:eastAsia="ru-RU"/>
                </w:rPr>
                <w:t>/26_03013_00_</w:t>
              </w:r>
              <w:r w:rsidRPr="00AC4B36">
                <w:rPr>
                  <w:rStyle w:val="aff9"/>
                  <w:rFonts w:ascii="Times New Roman" w:eastAsia="Times New Roman" w:hAnsi="Times New Roman" w:cs="Times New Roman"/>
                  <w:sz w:val="24"/>
                  <w:szCs w:val="24"/>
                  <w:lang w:eastAsia="ru-RU"/>
                </w:rPr>
                <w:t>x</w:t>
              </w:r>
              <w:r w:rsidRPr="009D38DD">
                <w:rPr>
                  <w:rStyle w:val="aff9"/>
                  <w:rFonts w:ascii="Times New Roman" w:eastAsia="Times New Roman" w:hAnsi="Times New Roman" w:cs="Times New Roman"/>
                  <w:sz w:val="24"/>
                  <w:szCs w:val="24"/>
                  <w:lang w:val="ru-RU" w:eastAsia="ru-RU"/>
                </w:rPr>
                <w:t>.</w:t>
              </w:r>
              <w:r w:rsidRPr="00AC4B36">
                <w:rPr>
                  <w:rStyle w:val="aff9"/>
                  <w:rFonts w:ascii="Times New Roman" w:eastAsia="Times New Roman" w:hAnsi="Times New Roman" w:cs="Times New Roman"/>
                  <w:sz w:val="24"/>
                  <w:szCs w:val="24"/>
                  <w:lang w:eastAsia="ru-RU"/>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0645B55" w14:textId="73C72154" w:rsidR="00474770" w:rsidRPr="00AC4B36" w:rsidRDefault="00474770" w:rsidP="00474770">
            <w:r>
              <w:rPr>
                <w:lang w:val="ru-RU"/>
              </w:rPr>
              <w:t>07/08/26</w:t>
            </w:r>
          </w:p>
        </w:tc>
      </w:tr>
      <w:tr w:rsidR="00474770" w14:paraId="0BC0D4D0" w14:textId="77777777" w:rsidTr="00DB165C">
        <w:trPr>
          <w:gridAfter w:val="1"/>
          <w:wAfter w:w="3798" w:type="dxa"/>
        </w:trPr>
        <w:tc>
          <w:tcPr>
            <w:tcW w:w="930" w:type="dxa"/>
            <w:vMerge/>
          </w:tcPr>
          <w:p w14:paraId="4A47FA4D" w14:textId="77777777" w:rsidR="00474770" w:rsidRPr="00AC4B36"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65A3463" w14:textId="2B25B76F" w:rsidR="00474770" w:rsidRDefault="00474770" w:rsidP="00474770">
            <w:r>
              <w:rPr>
                <w:lang w:val="ru-RU"/>
              </w:rPr>
              <w:t>08/06/26</w:t>
            </w:r>
          </w:p>
        </w:tc>
        <w:tc>
          <w:tcPr>
            <w:tcW w:w="5670" w:type="dxa"/>
            <w:tcBorders>
              <w:top w:val="single" w:sz="8" w:space="0" w:color="000000"/>
              <w:left w:val="single" w:sz="8" w:space="0" w:color="000000"/>
              <w:bottom w:val="single" w:sz="8" w:space="0" w:color="000000"/>
              <w:right w:val="single" w:sz="8" w:space="0" w:color="000000"/>
            </w:tcBorders>
          </w:tcPr>
          <w:p w14:paraId="0D98A0B2" w14:textId="0E070DC8" w:rsidR="00474770" w:rsidRDefault="00474770" w:rsidP="00474770">
            <w:r w:rsidRPr="00AC4B36">
              <w:t>Тағамдық қоспалар(кодтар) ICS: 67.220.20)</w:t>
            </w:r>
          </w:p>
        </w:tc>
        <w:tc>
          <w:tcPr>
            <w:tcW w:w="4110" w:type="dxa"/>
            <w:vMerge/>
          </w:tcPr>
          <w:p w14:paraId="33598144" w14:textId="77777777" w:rsidR="00474770" w:rsidRDefault="00474770" w:rsidP="00474770"/>
        </w:tc>
      </w:tr>
      <w:tr w:rsidR="00474770" w14:paraId="4EDF77F8" w14:textId="77777777" w:rsidTr="00DB165C">
        <w:trPr>
          <w:gridAfter w:val="1"/>
          <w:wAfter w:w="3798" w:type="dxa"/>
        </w:trPr>
        <w:tc>
          <w:tcPr>
            <w:tcW w:w="930" w:type="dxa"/>
            <w:vMerge/>
          </w:tcPr>
          <w:p w14:paraId="7FB0F17F"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22D8F58" w14:textId="60FAED59" w:rsidR="00474770" w:rsidRDefault="00474770" w:rsidP="00474770">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2DC36E6D" w14:textId="77777777" w:rsidR="00474770" w:rsidRPr="00AC4B36" w:rsidRDefault="00474770" w:rsidP="00474770">
            <w:pPr>
              <w:pStyle w:val="aff8"/>
              <w:rPr>
                <w:lang w:val="en-US"/>
              </w:rPr>
            </w:pPr>
            <w:r w:rsidRPr="00836D81">
              <w:rPr>
                <w:rStyle w:val="af6"/>
                <w:b w:val="0"/>
                <w:bCs w:val="0"/>
                <w:lang w:val="en-US"/>
              </w:rPr>
              <w:t xml:space="preserve">2012 </w:t>
            </w:r>
            <w:r w:rsidRPr="00836D81">
              <w:rPr>
                <w:rStyle w:val="af6"/>
                <w:b w:val="0"/>
                <w:bCs w:val="0"/>
              </w:rPr>
              <w:t>жылғы</w:t>
            </w:r>
            <w:r w:rsidRPr="00836D81">
              <w:rPr>
                <w:rStyle w:val="af6"/>
                <w:b w:val="0"/>
                <w:bCs w:val="0"/>
                <w:lang w:val="en-US"/>
              </w:rPr>
              <w:t xml:space="preserve"> 9 </w:t>
            </w:r>
            <w:r w:rsidRPr="00836D81">
              <w:rPr>
                <w:rStyle w:val="af6"/>
                <w:b w:val="0"/>
                <w:bCs w:val="0"/>
              </w:rPr>
              <w:t>наурыздағы</w:t>
            </w:r>
            <w:r w:rsidRPr="00836D81">
              <w:rPr>
                <w:rStyle w:val="af6"/>
                <w:b w:val="0"/>
                <w:bCs w:val="0"/>
                <w:lang w:val="en-US"/>
              </w:rPr>
              <w:t xml:space="preserve"> № 231/2012 (</w:t>
            </w:r>
            <w:r w:rsidRPr="00836D81">
              <w:rPr>
                <w:rStyle w:val="af6"/>
                <w:b w:val="0"/>
                <w:bCs w:val="0"/>
              </w:rPr>
              <w:t>ЕО</w:t>
            </w:r>
            <w:r w:rsidRPr="00836D81">
              <w:rPr>
                <w:rStyle w:val="af6"/>
                <w:b w:val="0"/>
                <w:bCs w:val="0"/>
                <w:lang w:val="en-US"/>
              </w:rPr>
              <w:t xml:space="preserve">) </w:t>
            </w:r>
            <w:r w:rsidRPr="00836D81">
              <w:rPr>
                <w:rStyle w:val="af6"/>
                <w:b w:val="0"/>
                <w:bCs w:val="0"/>
              </w:rPr>
              <w:t>Комиссия</w:t>
            </w:r>
            <w:r w:rsidRPr="00836D81">
              <w:rPr>
                <w:rStyle w:val="af6"/>
                <w:b w:val="0"/>
                <w:bCs w:val="0"/>
                <w:lang w:val="en-US"/>
              </w:rPr>
              <w:t xml:space="preserve"> </w:t>
            </w:r>
            <w:r w:rsidRPr="00836D81">
              <w:rPr>
                <w:rStyle w:val="af6"/>
                <w:b w:val="0"/>
                <w:bCs w:val="0"/>
              </w:rPr>
              <w:t>регламенті</w:t>
            </w:r>
            <w:r w:rsidRPr="00AC4B36">
              <w:rPr>
                <w:lang w:val="en-US"/>
              </w:rPr>
              <w:t xml:space="preserve"> </w:t>
            </w:r>
            <w:r>
              <w:t>Еуропалық</w:t>
            </w:r>
            <w:r w:rsidRPr="00AC4B36">
              <w:rPr>
                <w:lang w:val="en-US"/>
              </w:rPr>
              <w:t xml:space="preserve"> </w:t>
            </w:r>
            <w:r>
              <w:t>Парламент</w:t>
            </w:r>
            <w:r w:rsidRPr="00AC4B36">
              <w:rPr>
                <w:lang w:val="en-US"/>
              </w:rPr>
              <w:t xml:space="preserve"> </w:t>
            </w:r>
            <w:r>
              <w:t>пен</w:t>
            </w:r>
            <w:r w:rsidRPr="00AC4B36">
              <w:rPr>
                <w:lang w:val="en-US"/>
              </w:rPr>
              <w:t xml:space="preserve"> </w:t>
            </w:r>
            <w:r>
              <w:t>Кеңестің</w:t>
            </w:r>
            <w:r w:rsidRPr="00AC4B36">
              <w:rPr>
                <w:lang w:val="en-US"/>
              </w:rPr>
              <w:t xml:space="preserve"> </w:t>
            </w:r>
            <w:r w:rsidRPr="00836D81">
              <w:rPr>
                <w:rStyle w:val="af6"/>
                <w:b w:val="0"/>
                <w:bCs w:val="0"/>
                <w:lang w:val="en-US"/>
              </w:rPr>
              <w:t>№ 1333/2008 (</w:t>
            </w:r>
            <w:r w:rsidRPr="00836D81">
              <w:rPr>
                <w:rStyle w:val="af6"/>
                <w:b w:val="0"/>
                <w:bCs w:val="0"/>
              </w:rPr>
              <w:t>ЕО</w:t>
            </w:r>
            <w:r w:rsidRPr="00836D81">
              <w:rPr>
                <w:rStyle w:val="af6"/>
                <w:b w:val="0"/>
                <w:bCs w:val="0"/>
                <w:lang w:val="en-US"/>
              </w:rPr>
              <w:t xml:space="preserve">) </w:t>
            </w:r>
            <w:r w:rsidRPr="00836D81">
              <w:rPr>
                <w:rStyle w:val="af6"/>
                <w:b w:val="0"/>
                <w:bCs w:val="0"/>
              </w:rPr>
              <w:t>регламентінің</w:t>
            </w:r>
            <w:r w:rsidRPr="00836D81">
              <w:rPr>
                <w:rStyle w:val="af6"/>
                <w:b w:val="0"/>
                <w:bCs w:val="0"/>
                <w:lang w:val="en-US"/>
              </w:rPr>
              <w:t xml:space="preserve"> II </w:t>
            </w:r>
            <w:r w:rsidRPr="00836D81">
              <w:rPr>
                <w:rStyle w:val="af6"/>
                <w:b w:val="0"/>
                <w:bCs w:val="0"/>
              </w:rPr>
              <w:t>және</w:t>
            </w:r>
            <w:r w:rsidRPr="00836D81">
              <w:rPr>
                <w:rStyle w:val="af6"/>
                <w:b w:val="0"/>
                <w:bCs w:val="0"/>
                <w:lang w:val="en-US"/>
              </w:rPr>
              <w:t xml:space="preserve"> III </w:t>
            </w:r>
            <w:r w:rsidRPr="00836D81">
              <w:rPr>
                <w:rStyle w:val="af6"/>
                <w:b w:val="0"/>
                <w:bCs w:val="0"/>
              </w:rPr>
              <w:t>қосымшаларында</w:t>
            </w:r>
            <w:r w:rsidRPr="00AC4B36">
              <w:rPr>
                <w:lang w:val="en-US"/>
              </w:rPr>
              <w:t xml:space="preserve"> </w:t>
            </w:r>
            <w:r>
              <w:t>көрсетілген</w:t>
            </w:r>
            <w:r w:rsidRPr="00AC4B36">
              <w:rPr>
                <w:lang w:val="en-US"/>
              </w:rPr>
              <w:t xml:space="preserve"> </w:t>
            </w:r>
            <w:r>
              <w:t>тағамдық</w:t>
            </w:r>
            <w:r w:rsidRPr="00AC4B36">
              <w:rPr>
                <w:lang w:val="en-US"/>
              </w:rPr>
              <w:t xml:space="preserve"> </w:t>
            </w:r>
            <w:r>
              <w:t>қоспаларға</w:t>
            </w:r>
            <w:r w:rsidRPr="00AC4B36">
              <w:rPr>
                <w:lang w:val="en-US"/>
              </w:rPr>
              <w:t xml:space="preserve"> </w:t>
            </w:r>
            <w:r>
              <w:t>арналған</w:t>
            </w:r>
            <w:r w:rsidRPr="00AC4B36">
              <w:rPr>
                <w:lang w:val="en-US"/>
              </w:rPr>
              <w:t xml:space="preserve"> </w:t>
            </w:r>
            <w:r>
              <w:t>спецификацияларды</w:t>
            </w:r>
            <w:r w:rsidRPr="00AC4B36">
              <w:rPr>
                <w:lang w:val="en-US"/>
              </w:rPr>
              <w:t xml:space="preserve"> </w:t>
            </w:r>
            <w:r>
              <w:t>белгілейді</w:t>
            </w:r>
            <w:r w:rsidRPr="00AC4B36">
              <w:rPr>
                <w:lang w:val="en-US"/>
              </w:rPr>
              <w:t xml:space="preserve"> (</w:t>
            </w:r>
            <w:r>
              <w:t>бұдан</w:t>
            </w:r>
            <w:r w:rsidRPr="00AC4B36">
              <w:rPr>
                <w:lang w:val="en-US"/>
              </w:rPr>
              <w:t xml:space="preserve"> </w:t>
            </w:r>
            <w:r>
              <w:t>әрі</w:t>
            </w:r>
            <w:r w:rsidRPr="00AC4B36">
              <w:rPr>
                <w:lang w:val="en-US"/>
              </w:rPr>
              <w:t xml:space="preserve"> – </w:t>
            </w:r>
            <w:r w:rsidRPr="00836D81">
              <w:rPr>
                <w:rStyle w:val="af6"/>
                <w:b w:val="0"/>
                <w:bCs w:val="0"/>
                <w:lang w:val="en-US"/>
              </w:rPr>
              <w:t xml:space="preserve">№ 231/2012 </w:t>
            </w:r>
            <w:r w:rsidRPr="00836D81">
              <w:rPr>
                <w:rStyle w:val="af6"/>
                <w:b w:val="0"/>
                <w:bCs w:val="0"/>
              </w:rPr>
              <w:t>регламенті</w:t>
            </w:r>
            <w:r w:rsidRPr="00836D81">
              <w:rPr>
                <w:b/>
                <w:bCs/>
                <w:lang w:val="en-US"/>
              </w:rPr>
              <w:t>).</w:t>
            </w:r>
          </w:p>
          <w:p w14:paraId="3D701075" w14:textId="77777777" w:rsidR="00474770" w:rsidRPr="00AC4B36" w:rsidRDefault="00474770" w:rsidP="00474770">
            <w:pPr>
              <w:pStyle w:val="aff8"/>
              <w:rPr>
                <w:lang w:val="en-US"/>
              </w:rPr>
            </w:pPr>
            <w:r>
              <w:t>Аталған</w:t>
            </w:r>
            <w:r w:rsidRPr="00AC4B36">
              <w:rPr>
                <w:lang w:val="en-US"/>
              </w:rPr>
              <w:t xml:space="preserve"> </w:t>
            </w:r>
            <w:r>
              <w:t>регламент</w:t>
            </w:r>
            <w:r w:rsidRPr="00AC4B36">
              <w:rPr>
                <w:lang w:val="en-US"/>
              </w:rPr>
              <w:t xml:space="preserve"> </w:t>
            </w:r>
            <w:r>
              <w:t>Израильде</w:t>
            </w:r>
            <w:r w:rsidRPr="00AC4B36">
              <w:rPr>
                <w:lang w:val="en-US"/>
              </w:rPr>
              <w:t xml:space="preserve"> </w:t>
            </w:r>
            <w:r w:rsidRPr="00836D81">
              <w:rPr>
                <w:rStyle w:val="af6"/>
                <w:b w:val="0"/>
                <w:bCs w:val="0"/>
                <w:lang w:val="en-US"/>
              </w:rPr>
              <w:t xml:space="preserve">5776–2015 </w:t>
            </w:r>
            <w:r w:rsidRPr="00836D81">
              <w:rPr>
                <w:rStyle w:val="af6"/>
                <w:b w:val="0"/>
                <w:bCs w:val="0"/>
              </w:rPr>
              <w:t>жылдарға</w:t>
            </w:r>
            <w:r w:rsidRPr="00836D81">
              <w:rPr>
                <w:rStyle w:val="af6"/>
                <w:b w:val="0"/>
                <w:bCs w:val="0"/>
                <w:lang w:val="en-US"/>
              </w:rPr>
              <w:t xml:space="preserve"> </w:t>
            </w:r>
            <w:r w:rsidRPr="00836D81">
              <w:rPr>
                <w:rStyle w:val="af6"/>
                <w:b w:val="0"/>
                <w:bCs w:val="0"/>
              </w:rPr>
              <w:t>арналған</w:t>
            </w:r>
            <w:r w:rsidRPr="00836D81">
              <w:rPr>
                <w:rStyle w:val="af6"/>
                <w:b w:val="0"/>
                <w:bCs w:val="0"/>
                <w:lang w:val="en-US"/>
              </w:rPr>
              <w:t xml:space="preserve"> «</w:t>
            </w:r>
            <w:r w:rsidRPr="00836D81">
              <w:rPr>
                <w:rStyle w:val="af6"/>
                <w:b w:val="0"/>
                <w:bCs w:val="0"/>
              </w:rPr>
              <w:t>Халық</w:t>
            </w:r>
            <w:r w:rsidRPr="00836D81">
              <w:rPr>
                <w:rStyle w:val="af6"/>
                <w:b w:val="0"/>
                <w:bCs w:val="0"/>
                <w:lang w:val="en-US"/>
              </w:rPr>
              <w:t xml:space="preserve"> </w:t>
            </w:r>
            <w:r w:rsidRPr="00836D81">
              <w:rPr>
                <w:rStyle w:val="af6"/>
                <w:b w:val="0"/>
                <w:bCs w:val="0"/>
              </w:rPr>
              <w:t>денсаулығын</w:t>
            </w:r>
            <w:r w:rsidRPr="00836D81">
              <w:rPr>
                <w:rStyle w:val="af6"/>
                <w:b w:val="0"/>
                <w:bCs w:val="0"/>
                <w:lang w:val="en-US"/>
              </w:rPr>
              <w:t xml:space="preserve"> </w:t>
            </w:r>
            <w:r w:rsidRPr="00836D81">
              <w:rPr>
                <w:rStyle w:val="af6"/>
                <w:b w:val="0"/>
                <w:bCs w:val="0"/>
              </w:rPr>
              <w:t>қорғау</w:t>
            </w:r>
            <w:r w:rsidRPr="00836D81">
              <w:rPr>
                <w:rStyle w:val="af6"/>
                <w:b w:val="0"/>
                <w:bCs w:val="0"/>
                <w:lang w:val="en-US"/>
              </w:rPr>
              <w:t xml:space="preserve"> </w:t>
            </w:r>
            <w:r w:rsidRPr="00836D81">
              <w:rPr>
                <w:rStyle w:val="af6"/>
                <w:b w:val="0"/>
                <w:bCs w:val="0"/>
              </w:rPr>
              <w:t>туралы</w:t>
            </w:r>
            <w:r w:rsidRPr="00836D81">
              <w:rPr>
                <w:rStyle w:val="af6"/>
                <w:b w:val="0"/>
                <w:bCs w:val="0"/>
                <w:lang w:val="en-US"/>
              </w:rPr>
              <w:t xml:space="preserve"> (</w:t>
            </w:r>
            <w:r w:rsidRPr="00836D81">
              <w:rPr>
                <w:rStyle w:val="af6"/>
                <w:b w:val="0"/>
                <w:bCs w:val="0"/>
              </w:rPr>
              <w:t>Тағам</w:t>
            </w:r>
            <w:r w:rsidRPr="00836D81">
              <w:rPr>
                <w:rStyle w:val="af6"/>
                <w:b w:val="0"/>
                <w:bCs w:val="0"/>
                <w:lang w:val="en-US"/>
              </w:rPr>
              <w:t xml:space="preserve"> </w:t>
            </w:r>
            <w:r w:rsidRPr="00836D81">
              <w:rPr>
                <w:rStyle w:val="af6"/>
                <w:b w:val="0"/>
                <w:bCs w:val="0"/>
              </w:rPr>
              <w:t>өнімдері</w:t>
            </w:r>
            <w:r w:rsidRPr="00836D81">
              <w:rPr>
                <w:rStyle w:val="af6"/>
                <w:b w:val="0"/>
                <w:bCs w:val="0"/>
                <w:lang w:val="en-US"/>
              </w:rPr>
              <w:t xml:space="preserve">)» </w:t>
            </w:r>
            <w:r w:rsidRPr="00836D81">
              <w:rPr>
                <w:rStyle w:val="af6"/>
                <w:b w:val="0"/>
                <w:bCs w:val="0"/>
              </w:rPr>
              <w:t>заңға</w:t>
            </w:r>
            <w:r w:rsidRPr="00836D81">
              <w:rPr>
                <w:rStyle w:val="af6"/>
                <w:b w:val="0"/>
                <w:bCs w:val="0"/>
                <w:lang w:val="en-US"/>
              </w:rPr>
              <w:t xml:space="preserve"> </w:t>
            </w:r>
            <w:r w:rsidRPr="00836D81">
              <w:rPr>
                <w:rStyle w:val="af6"/>
                <w:b w:val="0"/>
                <w:bCs w:val="0"/>
              </w:rPr>
              <w:t>енгізілген</w:t>
            </w:r>
            <w:r w:rsidRPr="00836D81">
              <w:rPr>
                <w:rStyle w:val="af6"/>
                <w:b w:val="0"/>
                <w:bCs w:val="0"/>
                <w:lang w:val="en-US"/>
              </w:rPr>
              <w:t xml:space="preserve"> № 10 </w:t>
            </w:r>
            <w:r w:rsidRPr="00836D81">
              <w:rPr>
                <w:rStyle w:val="af6"/>
                <w:b w:val="0"/>
                <w:bCs w:val="0"/>
              </w:rPr>
              <w:t>түзету</w:t>
            </w:r>
            <w:r w:rsidRPr="00AC4B36">
              <w:rPr>
                <w:lang w:val="en-US"/>
              </w:rPr>
              <w:t xml:space="preserve"> (</w:t>
            </w:r>
            <w:r>
              <w:t>бұдан</w:t>
            </w:r>
            <w:r w:rsidRPr="00AC4B36">
              <w:rPr>
                <w:lang w:val="en-US"/>
              </w:rPr>
              <w:t xml:space="preserve"> </w:t>
            </w:r>
            <w:r>
              <w:t>әрі</w:t>
            </w:r>
            <w:r w:rsidRPr="00AC4B36">
              <w:rPr>
                <w:lang w:val="en-US"/>
              </w:rPr>
              <w:t xml:space="preserve"> – </w:t>
            </w:r>
            <w:r w:rsidRPr="00836D81">
              <w:rPr>
                <w:rStyle w:val="af6"/>
                <w:b w:val="0"/>
                <w:bCs w:val="0"/>
              </w:rPr>
              <w:t>Заң</w:t>
            </w:r>
            <w:r w:rsidRPr="00836D81">
              <w:rPr>
                <w:rStyle w:val="af6"/>
                <w:b w:val="0"/>
                <w:bCs w:val="0"/>
                <w:lang w:val="en-US"/>
              </w:rPr>
              <w:t xml:space="preserve"> / </w:t>
            </w:r>
            <w:r w:rsidRPr="00836D81">
              <w:rPr>
                <w:rStyle w:val="af6"/>
                <w:b w:val="0"/>
                <w:bCs w:val="0"/>
              </w:rPr>
              <w:t>Тағам</w:t>
            </w:r>
            <w:r w:rsidRPr="00836D81">
              <w:rPr>
                <w:rStyle w:val="af6"/>
                <w:b w:val="0"/>
                <w:bCs w:val="0"/>
                <w:lang w:val="en-US"/>
              </w:rPr>
              <w:t xml:space="preserve"> </w:t>
            </w:r>
            <w:r w:rsidRPr="00836D81">
              <w:rPr>
                <w:rStyle w:val="af6"/>
                <w:b w:val="0"/>
                <w:bCs w:val="0"/>
              </w:rPr>
              <w:t>өнімдері</w:t>
            </w:r>
            <w:r w:rsidRPr="00836D81">
              <w:rPr>
                <w:rStyle w:val="af6"/>
                <w:b w:val="0"/>
                <w:bCs w:val="0"/>
                <w:lang w:val="en-US"/>
              </w:rPr>
              <w:t xml:space="preserve"> </w:t>
            </w:r>
            <w:r w:rsidRPr="00836D81">
              <w:rPr>
                <w:rStyle w:val="af6"/>
                <w:b w:val="0"/>
                <w:bCs w:val="0"/>
              </w:rPr>
              <w:t>туралы</w:t>
            </w:r>
            <w:r w:rsidRPr="00836D81">
              <w:rPr>
                <w:rStyle w:val="af6"/>
                <w:b w:val="0"/>
                <w:bCs w:val="0"/>
                <w:lang w:val="en-US"/>
              </w:rPr>
              <w:t xml:space="preserve"> </w:t>
            </w:r>
            <w:r w:rsidRPr="00836D81">
              <w:rPr>
                <w:rStyle w:val="af6"/>
                <w:b w:val="0"/>
                <w:bCs w:val="0"/>
              </w:rPr>
              <w:t>заң</w:t>
            </w:r>
            <w:r w:rsidRPr="00836D81">
              <w:rPr>
                <w:b/>
                <w:bCs/>
                <w:lang w:val="en-US"/>
              </w:rPr>
              <w:t>)</w:t>
            </w:r>
            <w:r w:rsidRPr="00AC4B36">
              <w:rPr>
                <w:lang w:val="en-US"/>
              </w:rPr>
              <w:t xml:space="preserve"> </w:t>
            </w:r>
            <w:r>
              <w:t>шеңберінде</w:t>
            </w:r>
            <w:r w:rsidRPr="00AC4B36">
              <w:rPr>
                <w:lang w:val="en-US"/>
              </w:rPr>
              <w:t xml:space="preserve"> </w:t>
            </w:r>
            <w:r>
              <w:t>қабылданып</w:t>
            </w:r>
            <w:r w:rsidRPr="00AC4B36">
              <w:rPr>
                <w:lang w:val="en-US"/>
              </w:rPr>
              <w:t xml:space="preserve">, </w:t>
            </w:r>
            <w:r>
              <w:t>Заңның</w:t>
            </w:r>
            <w:r w:rsidRPr="00AC4B36">
              <w:rPr>
                <w:lang w:val="en-US"/>
              </w:rPr>
              <w:t xml:space="preserve"> </w:t>
            </w:r>
            <w:r w:rsidRPr="00836D81">
              <w:rPr>
                <w:rStyle w:val="af6"/>
                <w:b w:val="0"/>
                <w:bCs w:val="0"/>
                <w:lang w:val="en-US"/>
              </w:rPr>
              <w:t xml:space="preserve">II A </w:t>
            </w:r>
            <w:r w:rsidRPr="00836D81">
              <w:rPr>
                <w:rStyle w:val="af6"/>
                <w:b w:val="0"/>
                <w:bCs w:val="0"/>
              </w:rPr>
              <w:t>қосымшасының</w:t>
            </w:r>
            <w:r w:rsidRPr="00836D81">
              <w:rPr>
                <w:rStyle w:val="af6"/>
                <w:b w:val="0"/>
                <w:bCs w:val="0"/>
                <w:lang w:val="en-US"/>
              </w:rPr>
              <w:t xml:space="preserve"> 9-</w:t>
            </w:r>
            <w:r w:rsidRPr="00836D81">
              <w:rPr>
                <w:rStyle w:val="af6"/>
                <w:b w:val="0"/>
                <w:bCs w:val="0"/>
              </w:rPr>
              <w:t>тармағына</w:t>
            </w:r>
            <w:r w:rsidRPr="00836D81">
              <w:rPr>
                <w:b/>
                <w:bCs/>
                <w:lang w:val="en-US"/>
              </w:rPr>
              <w:t xml:space="preserve"> </w:t>
            </w:r>
            <w:r>
              <w:t>енгізілді</w:t>
            </w:r>
            <w:r w:rsidRPr="00AC4B36">
              <w:rPr>
                <w:lang w:val="en-US"/>
              </w:rPr>
              <w:t xml:space="preserve">. № 231/2012 </w:t>
            </w:r>
            <w:r>
              <w:t>регламенті</w:t>
            </w:r>
            <w:r w:rsidRPr="00AC4B36">
              <w:rPr>
                <w:lang w:val="en-US"/>
              </w:rPr>
              <w:t xml:space="preserve"> </w:t>
            </w:r>
            <w:r>
              <w:t>Заңның</w:t>
            </w:r>
            <w:r w:rsidRPr="00AC4B36">
              <w:rPr>
                <w:lang w:val="en-US"/>
              </w:rPr>
              <w:t xml:space="preserve"> </w:t>
            </w:r>
            <w:r w:rsidRPr="00836D81">
              <w:rPr>
                <w:rStyle w:val="af6"/>
                <w:b w:val="0"/>
                <w:bCs w:val="0"/>
                <w:lang w:val="en-US"/>
              </w:rPr>
              <w:t xml:space="preserve">II A </w:t>
            </w:r>
            <w:r w:rsidRPr="00836D81">
              <w:rPr>
                <w:rStyle w:val="af6"/>
                <w:b w:val="0"/>
                <w:bCs w:val="0"/>
              </w:rPr>
              <w:t>қосымшасының</w:t>
            </w:r>
            <w:r w:rsidRPr="00836D81">
              <w:rPr>
                <w:rStyle w:val="af6"/>
                <w:b w:val="0"/>
                <w:bCs w:val="0"/>
                <w:lang w:val="en-US"/>
              </w:rPr>
              <w:t xml:space="preserve"> 9-</w:t>
            </w:r>
            <w:r w:rsidRPr="00836D81">
              <w:rPr>
                <w:rStyle w:val="af6"/>
                <w:b w:val="0"/>
                <w:bCs w:val="0"/>
              </w:rPr>
              <w:t>тармағының</w:t>
            </w:r>
            <w:r w:rsidRPr="00836D81">
              <w:rPr>
                <w:rStyle w:val="af6"/>
                <w:b w:val="0"/>
                <w:bCs w:val="0"/>
                <w:lang w:val="en-US"/>
              </w:rPr>
              <w:t xml:space="preserve"> </w:t>
            </w:r>
            <w:r w:rsidRPr="00836D81">
              <w:rPr>
                <w:rStyle w:val="af6"/>
                <w:b w:val="0"/>
                <w:bCs w:val="0"/>
              </w:rPr>
              <w:t>С</w:t>
            </w:r>
            <w:r w:rsidRPr="00836D81">
              <w:rPr>
                <w:rStyle w:val="af6"/>
                <w:b w:val="0"/>
                <w:bCs w:val="0"/>
                <w:lang w:val="en-US"/>
              </w:rPr>
              <w:t xml:space="preserve"> </w:t>
            </w:r>
            <w:r w:rsidRPr="00836D81">
              <w:rPr>
                <w:rStyle w:val="af6"/>
                <w:b w:val="0"/>
                <w:bCs w:val="0"/>
              </w:rPr>
              <w:t>бағанында</w:t>
            </w:r>
            <w:r w:rsidRPr="00AC4B36">
              <w:rPr>
                <w:lang w:val="en-US"/>
              </w:rPr>
              <w:t xml:space="preserve"> </w:t>
            </w:r>
            <w:r>
              <w:t>көрсетілген</w:t>
            </w:r>
            <w:r w:rsidRPr="00AC4B36">
              <w:rPr>
                <w:lang w:val="en-US"/>
              </w:rPr>
              <w:t xml:space="preserve"> </w:t>
            </w:r>
            <w:r>
              <w:t>кеңейтулерді</w:t>
            </w:r>
            <w:r w:rsidRPr="00AC4B36">
              <w:rPr>
                <w:lang w:val="en-US"/>
              </w:rPr>
              <w:t xml:space="preserve">, </w:t>
            </w:r>
            <w:r>
              <w:t>сондай</w:t>
            </w:r>
            <w:r w:rsidRPr="00AC4B36">
              <w:rPr>
                <w:lang w:val="en-US"/>
              </w:rPr>
              <w:t>-</w:t>
            </w:r>
            <w:r>
              <w:t>ақ</w:t>
            </w:r>
            <w:r w:rsidRPr="00AC4B36">
              <w:rPr>
                <w:lang w:val="en-US"/>
              </w:rPr>
              <w:t xml:space="preserve"> </w:t>
            </w:r>
            <w:r>
              <w:t>Заңның</w:t>
            </w:r>
            <w:r w:rsidRPr="00AC4B36">
              <w:rPr>
                <w:lang w:val="en-US"/>
              </w:rPr>
              <w:t xml:space="preserve"> </w:t>
            </w:r>
            <w:r w:rsidRPr="00836D81">
              <w:rPr>
                <w:rStyle w:val="af6"/>
                <w:b w:val="0"/>
                <w:bCs w:val="0"/>
                <w:lang w:val="en-US"/>
              </w:rPr>
              <w:t>3A(a1)–(a5)-</w:t>
            </w:r>
            <w:r w:rsidRPr="00836D81">
              <w:rPr>
                <w:rStyle w:val="af6"/>
                <w:b w:val="0"/>
                <w:bCs w:val="0"/>
              </w:rPr>
              <w:t>баптарында</w:t>
            </w:r>
            <w:r w:rsidRPr="00AC4B36">
              <w:rPr>
                <w:lang w:val="en-US"/>
              </w:rPr>
              <w:t xml:space="preserve"> </w:t>
            </w:r>
            <w:r>
              <w:t>көзделген</w:t>
            </w:r>
            <w:r w:rsidRPr="00AC4B36">
              <w:rPr>
                <w:lang w:val="en-US"/>
              </w:rPr>
              <w:t xml:space="preserve"> </w:t>
            </w:r>
            <w:r>
              <w:t>ерекшеліктерді</w:t>
            </w:r>
            <w:r w:rsidRPr="00AC4B36">
              <w:rPr>
                <w:lang w:val="en-US"/>
              </w:rPr>
              <w:t xml:space="preserve"> </w:t>
            </w:r>
            <w:r>
              <w:t>ескере</w:t>
            </w:r>
            <w:r w:rsidRPr="00AC4B36">
              <w:rPr>
                <w:lang w:val="en-US"/>
              </w:rPr>
              <w:t xml:space="preserve"> </w:t>
            </w:r>
            <w:r>
              <w:t>отырып</w:t>
            </w:r>
            <w:r w:rsidRPr="00AC4B36">
              <w:rPr>
                <w:lang w:val="en-US"/>
              </w:rPr>
              <w:t xml:space="preserve"> </w:t>
            </w:r>
            <w:r>
              <w:t>толық</w:t>
            </w:r>
            <w:r w:rsidRPr="00AC4B36">
              <w:rPr>
                <w:lang w:val="en-US"/>
              </w:rPr>
              <w:t xml:space="preserve"> </w:t>
            </w:r>
            <w:r>
              <w:t>көлемде</w:t>
            </w:r>
            <w:r w:rsidRPr="00AC4B36">
              <w:rPr>
                <w:lang w:val="en-US"/>
              </w:rPr>
              <w:t xml:space="preserve"> </w:t>
            </w:r>
            <w:r>
              <w:t>имплементацияланды</w:t>
            </w:r>
            <w:r w:rsidRPr="00AC4B36">
              <w:rPr>
                <w:lang w:val="en-US"/>
              </w:rPr>
              <w:t>.</w:t>
            </w:r>
          </w:p>
          <w:p w14:paraId="0F342F93" w14:textId="77777777" w:rsidR="00474770" w:rsidRPr="00AC4B36" w:rsidRDefault="00474770" w:rsidP="00474770">
            <w:pPr>
              <w:pStyle w:val="aff8"/>
              <w:rPr>
                <w:lang w:val="en-US"/>
              </w:rPr>
            </w:pPr>
            <w:r>
              <w:t>Бүгінгі</w:t>
            </w:r>
            <w:r w:rsidRPr="00AC4B36">
              <w:rPr>
                <w:lang w:val="en-US"/>
              </w:rPr>
              <w:t xml:space="preserve"> </w:t>
            </w:r>
            <w:r>
              <w:t>күні</w:t>
            </w:r>
            <w:r w:rsidRPr="00AC4B36">
              <w:rPr>
                <w:lang w:val="en-US"/>
              </w:rPr>
              <w:t xml:space="preserve"> </w:t>
            </w:r>
            <w:r>
              <w:t>Израильдің</w:t>
            </w:r>
            <w:r w:rsidRPr="00AC4B36">
              <w:rPr>
                <w:lang w:val="en-US"/>
              </w:rPr>
              <w:t xml:space="preserve"> </w:t>
            </w:r>
            <w:r>
              <w:t>ресми</w:t>
            </w:r>
            <w:r w:rsidRPr="00AC4B36">
              <w:rPr>
                <w:lang w:val="en-US"/>
              </w:rPr>
              <w:t xml:space="preserve"> </w:t>
            </w:r>
            <w:r>
              <w:t>үкіметтік</w:t>
            </w:r>
            <w:r w:rsidRPr="00AC4B36">
              <w:rPr>
                <w:lang w:val="en-US"/>
              </w:rPr>
              <w:t xml:space="preserve"> </w:t>
            </w:r>
            <w:r>
              <w:t>басылымында</w:t>
            </w:r>
            <w:r w:rsidRPr="00AC4B36">
              <w:rPr>
                <w:lang w:val="en-US"/>
              </w:rPr>
              <w:t xml:space="preserve"> </w:t>
            </w:r>
            <w:r w:rsidRPr="00836D81">
              <w:rPr>
                <w:b/>
                <w:bCs/>
                <w:lang w:val="en-US"/>
              </w:rPr>
              <w:t>(</w:t>
            </w:r>
            <w:r w:rsidRPr="00836D81">
              <w:rPr>
                <w:rStyle w:val="af6"/>
                <w:b w:val="0"/>
                <w:bCs w:val="0"/>
                <w:lang w:val="en-US"/>
              </w:rPr>
              <w:t>«</w:t>
            </w:r>
            <w:r w:rsidRPr="00836D81">
              <w:rPr>
                <w:rStyle w:val="af6"/>
                <w:b w:val="0"/>
                <w:bCs w:val="0"/>
              </w:rPr>
              <w:t>Решумот</w:t>
            </w:r>
            <w:r w:rsidRPr="00836D81">
              <w:rPr>
                <w:rStyle w:val="af6"/>
                <w:b w:val="0"/>
                <w:bCs w:val="0"/>
                <w:lang w:val="en-US"/>
              </w:rPr>
              <w:t>»</w:t>
            </w:r>
            <w:r w:rsidRPr="00836D81">
              <w:rPr>
                <w:b/>
                <w:bCs/>
                <w:lang w:val="en-US"/>
              </w:rPr>
              <w:t>)</w:t>
            </w:r>
            <w:r w:rsidRPr="00AC4B36">
              <w:rPr>
                <w:lang w:val="en-US"/>
              </w:rPr>
              <w:t xml:space="preserve"> </w:t>
            </w:r>
            <w:r>
              <w:t>Еуропалық</w:t>
            </w:r>
            <w:r w:rsidRPr="00AC4B36">
              <w:rPr>
                <w:lang w:val="en-US"/>
              </w:rPr>
              <w:t xml:space="preserve"> </w:t>
            </w:r>
            <w:r>
              <w:t>Одақта</w:t>
            </w:r>
            <w:r w:rsidRPr="00AC4B36">
              <w:rPr>
                <w:lang w:val="en-US"/>
              </w:rPr>
              <w:t xml:space="preserve"> № 231/2012 </w:t>
            </w:r>
            <w:r>
              <w:t>регламентіне</w:t>
            </w:r>
            <w:r w:rsidRPr="00AC4B36">
              <w:rPr>
                <w:lang w:val="en-US"/>
              </w:rPr>
              <w:t xml:space="preserve"> </w:t>
            </w:r>
            <w:r>
              <w:t>енгізілген</w:t>
            </w:r>
            <w:r w:rsidRPr="00AC4B36">
              <w:rPr>
                <w:lang w:val="en-US"/>
              </w:rPr>
              <w:t xml:space="preserve"> </w:t>
            </w:r>
            <w:r>
              <w:t>және</w:t>
            </w:r>
            <w:r w:rsidRPr="00AC4B36">
              <w:rPr>
                <w:lang w:val="en-US"/>
              </w:rPr>
              <w:t xml:space="preserve"> </w:t>
            </w:r>
            <w:r>
              <w:t>Израильде</w:t>
            </w:r>
            <w:r w:rsidRPr="00AC4B36">
              <w:rPr>
                <w:lang w:val="en-US"/>
              </w:rPr>
              <w:t xml:space="preserve"> </w:t>
            </w:r>
            <w:r>
              <w:t>қолданылатын</w:t>
            </w:r>
            <w:r w:rsidRPr="00AC4B36">
              <w:rPr>
                <w:lang w:val="en-US"/>
              </w:rPr>
              <w:t xml:space="preserve"> </w:t>
            </w:r>
            <w:r>
              <w:t>өзгерістерді</w:t>
            </w:r>
            <w:r w:rsidRPr="00AC4B36">
              <w:rPr>
                <w:lang w:val="en-US"/>
              </w:rPr>
              <w:t xml:space="preserve"> (</w:t>
            </w:r>
            <w:r>
              <w:t>жаңартуларды</w:t>
            </w:r>
            <w:r w:rsidRPr="00AC4B36">
              <w:rPr>
                <w:lang w:val="en-US"/>
              </w:rPr>
              <w:t xml:space="preserve">) </w:t>
            </w:r>
            <w:r>
              <w:t>қамтитын</w:t>
            </w:r>
            <w:r w:rsidRPr="00AC4B36">
              <w:rPr>
                <w:lang w:val="en-US"/>
              </w:rPr>
              <w:t xml:space="preserve"> </w:t>
            </w:r>
            <w:r>
              <w:t>хабарламалар</w:t>
            </w:r>
            <w:r w:rsidRPr="00AC4B36">
              <w:rPr>
                <w:lang w:val="en-US"/>
              </w:rPr>
              <w:t xml:space="preserve"> </w:t>
            </w:r>
            <w:r>
              <w:t>жарияланып</w:t>
            </w:r>
            <w:r w:rsidRPr="00AC4B36">
              <w:rPr>
                <w:lang w:val="en-US"/>
              </w:rPr>
              <w:t xml:space="preserve"> </w:t>
            </w:r>
            <w:r>
              <w:t>келеді</w:t>
            </w:r>
            <w:r w:rsidRPr="00AC4B36">
              <w:rPr>
                <w:lang w:val="en-US"/>
              </w:rPr>
              <w:t xml:space="preserve">. </w:t>
            </w:r>
            <w:r>
              <w:t>Осындай</w:t>
            </w:r>
            <w:r w:rsidRPr="00AC4B36">
              <w:rPr>
                <w:lang w:val="en-US"/>
              </w:rPr>
              <w:t xml:space="preserve"> </w:t>
            </w:r>
            <w:r>
              <w:t>соңғы</w:t>
            </w:r>
            <w:r w:rsidRPr="00AC4B36">
              <w:rPr>
                <w:lang w:val="en-US"/>
              </w:rPr>
              <w:t xml:space="preserve"> </w:t>
            </w:r>
            <w:r>
              <w:t>хабарлама</w:t>
            </w:r>
            <w:r w:rsidRPr="00AC4B36">
              <w:rPr>
                <w:lang w:val="en-US"/>
              </w:rPr>
              <w:t xml:space="preserve"> </w:t>
            </w:r>
            <w:r w:rsidRPr="00836D81">
              <w:rPr>
                <w:rStyle w:val="af6"/>
                <w:b w:val="0"/>
                <w:bCs w:val="0"/>
                <w:lang w:val="en-US"/>
              </w:rPr>
              <w:t>«</w:t>
            </w:r>
            <w:r w:rsidRPr="00836D81">
              <w:rPr>
                <w:rStyle w:val="af6"/>
                <w:b w:val="0"/>
                <w:bCs w:val="0"/>
              </w:rPr>
              <w:t>Халық</w:t>
            </w:r>
            <w:r w:rsidRPr="00836D81">
              <w:rPr>
                <w:rStyle w:val="af6"/>
                <w:b w:val="0"/>
                <w:bCs w:val="0"/>
                <w:lang w:val="en-US"/>
              </w:rPr>
              <w:t xml:space="preserve"> </w:t>
            </w:r>
            <w:r w:rsidRPr="00836D81">
              <w:rPr>
                <w:rStyle w:val="af6"/>
                <w:b w:val="0"/>
                <w:bCs w:val="0"/>
              </w:rPr>
              <w:t>денсаулығын</w:t>
            </w:r>
            <w:r w:rsidRPr="00836D81">
              <w:rPr>
                <w:rStyle w:val="af6"/>
                <w:b w:val="0"/>
                <w:bCs w:val="0"/>
                <w:lang w:val="en-US"/>
              </w:rPr>
              <w:t xml:space="preserve"> </w:t>
            </w:r>
            <w:r w:rsidRPr="00836D81">
              <w:rPr>
                <w:rStyle w:val="af6"/>
                <w:b w:val="0"/>
                <w:bCs w:val="0"/>
              </w:rPr>
              <w:t>қорғау</w:t>
            </w:r>
            <w:r w:rsidRPr="00836D81">
              <w:rPr>
                <w:rStyle w:val="af6"/>
                <w:b w:val="0"/>
                <w:bCs w:val="0"/>
                <w:lang w:val="en-US"/>
              </w:rPr>
              <w:t xml:space="preserve"> </w:t>
            </w:r>
            <w:r w:rsidRPr="00836D81">
              <w:rPr>
                <w:rStyle w:val="af6"/>
                <w:b w:val="0"/>
                <w:bCs w:val="0"/>
              </w:rPr>
              <w:t>туралы</w:t>
            </w:r>
            <w:r w:rsidRPr="00836D81">
              <w:rPr>
                <w:rStyle w:val="af6"/>
                <w:b w:val="0"/>
                <w:bCs w:val="0"/>
                <w:lang w:val="en-US"/>
              </w:rPr>
              <w:t xml:space="preserve"> (</w:t>
            </w:r>
            <w:r w:rsidRPr="00836D81">
              <w:rPr>
                <w:rStyle w:val="af6"/>
                <w:b w:val="0"/>
                <w:bCs w:val="0"/>
              </w:rPr>
              <w:t>Тағам</w:t>
            </w:r>
            <w:r w:rsidRPr="00836D81">
              <w:rPr>
                <w:rStyle w:val="af6"/>
                <w:b w:val="0"/>
                <w:bCs w:val="0"/>
                <w:lang w:val="en-US"/>
              </w:rPr>
              <w:t xml:space="preserve"> </w:t>
            </w:r>
            <w:r w:rsidRPr="00836D81">
              <w:rPr>
                <w:rStyle w:val="af6"/>
                <w:b w:val="0"/>
                <w:bCs w:val="0"/>
              </w:rPr>
              <w:t>өнімдері</w:t>
            </w:r>
            <w:r w:rsidRPr="00836D81">
              <w:rPr>
                <w:rStyle w:val="af6"/>
                <w:b w:val="0"/>
                <w:bCs w:val="0"/>
                <w:lang w:val="en-US"/>
              </w:rPr>
              <w:t>) (</w:t>
            </w:r>
            <w:r w:rsidRPr="00836D81">
              <w:rPr>
                <w:rStyle w:val="af6"/>
                <w:b w:val="0"/>
                <w:bCs w:val="0"/>
              </w:rPr>
              <w:t>Еуропалық</w:t>
            </w:r>
            <w:r w:rsidRPr="00836D81">
              <w:rPr>
                <w:rStyle w:val="af6"/>
                <w:b w:val="0"/>
                <w:bCs w:val="0"/>
                <w:lang w:val="en-US"/>
              </w:rPr>
              <w:t xml:space="preserve"> </w:t>
            </w:r>
            <w:r w:rsidRPr="00836D81">
              <w:rPr>
                <w:rStyle w:val="af6"/>
                <w:b w:val="0"/>
                <w:bCs w:val="0"/>
              </w:rPr>
              <w:t>Одақ</w:t>
            </w:r>
            <w:r w:rsidRPr="00836D81">
              <w:rPr>
                <w:rStyle w:val="af6"/>
                <w:b w:val="0"/>
                <w:bCs w:val="0"/>
                <w:lang w:val="en-US"/>
              </w:rPr>
              <w:t xml:space="preserve"> </w:t>
            </w:r>
            <w:r w:rsidRPr="00836D81">
              <w:rPr>
                <w:rStyle w:val="af6"/>
                <w:b w:val="0"/>
                <w:bCs w:val="0"/>
              </w:rPr>
              <w:t>директиваларына</w:t>
            </w:r>
            <w:r w:rsidRPr="00836D81">
              <w:rPr>
                <w:rStyle w:val="af6"/>
                <w:b w:val="0"/>
                <w:bCs w:val="0"/>
                <w:lang w:val="en-US"/>
              </w:rPr>
              <w:t xml:space="preserve"> </w:t>
            </w:r>
            <w:r w:rsidRPr="00836D81">
              <w:rPr>
                <w:rStyle w:val="af6"/>
                <w:b w:val="0"/>
                <w:bCs w:val="0"/>
              </w:rPr>
              <w:t>қосымшаға</w:t>
            </w:r>
            <w:r w:rsidRPr="00836D81">
              <w:rPr>
                <w:rStyle w:val="af6"/>
                <w:b w:val="0"/>
                <w:bCs w:val="0"/>
                <w:lang w:val="en-US"/>
              </w:rPr>
              <w:t xml:space="preserve"> </w:t>
            </w:r>
            <w:r w:rsidRPr="00836D81">
              <w:rPr>
                <w:rStyle w:val="af6"/>
                <w:b w:val="0"/>
                <w:bCs w:val="0"/>
              </w:rPr>
              <w:t>енгізілген</w:t>
            </w:r>
            <w:r w:rsidRPr="00836D81">
              <w:rPr>
                <w:rStyle w:val="af6"/>
                <w:b w:val="0"/>
                <w:bCs w:val="0"/>
                <w:lang w:val="en-US"/>
              </w:rPr>
              <w:t xml:space="preserve"> </w:t>
            </w:r>
            <w:r w:rsidRPr="00836D81">
              <w:rPr>
                <w:rStyle w:val="af6"/>
                <w:b w:val="0"/>
                <w:bCs w:val="0"/>
              </w:rPr>
              <w:t>өзгерістерді</w:t>
            </w:r>
            <w:r w:rsidRPr="00836D81">
              <w:rPr>
                <w:rStyle w:val="af6"/>
                <w:b w:val="0"/>
                <w:bCs w:val="0"/>
                <w:lang w:val="en-US"/>
              </w:rPr>
              <w:t xml:space="preserve"> </w:t>
            </w:r>
            <w:r w:rsidRPr="00836D81">
              <w:rPr>
                <w:rStyle w:val="af6"/>
                <w:b w:val="0"/>
                <w:bCs w:val="0"/>
              </w:rPr>
              <w:t>қолдану</w:t>
            </w:r>
            <w:r w:rsidRPr="00836D81">
              <w:rPr>
                <w:rStyle w:val="af6"/>
                <w:b w:val="0"/>
                <w:bCs w:val="0"/>
                <w:lang w:val="en-US"/>
              </w:rPr>
              <w:t xml:space="preserve"> </w:t>
            </w:r>
            <w:r w:rsidRPr="00836D81">
              <w:rPr>
                <w:rStyle w:val="af6"/>
                <w:b w:val="0"/>
                <w:bCs w:val="0"/>
              </w:rPr>
              <w:t>туралы</w:t>
            </w:r>
            <w:r w:rsidRPr="00836D81">
              <w:rPr>
                <w:rStyle w:val="af6"/>
                <w:b w:val="0"/>
                <w:bCs w:val="0"/>
                <w:lang w:val="en-US"/>
              </w:rPr>
              <w:t xml:space="preserve">) (№ 231/2012 </w:t>
            </w:r>
            <w:r w:rsidRPr="00836D81">
              <w:rPr>
                <w:rStyle w:val="af6"/>
                <w:b w:val="0"/>
                <w:bCs w:val="0"/>
              </w:rPr>
              <w:t>регламенті</w:t>
            </w:r>
            <w:r w:rsidRPr="00836D81">
              <w:rPr>
                <w:rStyle w:val="af6"/>
                <w:b w:val="0"/>
                <w:bCs w:val="0"/>
                <w:lang w:val="en-US"/>
              </w:rPr>
              <w:t xml:space="preserve"> – № 1333/2008 </w:t>
            </w:r>
            <w:r w:rsidRPr="00836D81">
              <w:rPr>
                <w:rStyle w:val="af6"/>
                <w:b w:val="0"/>
                <w:bCs w:val="0"/>
              </w:rPr>
              <w:t>регламентінің</w:t>
            </w:r>
            <w:r w:rsidRPr="00836D81">
              <w:rPr>
                <w:rStyle w:val="af6"/>
                <w:b w:val="0"/>
                <w:bCs w:val="0"/>
                <w:lang w:val="en-US"/>
              </w:rPr>
              <w:t xml:space="preserve"> II </w:t>
            </w:r>
            <w:r w:rsidRPr="00836D81">
              <w:rPr>
                <w:rStyle w:val="af6"/>
                <w:b w:val="0"/>
                <w:bCs w:val="0"/>
              </w:rPr>
              <w:t>және</w:t>
            </w:r>
            <w:r w:rsidRPr="00836D81">
              <w:rPr>
                <w:rStyle w:val="af6"/>
                <w:b w:val="0"/>
                <w:bCs w:val="0"/>
                <w:lang w:val="en-US"/>
              </w:rPr>
              <w:t xml:space="preserve"> III </w:t>
            </w:r>
            <w:r w:rsidRPr="00836D81">
              <w:rPr>
                <w:rStyle w:val="af6"/>
                <w:b w:val="0"/>
                <w:bCs w:val="0"/>
              </w:rPr>
              <w:t>қосымшаларында</w:t>
            </w:r>
            <w:r w:rsidRPr="00836D81">
              <w:rPr>
                <w:rStyle w:val="af6"/>
                <w:b w:val="0"/>
                <w:bCs w:val="0"/>
                <w:lang w:val="en-US"/>
              </w:rPr>
              <w:t xml:space="preserve"> </w:t>
            </w:r>
            <w:r w:rsidRPr="00836D81">
              <w:rPr>
                <w:rStyle w:val="af6"/>
                <w:b w:val="0"/>
                <w:bCs w:val="0"/>
              </w:rPr>
              <w:t>көрсетілген</w:t>
            </w:r>
            <w:r w:rsidRPr="00836D81">
              <w:rPr>
                <w:rStyle w:val="af6"/>
                <w:b w:val="0"/>
                <w:bCs w:val="0"/>
                <w:lang w:val="en-US"/>
              </w:rPr>
              <w:t xml:space="preserve"> </w:t>
            </w:r>
            <w:r w:rsidRPr="00836D81">
              <w:rPr>
                <w:rStyle w:val="af6"/>
                <w:b w:val="0"/>
                <w:bCs w:val="0"/>
              </w:rPr>
              <w:t>тағамдық</w:t>
            </w:r>
            <w:r w:rsidRPr="00836D81">
              <w:rPr>
                <w:rStyle w:val="af6"/>
                <w:b w:val="0"/>
                <w:bCs w:val="0"/>
                <w:lang w:val="en-US"/>
              </w:rPr>
              <w:t xml:space="preserve"> </w:t>
            </w:r>
            <w:r w:rsidRPr="00836D81">
              <w:rPr>
                <w:rStyle w:val="af6"/>
                <w:b w:val="0"/>
                <w:bCs w:val="0"/>
              </w:rPr>
              <w:t>қоспалардың</w:t>
            </w:r>
            <w:r w:rsidRPr="00836D81">
              <w:rPr>
                <w:rStyle w:val="af6"/>
                <w:b w:val="0"/>
                <w:bCs w:val="0"/>
                <w:lang w:val="en-US"/>
              </w:rPr>
              <w:t xml:space="preserve"> </w:t>
            </w:r>
            <w:r w:rsidRPr="00836D81">
              <w:rPr>
                <w:rStyle w:val="af6"/>
                <w:b w:val="0"/>
                <w:bCs w:val="0"/>
              </w:rPr>
              <w:t>спецификациялары</w:t>
            </w:r>
            <w:r w:rsidRPr="00836D81">
              <w:rPr>
                <w:rStyle w:val="af6"/>
                <w:b w:val="0"/>
                <w:bCs w:val="0"/>
                <w:lang w:val="en-US"/>
              </w:rPr>
              <w:t>) (№ 2), 5785–2025»</w:t>
            </w:r>
            <w:r w:rsidRPr="00AC4B36">
              <w:rPr>
                <w:lang w:val="en-US"/>
              </w:rPr>
              <w:t xml:space="preserve"> </w:t>
            </w:r>
            <w:r>
              <w:t>хабарламасы</w:t>
            </w:r>
            <w:r w:rsidRPr="00AC4B36">
              <w:rPr>
                <w:lang w:val="en-US"/>
              </w:rPr>
              <w:t xml:space="preserve"> </w:t>
            </w:r>
            <w:r>
              <w:t>болып</w:t>
            </w:r>
            <w:r w:rsidRPr="00AC4B36">
              <w:rPr>
                <w:lang w:val="en-US"/>
              </w:rPr>
              <w:t xml:space="preserve"> </w:t>
            </w:r>
            <w:r>
              <w:t>табылады</w:t>
            </w:r>
            <w:r w:rsidRPr="00AC4B36">
              <w:rPr>
                <w:lang w:val="en-US"/>
              </w:rPr>
              <w:t xml:space="preserve">. </w:t>
            </w:r>
            <w:r>
              <w:t>Ол</w:t>
            </w:r>
            <w:r w:rsidRPr="00AC4B36">
              <w:rPr>
                <w:lang w:val="en-US"/>
              </w:rPr>
              <w:t xml:space="preserve"> </w:t>
            </w:r>
            <w:r w:rsidRPr="00836D81">
              <w:rPr>
                <w:rStyle w:val="af6"/>
                <w:b w:val="0"/>
                <w:bCs w:val="0"/>
                <w:lang w:val="en-US"/>
              </w:rPr>
              <w:t xml:space="preserve">2025 </w:t>
            </w:r>
            <w:r w:rsidRPr="00836D81">
              <w:rPr>
                <w:rStyle w:val="af6"/>
                <w:b w:val="0"/>
                <w:bCs w:val="0"/>
              </w:rPr>
              <w:t>жылғы</w:t>
            </w:r>
            <w:r w:rsidRPr="00836D81">
              <w:rPr>
                <w:rStyle w:val="af6"/>
                <w:b w:val="0"/>
                <w:bCs w:val="0"/>
                <w:lang w:val="en-US"/>
              </w:rPr>
              <w:t xml:space="preserve"> 17 </w:t>
            </w:r>
            <w:r w:rsidRPr="00836D81">
              <w:rPr>
                <w:rStyle w:val="af6"/>
                <w:b w:val="0"/>
                <w:bCs w:val="0"/>
              </w:rPr>
              <w:t>тамызда</w:t>
            </w:r>
            <w:r w:rsidRPr="00AC4B36">
              <w:rPr>
                <w:lang w:val="en-US"/>
              </w:rPr>
              <w:t xml:space="preserve"> </w:t>
            </w:r>
            <w:r>
              <w:t>жарияланып</w:t>
            </w:r>
            <w:r w:rsidRPr="00AC4B36">
              <w:rPr>
                <w:lang w:val="en-US"/>
              </w:rPr>
              <w:t xml:space="preserve">, </w:t>
            </w:r>
            <w:r>
              <w:t>сол</w:t>
            </w:r>
            <w:r w:rsidRPr="00AC4B36">
              <w:rPr>
                <w:lang w:val="en-US"/>
              </w:rPr>
              <w:t xml:space="preserve"> </w:t>
            </w:r>
            <w:r>
              <w:t>кездегі</w:t>
            </w:r>
            <w:r w:rsidRPr="00AC4B36">
              <w:rPr>
                <w:lang w:val="en-US"/>
              </w:rPr>
              <w:t xml:space="preserve"> </w:t>
            </w:r>
            <w:r>
              <w:t>мәртебесіне</w:t>
            </w:r>
            <w:r w:rsidRPr="00AC4B36">
              <w:rPr>
                <w:lang w:val="en-US"/>
              </w:rPr>
              <w:t xml:space="preserve"> </w:t>
            </w:r>
            <w:r>
              <w:t>сәйкес</w:t>
            </w:r>
            <w:r w:rsidRPr="00AC4B36">
              <w:rPr>
                <w:lang w:val="en-US"/>
              </w:rPr>
              <w:t xml:space="preserve"> </w:t>
            </w:r>
            <w:r w:rsidRPr="00836D81">
              <w:rPr>
                <w:rStyle w:val="af6"/>
                <w:b w:val="0"/>
                <w:bCs w:val="0"/>
              </w:rPr>
              <w:t>Денсаулық</w:t>
            </w:r>
            <w:r w:rsidRPr="00836D81">
              <w:rPr>
                <w:rStyle w:val="af6"/>
                <w:b w:val="0"/>
                <w:bCs w:val="0"/>
                <w:lang w:val="en-US"/>
              </w:rPr>
              <w:t xml:space="preserve"> </w:t>
            </w:r>
            <w:r w:rsidRPr="00836D81">
              <w:rPr>
                <w:rStyle w:val="af6"/>
                <w:b w:val="0"/>
                <w:bCs w:val="0"/>
              </w:rPr>
              <w:t>сақтау</w:t>
            </w:r>
            <w:r w:rsidRPr="00836D81">
              <w:rPr>
                <w:rStyle w:val="af6"/>
                <w:b w:val="0"/>
                <w:bCs w:val="0"/>
                <w:lang w:val="en-US"/>
              </w:rPr>
              <w:t xml:space="preserve"> </w:t>
            </w:r>
            <w:r w:rsidRPr="00836D81">
              <w:rPr>
                <w:rStyle w:val="af6"/>
                <w:b w:val="0"/>
                <w:bCs w:val="0"/>
              </w:rPr>
              <w:t>министрлігінің</w:t>
            </w:r>
            <w:r w:rsidRPr="00836D81">
              <w:rPr>
                <w:rStyle w:val="af6"/>
                <w:b w:val="0"/>
                <w:bCs w:val="0"/>
                <w:lang w:val="en-US"/>
              </w:rPr>
              <w:t xml:space="preserve"> </w:t>
            </w:r>
            <w:r w:rsidRPr="00836D81">
              <w:rPr>
                <w:rStyle w:val="af6"/>
                <w:b w:val="0"/>
                <w:bCs w:val="0"/>
              </w:rPr>
              <w:t>Ұлттық</w:t>
            </w:r>
            <w:r w:rsidRPr="00836D81">
              <w:rPr>
                <w:rStyle w:val="af6"/>
                <w:b w:val="0"/>
                <w:bCs w:val="0"/>
                <w:lang w:val="en-US"/>
              </w:rPr>
              <w:t xml:space="preserve"> </w:t>
            </w:r>
            <w:r w:rsidRPr="00836D81">
              <w:rPr>
                <w:rStyle w:val="af6"/>
                <w:b w:val="0"/>
                <w:bCs w:val="0"/>
              </w:rPr>
              <w:t>азық</w:t>
            </w:r>
            <w:r w:rsidRPr="00836D81">
              <w:rPr>
                <w:rStyle w:val="af6"/>
                <w:b w:val="0"/>
                <w:bCs w:val="0"/>
                <w:lang w:val="en-US"/>
              </w:rPr>
              <w:t>-</w:t>
            </w:r>
            <w:r w:rsidRPr="00836D81">
              <w:rPr>
                <w:rStyle w:val="af6"/>
                <w:b w:val="0"/>
                <w:bCs w:val="0"/>
              </w:rPr>
              <w:t>түлік</w:t>
            </w:r>
            <w:r w:rsidRPr="00836D81">
              <w:rPr>
                <w:rStyle w:val="af6"/>
                <w:b w:val="0"/>
                <w:bCs w:val="0"/>
                <w:lang w:val="en-US"/>
              </w:rPr>
              <w:t xml:space="preserve"> </w:t>
            </w:r>
            <w:r w:rsidRPr="00836D81">
              <w:rPr>
                <w:rStyle w:val="af6"/>
                <w:b w:val="0"/>
                <w:bCs w:val="0"/>
              </w:rPr>
              <w:t>қызметінің</w:t>
            </w:r>
            <w:r w:rsidRPr="00AC4B36">
              <w:rPr>
                <w:lang w:val="en-US"/>
              </w:rPr>
              <w:t xml:space="preserve"> </w:t>
            </w:r>
            <w:r>
              <w:t>басшысы</w:t>
            </w:r>
            <w:r w:rsidRPr="00AC4B36">
              <w:rPr>
                <w:lang w:val="en-US"/>
              </w:rPr>
              <w:t xml:space="preserve"> </w:t>
            </w:r>
            <w:r>
              <w:t>қол</w:t>
            </w:r>
            <w:r w:rsidRPr="00AC4B36">
              <w:rPr>
                <w:lang w:val="en-US"/>
              </w:rPr>
              <w:t xml:space="preserve"> </w:t>
            </w:r>
            <w:r>
              <w:t>қойған</w:t>
            </w:r>
            <w:r w:rsidRPr="00AC4B36">
              <w:rPr>
                <w:lang w:val="en-US"/>
              </w:rPr>
              <w:t>.</w:t>
            </w:r>
          </w:p>
          <w:p w14:paraId="6011D06D" w14:textId="77777777" w:rsidR="00474770" w:rsidRPr="00AC4B36" w:rsidRDefault="00474770" w:rsidP="00474770">
            <w:pPr>
              <w:pStyle w:val="aff8"/>
              <w:rPr>
                <w:lang w:val="en-US"/>
              </w:rPr>
            </w:pPr>
            <w:r>
              <w:t>Аталған</w:t>
            </w:r>
            <w:r w:rsidRPr="00AC4B36">
              <w:rPr>
                <w:lang w:val="en-US"/>
              </w:rPr>
              <w:t xml:space="preserve"> </w:t>
            </w:r>
            <w:r>
              <w:t>хабарлама</w:t>
            </w:r>
            <w:r w:rsidRPr="00AC4B36">
              <w:rPr>
                <w:lang w:val="en-US"/>
              </w:rPr>
              <w:t xml:space="preserve"> </w:t>
            </w:r>
            <w:r>
              <w:t>жарияланғаннан</w:t>
            </w:r>
            <w:r w:rsidRPr="00AC4B36">
              <w:rPr>
                <w:lang w:val="en-US"/>
              </w:rPr>
              <w:t xml:space="preserve"> </w:t>
            </w:r>
            <w:r>
              <w:t>кейін</w:t>
            </w:r>
            <w:r w:rsidRPr="00AC4B36">
              <w:rPr>
                <w:lang w:val="en-US"/>
              </w:rPr>
              <w:t xml:space="preserve"> </w:t>
            </w:r>
            <w:r>
              <w:t>Азық</w:t>
            </w:r>
            <w:r w:rsidRPr="00AC4B36">
              <w:rPr>
                <w:lang w:val="en-US"/>
              </w:rPr>
              <w:t>-</w:t>
            </w:r>
            <w:r>
              <w:t>түлік</w:t>
            </w:r>
            <w:r w:rsidRPr="00AC4B36">
              <w:rPr>
                <w:lang w:val="en-US"/>
              </w:rPr>
              <w:t xml:space="preserve"> </w:t>
            </w:r>
            <w:r>
              <w:t>қызметінің</w:t>
            </w:r>
            <w:r w:rsidRPr="00AC4B36">
              <w:rPr>
                <w:lang w:val="en-US"/>
              </w:rPr>
              <w:t xml:space="preserve"> </w:t>
            </w:r>
            <w:r>
              <w:t>ресми</w:t>
            </w:r>
            <w:r w:rsidRPr="00AC4B36">
              <w:rPr>
                <w:lang w:val="en-US"/>
              </w:rPr>
              <w:t xml:space="preserve"> </w:t>
            </w:r>
            <w:r>
              <w:t>веб</w:t>
            </w:r>
            <w:r w:rsidRPr="00AC4B36">
              <w:rPr>
                <w:lang w:val="en-US"/>
              </w:rPr>
              <w:t>-</w:t>
            </w:r>
            <w:r>
              <w:t>сайтында</w:t>
            </w:r>
            <w:r w:rsidRPr="00AC4B36">
              <w:rPr>
                <w:lang w:val="en-US"/>
              </w:rPr>
              <w:t xml:space="preserve"> </w:t>
            </w:r>
            <w:r>
              <w:t>жарияланған</w:t>
            </w:r>
            <w:r w:rsidRPr="00AC4B36">
              <w:rPr>
                <w:lang w:val="en-US"/>
              </w:rPr>
              <w:t xml:space="preserve"> </w:t>
            </w:r>
            <w:r>
              <w:t>соңғы</w:t>
            </w:r>
            <w:r w:rsidRPr="00AC4B36">
              <w:rPr>
                <w:lang w:val="en-US"/>
              </w:rPr>
              <w:t xml:space="preserve"> </w:t>
            </w:r>
            <w:r>
              <w:t>жаңартылған</w:t>
            </w:r>
            <w:r w:rsidRPr="00AC4B36">
              <w:rPr>
                <w:lang w:val="en-US"/>
              </w:rPr>
              <w:t xml:space="preserve"> </w:t>
            </w:r>
            <w:r>
              <w:t>шоғырландырылған</w:t>
            </w:r>
            <w:r w:rsidRPr="00AC4B36">
              <w:rPr>
                <w:lang w:val="en-US"/>
              </w:rPr>
              <w:t xml:space="preserve"> </w:t>
            </w:r>
            <w:r>
              <w:t>редакция</w:t>
            </w:r>
            <w:r w:rsidRPr="00AC4B36">
              <w:rPr>
                <w:lang w:val="en-US"/>
              </w:rPr>
              <w:t xml:space="preserve"> </w:t>
            </w:r>
            <w:r w:rsidRPr="00836D81">
              <w:rPr>
                <w:rStyle w:val="af6"/>
                <w:b w:val="0"/>
                <w:bCs w:val="0"/>
                <w:lang w:val="en-US"/>
              </w:rPr>
              <w:t xml:space="preserve">2025 </w:t>
            </w:r>
            <w:r w:rsidRPr="00836D81">
              <w:rPr>
                <w:rStyle w:val="af6"/>
                <w:b w:val="0"/>
                <w:bCs w:val="0"/>
              </w:rPr>
              <w:t>жылғы</w:t>
            </w:r>
            <w:r w:rsidRPr="00836D81">
              <w:rPr>
                <w:rStyle w:val="af6"/>
                <w:b w:val="0"/>
                <w:bCs w:val="0"/>
                <w:lang w:val="en-US"/>
              </w:rPr>
              <w:t xml:space="preserve"> 27 </w:t>
            </w:r>
            <w:r w:rsidRPr="00836D81">
              <w:rPr>
                <w:rStyle w:val="af6"/>
                <w:b w:val="0"/>
                <w:bCs w:val="0"/>
              </w:rPr>
              <w:t>сәуірдегі</w:t>
            </w:r>
            <w:r w:rsidRPr="00836D81">
              <w:rPr>
                <w:rStyle w:val="af6"/>
                <w:b w:val="0"/>
                <w:bCs w:val="0"/>
                <w:lang w:val="en-US"/>
              </w:rPr>
              <w:t xml:space="preserve"> </w:t>
            </w:r>
            <w:r w:rsidRPr="00836D81">
              <w:rPr>
                <w:rStyle w:val="af6"/>
                <w:b w:val="0"/>
                <w:bCs w:val="0"/>
              </w:rPr>
              <w:t>жағдай</w:t>
            </w:r>
            <w:r w:rsidRPr="00836D81">
              <w:rPr>
                <w:rStyle w:val="af6"/>
                <w:b w:val="0"/>
                <w:bCs w:val="0"/>
                <w:lang w:val="en-US"/>
              </w:rPr>
              <w:t xml:space="preserve"> </w:t>
            </w:r>
            <w:r w:rsidRPr="00836D81">
              <w:rPr>
                <w:rStyle w:val="af6"/>
                <w:b w:val="0"/>
                <w:bCs w:val="0"/>
              </w:rPr>
              <w:t>бойынша</w:t>
            </w:r>
            <w:r w:rsidRPr="00AC4B36">
              <w:rPr>
                <w:lang w:val="en-US"/>
              </w:rPr>
              <w:t xml:space="preserve"> </w:t>
            </w:r>
            <w:r>
              <w:t>Еуропалық</w:t>
            </w:r>
            <w:r w:rsidRPr="00AC4B36">
              <w:rPr>
                <w:lang w:val="en-US"/>
              </w:rPr>
              <w:t xml:space="preserve"> </w:t>
            </w:r>
            <w:r>
              <w:t>Одақ</w:t>
            </w:r>
            <w:r w:rsidRPr="00AC4B36">
              <w:rPr>
                <w:lang w:val="en-US"/>
              </w:rPr>
              <w:t xml:space="preserve"> </w:t>
            </w:r>
            <w:r>
              <w:t>заңнамасының</w:t>
            </w:r>
            <w:r w:rsidRPr="00AC4B36">
              <w:rPr>
                <w:lang w:val="en-US"/>
              </w:rPr>
              <w:t xml:space="preserve"> </w:t>
            </w:r>
            <w:r>
              <w:t>редакциясына</w:t>
            </w:r>
            <w:r w:rsidRPr="00AC4B36">
              <w:rPr>
                <w:lang w:val="en-US"/>
              </w:rPr>
              <w:t xml:space="preserve"> </w:t>
            </w:r>
            <w:r>
              <w:t>сәйкес</w:t>
            </w:r>
            <w:r w:rsidRPr="00AC4B36">
              <w:rPr>
                <w:lang w:val="en-US"/>
              </w:rPr>
              <w:t xml:space="preserve"> </w:t>
            </w:r>
            <w:r>
              <w:t>келеді</w:t>
            </w:r>
            <w:r w:rsidRPr="00AC4B36">
              <w:rPr>
                <w:lang w:val="en-US"/>
              </w:rPr>
              <w:t>.</w:t>
            </w:r>
          </w:p>
          <w:p w14:paraId="2675BE04" w14:textId="77777777" w:rsidR="00474770" w:rsidRPr="00AC4B36" w:rsidRDefault="00474770" w:rsidP="00474770">
            <w:pPr>
              <w:pStyle w:val="aff8"/>
              <w:rPr>
                <w:lang w:val="en-US"/>
              </w:rPr>
            </w:pPr>
            <w:r>
              <w:t>Қазіргі</w:t>
            </w:r>
            <w:r w:rsidRPr="00AC4B36">
              <w:rPr>
                <w:lang w:val="en-US"/>
              </w:rPr>
              <w:t xml:space="preserve"> </w:t>
            </w:r>
            <w:r>
              <w:t>уақытта</w:t>
            </w:r>
            <w:r w:rsidRPr="00AC4B36">
              <w:rPr>
                <w:lang w:val="en-US"/>
              </w:rPr>
              <w:t xml:space="preserve"> </w:t>
            </w:r>
            <w:r>
              <w:t>Израильде</w:t>
            </w:r>
            <w:r w:rsidRPr="00AC4B36">
              <w:rPr>
                <w:lang w:val="en-US"/>
              </w:rPr>
              <w:t xml:space="preserve"> № 231/2012 </w:t>
            </w:r>
            <w:r>
              <w:t>регламентіне</w:t>
            </w:r>
            <w:r w:rsidRPr="00AC4B36">
              <w:rPr>
                <w:lang w:val="en-US"/>
              </w:rPr>
              <w:t xml:space="preserve"> </w:t>
            </w:r>
            <w:r>
              <w:t>Еуропалық</w:t>
            </w:r>
            <w:r w:rsidRPr="00AC4B36">
              <w:rPr>
                <w:lang w:val="en-US"/>
              </w:rPr>
              <w:t xml:space="preserve"> </w:t>
            </w:r>
            <w:r>
              <w:t>Одақта</w:t>
            </w:r>
            <w:r w:rsidRPr="00AC4B36">
              <w:rPr>
                <w:lang w:val="en-US"/>
              </w:rPr>
              <w:t xml:space="preserve"> </w:t>
            </w:r>
            <w:r>
              <w:t>енгізілетін</w:t>
            </w:r>
            <w:r w:rsidRPr="00AC4B36">
              <w:rPr>
                <w:lang w:val="en-US"/>
              </w:rPr>
              <w:t xml:space="preserve"> </w:t>
            </w:r>
            <w:r>
              <w:t>өзгерістерді</w:t>
            </w:r>
            <w:r w:rsidRPr="00AC4B36">
              <w:rPr>
                <w:lang w:val="en-US"/>
              </w:rPr>
              <w:t xml:space="preserve"> </w:t>
            </w:r>
            <w:r w:rsidRPr="00836D81">
              <w:rPr>
                <w:rStyle w:val="af6"/>
                <w:b w:val="0"/>
                <w:bCs w:val="0"/>
              </w:rPr>
              <w:t>ешқандай</w:t>
            </w:r>
            <w:r w:rsidRPr="00836D81">
              <w:rPr>
                <w:rStyle w:val="af6"/>
                <w:b w:val="0"/>
                <w:bCs w:val="0"/>
                <w:lang w:val="en-US"/>
              </w:rPr>
              <w:t xml:space="preserve"> </w:t>
            </w:r>
            <w:r w:rsidRPr="00836D81">
              <w:rPr>
                <w:rStyle w:val="af6"/>
                <w:b w:val="0"/>
                <w:bCs w:val="0"/>
              </w:rPr>
              <w:t>өзгерістерсіз</w:t>
            </w:r>
            <w:r w:rsidRPr="00836D81">
              <w:rPr>
                <w:rStyle w:val="af6"/>
                <w:b w:val="0"/>
                <w:bCs w:val="0"/>
                <w:lang w:val="en-US"/>
              </w:rPr>
              <w:t xml:space="preserve">, </w:t>
            </w:r>
            <w:r w:rsidRPr="00836D81">
              <w:rPr>
                <w:rStyle w:val="af6"/>
                <w:b w:val="0"/>
                <w:bCs w:val="0"/>
              </w:rPr>
              <w:t>шарттарсыз</w:t>
            </w:r>
            <w:r w:rsidRPr="00836D81">
              <w:rPr>
                <w:rStyle w:val="af6"/>
                <w:b w:val="0"/>
                <w:bCs w:val="0"/>
                <w:lang w:val="en-US"/>
              </w:rPr>
              <w:t xml:space="preserve">, </w:t>
            </w:r>
            <w:r w:rsidRPr="00836D81">
              <w:rPr>
                <w:rStyle w:val="af6"/>
                <w:b w:val="0"/>
                <w:bCs w:val="0"/>
              </w:rPr>
              <w:t>ерекшеліктерсіз</w:t>
            </w:r>
            <w:r w:rsidRPr="00836D81">
              <w:rPr>
                <w:rStyle w:val="af6"/>
                <w:b w:val="0"/>
                <w:bCs w:val="0"/>
                <w:lang w:val="en-US"/>
              </w:rPr>
              <w:t xml:space="preserve"> </w:t>
            </w:r>
            <w:r w:rsidRPr="00836D81">
              <w:rPr>
                <w:rStyle w:val="af6"/>
                <w:b w:val="0"/>
                <w:bCs w:val="0"/>
              </w:rPr>
              <w:t>немесе</w:t>
            </w:r>
            <w:r w:rsidRPr="00836D81">
              <w:rPr>
                <w:rStyle w:val="af6"/>
                <w:b w:val="0"/>
                <w:bCs w:val="0"/>
                <w:lang w:val="en-US"/>
              </w:rPr>
              <w:t xml:space="preserve"> </w:t>
            </w:r>
            <w:r w:rsidRPr="00836D81">
              <w:rPr>
                <w:rStyle w:val="af6"/>
                <w:b w:val="0"/>
                <w:bCs w:val="0"/>
              </w:rPr>
              <w:t>қосымша</w:t>
            </w:r>
            <w:r w:rsidRPr="00836D81">
              <w:rPr>
                <w:rStyle w:val="af6"/>
                <w:b w:val="0"/>
                <w:bCs w:val="0"/>
                <w:lang w:val="en-US"/>
              </w:rPr>
              <w:t xml:space="preserve"> </w:t>
            </w:r>
            <w:r w:rsidRPr="00836D81">
              <w:rPr>
                <w:rStyle w:val="af6"/>
                <w:b w:val="0"/>
                <w:bCs w:val="0"/>
              </w:rPr>
              <w:t>кеңейтулерсіз</w:t>
            </w:r>
            <w:r w:rsidRPr="00AC4B36">
              <w:rPr>
                <w:lang w:val="en-US"/>
              </w:rPr>
              <w:t xml:space="preserve"> </w:t>
            </w:r>
            <w:r>
              <w:t>қолдану</w:t>
            </w:r>
            <w:r w:rsidRPr="00AC4B36">
              <w:rPr>
                <w:lang w:val="en-US"/>
              </w:rPr>
              <w:t xml:space="preserve"> </w:t>
            </w:r>
            <w:r>
              <w:t>ұсынылады</w:t>
            </w:r>
            <w:r w:rsidRPr="00AC4B36">
              <w:rPr>
                <w:lang w:val="en-US"/>
              </w:rPr>
              <w:t xml:space="preserve">. </w:t>
            </w:r>
            <w:r>
              <w:t>Бұл</w:t>
            </w:r>
            <w:r w:rsidRPr="00AC4B36">
              <w:rPr>
                <w:lang w:val="en-US"/>
              </w:rPr>
              <w:t xml:space="preserve"> </w:t>
            </w:r>
            <w:r>
              <w:t>ретте</w:t>
            </w:r>
            <w:r w:rsidRPr="00AC4B36">
              <w:rPr>
                <w:lang w:val="en-US"/>
              </w:rPr>
              <w:t xml:space="preserve"> </w:t>
            </w:r>
            <w:r>
              <w:t>олар</w:t>
            </w:r>
            <w:r w:rsidRPr="00AC4B36">
              <w:rPr>
                <w:lang w:val="en-US"/>
              </w:rPr>
              <w:t xml:space="preserve"> </w:t>
            </w:r>
            <w:r>
              <w:t>Израильде</w:t>
            </w:r>
            <w:r w:rsidRPr="00AC4B36">
              <w:rPr>
                <w:lang w:val="en-US"/>
              </w:rPr>
              <w:t xml:space="preserve"> </w:t>
            </w:r>
            <w:r>
              <w:t>қабылданған</w:t>
            </w:r>
            <w:r w:rsidRPr="00AC4B36">
              <w:rPr>
                <w:lang w:val="en-US"/>
              </w:rPr>
              <w:t xml:space="preserve"> № 231/2012 </w:t>
            </w:r>
            <w:r>
              <w:t>регламентінің</w:t>
            </w:r>
            <w:r w:rsidRPr="00AC4B36">
              <w:rPr>
                <w:lang w:val="en-US"/>
              </w:rPr>
              <w:t xml:space="preserve"> </w:t>
            </w:r>
            <w:r>
              <w:t>қолданыстағы</w:t>
            </w:r>
            <w:r w:rsidRPr="00AC4B36">
              <w:rPr>
                <w:lang w:val="en-US"/>
              </w:rPr>
              <w:t xml:space="preserve"> </w:t>
            </w:r>
            <w:r>
              <w:t>редакциясының</w:t>
            </w:r>
            <w:r w:rsidRPr="00AC4B36">
              <w:rPr>
                <w:lang w:val="en-US"/>
              </w:rPr>
              <w:t xml:space="preserve"> </w:t>
            </w:r>
            <w:r>
              <w:t>мәтініне</w:t>
            </w:r>
            <w:r w:rsidRPr="00AC4B36">
              <w:rPr>
                <w:lang w:val="en-US"/>
              </w:rPr>
              <w:t xml:space="preserve"> </w:t>
            </w:r>
            <w:r>
              <w:t>енгізіледі</w:t>
            </w:r>
            <w:r w:rsidRPr="00AC4B36">
              <w:rPr>
                <w:lang w:val="en-US"/>
              </w:rPr>
              <w:t>.</w:t>
            </w:r>
          </w:p>
          <w:p w14:paraId="0E075FD2" w14:textId="77777777" w:rsidR="00474770" w:rsidRPr="00AC4B36" w:rsidRDefault="00474770" w:rsidP="00474770">
            <w:pPr>
              <w:pStyle w:val="aff8"/>
              <w:rPr>
                <w:lang w:val="en-US"/>
              </w:rPr>
            </w:pPr>
            <w:r>
              <w:t>Ұсынылып</w:t>
            </w:r>
            <w:r w:rsidRPr="00AC4B36">
              <w:rPr>
                <w:lang w:val="en-US"/>
              </w:rPr>
              <w:t xml:space="preserve"> </w:t>
            </w:r>
            <w:r>
              <w:t>отырған</w:t>
            </w:r>
            <w:r w:rsidRPr="00AC4B36">
              <w:rPr>
                <w:lang w:val="en-US"/>
              </w:rPr>
              <w:t xml:space="preserve"> </w:t>
            </w:r>
            <w:r>
              <w:t>өзгерістердің</w:t>
            </w:r>
            <w:r w:rsidRPr="00AC4B36">
              <w:rPr>
                <w:lang w:val="en-US"/>
              </w:rPr>
              <w:t xml:space="preserve"> </w:t>
            </w:r>
            <w:r>
              <w:t>мәні</w:t>
            </w:r>
            <w:r w:rsidRPr="00AC4B36">
              <w:rPr>
                <w:lang w:val="en-US"/>
              </w:rPr>
              <w:t xml:space="preserve"> </w:t>
            </w:r>
            <w:r w:rsidRPr="00836D81">
              <w:rPr>
                <w:rStyle w:val="af6"/>
                <w:b w:val="0"/>
                <w:bCs w:val="0"/>
              </w:rPr>
              <w:t>тағамдық</w:t>
            </w:r>
            <w:r w:rsidRPr="00836D81">
              <w:rPr>
                <w:rStyle w:val="af6"/>
                <w:b w:val="0"/>
                <w:bCs w:val="0"/>
                <w:lang w:val="en-US"/>
              </w:rPr>
              <w:t xml:space="preserve"> </w:t>
            </w:r>
            <w:r w:rsidRPr="00836D81">
              <w:rPr>
                <w:rStyle w:val="af6"/>
                <w:b w:val="0"/>
                <w:bCs w:val="0"/>
              </w:rPr>
              <w:lastRenderedPageBreak/>
              <w:t>қоспаның</w:t>
            </w:r>
            <w:r w:rsidRPr="00836D81">
              <w:rPr>
                <w:rStyle w:val="af6"/>
                <w:b w:val="0"/>
                <w:bCs w:val="0"/>
                <w:lang w:val="en-US"/>
              </w:rPr>
              <w:t xml:space="preserve"> </w:t>
            </w:r>
            <w:r w:rsidRPr="00836D81">
              <w:rPr>
                <w:rStyle w:val="af6"/>
                <w:b w:val="0"/>
                <w:bCs w:val="0"/>
              </w:rPr>
              <w:t>спецификациясын</w:t>
            </w:r>
            <w:r w:rsidRPr="00836D81">
              <w:rPr>
                <w:rStyle w:val="af6"/>
                <w:b w:val="0"/>
                <w:bCs w:val="0"/>
                <w:lang w:val="en-US"/>
              </w:rPr>
              <w:t xml:space="preserve"> </w:t>
            </w:r>
            <w:r w:rsidRPr="00836D81">
              <w:rPr>
                <w:rStyle w:val="af6"/>
                <w:b w:val="0"/>
                <w:bCs w:val="0"/>
              </w:rPr>
              <w:t>нақтылау</w:t>
            </w:r>
            <w:r w:rsidRPr="00AC4B36">
              <w:rPr>
                <w:lang w:val="en-US"/>
              </w:rPr>
              <w:t xml:space="preserve"> </w:t>
            </w:r>
            <w:r>
              <w:t>болып</w:t>
            </w:r>
            <w:r w:rsidRPr="00AC4B36">
              <w:rPr>
                <w:lang w:val="en-US"/>
              </w:rPr>
              <w:t xml:space="preserve"> </w:t>
            </w:r>
            <w:r>
              <w:t>табылады</w:t>
            </w:r>
            <w:r w:rsidRPr="00AC4B36">
              <w:rPr>
                <w:lang w:val="en-US"/>
              </w:rPr>
              <w:t>.</w:t>
            </w:r>
          </w:p>
          <w:p w14:paraId="68E106B2" w14:textId="5EAF84EF" w:rsidR="00474770" w:rsidRPr="00AC4B36" w:rsidRDefault="00474770" w:rsidP="00474770">
            <w:pPr>
              <w:pStyle w:val="aff8"/>
              <w:rPr>
                <w:lang w:val="en-US"/>
              </w:rPr>
            </w:pPr>
            <w:r>
              <w:t>Сонымен</w:t>
            </w:r>
            <w:r w:rsidRPr="00AC4B36">
              <w:rPr>
                <w:lang w:val="en-US"/>
              </w:rPr>
              <w:t xml:space="preserve"> </w:t>
            </w:r>
            <w:r>
              <w:t>қатар</w:t>
            </w:r>
            <w:r w:rsidRPr="00AC4B36">
              <w:rPr>
                <w:lang w:val="en-US"/>
              </w:rPr>
              <w:t xml:space="preserve">, </w:t>
            </w:r>
            <w:r w:rsidRPr="00836D81">
              <w:rPr>
                <w:rStyle w:val="af6"/>
                <w:b w:val="0"/>
                <w:bCs w:val="0"/>
                <w:lang w:val="en-US"/>
              </w:rPr>
              <w:t xml:space="preserve">II A </w:t>
            </w:r>
            <w:r w:rsidRPr="00836D81">
              <w:rPr>
                <w:rStyle w:val="af6"/>
                <w:b w:val="0"/>
                <w:bCs w:val="0"/>
              </w:rPr>
              <w:t>қосымшасының</w:t>
            </w:r>
            <w:r w:rsidRPr="00836D81">
              <w:rPr>
                <w:rStyle w:val="af6"/>
                <w:b w:val="0"/>
                <w:bCs w:val="0"/>
                <w:lang w:val="en-US"/>
              </w:rPr>
              <w:t xml:space="preserve"> 9-</w:t>
            </w:r>
            <w:r w:rsidRPr="00836D81">
              <w:rPr>
                <w:rStyle w:val="af6"/>
                <w:b w:val="0"/>
                <w:bCs w:val="0"/>
              </w:rPr>
              <w:t>тармағының</w:t>
            </w:r>
            <w:r w:rsidRPr="00836D81">
              <w:rPr>
                <w:rStyle w:val="af6"/>
                <w:b w:val="0"/>
                <w:bCs w:val="0"/>
                <w:lang w:val="en-US"/>
              </w:rPr>
              <w:t xml:space="preserve"> </w:t>
            </w:r>
            <w:r w:rsidRPr="00836D81">
              <w:rPr>
                <w:rStyle w:val="af6"/>
                <w:b w:val="0"/>
                <w:bCs w:val="0"/>
              </w:rPr>
              <w:t>С</w:t>
            </w:r>
            <w:r w:rsidRPr="00836D81">
              <w:rPr>
                <w:rStyle w:val="af6"/>
                <w:b w:val="0"/>
                <w:bCs w:val="0"/>
                <w:lang w:val="en-US"/>
              </w:rPr>
              <w:t xml:space="preserve"> </w:t>
            </w:r>
            <w:r w:rsidRPr="00836D81">
              <w:rPr>
                <w:rStyle w:val="af6"/>
                <w:b w:val="0"/>
                <w:bCs w:val="0"/>
              </w:rPr>
              <w:t>бағанында</w:t>
            </w:r>
            <w:r w:rsidRPr="00AC4B36">
              <w:rPr>
                <w:lang w:val="en-US"/>
              </w:rPr>
              <w:t xml:space="preserve"> </w:t>
            </w:r>
            <w:r>
              <w:t>көзделген</w:t>
            </w:r>
            <w:r w:rsidRPr="00AC4B36">
              <w:rPr>
                <w:lang w:val="en-US"/>
              </w:rPr>
              <w:t xml:space="preserve"> </w:t>
            </w:r>
            <w:r>
              <w:t>кеңейтудің</w:t>
            </w:r>
            <w:r w:rsidRPr="00AC4B36">
              <w:rPr>
                <w:lang w:val="en-US"/>
              </w:rPr>
              <w:t xml:space="preserve"> </w:t>
            </w:r>
            <w:r>
              <w:t>Израильде</w:t>
            </w:r>
            <w:r w:rsidRPr="00AC4B36">
              <w:rPr>
                <w:lang w:val="en-US"/>
              </w:rPr>
              <w:t xml:space="preserve"> </w:t>
            </w:r>
            <w:r>
              <w:t>енгізу</w:t>
            </w:r>
            <w:r w:rsidRPr="00AC4B36">
              <w:rPr>
                <w:lang w:val="en-US"/>
              </w:rPr>
              <w:t xml:space="preserve"> </w:t>
            </w:r>
            <w:r>
              <w:t>ұсынылып</w:t>
            </w:r>
            <w:r w:rsidRPr="00AC4B36">
              <w:rPr>
                <w:lang w:val="en-US"/>
              </w:rPr>
              <w:t xml:space="preserve"> </w:t>
            </w:r>
            <w:r>
              <w:t>отырған</w:t>
            </w:r>
            <w:r w:rsidRPr="00AC4B36">
              <w:rPr>
                <w:lang w:val="en-US"/>
              </w:rPr>
              <w:t xml:space="preserve"> </w:t>
            </w:r>
            <w:r>
              <w:t>осы</w:t>
            </w:r>
            <w:r w:rsidRPr="00AC4B36">
              <w:rPr>
                <w:lang w:val="en-US"/>
              </w:rPr>
              <w:t xml:space="preserve"> </w:t>
            </w:r>
            <w:r>
              <w:t>өзгерістерге</w:t>
            </w:r>
            <w:r w:rsidRPr="00AC4B36">
              <w:rPr>
                <w:lang w:val="en-US"/>
              </w:rPr>
              <w:t xml:space="preserve"> </w:t>
            </w:r>
            <w:r>
              <w:t>де</w:t>
            </w:r>
            <w:r w:rsidRPr="00AC4B36">
              <w:rPr>
                <w:lang w:val="en-US"/>
              </w:rPr>
              <w:t xml:space="preserve"> </w:t>
            </w:r>
            <w:r>
              <w:t>қолданылатыны</w:t>
            </w:r>
            <w:r w:rsidRPr="00AC4B36">
              <w:rPr>
                <w:lang w:val="en-US"/>
              </w:rPr>
              <w:t xml:space="preserve"> </w:t>
            </w:r>
            <w:r>
              <w:t>түсіндіріледі</w:t>
            </w:r>
            <w:r w:rsidRPr="00AC4B36">
              <w:rPr>
                <w:lang w:val="en-US"/>
              </w:rPr>
              <w:t>.</w:t>
            </w:r>
          </w:p>
        </w:tc>
        <w:tc>
          <w:tcPr>
            <w:tcW w:w="4110" w:type="dxa"/>
            <w:vMerge/>
          </w:tcPr>
          <w:p w14:paraId="1BCAD1CD" w14:textId="77777777" w:rsidR="00474770" w:rsidRDefault="00474770" w:rsidP="00474770"/>
        </w:tc>
      </w:tr>
      <w:tr w:rsidR="00474770" w:rsidRPr="00836D81" w14:paraId="13445F2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E0A3E68" w14:textId="2591CB6C" w:rsidR="00474770" w:rsidRPr="00566A4C" w:rsidRDefault="00474770" w:rsidP="00474770">
            <w:pPr>
              <w:rPr>
                <w:lang w:val="ru-RU"/>
              </w:rPr>
            </w:pPr>
            <w:r>
              <w:rPr>
                <w:rFonts w:ascii="Times New Roman" w:eastAsia="Times New Roman" w:hAnsi="Times New Roman"/>
                <w:sz w:val="20"/>
                <w:lang w:val="ru-RU"/>
              </w:rPr>
              <w:lastRenderedPageBreak/>
              <w:t>21</w:t>
            </w:r>
          </w:p>
        </w:tc>
        <w:tc>
          <w:tcPr>
            <w:tcW w:w="2552" w:type="dxa"/>
            <w:tcBorders>
              <w:top w:val="single" w:sz="8" w:space="0" w:color="000000"/>
              <w:left w:val="single" w:sz="8" w:space="0" w:color="000000"/>
              <w:bottom w:val="single" w:sz="8" w:space="0" w:color="000000"/>
              <w:right w:val="single" w:sz="8" w:space="0" w:color="000000"/>
            </w:tcBorders>
          </w:tcPr>
          <w:p w14:paraId="1A090967" w14:textId="30234CB9" w:rsidR="00474770" w:rsidRDefault="00474770" w:rsidP="00474770">
            <w:r>
              <w:rPr>
                <w:rFonts w:ascii="Arial" w:hAnsi="Arial" w:cs="Arial"/>
                <w:sz w:val="20"/>
                <w:szCs w:val="20"/>
                <w:shd w:val="clear" w:color="auto" w:fill="FFFFFF"/>
              </w:rPr>
              <w:t>G/SPS/N/ISR/12/Rev.1</w:t>
            </w:r>
          </w:p>
        </w:tc>
        <w:tc>
          <w:tcPr>
            <w:tcW w:w="5670" w:type="dxa"/>
            <w:tcBorders>
              <w:top w:val="single" w:sz="8" w:space="0" w:color="000000"/>
              <w:left w:val="single" w:sz="8" w:space="0" w:color="000000"/>
              <w:bottom w:val="single" w:sz="8" w:space="0" w:color="000000"/>
              <w:right w:val="single" w:sz="8" w:space="0" w:color="000000"/>
            </w:tcBorders>
          </w:tcPr>
          <w:p w14:paraId="74109C56" w14:textId="77777777"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836D81">
              <w:rPr>
                <w:rFonts w:ascii="Times New Roman" w:eastAsia="Times New Roman" w:hAnsi="Times New Roman" w:cs="Times New Roman"/>
                <w:sz w:val="24"/>
                <w:szCs w:val="24"/>
                <w:lang w:val="ru-RU" w:eastAsia="ru-RU"/>
              </w:rPr>
              <w:t>Қоғамдық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денсаулық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сақтау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туралы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хабарлама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түлік</w:t>
            </w:r>
            <w:r w:rsidRPr="00836D81">
              <w:rPr>
                <w:rFonts w:ascii="Times New Roman" w:eastAsia="Times New Roman" w:hAnsi="Times New Roman" w:cs="Times New Roman"/>
                <w:sz w:val="24"/>
                <w:szCs w:val="24"/>
                <w:lang w:eastAsia="ru-RU"/>
              </w:rPr>
              <w:t>) (</w:t>
            </w:r>
            <w:r w:rsidRPr="00836D81">
              <w:rPr>
                <w:rFonts w:ascii="Times New Roman" w:eastAsia="Times New Roman" w:hAnsi="Times New Roman" w:cs="Times New Roman"/>
                <w:sz w:val="24"/>
                <w:szCs w:val="24"/>
                <w:lang w:val="ru-RU" w:eastAsia="ru-RU"/>
              </w:rPr>
              <w:t>Еуропалық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Одақ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директиваларының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қосымшаларына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енгізілген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өзгерістерді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қолдану</w:t>
            </w:r>
            <w:r w:rsidRPr="00836D81">
              <w:rPr>
                <w:rFonts w:ascii="Times New Roman" w:eastAsia="Times New Roman" w:hAnsi="Times New Roman" w:cs="Times New Roman"/>
                <w:sz w:val="24"/>
                <w:szCs w:val="24"/>
                <w:lang w:eastAsia="ru-RU"/>
              </w:rPr>
              <w:t>)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 396/2005 </w:t>
            </w:r>
            <w:r w:rsidRPr="00836D81">
              <w:rPr>
                <w:rFonts w:ascii="Times New Roman" w:eastAsia="Times New Roman" w:hAnsi="Times New Roman" w:cs="Times New Roman"/>
                <w:sz w:val="24"/>
                <w:szCs w:val="24"/>
                <w:lang w:val="ru-RU" w:eastAsia="ru-RU"/>
              </w:rPr>
              <w:t>регламенті</w:t>
            </w:r>
            <w:r w:rsidRPr="00836D81">
              <w:rPr>
                <w:rFonts w:ascii="Times New Roman" w:eastAsia="Times New Roman" w:hAnsi="Times New Roman" w:cs="Times New Roman"/>
                <w:sz w:val="24"/>
                <w:szCs w:val="24"/>
                <w:lang w:eastAsia="ru-RU"/>
              </w:rPr>
              <w:t xml:space="preserve"> — </w:t>
            </w:r>
            <w:r w:rsidRPr="00836D81">
              <w:rPr>
                <w:rFonts w:ascii="Times New Roman" w:eastAsia="Times New Roman" w:hAnsi="Times New Roman" w:cs="Times New Roman"/>
                <w:sz w:val="24"/>
                <w:szCs w:val="24"/>
                <w:lang w:val="ru-RU" w:eastAsia="ru-RU"/>
              </w:rPr>
              <w:t>пестицидтердің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қалдықтарының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жоғары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рұқсат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етілген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деңгейлері</w:t>
            </w:r>
            <w:r w:rsidRPr="00836D81">
              <w:rPr>
                <w:rFonts w:ascii="Times New Roman" w:eastAsia="Times New Roman" w:hAnsi="Times New Roman" w:cs="Times New Roman"/>
                <w:sz w:val="24"/>
                <w:szCs w:val="24"/>
                <w:lang w:eastAsia="ru-RU"/>
              </w:rPr>
              <w:t>) (2-</w:t>
            </w:r>
            <w:r w:rsidRPr="00836D81">
              <w:rPr>
                <w:rFonts w:ascii="Times New Roman" w:eastAsia="Times New Roman" w:hAnsi="Times New Roman" w:cs="Times New Roman"/>
                <w:sz w:val="24"/>
                <w:szCs w:val="24"/>
                <w:lang w:val="ru-RU" w:eastAsia="ru-RU"/>
              </w:rPr>
              <w:t>түзету</w:t>
            </w:r>
            <w:r w:rsidRPr="00836D81">
              <w:rPr>
                <w:rFonts w:ascii="Times New Roman" w:eastAsia="Times New Roman" w:hAnsi="Times New Roman" w:cs="Times New Roman"/>
                <w:sz w:val="24"/>
                <w:szCs w:val="24"/>
                <w:lang w:eastAsia="ru-RU"/>
              </w:rPr>
              <w:t xml:space="preserve">), 5786–2026. </w:t>
            </w:r>
            <w:r w:rsidRPr="00836D81">
              <w:rPr>
                <w:rFonts w:ascii="Times New Roman" w:eastAsia="Times New Roman" w:hAnsi="Times New Roman" w:cs="Times New Roman"/>
                <w:sz w:val="24"/>
                <w:szCs w:val="24"/>
                <w:lang w:val="ru-RU" w:eastAsia="ru-RU"/>
              </w:rPr>
              <w:t>Тілі(лері): иврит. Беттер саны: 1.</w:t>
            </w:r>
          </w:p>
          <w:p w14:paraId="67BA845D" w14:textId="102C3FAB" w:rsidR="00474770" w:rsidRPr="00836D81" w:rsidRDefault="00474770" w:rsidP="00474770">
            <w:pPr>
              <w:rPr>
                <w:lang w:val="ru-RU"/>
              </w:rPr>
            </w:pPr>
            <w:hyperlink r:id="rId34" w:history="1">
              <w:r w:rsidRPr="00933FB9">
                <w:rPr>
                  <w:rStyle w:val="aff9"/>
                </w:rPr>
                <w:t>https</w:t>
              </w:r>
              <w:r w:rsidRPr="00933FB9">
                <w:rPr>
                  <w:rStyle w:val="aff9"/>
                  <w:lang w:val="ru-RU"/>
                </w:rPr>
                <w:t>://</w:t>
              </w:r>
              <w:r w:rsidRPr="00933FB9">
                <w:rPr>
                  <w:rStyle w:val="aff9"/>
                </w:rPr>
                <w:t>members</w:t>
              </w:r>
              <w:r w:rsidRPr="00933FB9">
                <w:rPr>
                  <w:rStyle w:val="aff9"/>
                  <w:lang w:val="ru-RU"/>
                </w:rPr>
                <w:t>.</w:t>
              </w:r>
              <w:r w:rsidRPr="00933FB9">
                <w:rPr>
                  <w:rStyle w:val="aff9"/>
                </w:rPr>
                <w:t>wto</w:t>
              </w:r>
              <w:r w:rsidRPr="00933FB9">
                <w:rPr>
                  <w:rStyle w:val="aff9"/>
                  <w:lang w:val="ru-RU"/>
                </w:rPr>
                <w:t>.</w:t>
              </w:r>
              <w:r w:rsidRPr="00933FB9">
                <w:rPr>
                  <w:rStyle w:val="aff9"/>
                </w:rPr>
                <w:t>org</w:t>
              </w:r>
              <w:r w:rsidRPr="00933FB9">
                <w:rPr>
                  <w:rStyle w:val="aff9"/>
                  <w:lang w:val="ru-RU"/>
                </w:rPr>
                <w:t>/</w:t>
              </w:r>
              <w:r w:rsidRPr="00933FB9">
                <w:rPr>
                  <w:rStyle w:val="aff9"/>
                </w:rPr>
                <w:t>crnattachments</w:t>
              </w:r>
              <w:r w:rsidRPr="00933FB9">
                <w:rPr>
                  <w:rStyle w:val="aff9"/>
                  <w:lang w:val="ru-RU"/>
                </w:rPr>
                <w:t>/2026/</w:t>
              </w:r>
              <w:r w:rsidRPr="00933FB9">
                <w:rPr>
                  <w:rStyle w:val="aff9"/>
                </w:rPr>
                <w:t>SPS</w:t>
              </w:r>
              <w:r w:rsidRPr="00933FB9">
                <w:rPr>
                  <w:rStyle w:val="aff9"/>
                  <w:lang w:val="ru-RU"/>
                </w:rPr>
                <w:t>/</w:t>
              </w:r>
              <w:r w:rsidRPr="00933FB9">
                <w:rPr>
                  <w:rStyle w:val="aff9"/>
                </w:rPr>
                <w:t>ISR</w:t>
              </w:r>
              <w:r w:rsidRPr="00933FB9">
                <w:rPr>
                  <w:rStyle w:val="aff9"/>
                  <w:lang w:val="ru-RU"/>
                </w:rPr>
                <w:t>/26_03012_00_</w:t>
              </w:r>
              <w:r w:rsidRPr="00933FB9">
                <w:rPr>
                  <w:rStyle w:val="aff9"/>
                </w:rPr>
                <w:t>x</w:t>
              </w:r>
              <w:r w:rsidRPr="00933FB9">
                <w:rPr>
                  <w:rStyle w:val="aff9"/>
                  <w:lang w:val="ru-RU"/>
                </w:rPr>
                <w:t>.</w:t>
              </w:r>
              <w:r w:rsidRPr="00933FB9">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974DCB7" w14:textId="4D97BF49" w:rsidR="00474770" w:rsidRPr="00836D81" w:rsidRDefault="00474770" w:rsidP="00474770">
            <w:pPr>
              <w:rPr>
                <w:lang w:val="ru-RU"/>
              </w:rPr>
            </w:pPr>
            <w:r>
              <w:rPr>
                <w:lang w:val="ru-RU"/>
              </w:rPr>
              <w:t>07/08/26</w:t>
            </w:r>
          </w:p>
        </w:tc>
      </w:tr>
      <w:tr w:rsidR="00474770" w14:paraId="73AFE47C" w14:textId="77777777" w:rsidTr="00DB165C">
        <w:trPr>
          <w:gridAfter w:val="1"/>
          <w:wAfter w:w="3798" w:type="dxa"/>
        </w:trPr>
        <w:tc>
          <w:tcPr>
            <w:tcW w:w="930" w:type="dxa"/>
            <w:vMerge/>
          </w:tcPr>
          <w:p w14:paraId="41023833" w14:textId="77777777" w:rsidR="00474770" w:rsidRPr="00836D81"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D32D3BF" w14:textId="55431498" w:rsidR="00474770" w:rsidRDefault="00474770" w:rsidP="00474770">
            <w:r>
              <w:rPr>
                <w:lang w:val="ru-RU"/>
              </w:rPr>
              <w:t>08/06/26</w:t>
            </w:r>
          </w:p>
        </w:tc>
        <w:tc>
          <w:tcPr>
            <w:tcW w:w="5670" w:type="dxa"/>
            <w:tcBorders>
              <w:top w:val="single" w:sz="8" w:space="0" w:color="000000"/>
              <w:left w:val="single" w:sz="8" w:space="0" w:color="000000"/>
              <w:bottom w:val="single" w:sz="8" w:space="0" w:color="000000"/>
              <w:right w:val="single" w:sz="8" w:space="0" w:color="000000"/>
            </w:tcBorders>
          </w:tcPr>
          <w:p w14:paraId="71F20A58" w14:textId="4FC8489A"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36D81">
              <w:rPr>
                <w:rFonts w:ascii="Times New Roman" w:eastAsia="Times New Roman" w:hAnsi="Times New Roman" w:cs="Times New Roman"/>
                <w:sz w:val="24"/>
                <w:szCs w:val="24"/>
                <w:lang w:val="ru-RU" w:eastAsia="ru-RU"/>
              </w:rPr>
              <w:t>Ет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тағамға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жарамды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қосалқы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02); </w:t>
            </w:r>
            <w:r w:rsidRPr="00836D81">
              <w:rPr>
                <w:rFonts w:ascii="Times New Roman" w:eastAsia="Times New Roman" w:hAnsi="Times New Roman" w:cs="Times New Roman"/>
                <w:sz w:val="24"/>
                <w:szCs w:val="24"/>
                <w:lang w:val="ru-RU" w:eastAsia="ru-RU"/>
              </w:rPr>
              <w:t>сүт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құс</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жұмыртқалары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табиғи</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бал</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басқа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жерде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аталмаған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енгізілмеген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жануарлардан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алынатын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тағамға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жарамды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04); </w:t>
            </w:r>
            <w:r w:rsidRPr="00836D81">
              <w:rPr>
                <w:rFonts w:ascii="Times New Roman" w:eastAsia="Times New Roman" w:hAnsi="Times New Roman" w:cs="Times New Roman"/>
                <w:sz w:val="24"/>
                <w:szCs w:val="24"/>
                <w:lang w:val="ru-RU" w:eastAsia="ru-RU"/>
              </w:rPr>
              <w:t>тағамға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жарамды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көкөністер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кейбір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тамыржемістер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түйнекжемістер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07); </w:t>
            </w:r>
            <w:r w:rsidRPr="00836D81">
              <w:rPr>
                <w:rFonts w:ascii="Times New Roman" w:eastAsia="Times New Roman" w:hAnsi="Times New Roman" w:cs="Times New Roman"/>
                <w:sz w:val="24"/>
                <w:szCs w:val="24"/>
                <w:lang w:val="ru-RU" w:eastAsia="ru-RU"/>
              </w:rPr>
              <w:t>тағамға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жарамды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жаңғақтар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цитрус</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жемістері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бақша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дақылдарының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қабықтары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08); </w:t>
            </w:r>
            <w:r w:rsidRPr="00836D81">
              <w:rPr>
                <w:rFonts w:ascii="Times New Roman" w:eastAsia="Times New Roman" w:hAnsi="Times New Roman" w:cs="Times New Roman"/>
                <w:sz w:val="24"/>
                <w:szCs w:val="24"/>
                <w:lang w:val="ru-RU" w:eastAsia="ru-RU"/>
              </w:rPr>
              <w:t>кофе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шай</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мате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дәмдеуіштер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09); </w:t>
            </w:r>
            <w:r w:rsidRPr="00836D81">
              <w:rPr>
                <w:rFonts w:ascii="Times New Roman" w:eastAsia="Times New Roman" w:hAnsi="Times New Roman" w:cs="Times New Roman"/>
                <w:sz w:val="24"/>
                <w:szCs w:val="24"/>
                <w:lang w:val="ru-RU" w:eastAsia="ru-RU"/>
              </w:rPr>
              <w:t>астық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дақылдары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10); </w:t>
            </w:r>
            <w:r w:rsidRPr="00836D81">
              <w:rPr>
                <w:rFonts w:ascii="Times New Roman" w:eastAsia="Times New Roman" w:hAnsi="Times New Roman" w:cs="Times New Roman"/>
                <w:sz w:val="24"/>
                <w:szCs w:val="24"/>
                <w:lang w:val="ru-RU" w:eastAsia="ru-RU"/>
              </w:rPr>
              <w:t>ұн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тарту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өнеркәсібінің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уыт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крахмалдар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инулин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бидай</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желімтегі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клейковинасы</w:t>
            </w:r>
            <w:r w:rsidRPr="00836D81">
              <w:rPr>
                <w:rFonts w:ascii="Times New Roman" w:eastAsia="Times New Roman" w:hAnsi="Times New Roman" w:cs="Times New Roman"/>
                <w:sz w:val="24"/>
                <w:szCs w:val="24"/>
                <w:lang w:eastAsia="ru-RU"/>
              </w:rPr>
              <w:t>)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11); </w:t>
            </w:r>
            <w:r w:rsidRPr="00836D81">
              <w:rPr>
                <w:rFonts w:ascii="Times New Roman" w:eastAsia="Times New Roman" w:hAnsi="Times New Roman" w:cs="Times New Roman"/>
                <w:sz w:val="24"/>
                <w:szCs w:val="24"/>
                <w:lang w:val="ru-RU" w:eastAsia="ru-RU"/>
              </w:rPr>
              <w:t>майлы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дақылдардың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тұқымдары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жемістері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өзге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тұқымдар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дәндер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техникалық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дәрілік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өсімдіктер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сабан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мал</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азықтық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дақылдар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12); </w:t>
            </w:r>
            <w:r w:rsidRPr="00836D81">
              <w:rPr>
                <w:rFonts w:ascii="Times New Roman" w:eastAsia="Times New Roman" w:hAnsi="Times New Roman" w:cs="Times New Roman"/>
                <w:sz w:val="24"/>
                <w:szCs w:val="24"/>
                <w:lang w:val="ru-RU" w:eastAsia="ru-RU"/>
              </w:rPr>
              <w:t>жануарлардан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өсімдіктерден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микроорганизмдерден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алынатын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майлар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тоңмайлар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оларды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ыдырату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дайын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тағамдық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майлар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жануарлардан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өсімдіктерден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алынатын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балауыздар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15); </w:t>
            </w:r>
            <w:r w:rsidRPr="00836D81">
              <w:rPr>
                <w:rFonts w:ascii="Times New Roman" w:eastAsia="Times New Roman" w:hAnsi="Times New Roman" w:cs="Times New Roman"/>
                <w:sz w:val="24"/>
                <w:szCs w:val="24"/>
                <w:lang w:val="ru-RU" w:eastAsia="ru-RU"/>
              </w:rPr>
              <w:t>етті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балықты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шаянтәрізділерді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былқылдақденелілерді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басқа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омыртқасыздарын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жәндіктерді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қайта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өңдеу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16); </w:t>
            </w:r>
            <w:r w:rsidRPr="00836D81">
              <w:rPr>
                <w:rFonts w:ascii="Times New Roman" w:eastAsia="Times New Roman" w:hAnsi="Times New Roman" w:cs="Times New Roman"/>
                <w:sz w:val="24"/>
                <w:szCs w:val="24"/>
                <w:lang w:val="ru-RU" w:eastAsia="ru-RU"/>
              </w:rPr>
              <w:t>қант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қантты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кондитерлік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17); </w:t>
            </w:r>
            <w:r w:rsidRPr="00836D81">
              <w:rPr>
                <w:rFonts w:ascii="Times New Roman" w:eastAsia="Times New Roman" w:hAnsi="Times New Roman" w:cs="Times New Roman"/>
                <w:sz w:val="24"/>
                <w:szCs w:val="24"/>
                <w:lang w:val="ru-RU" w:eastAsia="ru-RU"/>
              </w:rPr>
              <w:t>какао</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какао</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18); </w:t>
            </w:r>
            <w:r w:rsidRPr="00836D81">
              <w:rPr>
                <w:rFonts w:ascii="Times New Roman" w:eastAsia="Times New Roman" w:hAnsi="Times New Roman" w:cs="Times New Roman"/>
                <w:sz w:val="24"/>
                <w:szCs w:val="24"/>
                <w:lang w:val="ru-RU" w:eastAsia="ru-RU"/>
              </w:rPr>
              <w:t>астықтан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ұннан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крахмалдан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сүттен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жасалған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ұннан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жасалған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кондитерлік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19); </w:t>
            </w:r>
            <w:r w:rsidRPr="00836D81">
              <w:rPr>
                <w:rFonts w:ascii="Times New Roman" w:eastAsia="Times New Roman" w:hAnsi="Times New Roman" w:cs="Times New Roman"/>
                <w:sz w:val="24"/>
                <w:szCs w:val="24"/>
                <w:lang w:val="ru-RU" w:eastAsia="ru-RU"/>
              </w:rPr>
              <w:t>көкөністерді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жемістерді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жаңғақтарды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өсімдіктердің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басқа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бөліктерін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қайта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өңдеу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20); </w:t>
            </w:r>
            <w:r w:rsidRPr="00836D81">
              <w:rPr>
                <w:rFonts w:ascii="Times New Roman" w:eastAsia="Times New Roman" w:hAnsi="Times New Roman" w:cs="Times New Roman"/>
                <w:sz w:val="24"/>
                <w:szCs w:val="24"/>
                <w:lang w:val="ru-RU" w:eastAsia="ru-RU"/>
              </w:rPr>
              <w:t>өзге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тағам</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21); </w:t>
            </w:r>
            <w:r w:rsidRPr="00836D81">
              <w:rPr>
                <w:rFonts w:ascii="Times New Roman" w:eastAsia="Times New Roman" w:hAnsi="Times New Roman" w:cs="Times New Roman"/>
                <w:sz w:val="24"/>
                <w:szCs w:val="24"/>
                <w:lang w:val="ru-RU" w:eastAsia="ru-RU"/>
              </w:rPr>
              <w:lastRenderedPageBreak/>
              <w:t>сусындар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спирттер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сірке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суы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22); </w:t>
            </w:r>
            <w:r w:rsidRPr="00836D81">
              <w:rPr>
                <w:rFonts w:ascii="Times New Roman" w:eastAsia="Times New Roman" w:hAnsi="Times New Roman" w:cs="Times New Roman"/>
                <w:sz w:val="24"/>
                <w:szCs w:val="24"/>
                <w:lang w:val="ru-RU" w:eastAsia="ru-RU"/>
              </w:rPr>
              <w:t>тамақ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өнеркәсібінің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қалдықтары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жанама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жануарларға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арналған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дайын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азықтар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23); </w:t>
            </w:r>
            <w:r w:rsidRPr="00836D81">
              <w:rPr>
                <w:rFonts w:ascii="Times New Roman" w:eastAsia="Times New Roman" w:hAnsi="Times New Roman" w:cs="Times New Roman"/>
                <w:sz w:val="24"/>
                <w:szCs w:val="24"/>
                <w:lang w:val="ru-RU" w:eastAsia="ru-RU"/>
              </w:rPr>
              <w:t>микробиология</w:t>
            </w:r>
            <w:r w:rsidRPr="00836D81">
              <w:rPr>
                <w:rFonts w:ascii="Times New Roman" w:eastAsia="Times New Roman" w:hAnsi="Times New Roman" w:cs="Times New Roman"/>
                <w:sz w:val="24"/>
                <w:szCs w:val="24"/>
                <w:lang w:eastAsia="ru-RU"/>
              </w:rPr>
              <w:t xml:space="preserve"> (ICS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07.100); </w:t>
            </w:r>
            <w:r w:rsidRPr="00836D81">
              <w:rPr>
                <w:rFonts w:ascii="Times New Roman" w:eastAsia="Times New Roman" w:hAnsi="Times New Roman" w:cs="Times New Roman"/>
                <w:sz w:val="24"/>
                <w:szCs w:val="24"/>
                <w:lang w:val="ru-RU" w:eastAsia="ru-RU"/>
              </w:rPr>
              <w:t>топырақ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сапасы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Топырақтану</w:t>
            </w:r>
            <w:r w:rsidRPr="00836D81">
              <w:rPr>
                <w:rFonts w:ascii="Times New Roman" w:eastAsia="Times New Roman" w:hAnsi="Times New Roman" w:cs="Times New Roman"/>
                <w:sz w:val="24"/>
                <w:szCs w:val="24"/>
                <w:lang w:eastAsia="ru-RU"/>
              </w:rPr>
              <w:t xml:space="preserve"> (ICS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13.080); </w:t>
            </w:r>
            <w:r w:rsidRPr="00836D81">
              <w:rPr>
                <w:rFonts w:ascii="Times New Roman" w:eastAsia="Times New Roman" w:hAnsi="Times New Roman" w:cs="Times New Roman"/>
                <w:sz w:val="24"/>
                <w:szCs w:val="24"/>
                <w:lang w:val="ru-RU" w:eastAsia="ru-RU"/>
              </w:rPr>
              <w:t>пестицидтер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басқа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агрохимикаттар</w:t>
            </w:r>
            <w:r w:rsidRPr="00836D81">
              <w:rPr>
                <w:rFonts w:ascii="Times New Roman" w:eastAsia="Times New Roman" w:hAnsi="Times New Roman" w:cs="Times New Roman"/>
                <w:sz w:val="24"/>
                <w:szCs w:val="24"/>
                <w:lang w:eastAsia="ru-RU"/>
              </w:rPr>
              <w:t xml:space="preserve"> (ICS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65.100); </w:t>
            </w:r>
            <w:r w:rsidRPr="00836D81">
              <w:rPr>
                <w:rFonts w:ascii="Times New Roman" w:eastAsia="Times New Roman" w:hAnsi="Times New Roman" w:cs="Times New Roman"/>
                <w:sz w:val="24"/>
                <w:szCs w:val="24"/>
                <w:lang w:val="ru-RU" w:eastAsia="ru-RU"/>
              </w:rPr>
              <w:t>жануарларға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арналған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(ICS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xml:space="preserve">: 65.120); </w:t>
            </w:r>
            <w:r w:rsidRPr="00836D81">
              <w:rPr>
                <w:rFonts w:ascii="Times New Roman" w:eastAsia="Times New Roman" w:hAnsi="Times New Roman" w:cs="Times New Roman"/>
                <w:sz w:val="24"/>
                <w:szCs w:val="24"/>
                <w:lang w:val="ru-RU" w:eastAsia="ru-RU"/>
              </w:rPr>
              <w:t>тағам</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технологиясы</w:t>
            </w:r>
            <w:r w:rsidRPr="00836D81">
              <w:rPr>
                <w:rFonts w:ascii="Times New Roman" w:eastAsia="Times New Roman" w:hAnsi="Times New Roman" w:cs="Times New Roman"/>
                <w:sz w:val="24"/>
                <w:szCs w:val="24"/>
                <w:lang w:eastAsia="ru-RU"/>
              </w:rPr>
              <w:t xml:space="preserve"> (ICS </w:t>
            </w:r>
            <w:r w:rsidRPr="00836D81">
              <w:rPr>
                <w:rFonts w:ascii="Times New Roman" w:eastAsia="Times New Roman" w:hAnsi="Times New Roman" w:cs="Times New Roman"/>
                <w:sz w:val="24"/>
                <w:szCs w:val="24"/>
                <w:lang w:val="ru-RU" w:eastAsia="ru-RU"/>
              </w:rPr>
              <w:t>кодтары</w:t>
            </w:r>
            <w:r w:rsidRPr="00836D81">
              <w:rPr>
                <w:rFonts w:ascii="Times New Roman" w:eastAsia="Times New Roman" w:hAnsi="Times New Roman" w:cs="Times New Roman"/>
                <w:sz w:val="24"/>
                <w:szCs w:val="24"/>
                <w:lang w:eastAsia="ru-RU"/>
              </w:rPr>
              <w:t>: 67).</w:t>
            </w:r>
          </w:p>
        </w:tc>
        <w:tc>
          <w:tcPr>
            <w:tcW w:w="4110" w:type="dxa"/>
            <w:vMerge/>
          </w:tcPr>
          <w:p w14:paraId="6D83C881" w14:textId="77777777" w:rsidR="00474770" w:rsidRDefault="00474770" w:rsidP="00474770"/>
        </w:tc>
      </w:tr>
      <w:tr w:rsidR="00474770" w14:paraId="4E9CE7BE" w14:textId="77777777" w:rsidTr="00DB165C">
        <w:trPr>
          <w:gridAfter w:val="1"/>
          <w:wAfter w:w="3798" w:type="dxa"/>
        </w:trPr>
        <w:tc>
          <w:tcPr>
            <w:tcW w:w="930" w:type="dxa"/>
            <w:vMerge/>
          </w:tcPr>
          <w:p w14:paraId="3DDD7158"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3520007" w14:textId="0979FEB0" w:rsidR="00474770" w:rsidRDefault="00474770" w:rsidP="00474770">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49BD10DD" w14:textId="77777777"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36D81">
              <w:rPr>
                <w:rFonts w:ascii="Times New Roman" w:eastAsia="Times New Roman" w:hAnsi="Times New Roman" w:cs="Times New Roman"/>
                <w:sz w:val="24"/>
                <w:szCs w:val="24"/>
                <w:lang w:eastAsia="ru-RU"/>
              </w:rPr>
              <w:t xml:space="preserve">2025 </w:t>
            </w:r>
            <w:r w:rsidRPr="00836D81">
              <w:rPr>
                <w:rFonts w:ascii="Times New Roman" w:eastAsia="Times New Roman" w:hAnsi="Times New Roman" w:cs="Times New Roman"/>
                <w:sz w:val="24"/>
                <w:szCs w:val="24"/>
                <w:lang w:val="ru-RU" w:eastAsia="ru-RU"/>
              </w:rPr>
              <w:t>жылғы</w:t>
            </w:r>
            <w:r w:rsidRPr="00836D81">
              <w:rPr>
                <w:rFonts w:ascii="Times New Roman" w:eastAsia="Times New Roman" w:hAnsi="Times New Roman" w:cs="Times New Roman"/>
                <w:sz w:val="24"/>
                <w:szCs w:val="24"/>
                <w:lang w:eastAsia="ru-RU"/>
              </w:rPr>
              <w:t xml:space="preserve"> 5 </w:t>
            </w:r>
            <w:r w:rsidRPr="00836D81">
              <w:rPr>
                <w:rFonts w:ascii="Times New Roman" w:eastAsia="Times New Roman" w:hAnsi="Times New Roman" w:cs="Times New Roman"/>
                <w:sz w:val="24"/>
                <w:szCs w:val="24"/>
                <w:lang w:val="ru-RU" w:eastAsia="ru-RU"/>
              </w:rPr>
              <w:t>желтоқсанда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Еуропалық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Парламент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пен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Кеңестің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 396/2005 </w:t>
            </w:r>
            <w:r w:rsidRPr="00836D81">
              <w:rPr>
                <w:rFonts w:ascii="Times New Roman" w:eastAsia="Times New Roman" w:hAnsi="Times New Roman" w:cs="Times New Roman"/>
                <w:sz w:val="24"/>
                <w:szCs w:val="24"/>
                <w:lang w:val="ru-RU" w:eastAsia="ru-RU"/>
              </w:rPr>
              <w:t>регламентінің</w:t>
            </w:r>
            <w:r w:rsidRPr="00836D81">
              <w:rPr>
                <w:rFonts w:ascii="Times New Roman" w:eastAsia="Times New Roman" w:hAnsi="Times New Roman" w:cs="Times New Roman"/>
                <w:sz w:val="24"/>
                <w:szCs w:val="24"/>
                <w:lang w:eastAsia="ru-RU"/>
              </w:rPr>
              <w:t xml:space="preserve"> IV </w:t>
            </w:r>
            <w:r w:rsidRPr="00836D81">
              <w:rPr>
                <w:rFonts w:ascii="Times New Roman" w:eastAsia="Times New Roman" w:hAnsi="Times New Roman" w:cs="Times New Roman"/>
                <w:sz w:val="24"/>
                <w:szCs w:val="24"/>
                <w:lang w:val="ru-RU" w:eastAsia="ru-RU"/>
              </w:rPr>
              <w:t>қосымшасына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i/>
                <w:iCs/>
                <w:sz w:val="24"/>
                <w:szCs w:val="24"/>
                <w:lang w:eastAsia="ru-RU"/>
              </w:rPr>
              <w:t>Betabaculovirus phoperculellae</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элементтік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темір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рапс</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майы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бойынша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белгілі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бір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өнімдердегі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немесе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олардың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бетіндегі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пестицидтердің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қалдықтарының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жоғары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рұқсат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етілген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деңгейлеріне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қатысты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өзгерістер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енгізетін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2025/2473 </w:t>
            </w:r>
            <w:r w:rsidRPr="00836D81">
              <w:rPr>
                <w:rFonts w:ascii="Times New Roman" w:eastAsia="Times New Roman" w:hAnsi="Times New Roman" w:cs="Times New Roman"/>
                <w:sz w:val="24"/>
                <w:szCs w:val="24"/>
                <w:lang w:val="ru-RU" w:eastAsia="ru-RU"/>
              </w:rPr>
              <w:t>Комиссия</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регламенті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жарияланды</w:t>
            </w:r>
            <w:r w:rsidRPr="00836D81">
              <w:rPr>
                <w:rFonts w:ascii="Times New Roman" w:eastAsia="Times New Roman" w:hAnsi="Times New Roman" w:cs="Times New Roman"/>
                <w:sz w:val="24"/>
                <w:szCs w:val="24"/>
                <w:lang w:eastAsia="ru-RU"/>
              </w:rPr>
              <w:t>.</w:t>
            </w:r>
          </w:p>
          <w:p w14:paraId="2BD7FC30" w14:textId="3A3A89C0" w:rsidR="00474770" w:rsidRPr="00415909"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36D81">
              <w:rPr>
                <w:rFonts w:ascii="Times New Roman" w:eastAsia="Times New Roman" w:hAnsi="Times New Roman" w:cs="Times New Roman"/>
                <w:sz w:val="24"/>
                <w:szCs w:val="24"/>
                <w:lang w:eastAsia="ru-RU"/>
              </w:rPr>
              <w:t xml:space="preserve">2026 </w:t>
            </w:r>
            <w:r w:rsidRPr="00836D81">
              <w:rPr>
                <w:rFonts w:ascii="Times New Roman" w:eastAsia="Times New Roman" w:hAnsi="Times New Roman" w:cs="Times New Roman"/>
                <w:sz w:val="24"/>
                <w:szCs w:val="24"/>
                <w:lang w:val="ru-RU" w:eastAsia="ru-RU"/>
              </w:rPr>
              <w:t>жылғы</w:t>
            </w:r>
            <w:r w:rsidRPr="00836D81">
              <w:rPr>
                <w:rFonts w:ascii="Times New Roman" w:eastAsia="Times New Roman" w:hAnsi="Times New Roman" w:cs="Times New Roman"/>
                <w:sz w:val="24"/>
                <w:szCs w:val="24"/>
                <w:lang w:eastAsia="ru-RU"/>
              </w:rPr>
              <w:t xml:space="preserve"> 21 </w:t>
            </w:r>
            <w:r w:rsidRPr="00836D81">
              <w:rPr>
                <w:rFonts w:ascii="Times New Roman" w:eastAsia="Times New Roman" w:hAnsi="Times New Roman" w:cs="Times New Roman"/>
                <w:sz w:val="24"/>
                <w:szCs w:val="24"/>
                <w:lang w:val="ru-RU" w:eastAsia="ru-RU"/>
              </w:rPr>
              <w:t>сәуірде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Решумот</w:t>
            </w:r>
            <w:r w:rsidRPr="00836D81">
              <w:rPr>
                <w:rFonts w:ascii="Times New Roman" w:eastAsia="Times New Roman" w:hAnsi="Times New Roman" w:cs="Times New Roman"/>
                <w:sz w:val="24"/>
                <w:szCs w:val="24"/>
                <w:lang w:eastAsia="ru-RU"/>
              </w:rPr>
              <w:t xml:space="preserve">» (Reshumot) </w:t>
            </w:r>
            <w:r w:rsidRPr="00836D81">
              <w:rPr>
                <w:rFonts w:ascii="Times New Roman" w:eastAsia="Times New Roman" w:hAnsi="Times New Roman" w:cs="Times New Roman"/>
                <w:sz w:val="24"/>
                <w:szCs w:val="24"/>
                <w:lang w:val="ru-RU" w:eastAsia="ru-RU"/>
              </w:rPr>
              <w:t>ресми</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басылымында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Денсаулық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сақтау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саласындағы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реттеу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басқармасының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түлік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алкогольдік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ішімдіктер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косметика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бөлімі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директоры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қойған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Қоғамдық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денсаулықты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қорғау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түлік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өнімдері</w:t>
            </w:r>
            <w:r w:rsidRPr="00836D81">
              <w:rPr>
                <w:rFonts w:ascii="Times New Roman" w:eastAsia="Times New Roman" w:hAnsi="Times New Roman" w:cs="Times New Roman"/>
                <w:sz w:val="24"/>
                <w:szCs w:val="24"/>
                <w:lang w:eastAsia="ru-RU"/>
              </w:rPr>
              <w:t>) (</w:t>
            </w:r>
            <w:r w:rsidRPr="00836D81">
              <w:rPr>
                <w:rFonts w:ascii="Times New Roman" w:eastAsia="Times New Roman" w:hAnsi="Times New Roman" w:cs="Times New Roman"/>
                <w:sz w:val="24"/>
                <w:szCs w:val="24"/>
                <w:lang w:val="ru-RU" w:eastAsia="ru-RU"/>
              </w:rPr>
              <w:t>Еуропалық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Одақ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директиваларының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қосымшасына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енгізілген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өзгерістерді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қолдану</w:t>
            </w:r>
            <w:r w:rsidRPr="00836D81">
              <w:rPr>
                <w:rFonts w:ascii="Times New Roman" w:eastAsia="Times New Roman" w:hAnsi="Times New Roman" w:cs="Times New Roman"/>
                <w:sz w:val="24"/>
                <w:szCs w:val="24"/>
                <w:lang w:eastAsia="ru-RU"/>
              </w:rPr>
              <w:t>)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 396/2005 </w:t>
            </w:r>
            <w:r w:rsidRPr="00836D81">
              <w:rPr>
                <w:rFonts w:ascii="Times New Roman" w:eastAsia="Times New Roman" w:hAnsi="Times New Roman" w:cs="Times New Roman"/>
                <w:sz w:val="24"/>
                <w:szCs w:val="24"/>
                <w:lang w:val="ru-RU" w:eastAsia="ru-RU"/>
              </w:rPr>
              <w:t>регламенті</w:t>
            </w:r>
            <w:r w:rsidRPr="00836D81">
              <w:rPr>
                <w:rFonts w:ascii="Times New Roman" w:eastAsia="Times New Roman" w:hAnsi="Times New Roman" w:cs="Times New Roman"/>
                <w:sz w:val="24"/>
                <w:szCs w:val="24"/>
                <w:lang w:eastAsia="ru-RU"/>
              </w:rPr>
              <w:t xml:space="preserve"> – </w:t>
            </w:r>
            <w:r w:rsidRPr="00836D81">
              <w:rPr>
                <w:rFonts w:ascii="Times New Roman" w:eastAsia="Times New Roman" w:hAnsi="Times New Roman" w:cs="Times New Roman"/>
                <w:sz w:val="24"/>
                <w:szCs w:val="24"/>
                <w:lang w:val="ru-RU" w:eastAsia="ru-RU"/>
              </w:rPr>
              <w:t>пестицидтердің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қалдықтарының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жоғары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рұқсат</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етілген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деңгейлері</w:t>
            </w:r>
            <w:r w:rsidRPr="00836D81">
              <w:rPr>
                <w:rFonts w:ascii="Times New Roman" w:eastAsia="Times New Roman" w:hAnsi="Times New Roman" w:cs="Times New Roman"/>
                <w:sz w:val="24"/>
                <w:szCs w:val="24"/>
                <w:lang w:eastAsia="ru-RU"/>
              </w:rPr>
              <w:t xml:space="preserve">) (№ 2 </w:t>
            </w:r>
            <w:r w:rsidRPr="00836D81">
              <w:rPr>
                <w:rFonts w:ascii="Times New Roman" w:eastAsia="Times New Roman" w:hAnsi="Times New Roman" w:cs="Times New Roman"/>
                <w:sz w:val="24"/>
                <w:szCs w:val="24"/>
                <w:lang w:val="ru-RU" w:eastAsia="ru-RU"/>
              </w:rPr>
              <w:t>түзету</w:t>
            </w:r>
            <w:r w:rsidRPr="00836D81">
              <w:rPr>
                <w:rFonts w:ascii="Times New Roman" w:eastAsia="Times New Roman" w:hAnsi="Times New Roman" w:cs="Times New Roman"/>
                <w:sz w:val="24"/>
                <w:szCs w:val="24"/>
                <w:lang w:eastAsia="ru-RU"/>
              </w:rPr>
              <w:t xml:space="preserve">), 5786–2026» </w:t>
            </w:r>
            <w:r w:rsidRPr="00836D81">
              <w:rPr>
                <w:rFonts w:ascii="Times New Roman" w:eastAsia="Times New Roman" w:hAnsi="Times New Roman" w:cs="Times New Roman"/>
                <w:sz w:val="24"/>
                <w:szCs w:val="24"/>
                <w:lang w:val="ru-RU" w:eastAsia="ru-RU"/>
              </w:rPr>
              <w:t>хабарламасы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жарияланып</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аталған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түзету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қолданысқа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енгізілді</w:t>
            </w:r>
            <w:r w:rsidRPr="00836D81">
              <w:rPr>
                <w:rFonts w:ascii="Times New Roman" w:eastAsia="Times New Roman" w:hAnsi="Times New Roman" w:cs="Times New Roman"/>
                <w:sz w:val="24"/>
                <w:szCs w:val="24"/>
                <w:lang w:eastAsia="ru-RU"/>
              </w:rPr>
              <w:t>.</w:t>
            </w:r>
          </w:p>
        </w:tc>
        <w:tc>
          <w:tcPr>
            <w:tcW w:w="4110" w:type="dxa"/>
            <w:vMerge/>
          </w:tcPr>
          <w:p w14:paraId="17F289CB" w14:textId="77777777" w:rsidR="00474770" w:rsidRDefault="00474770" w:rsidP="00474770"/>
        </w:tc>
      </w:tr>
      <w:tr w:rsidR="00474770" w:rsidRPr="00836D81" w14:paraId="3EB9626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4734A4C" w14:textId="4D187E15" w:rsidR="00474770" w:rsidRPr="00566A4C" w:rsidRDefault="00474770" w:rsidP="00474770">
            <w:pPr>
              <w:rPr>
                <w:lang w:val="ru-RU"/>
              </w:rPr>
            </w:pPr>
            <w:r>
              <w:rPr>
                <w:rFonts w:ascii="Times New Roman" w:eastAsia="Times New Roman" w:hAnsi="Times New Roman"/>
                <w:sz w:val="20"/>
                <w:lang w:val="ru-RU"/>
              </w:rPr>
              <w:t>22</w:t>
            </w:r>
          </w:p>
        </w:tc>
        <w:tc>
          <w:tcPr>
            <w:tcW w:w="2552" w:type="dxa"/>
            <w:tcBorders>
              <w:top w:val="single" w:sz="8" w:space="0" w:color="000000"/>
              <w:left w:val="single" w:sz="8" w:space="0" w:color="000000"/>
              <w:bottom w:val="single" w:sz="8" w:space="0" w:color="000000"/>
              <w:right w:val="single" w:sz="8" w:space="0" w:color="000000"/>
            </w:tcBorders>
          </w:tcPr>
          <w:p w14:paraId="05F6437E" w14:textId="0B25AACB" w:rsidR="00474770" w:rsidRDefault="00474770" w:rsidP="00474770">
            <w:r>
              <w:rPr>
                <w:rFonts w:ascii="Arial" w:hAnsi="Arial" w:cs="Arial"/>
                <w:sz w:val="20"/>
                <w:szCs w:val="20"/>
                <w:shd w:val="clear" w:color="auto" w:fill="FFFFFF"/>
              </w:rPr>
              <w:t>G/SPS/N/EU/955</w:t>
            </w:r>
          </w:p>
        </w:tc>
        <w:tc>
          <w:tcPr>
            <w:tcW w:w="5670" w:type="dxa"/>
            <w:tcBorders>
              <w:top w:val="single" w:sz="8" w:space="0" w:color="000000"/>
              <w:left w:val="single" w:sz="8" w:space="0" w:color="000000"/>
              <w:bottom w:val="single" w:sz="8" w:space="0" w:color="000000"/>
              <w:right w:val="single" w:sz="8" w:space="0" w:color="000000"/>
            </w:tcBorders>
          </w:tcPr>
          <w:p w14:paraId="2FB07C1A" w14:textId="06E7B4C0"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836D81">
              <w:rPr>
                <w:rFonts w:ascii="Times New Roman" w:eastAsia="Times New Roman" w:hAnsi="Times New Roman" w:cs="Times New Roman"/>
                <w:sz w:val="24"/>
                <w:szCs w:val="24"/>
                <w:lang w:eastAsia="ru-RU"/>
              </w:rPr>
              <w:t xml:space="preserve">2026 </w:t>
            </w:r>
            <w:r w:rsidRPr="00836D81">
              <w:rPr>
                <w:rFonts w:ascii="Times New Roman" w:eastAsia="Times New Roman" w:hAnsi="Times New Roman" w:cs="Times New Roman"/>
                <w:sz w:val="24"/>
                <w:szCs w:val="24"/>
                <w:lang w:val="ru-RU" w:eastAsia="ru-RU"/>
              </w:rPr>
              <w:t>жылғы</w:t>
            </w:r>
            <w:r w:rsidRPr="00836D81">
              <w:rPr>
                <w:rFonts w:ascii="Times New Roman" w:eastAsia="Times New Roman" w:hAnsi="Times New Roman" w:cs="Times New Roman"/>
                <w:sz w:val="24"/>
                <w:szCs w:val="24"/>
                <w:lang w:eastAsia="ru-RU"/>
              </w:rPr>
              <w:t xml:space="preserve"> 28 </w:t>
            </w:r>
            <w:r w:rsidRPr="00836D81">
              <w:rPr>
                <w:rFonts w:ascii="Times New Roman" w:eastAsia="Times New Roman" w:hAnsi="Times New Roman" w:cs="Times New Roman"/>
                <w:sz w:val="24"/>
                <w:szCs w:val="24"/>
                <w:lang w:val="ru-RU" w:eastAsia="ru-RU"/>
              </w:rPr>
              <w:t>мамырдағы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2026/1151 </w:t>
            </w:r>
            <w:r w:rsidRPr="00836D81">
              <w:rPr>
                <w:rFonts w:ascii="Times New Roman" w:eastAsia="Times New Roman" w:hAnsi="Times New Roman" w:cs="Times New Roman"/>
                <w:sz w:val="24"/>
                <w:szCs w:val="24"/>
                <w:lang w:val="ru-RU" w:eastAsia="ru-RU"/>
              </w:rPr>
              <w:t>Комиссияның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атқарушы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регламенті</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түлікке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арналған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балықтар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сәндік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балықтар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түлікке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арналған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шаянтәрізділер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сәндік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шаянтәрізділер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үшін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жемдік</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қоспа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ретінде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инозитолды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пайдалануға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берілген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рұқсаттың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қолданылу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мерзімін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ұзарту</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және</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ЕО</w:t>
            </w:r>
            <w:r w:rsidRPr="00836D81">
              <w:rPr>
                <w:rFonts w:ascii="Times New Roman" w:eastAsia="Times New Roman" w:hAnsi="Times New Roman" w:cs="Times New Roman"/>
                <w:sz w:val="24"/>
                <w:szCs w:val="24"/>
                <w:lang w:eastAsia="ru-RU"/>
              </w:rPr>
              <w:t xml:space="preserve">) № 1249/2014 </w:t>
            </w:r>
            <w:r w:rsidRPr="00836D81">
              <w:rPr>
                <w:rFonts w:ascii="Times New Roman" w:eastAsia="Times New Roman" w:hAnsi="Times New Roman" w:cs="Times New Roman"/>
                <w:sz w:val="24"/>
                <w:szCs w:val="24"/>
                <w:lang w:val="ru-RU" w:eastAsia="ru-RU"/>
              </w:rPr>
              <w:t>Комиссияның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атқарушы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регламентінің</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күшін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жою</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туралы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ЕЭА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үшін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маңызы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бар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мәтін</w:t>
            </w:r>
            <w:r w:rsidRPr="00836D8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836D81">
              <w:rPr>
                <w:rFonts w:ascii="Times New Roman" w:eastAsia="Times New Roman" w:hAnsi="Times New Roman" w:cs="Times New Roman"/>
                <w:sz w:val="24"/>
                <w:szCs w:val="24"/>
                <w:lang w:val="ru-RU" w:eastAsia="ru-RU"/>
              </w:rPr>
              <w:t>Тілдері: ағылшын, француз және испан.</w:t>
            </w:r>
            <w:r>
              <w:rPr>
                <w:rFonts w:ascii="Times New Roman" w:eastAsia="Times New Roman" w:hAnsi="Times New Roman" w:cs="Times New Roman"/>
                <w:sz w:val="24"/>
                <w:szCs w:val="24"/>
                <w:lang w:val="ru-RU" w:eastAsia="ru-RU"/>
              </w:rPr>
              <w:t xml:space="preserve"> </w:t>
            </w:r>
            <w:r w:rsidRPr="00836D81">
              <w:rPr>
                <w:rFonts w:ascii="Times New Roman" w:eastAsia="Times New Roman" w:hAnsi="Times New Roman" w:cs="Times New Roman"/>
                <w:sz w:val="24"/>
                <w:szCs w:val="24"/>
                <w:lang w:val="ru-RU" w:eastAsia="ru-RU"/>
              </w:rPr>
              <w:t>Беттер саны: 4.</w:t>
            </w:r>
          </w:p>
          <w:p w14:paraId="5387F23E" w14:textId="671E0090" w:rsidR="00474770" w:rsidRPr="0027447F" w:rsidRDefault="00474770" w:rsidP="00474770">
            <w:pPr>
              <w:rPr>
                <w:lang w:val="ru-RU"/>
              </w:rPr>
            </w:pPr>
            <w:hyperlink r:id="rId35" w:history="1">
              <w:r w:rsidRPr="00933FB9">
                <w:rPr>
                  <w:rStyle w:val="aff9"/>
                </w:rPr>
                <w:t>https</w:t>
              </w:r>
              <w:r w:rsidRPr="005577E8">
                <w:rPr>
                  <w:rStyle w:val="aff9"/>
                  <w:lang w:val="ru-RU"/>
                </w:rPr>
                <w:t>://</w:t>
              </w:r>
              <w:r w:rsidRPr="00933FB9">
                <w:rPr>
                  <w:rStyle w:val="aff9"/>
                </w:rPr>
                <w:t>members</w:t>
              </w:r>
              <w:r w:rsidRPr="005577E8">
                <w:rPr>
                  <w:rStyle w:val="aff9"/>
                  <w:lang w:val="ru-RU"/>
                </w:rPr>
                <w:t>.</w:t>
              </w:r>
              <w:r w:rsidRPr="00933FB9">
                <w:rPr>
                  <w:rStyle w:val="aff9"/>
                </w:rPr>
                <w:t>wto</w:t>
              </w:r>
              <w:r w:rsidRPr="005577E8">
                <w:rPr>
                  <w:rStyle w:val="aff9"/>
                  <w:lang w:val="ru-RU"/>
                </w:rPr>
                <w:t>.</w:t>
              </w:r>
              <w:r w:rsidRPr="00933FB9">
                <w:rPr>
                  <w:rStyle w:val="aff9"/>
                </w:rPr>
                <w:t>org</w:t>
              </w:r>
              <w:r w:rsidRPr="005577E8">
                <w:rPr>
                  <w:rStyle w:val="aff9"/>
                  <w:lang w:val="ru-RU"/>
                </w:rPr>
                <w:t>/</w:t>
              </w:r>
              <w:r w:rsidRPr="00933FB9">
                <w:rPr>
                  <w:rStyle w:val="aff9"/>
                </w:rPr>
                <w:t>crnattachments</w:t>
              </w:r>
              <w:r w:rsidRPr="005577E8">
                <w:rPr>
                  <w:rStyle w:val="aff9"/>
                  <w:lang w:val="ru-RU"/>
                </w:rPr>
                <w:t>/2026/</w:t>
              </w:r>
              <w:r w:rsidRPr="00933FB9">
                <w:rPr>
                  <w:rStyle w:val="aff9"/>
                </w:rPr>
                <w:t>SPS</w:t>
              </w:r>
              <w:r w:rsidRPr="005577E8">
                <w:rPr>
                  <w:rStyle w:val="aff9"/>
                  <w:lang w:val="ru-RU"/>
                </w:rPr>
                <w:t>/</w:t>
              </w:r>
              <w:r w:rsidRPr="00933FB9">
                <w:rPr>
                  <w:rStyle w:val="aff9"/>
                </w:rPr>
                <w:t>EEC</w:t>
              </w:r>
              <w:r w:rsidRPr="005577E8">
                <w:rPr>
                  <w:rStyle w:val="aff9"/>
                  <w:lang w:val="ru-RU"/>
                </w:rPr>
                <w:t>/26_03039_00_</w:t>
              </w:r>
              <w:r w:rsidRPr="00933FB9">
                <w:rPr>
                  <w:rStyle w:val="aff9"/>
                </w:rPr>
                <w:t>e</w:t>
              </w:r>
              <w:r w:rsidRPr="005577E8">
                <w:rPr>
                  <w:rStyle w:val="aff9"/>
                  <w:lang w:val="ru-RU"/>
                </w:rPr>
                <w:t>.</w:t>
              </w:r>
              <w:r w:rsidRPr="00933FB9">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1651A94" w14:textId="565BDE5F" w:rsidR="00474770" w:rsidRPr="00415909" w:rsidRDefault="00474770" w:rsidP="00474770">
            <w:pPr>
              <w:tabs>
                <w:tab w:val="left" w:pos="930"/>
              </w:tabs>
              <w:rPr>
                <w:lang w:val="ru-RU"/>
              </w:rPr>
            </w:pPr>
            <w:r>
              <w:rPr>
                <w:lang w:val="ru-RU"/>
              </w:rPr>
              <w:t>-</w:t>
            </w:r>
          </w:p>
        </w:tc>
      </w:tr>
      <w:tr w:rsidR="00474770" w14:paraId="7AE45893" w14:textId="77777777" w:rsidTr="00DB165C">
        <w:trPr>
          <w:gridAfter w:val="1"/>
          <w:wAfter w:w="3798" w:type="dxa"/>
        </w:trPr>
        <w:tc>
          <w:tcPr>
            <w:tcW w:w="930" w:type="dxa"/>
            <w:vMerge/>
          </w:tcPr>
          <w:p w14:paraId="68FFE912" w14:textId="77777777" w:rsidR="00474770" w:rsidRPr="00415909"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C9D3C78" w14:textId="3F15DF93" w:rsidR="00474770" w:rsidRDefault="00474770" w:rsidP="00474770">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772594C4" w14:textId="6DC76DE0"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36D81">
              <w:rPr>
                <w:rFonts w:ascii="Times New Roman" w:eastAsia="Times New Roman" w:hAnsi="Times New Roman" w:cs="Times New Roman"/>
                <w:sz w:val="24"/>
                <w:szCs w:val="24"/>
                <w:lang w:val="ru-RU" w:eastAsia="ru-RU"/>
              </w:rPr>
              <w:t>Жануарларды</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азықтандыруда</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қолданылатын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препараттар</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СЭҚ</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ТН</w:t>
            </w:r>
            <w:r w:rsidRPr="00836D81">
              <w:rPr>
                <w:rFonts w:ascii="Times New Roman" w:eastAsia="Times New Roman" w:hAnsi="Times New Roman" w:cs="Times New Roman"/>
                <w:sz w:val="24"/>
                <w:szCs w:val="24"/>
                <w:lang w:eastAsia="ru-RU"/>
              </w:rPr>
              <w:t xml:space="preserve"> </w:t>
            </w:r>
            <w:r w:rsidRPr="00836D81">
              <w:rPr>
                <w:rFonts w:ascii="Times New Roman" w:eastAsia="Times New Roman" w:hAnsi="Times New Roman" w:cs="Times New Roman"/>
                <w:sz w:val="24"/>
                <w:szCs w:val="24"/>
                <w:lang w:val="ru-RU" w:eastAsia="ru-RU"/>
              </w:rPr>
              <w:t>коды</w:t>
            </w:r>
            <w:r w:rsidRPr="00836D81">
              <w:rPr>
                <w:rFonts w:ascii="Times New Roman" w:eastAsia="Times New Roman" w:hAnsi="Times New Roman" w:cs="Times New Roman"/>
                <w:sz w:val="24"/>
                <w:szCs w:val="24"/>
                <w:lang w:eastAsia="ru-RU"/>
              </w:rPr>
              <w:t>(</w:t>
            </w:r>
            <w:r w:rsidRPr="00836D81">
              <w:rPr>
                <w:rFonts w:ascii="Times New Roman" w:eastAsia="Times New Roman" w:hAnsi="Times New Roman" w:cs="Times New Roman"/>
                <w:sz w:val="24"/>
                <w:szCs w:val="24"/>
                <w:lang w:val="ru-RU" w:eastAsia="ru-RU"/>
              </w:rPr>
              <w:t>тары</w:t>
            </w:r>
            <w:r w:rsidRPr="00836D81">
              <w:rPr>
                <w:rFonts w:ascii="Times New Roman" w:eastAsia="Times New Roman" w:hAnsi="Times New Roman" w:cs="Times New Roman"/>
                <w:sz w:val="24"/>
                <w:szCs w:val="24"/>
                <w:lang w:eastAsia="ru-RU"/>
              </w:rPr>
              <w:t>): 2309).</w:t>
            </w:r>
          </w:p>
        </w:tc>
        <w:tc>
          <w:tcPr>
            <w:tcW w:w="4110" w:type="dxa"/>
            <w:vMerge/>
          </w:tcPr>
          <w:p w14:paraId="77C926D9" w14:textId="77777777" w:rsidR="00474770" w:rsidRDefault="00474770" w:rsidP="00474770"/>
        </w:tc>
      </w:tr>
      <w:tr w:rsidR="00474770" w:rsidRPr="003F714F" w14:paraId="0051EEFD" w14:textId="77777777" w:rsidTr="00DB165C">
        <w:trPr>
          <w:gridAfter w:val="1"/>
          <w:wAfter w:w="3798" w:type="dxa"/>
        </w:trPr>
        <w:tc>
          <w:tcPr>
            <w:tcW w:w="930" w:type="dxa"/>
            <w:vMerge/>
          </w:tcPr>
          <w:p w14:paraId="2527087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57BDFCB" w14:textId="29CDD7E5" w:rsidR="00474770" w:rsidRPr="00415909" w:rsidRDefault="00474770" w:rsidP="00474770">
            <w:pPr>
              <w:rPr>
                <w:lang w:val="kk-KZ"/>
              </w:rPr>
            </w:pPr>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5C481902" w14:textId="77777777"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836D81">
              <w:rPr>
                <w:rFonts w:ascii="Times New Roman" w:eastAsia="Times New Roman" w:hAnsi="Times New Roman" w:cs="Times New Roman"/>
                <w:sz w:val="24"/>
                <w:szCs w:val="24"/>
                <w:lang w:val="kk-KZ" w:eastAsia="ru-RU"/>
              </w:rPr>
              <w:t xml:space="preserve">Актіге жататын зат азықтық қоспалар санатындағы «қоректік қоспалар» және «дәрумендер, провитаминдер және ұқсас әсері бар химиялық тұрғыдан жақсы анықталған заттар» функционалдық тобы бойынша азықтық балықтарға, сәндік балықтарға, азықтық шаянтәрізділерге және сәндік </w:t>
            </w:r>
            <w:r w:rsidRPr="00836D81">
              <w:rPr>
                <w:rFonts w:ascii="Times New Roman" w:eastAsia="Times New Roman" w:hAnsi="Times New Roman" w:cs="Times New Roman"/>
                <w:sz w:val="24"/>
                <w:szCs w:val="24"/>
                <w:lang w:val="kk-KZ" w:eastAsia="ru-RU"/>
              </w:rPr>
              <w:lastRenderedPageBreak/>
              <w:t>шаянтәрізділерге арналған азықтық қоспа ретінде 10 жыл мерзімге пайдалануға рұқсат етілген.</w:t>
            </w:r>
          </w:p>
          <w:p w14:paraId="54F44DB3" w14:textId="77777777"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836D81">
              <w:rPr>
                <w:rFonts w:ascii="Times New Roman" w:eastAsia="Times New Roman" w:hAnsi="Times New Roman" w:cs="Times New Roman"/>
                <w:sz w:val="24"/>
                <w:szCs w:val="24"/>
                <w:lang w:val="kk-KZ" w:eastAsia="ru-RU"/>
              </w:rPr>
              <w:t>Осы затты пайдалануға берілген рұқсатты ұзарту туралы өтінім (ЕО) № 1831/2003 регламентінің 14-бабына сәйкес ұсынылды.</w:t>
            </w:r>
          </w:p>
          <w:p w14:paraId="3B559C0D" w14:textId="77777777"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836D81">
              <w:rPr>
                <w:rFonts w:ascii="Times New Roman" w:eastAsia="Times New Roman" w:hAnsi="Times New Roman" w:cs="Times New Roman"/>
                <w:sz w:val="24"/>
                <w:szCs w:val="24"/>
                <w:lang w:val="kk-KZ" w:eastAsia="ru-RU"/>
              </w:rPr>
              <w:t>Өтініш беруші ұсынған досьеге Еуропалық азық-түлік қауіпсіздігі агенттігі (EFSA) жүргізген ғылыми бағалаудың оң қорытындылары негізінде, осы затты азықтық балықтарға, сәндік балықтарға, азықтық шаянтәрізділерге және сәндік шаянтәрізділерге арналған азықтық қоспа ретінде пайдалануға берілген рұқсат Актіге қосымшада белгіленген белгілі бір талаптар сақталған жағдайда ұзартылды.</w:t>
            </w:r>
          </w:p>
          <w:p w14:paraId="5C455B8A" w14:textId="50227E80" w:rsidR="00474770" w:rsidRPr="00836D8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836D81">
              <w:rPr>
                <w:rFonts w:ascii="Times New Roman" w:eastAsia="Times New Roman" w:hAnsi="Times New Roman" w:cs="Times New Roman"/>
                <w:sz w:val="24"/>
                <w:szCs w:val="24"/>
                <w:lang w:val="kk-KZ" w:eastAsia="ru-RU"/>
              </w:rPr>
              <w:t>Мүдделі тараптар үшін рұқсаттың жаңа талаптарына сәйкестікті қамтамасыз ету мақсатында өтпелі кезең белгіленді.</w:t>
            </w:r>
          </w:p>
        </w:tc>
        <w:tc>
          <w:tcPr>
            <w:tcW w:w="4110" w:type="dxa"/>
            <w:vMerge/>
          </w:tcPr>
          <w:p w14:paraId="6BD5B371" w14:textId="77777777" w:rsidR="00474770" w:rsidRPr="00415909" w:rsidRDefault="00474770" w:rsidP="00474770">
            <w:pPr>
              <w:rPr>
                <w:lang w:val="kk-KZ"/>
              </w:rPr>
            </w:pPr>
          </w:p>
        </w:tc>
      </w:tr>
      <w:tr w:rsidR="00474770" w:rsidRPr="00082C21" w14:paraId="0E946B0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24A19FA" w14:textId="04D09C99" w:rsidR="00474770" w:rsidRPr="00566A4C" w:rsidRDefault="00474770" w:rsidP="00474770">
            <w:pPr>
              <w:rPr>
                <w:lang w:val="ru-RU"/>
              </w:rPr>
            </w:pPr>
            <w:r>
              <w:rPr>
                <w:rFonts w:ascii="Times New Roman" w:eastAsia="Times New Roman" w:hAnsi="Times New Roman"/>
                <w:sz w:val="20"/>
                <w:lang w:val="ru-RU"/>
              </w:rPr>
              <w:t>23</w:t>
            </w:r>
          </w:p>
        </w:tc>
        <w:tc>
          <w:tcPr>
            <w:tcW w:w="2552" w:type="dxa"/>
            <w:tcBorders>
              <w:top w:val="single" w:sz="8" w:space="0" w:color="000000"/>
              <w:left w:val="single" w:sz="8" w:space="0" w:color="000000"/>
              <w:bottom w:val="single" w:sz="8" w:space="0" w:color="000000"/>
              <w:right w:val="single" w:sz="8" w:space="0" w:color="000000"/>
            </w:tcBorders>
          </w:tcPr>
          <w:p w14:paraId="4FD38342" w14:textId="0DEFED92" w:rsidR="00474770" w:rsidRDefault="00474770" w:rsidP="00474770">
            <w:r>
              <w:rPr>
                <w:rFonts w:ascii="Arial" w:hAnsi="Arial" w:cs="Arial"/>
                <w:sz w:val="20"/>
                <w:szCs w:val="20"/>
                <w:shd w:val="clear" w:color="auto" w:fill="FFFFFF"/>
              </w:rPr>
              <w:t>G/SPS/N/EU/954</w:t>
            </w:r>
          </w:p>
        </w:tc>
        <w:tc>
          <w:tcPr>
            <w:tcW w:w="5670" w:type="dxa"/>
            <w:tcBorders>
              <w:top w:val="single" w:sz="8" w:space="0" w:color="000000"/>
              <w:left w:val="single" w:sz="8" w:space="0" w:color="000000"/>
              <w:bottom w:val="single" w:sz="8" w:space="0" w:color="000000"/>
              <w:right w:val="single" w:sz="8" w:space="0" w:color="000000"/>
            </w:tcBorders>
          </w:tcPr>
          <w:p w14:paraId="61094909" w14:textId="5376299F" w:rsidR="00474770" w:rsidRPr="003F714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9D38DD">
              <w:rPr>
                <w:rFonts w:ascii="Times New Roman" w:eastAsia="Times New Roman" w:hAnsi="Times New Roman" w:cs="Times New Roman"/>
                <w:sz w:val="24"/>
                <w:szCs w:val="24"/>
                <w:lang w:eastAsia="ru-RU"/>
              </w:rPr>
              <w:t xml:space="preserve">2026 </w:t>
            </w:r>
            <w:r w:rsidRPr="009D38DD">
              <w:rPr>
                <w:rFonts w:ascii="Times New Roman" w:eastAsia="Times New Roman" w:hAnsi="Times New Roman" w:cs="Times New Roman"/>
                <w:sz w:val="24"/>
                <w:szCs w:val="24"/>
                <w:lang w:val="ru-RU" w:eastAsia="ru-RU"/>
              </w:rPr>
              <w:t>жылғы</w:t>
            </w:r>
            <w:r w:rsidRPr="009D38DD">
              <w:rPr>
                <w:rFonts w:ascii="Times New Roman" w:eastAsia="Times New Roman" w:hAnsi="Times New Roman" w:cs="Times New Roman"/>
                <w:sz w:val="24"/>
                <w:szCs w:val="24"/>
                <w:lang w:eastAsia="ru-RU"/>
              </w:rPr>
              <w:t xml:space="preserve"> 28 </w:t>
            </w:r>
            <w:r w:rsidRPr="009D38DD">
              <w:rPr>
                <w:rFonts w:ascii="Times New Roman" w:eastAsia="Times New Roman" w:hAnsi="Times New Roman" w:cs="Times New Roman"/>
                <w:sz w:val="24"/>
                <w:szCs w:val="24"/>
                <w:lang w:val="ru-RU" w:eastAsia="ru-RU"/>
              </w:rPr>
              <w:t>мамырдағы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b/>
                <w:bCs/>
                <w:sz w:val="24"/>
                <w:szCs w:val="24"/>
                <w:lang w:eastAsia="ru-RU"/>
              </w:rPr>
              <w:t>2026/1148 (</w:t>
            </w:r>
            <w:r w:rsidRPr="009D38DD">
              <w:rPr>
                <w:rFonts w:ascii="Times New Roman" w:eastAsia="Times New Roman" w:hAnsi="Times New Roman" w:cs="Times New Roman"/>
                <w:b/>
                <w:bCs/>
                <w:sz w:val="24"/>
                <w:szCs w:val="24"/>
                <w:lang w:val="ru-RU" w:eastAsia="ru-RU"/>
              </w:rPr>
              <w:t>ЕО</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b/>
                <w:bCs/>
                <w:sz w:val="24"/>
                <w:szCs w:val="24"/>
                <w:lang w:val="ru-RU" w:eastAsia="ru-RU"/>
              </w:rPr>
              <w:t>Комиссияның</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b/>
                <w:bCs/>
                <w:sz w:val="24"/>
                <w:szCs w:val="24"/>
                <w:lang w:val="ru-RU" w:eastAsia="ru-RU"/>
              </w:rPr>
              <w:t>атқарушы</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b/>
                <w:bCs/>
                <w:sz w:val="24"/>
                <w:szCs w:val="24"/>
                <w:lang w:val="ru-RU" w:eastAsia="ru-RU"/>
              </w:rPr>
              <w:t>регламенті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барлық</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жануар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түрлері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бета</w:t>
            </w:r>
            <w:r w:rsidRPr="009D38DD">
              <w:rPr>
                <w:rFonts w:ascii="Times New Roman" w:eastAsia="Times New Roman" w:hAnsi="Times New Roman" w:cs="Times New Roman"/>
                <w:sz w:val="24"/>
                <w:szCs w:val="24"/>
                <w:lang w:eastAsia="ru-RU"/>
              </w:rPr>
              <w:t>-</w:t>
            </w:r>
            <w:r w:rsidRPr="009D38DD">
              <w:rPr>
                <w:rFonts w:ascii="Times New Roman" w:eastAsia="Times New Roman" w:hAnsi="Times New Roman" w:cs="Times New Roman"/>
                <w:sz w:val="24"/>
                <w:szCs w:val="24"/>
                <w:lang w:val="ru-RU" w:eastAsia="ru-RU"/>
              </w:rPr>
              <w:t>каротин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бета</w:t>
            </w:r>
            <w:r w:rsidRPr="009D38DD">
              <w:rPr>
                <w:rFonts w:ascii="Times New Roman" w:eastAsia="Times New Roman" w:hAnsi="Times New Roman" w:cs="Times New Roman"/>
                <w:sz w:val="24"/>
                <w:szCs w:val="24"/>
                <w:lang w:eastAsia="ru-RU"/>
              </w:rPr>
              <w:t>-</w:t>
            </w:r>
            <w:r w:rsidRPr="009D38DD">
              <w:rPr>
                <w:rFonts w:ascii="Times New Roman" w:eastAsia="Times New Roman" w:hAnsi="Times New Roman" w:cs="Times New Roman"/>
                <w:sz w:val="24"/>
                <w:szCs w:val="24"/>
                <w:lang w:val="ru-RU" w:eastAsia="ru-RU"/>
              </w:rPr>
              <w:t>каротин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препаратын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жемшөптік</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қоспалар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ретінде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пайдалануға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берілген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рұқсаттың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қолданысын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ұзартуға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қатысты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b/>
                <w:bCs/>
                <w:sz w:val="24"/>
                <w:szCs w:val="24"/>
                <w:lang w:eastAsia="ru-RU"/>
              </w:rPr>
              <w:t>2015/1103 (</w:t>
            </w:r>
            <w:r w:rsidRPr="009D38DD">
              <w:rPr>
                <w:rFonts w:ascii="Times New Roman" w:eastAsia="Times New Roman" w:hAnsi="Times New Roman" w:cs="Times New Roman"/>
                <w:b/>
                <w:bCs/>
                <w:sz w:val="24"/>
                <w:szCs w:val="24"/>
                <w:lang w:val="ru-RU" w:eastAsia="ru-RU"/>
              </w:rPr>
              <w:t>ЕО</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b/>
                <w:bCs/>
                <w:sz w:val="24"/>
                <w:szCs w:val="24"/>
                <w:lang w:val="ru-RU" w:eastAsia="ru-RU"/>
              </w:rPr>
              <w:t>Атқарушы</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b/>
                <w:bCs/>
                <w:sz w:val="24"/>
                <w:szCs w:val="24"/>
                <w:lang w:val="ru-RU" w:eastAsia="ru-RU"/>
              </w:rPr>
              <w:t>регламентінің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жояды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ЕЭА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маңызы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бар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мәтін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Тілдері: ағылшын, француз және испан.</w:t>
            </w:r>
            <w:r>
              <w:rPr>
                <w:rFonts w:ascii="Times New Roman" w:eastAsia="Times New Roman" w:hAnsi="Times New Roman" w:cs="Times New Roman"/>
                <w:sz w:val="24"/>
                <w:szCs w:val="24"/>
                <w:lang w:val="ru-RU" w:eastAsia="ru-RU"/>
              </w:rPr>
              <w:t xml:space="preserve"> </w:t>
            </w:r>
            <w:r w:rsidRPr="009D38DD">
              <w:rPr>
                <w:rFonts w:ascii="Times New Roman" w:eastAsia="Times New Roman" w:hAnsi="Times New Roman" w:cs="Times New Roman"/>
                <w:sz w:val="24"/>
                <w:szCs w:val="24"/>
                <w:lang w:val="ru-RU" w:eastAsia="ru-RU"/>
              </w:rPr>
              <w:t>Беттер саны: 5.</w:t>
            </w:r>
          </w:p>
          <w:p w14:paraId="005F5160" w14:textId="45130567" w:rsidR="00474770" w:rsidRPr="003F714F" w:rsidRDefault="00474770" w:rsidP="00474770">
            <w:pPr>
              <w:rPr>
                <w:lang w:val="ru-RU"/>
              </w:rPr>
            </w:pPr>
            <w:hyperlink r:id="rId36" w:history="1">
              <w:r w:rsidRPr="009D38DD">
                <w:rPr>
                  <w:rStyle w:val="aff9"/>
                </w:rPr>
                <w:t>https</w:t>
              </w:r>
              <w:r w:rsidRPr="003F714F">
                <w:rPr>
                  <w:rStyle w:val="aff9"/>
                  <w:lang w:val="ru-RU"/>
                </w:rPr>
                <w:t>://</w:t>
              </w:r>
              <w:r w:rsidRPr="009D38DD">
                <w:rPr>
                  <w:rStyle w:val="aff9"/>
                </w:rPr>
                <w:t>members</w:t>
              </w:r>
              <w:r w:rsidRPr="003F714F">
                <w:rPr>
                  <w:rStyle w:val="aff9"/>
                  <w:lang w:val="ru-RU"/>
                </w:rPr>
                <w:t>.</w:t>
              </w:r>
              <w:r w:rsidRPr="009D38DD">
                <w:rPr>
                  <w:rStyle w:val="aff9"/>
                </w:rPr>
                <w:t>wto</w:t>
              </w:r>
              <w:r w:rsidRPr="003F714F">
                <w:rPr>
                  <w:rStyle w:val="aff9"/>
                  <w:lang w:val="ru-RU"/>
                </w:rPr>
                <w:t>.</w:t>
              </w:r>
              <w:r w:rsidRPr="009D38DD">
                <w:rPr>
                  <w:rStyle w:val="aff9"/>
                </w:rPr>
                <w:t>org</w:t>
              </w:r>
              <w:r w:rsidRPr="003F714F">
                <w:rPr>
                  <w:rStyle w:val="aff9"/>
                  <w:lang w:val="ru-RU"/>
                </w:rPr>
                <w:t>/</w:t>
              </w:r>
              <w:r w:rsidRPr="009D38DD">
                <w:rPr>
                  <w:rStyle w:val="aff9"/>
                </w:rPr>
                <w:t>crnattachments</w:t>
              </w:r>
              <w:r w:rsidRPr="003F714F">
                <w:rPr>
                  <w:rStyle w:val="aff9"/>
                  <w:lang w:val="ru-RU"/>
                </w:rPr>
                <w:t>/2026/</w:t>
              </w:r>
              <w:r w:rsidRPr="009D38DD">
                <w:rPr>
                  <w:rStyle w:val="aff9"/>
                </w:rPr>
                <w:t>SPS</w:t>
              </w:r>
              <w:r w:rsidRPr="003F714F">
                <w:rPr>
                  <w:rStyle w:val="aff9"/>
                  <w:lang w:val="ru-RU"/>
                </w:rPr>
                <w:t>/</w:t>
              </w:r>
              <w:r w:rsidRPr="009D38DD">
                <w:rPr>
                  <w:rStyle w:val="aff9"/>
                </w:rPr>
                <w:t>EEC</w:t>
              </w:r>
              <w:r w:rsidRPr="003F714F">
                <w:rPr>
                  <w:rStyle w:val="aff9"/>
                  <w:lang w:val="ru-RU"/>
                </w:rPr>
                <w:t>/26_03038_00_</w:t>
              </w:r>
              <w:r w:rsidRPr="009D38DD">
                <w:rPr>
                  <w:rStyle w:val="aff9"/>
                </w:rPr>
                <w:t>e</w:t>
              </w:r>
              <w:r w:rsidRPr="003F714F">
                <w:rPr>
                  <w:rStyle w:val="aff9"/>
                  <w:lang w:val="ru-RU"/>
                </w:rPr>
                <w:t>.</w:t>
              </w:r>
              <w:r w:rsidRPr="009D38DD">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3C16D8B" w14:textId="246D6E0B" w:rsidR="00474770" w:rsidRPr="009D38DD" w:rsidRDefault="00474770" w:rsidP="00474770">
            <w:pPr>
              <w:rPr>
                <w:lang w:val="ru-RU"/>
              </w:rPr>
            </w:pPr>
            <w:r>
              <w:rPr>
                <w:lang w:val="ru-RU"/>
              </w:rPr>
              <w:t>-</w:t>
            </w:r>
          </w:p>
        </w:tc>
      </w:tr>
      <w:tr w:rsidR="00474770" w:rsidRPr="003F714F" w14:paraId="18857FD4" w14:textId="77777777" w:rsidTr="00DB165C">
        <w:trPr>
          <w:gridAfter w:val="1"/>
          <w:wAfter w:w="3798" w:type="dxa"/>
        </w:trPr>
        <w:tc>
          <w:tcPr>
            <w:tcW w:w="930" w:type="dxa"/>
            <w:vMerge/>
          </w:tcPr>
          <w:p w14:paraId="6ED9D0BD" w14:textId="77777777" w:rsidR="00474770" w:rsidRPr="009D38DD"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529D886" w14:textId="4879A2A6" w:rsidR="00474770" w:rsidRPr="00415909" w:rsidRDefault="00474770" w:rsidP="00474770">
            <w:pPr>
              <w:rPr>
                <w:lang w:val="kk-KZ"/>
              </w:rPr>
            </w:pPr>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21645BE2" w14:textId="59D79CDB" w:rsidR="00474770" w:rsidRPr="00B644D8" w:rsidRDefault="00474770" w:rsidP="00474770">
            <w:pPr>
              <w:rPr>
                <w:lang w:val="kk-KZ"/>
              </w:rPr>
            </w:pPr>
            <w:r w:rsidRPr="009D38DD">
              <w:rPr>
                <w:lang w:val="kk-KZ"/>
              </w:rPr>
              <w:t>Жануарларды азықтандыруда қолданылатын препараттар(СЭҚ ТН коды (лары): 2309)</w:t>
            </w:r>
          </w:p>
        </w:tc>
        <w:tc>
          <w:tcPr>
            <w:tcW w:w="4110" w:type="dxa"/>
            <w:vMerge/>
          </w:tcPr>
          <w:p w14:paraId="2225A05B" w14:textId="77777777" w:rsidR="00474770" w:rsidRPr="00B644D8" w:rsidRDefault="00474770" w:rsidP="00474770">
            <w:pPr>
              <w:rPr>
                <w:lang w:val="kk-KZ"/>
              </w:rPr>
            </w:pPr>
          </w:p>
        </w:tc>
      </w:tr>
      <w:tr w:rsidR="00474770" w:rsidRPr="003F714F" w14:paraId="7F9DB63B" w14:textId="77777777" w:rsidTr="00DB165C">
        <w:trPr>
          <w:gridAfter w:val="1"/>
          <w:wAfter w:w="3798" w:type="dxa"/>
        </w:trPr>
        <w:tc>
          <w:tcPr>
            <w:tcW w:w="930" w:type="dxa"/>
            <w:vMerge/>
          </w:tcPr>
          <w:p w14:paraId="5485A767" w14:textId="77777777" w:rsidR="00474770" w:rsidRPr="00B644D8"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6740DE2" w14:textId="434C8BB9" w:rsidR="00474770" w:rsidRPr="00415909" w:rsidRDefault="00474770" w:rsidP="00474770">
            <w:pPr>
              <w:rPr>
                <w:lang w:val="kk-KZ"/>
              </w:rPr>
            </w:pPr>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2107A0FB" w14:textId="77777777"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9D38DD">
              <w:rPr>
                <w:rFonts w:ascii="Times New Roman" w:eastAsia="Times New Roman" w:hAnsi="Times New Roman" w:cs="Times New Roman"/>
                <w:sz w:val="24"/>
                <w:szCs w:val="24"/>
                <w:lang w:val="kk-KZ" w:eastAsia="ru-RU"/>
              </w:rPr>
              <w:t>Осы акт қолданылатын субстанция мен препарат барлық жануар түрлері үшін «қоректік қоспалар» санатындағы және «дәрумендер, провитаминдер және ұқсас әсері бар химиялық тұрғыдан нақты айқындалған заттар» функционалдық тобына жататын жемшөптік қоспалар ретінде 10 жыл мерзімге пайдалануға рұқсат етілген болатын.</w:t>
            </w:r>
          </w:p>
          <w:p w14:paraId="3CB7930D" w14:textId="77777777"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9D38DD">
              <w:rPr>
                <w:rFonts w:ascii="Times New Roman" w:eastAsia="Times New Roman" w:hAnsi="Times New Roman" w:cs="Times New Roman"/>
                <w:sz w:val="24"/>
                <w:szCs w:val="24"/>
                <w:lang w:val="kk-KZ" w:eastAsia="ru-RU"/>
              </w:rPr>
              <w:t xml:space="preserve">Аталған субстанция мен препаратты пайдалануға берілген рұқсаттың қолданысын ұзарту туралы өтінім </w:t>
            </w:r>
            <w:r w:rsidRPr="009D38DD">
              <w:rPr>
                <w:rFonts w:ascii="Times New Roman" w:eastAsia="Times New Roman" w:hAnsi="Times New Roman" w:cs="Times New Roman"/>
                <w:b/>
                <w:bCs/>
                <w:sz w:val="24"/>
                <w:szCs w:val="24"/>
                <w:lang w:val="kk-KZ" w:eastAsia="ru-RU"/>
              </w:rPr>
              <w:t>№ 1831/2003 (ЕО) Регламентінің</w:t>
            </w:r>
            <w:r w:rsidRPr="009D38DD">
              <w:rPr>
                <w:rFonts w:ascii="Times New Roman" w:eastAsia="Times New Roman" w:hAnsi="Times New Roman" w:cs="Times New Roman"/>
                <w:sz w:val="24"/>
                <w:szCs w:val="24"/>
                <w:lang w:val="kk-KZ" w:eastAsia="ru-RU"/>
              </w:rPr>
              <w:t xml:space="preserve"> 14-бабына сәйкес берілді.</w:t>
            </w:r>
          </w:p>
          <w:p w14:paraId="699139B4" w14:textId="77777777"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9D38DD">
              <w:rPr>
                <w:rFonts w:ascii="Times New Roman" w:eastAsia="Times New Roman" w:hAnsi="Times New Roman" w:cs="Times New Roman"/>
                <w:sz w:val="24"/>
                <w:szCs w:val="24"/>
                <w:lang w:val="kk-KZ" w:eastAsia="ru-RU"/>
              </w:rPr>
              <w:t xml:space="preserve">Өтініш беруші ұсынған досьеге жүргізілген ғылыми бағалау нәтижелері бойынша </w:t>
            </w:r>
            <w:r w:rsidRPr="009D38DD">
              <w:rPr>
                <w:rFonts w:ascii="Times New Roman" w:eastAsia="Times New Roman" w:hAnsi="Times New Roman" w:cs="Times New Roman"/>
                <w:b/>
                <w:bCs/>
                <w:sz w:val="24"/>
                <w:szCs w:val="24"/>
                <w:lang w:val="kk-KZ" w:eastAsia="ru-RU"/>
              </w:rPr>
              <w:t>Еуропалық азық-түлік қауіпсіздігі агенттігінің (EFSA)</w:t>
            </w:r>
            <w:r w:rsidRPr="009D38DD">
              <w:rPr>
                <w:rFonts w:ascii="Times New Roman" w:eastAsia="Times New Roman" w:hAnsi="Times New Roman" w:cs="Times New Roman"/>
                <w:sz w:val="24"/>
                <w:szCs w:val="24"/>
                <w:lang w:val="kk-KZ" w:eastAsia="ru-RU"/>
              </w:rPr>
              <w:t xml:space="preserve"> оң қорытындысын негізге ала отырып, осы актінің </w:t>
            </w:r>
            <w:r w:rsidRPr="009D38DD">
              <w:rPr>
                <w:rFonts w:ascii="Times New Roman" w:eastAsia="Times New Roman" w:hAnsi="Times New Roman" w:cs="Times New Roman"/>
                <w:sz w:val="24"/>
                <w:szCs w:val="24"/>
                <w:lang w:val="kk-KZ" w:eastAsia="ru-RU"/>
              </w:rPr>
              <w:lastRenderedPageBreak/>
              <w:t>қосымшасында егжей-тегжейлі баяндалған белгілі бір шарттар сақталған жағдайда, аталған субстанция мен препаратты барлық жануар түрлері үшін жемшөптік қоспалар ретінде пайдалануға берілген рұқсаттың қолданылу мерзімі ұзартылды.</w:t>
            </w:r>
          </w:p>
          <w:p w14:paraId="4D456D6B" w14:textId="06E543F9"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9D38DD">
              <w:rPr>
                <w:rFonts w:ascii="Times New Roman" w:eastAsia="Times New Roman" w:hAnsi="Times New Roman" w:cs="Times New Roman"/>
                <w:sz w:val="24"/>
                <w:szCs w:val="24"/>
                <w:lang w:val="kk-KZ" w:eastAsia="ru-RU"/>
              </w:rPr>
              <w:t>Мүдделі тараптардың өз қызметін рұқсаттың жаңа талаптарына сәйкестендіруі үшін өтпелі кезең көзделген.</w:t>
            </w:r>
          </w:p>
        </w:tc>
        <w:tc>
          <w:tcPr>
            <w:tcW w:w="4110" w:type="dxa"/>
            <w:vMerge/>
          </w:tcPr>
          <w:p w14:paraId="7B83854C" w14:textId="77777777" w:rsidR="00474770" w:rsidRPr="00B644D8" w:rsidRDefault="00474770" w:rsidP="00474770">
            <w:pPr>
              <w:rPr>
                <w:lang w:val="kk-KZ"/>
              </w:rPr>
            </w:pPr>
          </w:p>
        </w:tc>
      </w:tr>
      <w:tr w:rsidR="00474770" w:rsidRPr="009D38DD" w14:paraId="78AA0FC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064FEED" w14:textId="33660CA0" w:rsidR="00474770" w:rsidRPr="00566A4C" w:rsidRDefault="00474770" w:rsidP="00474770">
            <w:pPr>
              <w:rPr>
                <w:lang w:val="ru-RU"/>
              </w:rPr>
            </w:pPr>
            <w:r>
              <w:rPr>
                <w:rFonts w:ascii="Times New Roman" w:eastAsia="Times New Roman" w:hAnsi="Times New Roman"/>
                <w:sz w:val="20"/>
                <w:lang w:val="ru-RU"/>
              </w:rPr>
              <w:t>24</w:t>
            </w:r>
          </w:p>
        </w:tc>
        <w:tc>
          <w:tcPr>
            <w:tcW w:w="2552" w:type="dxa"/>
            <w:tcBorders>
              <w:top w:val="single" w:sz="8" w:space="0" w:color="000000"/>
              <w:left w:val="single" w:sz="8" w:space="0" w:color="000000"/>
              <w:bottom w:val="single" w:sz="8" w:space="0" w:color="000000"/>
              <w:right w:val="single" w:sz="8" w:space="0" w:color="000000"/>
            </w:tcBorders>
          </w:tcPr>
          <w:p w14:paraId="1D94AFED" w14:textId="085AB9AC" w:rsidR="00474770" w:rsidRDefault="00474770" w:rsidP="00474770">
            <w:r>
              <w:rPr>
                <w:rFonts w:ascii="Arial" w:hAnsi="Arial" w:cs="Arial"/>
                <w:sz w:val="20"/>
                <w:szCs w:val="20"/>
                <w:shd w:val="clear" w:color="auto" w:fill="FFFFFF"/>
              </w:rPr>
              <w:t>G/SPS/N/EU/953</w:t>
            </w:r>
          </w:p>
        </w:tc>
        <w:tc>
          <w:tcPr>
            <w:tcW w:w="5670" w:type="dxa"/>
            <w:tcBorders>
              <w:top w:val="single" w:sz="8" w:space="0" w:color="000000"/>
              <w:left w:val="single" w:sz="8" w:space="0" w:color="000000"/>
              <w:bottom w:val="single" w:sz="8" w:space="0" w:color="000000"/>
              <w:right w:val="single" w:sz="8" w:space="0" w:color="000000"/>
            </w:tcBorders>
          </w:tcPr>
          <w:p w14:paraId="635DDA9C" w14:textId="1C754390"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9D38DD">
              <w:rPr>
                <w:rFonts w:ascii="Times New Roman" w:eastAsia="Times New Roman" w:hAnsi="Times New Roman" w:cs="Times New Roman"/>
                <w:sz w:val="24"/>
                <w:szCs w:val="24"/>
                <w:lang w:eastAsia="ru-RU"/>
              </w:rPr>
              <w:t xml:space="preserve">2026 </w:t>
            </w:r>
            <w:r w:rsidRPr="009D38DD">
              <w:rPr>
                <w:rFonts w:ascii="Times New Roman" w:eastAsia="Times New Roman" w:hAnsi="Times New Roman" w:cs="Times New Roman"/>
                <w:sz w:val="24"/>
                <w:szCs w:val="24"/>
                <w:lang w:val="ru-RU" w:eastAsia="ru-RU"/>
              </w:rPr>
              <w:t>жылғы</w:t>
            </w:r>
            <w:r w:rsidRPr="009D38DD">
              <w:rPr>
                <w:rFonts w:ascii="Times New Roman" w:eastAsia="Times New Roman" w:hAnsi="Times New Roman" w:cs="Times New Roman"/>
                <w:sz w:val="24"/>
                <w:szCs w:val="24"/>
                <w:lang w:eastAsia="ru-RU"/>
              </w:rPr>
              <w:t xml:space="preserve"> 4 </w:t>
            </w:r>
            <w:r w:rsidRPr="009D38DD">
              <w:rPr>
                <w:rFonts w:ascii="Times New Roman" w:eastAsia="Times New Roman" w:hAnsi="Times New Roman" w:cs="Times New Roman"/>
                <w:sz w:val="24"/>
                <w:szCs w:val="24"/>
                <w:lang w:val="ru-RU" w:eastAsia="ru-RU"/>
              </w:rPr>
              <w:t>маусымдағы</w:t>
            </w:r>
            <w:r w:rsidRPr="009D38DD">
              <w:rPr>
                <w:rFonts w:ascii="Times New Roman" w:eastAsia="Times New Roman" w:hAnsi="Times New Roman" w:cs="Times New Roman"/>
                <w:sz w:val="24"/>
                <w:szCs w:val="24"/>
                <w:lang w:eastAsia="ru-RU"/>
              </w:rPr>
              <w:t xml:space="preserve"> 2026/1189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іске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асыру</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белгілі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бір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микробқа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қарсы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дәрілік</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препараттарды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қолдануға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қойылатын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шектеулерге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қатысты</w:t>
            </w:r>
            <w:r w:rsidRPr="009D38DD">
              <w:rPr>
                <w:rFonts w:ascii="Times New Roman" w:eastAsia="Times New Roman" w:hAnsi="Times New Roman" w:cs="Times New Roman"/>
                <w:sz w:val="24"/>
                <w:szCs w:val="24"/>
                <w:lang w:eastAsia="ru-RU"/>
              </w:rPr>
              <w:t xml:space="preserve"> 2021/405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w:t>
            </w:r>
            <w:r w:rsidRPr="009D38DD">
              <w:rPr>
                <w:rFonts w:ascii="Times New Roman" w:eastAsia="Times New Roman" w:hAnsi="Times New Roman" w:cs="Times New Roman"/>
                <w:b/>
                <w:bCs/>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іске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асыру</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өзгерістер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енгізу</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2024/2598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іске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асыру</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регламентінің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жою</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туралы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i/>
                <w:iCs/>
                <w:sz w:val="24"/>
                <w:szCs w:val="24"/>
                <w:lang w:eastAsia="ru-RU"/>
              </w:rPr>
              <w:t>(</w:t>
            </w:r>
            <w:r w:rsidRPr="009D38DD">
              <w:rPr>
                <w:rFonts w:ascii="Times New Roman" w:eastAsia="Times New Roman" w:hAnsi="Times New Roman" w:cs="Times New Roman"/>
                <w:i/>
                <w:iCs/>
                <w:sz w:val="24"/>
                <w:szCs w:val="24"/>
                <w:lang w:val="ru-RU" w:eastAsia="ru-RU"/>
              </w:rPr>
              <w:t>ЕЭА</w:t>
            </w:r>
            <w:r w:rsidRPr="009D38DD">
              <w:rPr>
                <w:rFonts w:ascii="Times New Roman" w:eastAsia="Times New Roman" w:hAnsi="Times New Roman" w:cs="Times New Roman"/>
                <w:i/>
                <w:iCs/>
                <w:sz w:val="24"/>
                <w:szCs w:val="24"/>
                <w:lang w:eastAsia="ru-RU"/>
              </w:rPr>
              <w:t xml:space="preserve"> </w:t>
            </w:r>
            <w:r w:rsidRPr="009D38DD">
              <w:rPr>
                <w:rFonts w:ascii="Times New Roman" w:eastAsia="Times New Roman" w:hAnsi="Times New Roman" w:cs="Times New Roman"/>
                <w:i/>
                <w:iCs/>
                <w:sz w:val="24"/>
                <w:szCs w:val="24"/>
                <w:lang w:val="ru-RU" w:eastAsia="ru-RU"/>
              </w:rPr>
              <w:t>үшін</w:t>
            </w:r>
            <w:r w:rsidRPr="009D38DD">
              <w:rPr>
                <w:rFonts w:ascii="Times New Roman" w:eastAsia="Times New Roman" w:hAnsi="Times New Roman" w:cs="Times New Roman"/>
                <w:i/>
                <w:iCs/>
                <w:sz w:val="24"/>
                <w:szCs w:val="24"/>
                <w:lang w:eastAsia="ru-RU"/>
              </w:rPr>
              <w:t xml:space="preserve"> </w:t>
            </w:r>
            <w:r w:rsidRPr="009D38DD">
              <w:rPr>
                <w:rFonts w:ascii="Times New Roman" w:eastAsia="Times New Roman" w:hAnsi="Times New Roman" w:cs="Times New Roman"/>
                <w:i/>
                <w:iCs/>
                <w:sz w:val="24"/>
                <w:szCs w:val="24"/>
                <w:lang w:val="ru-RU" w:eastAsia="ru-RU"/>
              </w:rPr>
              <w:t>маңызы</w:t>
            </w:r>
            <w:r w:rsidRPr="009D38DD">
              <w:rPr>
                <w:rFonts w:ascii="Times New Roman" w:eastAsia="Times New Roman" w:hAnsi="Times New Roman" w:cs="Times New Roman"/>
                <w:i/>
                <w:iCs/>
                <w:sz w:val="24"/>
                <w:szCs w:val="24"/>
                <w:lang w:eastAsia="ru-RU"/>
              </w:rPr>
              <w:t xml:space="preserve"> </w:t>
            </w:r>
            <w:r w:rsidRPr="009D38DD">
              <w:rPr>
                <w:rFonts w:ascii="Times New Roman" w:eastAsia="Times New Roman" w:hAnsi="Times New Roman" w:cs="Times New Roman"/>
                <w:i/>
                <w:iCs/>
                <w:sz w:val="24"/>
                <w:szCs w:val="24"/>
                <w:lang w:val="ru-RU" w:eastAsia="ru-RU"/>
              </w:rPr>
              <w:t>бар</w:t>
            </w:r>
            <w:r w:rsidRPr="009D38DD">
              <w:rPr>
                <w:rFonts w:ascii="Times New Roman" w:eastAsia="Times New Roman" w:hAnsi="Times New Roman" w:cs="Times New Roman"/>
                <w:i/>
                <w:iCs/>
                <w:sz w:val="24"/>
                <w:szCs w:val="24"/>
                <w:lang w:eastAsia="ru-RU"/>
              </w:rPr>
              <w:t xml:space="preserve"> </w:t>
            </w:r>
            <w:r w:rsidRPr="009D38DD">
              <w:rPr>
                <w:rFonts w:ascii="Times New Roman" w:eastAsia="Times New Roman" w:hAnsi="Times New Roman" w:cs="Times New Roman"/>
                <w:i/>
                <w:iCs/>
                <w:sz w:val="24"/>
                <w:szCs w:val="24"/>
                <w:lang w:val="ru-RU" w:eastAsia="ru-RU"/>
              </w:rPr>
              <w:t>мәтін</w:t>
            </w:r>
            <w:r w:rsidRPr="009D38DD">
              <w:rPr>
                <w:rFonts w:ascii="Times New Roman" w:eastAsia="Times New Roman" w:hAnsi="Times New Roman" w:cs="Times New Roman"/>
                <w:i/>
                <w:iCs/>
                <w:sz w:val="24"/>
                <w:szCs w:val="24"/>
                <w:lang w:eastAsia="ru-RU"/>
              </w:rPr>
              <w:t>).</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Тілдері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ағылшын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француз</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испан</w:t>
            </w:r>
            <w:r w:rsidRPr="009D38DD">
              <w:rPr>
                <w:rFonts w:ascii="Times New Roman" w:eastAsia="Times New Roman" w:hAnsi="Times New Roman" w:cs="Times New Roman"/>
                <w:sz w:val="24"/>
                <w:szCs w:val="24"/>
                <w:lang w:eastAsia="ru-RU"/>
              </w:rPr>
              <w:t>.</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Көлемі: 9 бет.</w:t>
            </w:r>
          </w:p>
          <w:p w14:paraId="6C2DEB2A" w14:textId="75DC6F9A" w:rsidR="00474770" w:rsidRPr="00B644D8" w:rsidRDefault="00474770" w:rsidP="00474770">
            <w:pPr>
              <w:rPr>
                <w:lang w:val="kk-KZ"/>
              </w:rPr>
            </w:pPr>
            <w:hyperlink r:id="rId37" w:history="1">
              <w:r w:rsidRPr="00933FB9">
                <w:rPr>
                  <w:rStyle w:val="aff9"/>
                </w:rPr>
                <w:t>https</w:t>
              </w:r>
              <w:r w:rsidRPr="00933FB9">
                <w:rPr>
                  <w:rStyle w:val="aff9"/>
                  <w:lang w:val="ru-RU"/>
                </w:rPr>
                <w:t>://</w:t>
              </w:r>
              <w:r w:rsidRPr="00933FB9">
                <w:rPr>
                  <w:rStyle w:val="aff9"/>
                </w:rPr>
                <w:t>members</w:t>
              </w:r>
              <w:r w:rsidRPr="00933FB9">
                <w:rPr>
                  <w:rStyle w:val="aff9"/>
                  <w:lang w:val="ru-RU"/>
                </w:rPr>
                <w:t>.</w:t>
              </w:r>
              <w:r w:rsidRPr="00933FB9">
                <w:rPr>
                  <w:rStyle w:val="aff9"/>
                </w:rPr>
                <w:t>wto</w:t>
              </w:r>
              <w:r w:rsidRPr="00933FB9">
                <w:rPr>
                  <w:rStyle w:val="aff9"/>
                  <w:lang w:val="ru-RU"/>
                </w:rPr>
                <w:t>.</w:t>
              </w:r>
              <w:r w:rsidRPr="00933FB9">
                <w:rPr>
                  <w:rStyle w:val="aff9"/>
                </w:rPr>
                <w:t>org</w:t>
              </w:r>
              <w:r w:rsidRPr="00933FB9">
                <w:rPr>
                  <w:rStyle w:val="aff9"/>
                  <w:lang w:val="ru-RU"/>
                </w:rPr>
                <w:t>/</w:t>
              </w:r>
              <w:r w:rsidRPr="00933FB9">
                <w:rPr>
                  <w:rStyle w:val="aff9"/>
                </w:rPr>
                <w:t>crnattachments</w:t>
              </w:r>
              <w:r w:rsidRPr="00933FB9">
                <w:rPr>
                  <w:rStyle w:val="aff9"/>
                  <w:lang w:val="ru-RU"/>
                </w:rPr>
                <w:t>/2026/</w:t>
              </w:r>
              <w:r w:rsidRPr="00933FB9">
                <w:rPr>
                  <w:rStyle w:val="aff9"/>
                </w:rPr>
                <w:t>SPS</w:t>
              </w:r>
              <w:r w:rsidRPr="00933FB9">
                <w:rPr>
                  <w:rStyle w:val="aff9"/>
                  <w:lang w:val="ru-RU"/>
                </w:rPr>
                <w:t>/</w:t>
              </w:r>
              <w:r w:rsidRPr="00933FB9">
                <w:rPr>
                  <w:rStyle w:val="aff9"/>
                </w:rPr>
                <w:t>EEC</w:t>
              </w:r>
              <w:r w:rsidRPr="00933FB9">
                <w:rPr>
                  <w:rStyle w:val="aff9"/>
                  <w:lang w:val="ru-RU"/>
                </w:rPr>
                <w:t>/26_03037_00_</w:t>
              </w:r>
              <w:r w:rsidRPr="00933FB9">
                <w:rPr>
                  <w:rStyle w:val="aff9"/>
                </w:rPr>
                <w:t>e</w:t>
              </w:r>
              <w:r w:rsidRPr="00933FB9">
                <w:rPr>
                  <w:rStyle w:val="aff9"/>
                  <w:lang w:val="ru-RU"/>
                </w:rPr>
                <w:t>.</w:t>
              </w:r>
              <w:r w:rsidRPr="00933FB9">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8A3A2D1" w14:textId="3542B91B" w:rsidR="00474770" w:rsidRPr="00B644D8" w:rsidRDefault="00474770" w:rsidP="00474770">
            <w:pPr>
              <w:rPr>
                <w:lang w:val="kk-KZ"/>
              </w:rPr>
            </w:pPr>
            <w:r>
              <w:rPr>
                <w:lang w:val="kk-KZ"/>
              </w:rPr>
              <w:t>-</w:t>
            </w:r>
          </w:p>
        </w:tc>
      </w:tr>
      <w:tr w:rsidR="00474770" w14:paraId="03C400AB" w14:textId="77777777" w:rsidTr="00DB165C">
        <w:trPr>
          <w:gridAfter w:val="1"/>
          <w:wAfter w:w="3798" w:type="dxa"/>
        </w:trPr>
        <w:tc>
          <w:tcPr>
            <w:tcW w:w="930" w:type="dxa"/>
            <w:vMerge/>
          </w:tcPr>
          <w:p w14:paraId="2F2D308C" w14:textId="77777777" w:rsidR="00474770" w:rsidRPr="009D38DD"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3AC351C" w14:textId="1B919EC7" w:rsidR="00474770" w:rsidRDefault="00474770" w:rsidP="00474770">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307E739A" w14:textId="0D2DA180" w:rsidR="00474770" w:rsidRPr="00B644D8"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D38DD">
              <w:rPr>
                <w:rFonts w:ascii="Times New Roman" w:eastAsia="Times New Roman" w:hAnsi="Times New Roman" w:cs="Times New Roman"/>
                <w:sz w:val="24"/>
                <w:szCs w:val="24"/>
                <w:lang w:eastAsia="ru-RU"/>
              </w:rPr>
              <w:t>"Комиссияның (ЕО) 2023/905 Өкілетті регламентінің 1-бабының 2-тармағына енгізілген азық-түлік жануарлары және олардан алынған, адам тұтынуына арналған өнімдер"</w:t>
            </w:r>
          </w:p>
        </w:tc>
        <w:tc>
          <w:tcPr>
            <w:tcW w:w="4110" w:type="dxa"/>
            <w:vMerge/>
          </w:tcPr>
          <w:p w14:paraId="7E259B4E" w14:textId="77777777" w:rsidR="00474770" w:rsidRDefault="00474770" w:rsidP="00474770"/>
        </w:tc>
      </w:tr>
      <w:tr w:rsidR="00474770" w14:paraId="4E847A19" w14:textId="77777777" w:rsidTr="00DB165C">
        <w:trPr>
          <w:gridAfter w:val="1"/>
          <w:wAfter w:w="3798" w:type="dxa"/>
        </w:trPr>
        <w:tc>
          <w:tcPr>
            <w:tcW w:w="930" w:type="dxa"/>
            <w:vMerge/>
          </w:tcPr>
          <w:p w14:paraId="115A4105"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E7D0653" w14:textId="1045A878" w:rsidR="00474770" w:rsidRDefault="00474770" w:rsidP="00474770">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1B9488F6" w14:textId="77777777"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2026/1189 </w:t>
            </w:r>
            <w:r w:rsidRPr="009D38DD">
              <w:rPr>
                <w:rFonts w:ascii="Times New Roman" w:eastAsia="Times New Roman" w:hAnsi="Times New Roman" w:cs="Times New Roman"/>
                <w:sz w:val="24"/>
                <w:szCs w:val="24"/>
                <w:lang w:val="ru-RU" w:eastAsia="ru-RU"/>
              </w:rPr>
              <w:t>Атқарушы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белгілі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бір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микробқа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қарсы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ветеринариялық</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дәрілік</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препараттарды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қолдануға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тыйым</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салуға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қатысты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Еуропалық</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Одаққа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жануарлар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олардан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алынатын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өнімдерді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экспорттауға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рұқсат</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етілген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үшінші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елдердің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немесе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олардың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өңірлерінің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тізбесін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белгілейді</w:t>
            </w:r>
            <w:r w:rsidRPr="009D38DD">
              <w:rPr>
                <w:rFonts w:ascii="Times New Roman" w:eastAsia="Times New Roman" w:hAnsi="Times New Roman" w:cs="Times New Roman"/>
                <w:sz w:val="24"/>
                <w:szCs w:val="24"/>
                <w:lang w:eastAsia="ru-RU"/>
              </w:rPr>
              <w:t>.</w:t>
            </w:r>
          </w:p>
          <w:p w14:paraId="2D68901F" w14:textId="1EB2325C" w:rsidR="00474770" w:rsidRPr="009D38DD"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D38DD">
              <w:rPr>
                <w:rFonts w:ascii="Times New Roman" w:eastAsia="Times New Roman" w:hAnsi="Times New Roman" w:cs="Times New Roman"/>
                <w:sz w:val="24"/>
                <w:szCs w:val="24"/>
                <w:lang w:val="ru-RU" w:eastAsia="ru-RU"/>
              </w:rPr>
              <w:t>Осы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2023/905 </w:t>
            </w:r>
            <w:r w:rsidRPr="009D38DD">
              <w:rPr>
                <w:rFonts w:ascii="Times New Roman" w:eastAsia="Times New Roman" w:hAnsi="Times New Roman" w:cs="Times New Roman"/>
                <w:sz w:val="24"/>
                <w:szCs w:val="24"/>
                <w:lang w:val="ru-RU" w:eastAsia="ru-RU"/>
              </w:rPr>
              <w:t>Делегацияланған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регламентінде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белгіленген</w:t>
            </w:r>
            <w:r w:rsidRPr="009D38DD">
              <w:rPr>
                <w:rFonts w:ascii="Times New Roman" w:eastAsia="Times New Roman" w:hAnsi="Times New Roman" w:cs="Times New Roman"/>
                <w:sz w:val="24"/>
                <w:szCs w:val="24"/>
                <w:lang w:eastAsia="ru-RU"/>
              </w:rPr>
              <w:t xml:space="preserve">, 2026 </w:t>
            </w:r>
            <w:r w:rsidRPr="009D38DD">
              <w:rPr>
                <w:rFonts w:ascii="Times New Roman" w:eastAsia="Times New Roman" w:hAnsi="Times New Roman" w:cs="Times New Roman"/>
                <w:sz w:val="24"/>
                <w:szCs w:val="24"/>
                <w:lang w:val="ru-RU" w:eastAsia="ru-RU"/>
              </w:rPr>
              <w:t>жылғы</w:t>
            </w:r>
            <w:r w:rsidRPr="009D38DD">
              <w:rPr>
                <w:rFonts w:ascii="Times New Roman" w:eastAsia="Times New Roman" w:hAnsi="Times New Roman" w:cs="Times New Roman"/>
                <w:sz w:val="24"/>
                <w:szCs w:val="24"/>
                <w:lang w:eastAsia="ru-RU"/>
              </w:rPr>
              <w:t xml:space="preserve"> 3 </w:t>
            </w:r>
            <w:r w:rsidRPr="009D38DD">
              <w:rPr>
                <w:rFonts w:ascii="Times New Roman" w:eastAsia="Times New Roman" w:hAnsi="Times New Roman" w:cs="Times New Roman"/>
                <w:sz w:val="24"/>
                <w:szCs w:val="24"/>
                <w:lang w:val="ru-RU" w:eastAsia="ru-RU"/>
              </w:rPr>
              <w:t>қыркүйектен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бастап</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қолданылатын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импорттық</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талаптардың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орындалуын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қамтамасыз</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етеді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аталған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тізбені</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2021/405 </w:t>
            </w:r>
            <w:r w:rsidRPr="009D38DD">
              <w:rPr>
                <w:rFonts w:ascii="Times New Roman" w:eastAsia="Times New Roman" w:hAnsi="Times New Roman" w:cs="Times New Roman"/>
                <w:sz w:val="24"/>
                <w:szCs w:val="24"/>
                <w:lang w:val="ru-RU" w:eastAsia="ru-RU"/>
              </w:rPr>
              <w:t>Атқарушы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енгізеді</w:t>
            </w:r>
            <w:r w:rsidRPr="009D38DD">
              <w:rPr>
                <w:rFonts w:ascii="Times New Roman" w:eastAsia="Times New Roman" w:hAnsi="Times New Roman" w:cs="Times New Roman"/>
                <w:sz w:val="24"/>
                <w:szCs w:val="24"/>
                <w:lang w:eastAsia="ru-RU"/>
              </w:rPr>
              <w:t>.</w:t>
            </w:r>
          </w:p>
        </w:tc>
        <w:tc>
          <w:tcPr>
            <w:tcW w:w="4110" w:type="dxa"/>
            <w:vMerge/>
          </w:tcPr>
          <w:p w14:paraId="1F6DB34E" w14:textId="77777777" w:rsidR="00474770" w:rsidRDefault="00474770" w:rsidP="00474770"/>
        </w:tc>
      </w:tr>
      <w:tr w:rsidR="00474770" w:rsidRPr="009D38DD" w14:paraId="6740E87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B4CE4DA" w14:textId="14C90027" w:rsidR="00474770" w:rsidRPr="00566A4C" w:rsidRDefault="00474770" w:rsidP="00474770">
            <w:pPr>
              <w:rPr>
                <w:lang w:val="ru-RU"/>
              </w:rPr>
            </w:pPr>
            <w:r>
              <w:rPr>
                <w:rFonts w:ascii="Times New Roman" w:eastAsia="Times New Roman" w:hAnsi="Times New Roman"/>
                <w:sz w:val="20"/>
                <w:lang w:val="ru-RU"/>
              </w:rPr>
              <w:t>25</w:t>
            </w:r>
          </w:p>
        </w:tc>
        <w:tc>
          <w:tcPr>
            <w:tcW w:w="2552" w:type="dxa"/>
            <w:tcBorders>
              <w:top w:val="single" w:sz="8" w:space="0" w:color="000000"/>
              <w:left w:val="single" w:sz="8" w:space="0" w:color="000000"/>
              <w:bottom w:val="single" w:sz="8" w:space="0" w:color="000000"/>
              <w:right w:val="single" w:sz="8" w:space="0" w:color="000000"/>
            </w:tcBorders>
          </w:tcPr>
          <w:p w14:paraId="5FF45BE1" w14:textId="7F91F16F" w:rsidR="00474770" w:rsidRDefault="00474770" w:rsidP="00474770">
            <w:r>
              <w:rPr>
                <w:rFonts w:ascii="Arial" w:hAnsi="Arial" w:cs="Arial"/>
                <w:sz w:val="20"/>
                <w:szCs w:val="20"/>
                <w:shd w:val="clear" w:color="auto" w:fill="FFFFFF"/>
              </w:rPr>
              <w:t>G/SPS/N/EU/952</w:t>
            </w:r>
          </w:p>
        </w:tc>
        <w:tc>
          <w:tcPr>
            <w:tcW w:w="5670" w:type="dxa"/>
            <w:tcBorders>
              <w:top w:val="single" w:sz="8" w:space="0" w:color="000000"/>
              <w:left w:val="single" w:sz="8" w:space="0" w:color="000000"/>
              <w:bottom w:val="single" w:sz="8" w:space="0" w:color="000000"/>
              <w:right w:val="single" w:sz="8" w:space="0" w:color="000000"/>
            </w:tcBorders>
          </w:tcPr>
          <w:p w14:paraId="35691144" w14:textId="60DD84D2" w:rsidR="00474770" w:rsidRPr="003F714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2026 </w:t>
            </w:r>
            <w:r w:rsidRPr="009D38DD">
              <w:rPr>
                <w:rFonts w:ascii="Times New Roman" w:eastAsia="Times New Roman" w:hAnsi="Times New Roman" w:cs="Times New Roman"/>
                <w:sz w:val="24"/>
                <w:szCs w:val="24"/>
                <w:lang w:val="ru-RU" w:eastAsia="ru-RU"/>
              </w:rPr>
              <w:t>жылғы</w:t>
            </w:r>
            <w:r w:rsidRPr="009D38DD">
              <w:rPr>
                <w:rFonts w:ascii="Times New Roman" w:eastAsia="Times New Roman" w:hAnsi="Times New Roman" w:cs="Times New Roman"/>
                <w:sz w:val="24"/>
                <w:szCs w:val="24"/>
                <w:lang w:eastAsia="ru-RU"/>
              </w:rPr>
              <w:t xml:space="preserve"> 28 </w:t>
            </w:r>
            <w:r w:rsidRPr="009D38DD">
              <w:rPr>
                <w:rFonts w:ascii="Times New Roman" w:eastAsia="Times New Roman" w:hAnsi="Times New Roman" w:cs="Times New Roman"/>
                <w:sz w:val="24"/>
                <w:szCs w:val="24"/>
                <w:lang w:val="ru-RU" w:eastAsia="ru-RU"/>
              </w:rPr>
              <w:t>мамырдағы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2026/1146 </w:t>
            </w:r>
            <w:r w:rsidRPr="009D38DD">
              <w:rPr>
                <w:rFonts w:ascii="Times New Roman" w:eastAsia="Times New Roman" w:hAnsi="Times New Roman" w:cs="Times New Roman"/>
                <w:sz w:val="24"/>
                <w:szCs w:val="24"/>
                <w:lang w:val="ru-RU" w:eastAsia="ru-RU"/>
              </w:rPr>
              <w:t>Орындаушы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w:t>
            </w:r>
            <w:r w:rsidRPr="009D38DD">
              <w:rPr>
                <w:rFonts w:ascii="Times New Roman" w:eastAsia="Times New Roman" w:hAnsi="Times New Roman" w:cs="Times New Roman"/>
                <w:sz w:val="24"/>
                <w:szCs w:val="24"/>
                <w:lang w:eastAsia="ru-RU"/>
              </w:rPr>
              <w:t xml:space="preserve"> Lactiplantibacillus plantarum DSM 18112, Lactiplantibacillus plantarum DSM 18113, Lactiplantibacillus plantarum DSM 18114, Lactiplantibacillus plantarum ATCC 55943, Lactiplantibacillus plantarum ATCC 55944, Lentilactobacillus buchneri ATCC PTA-2494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Lentilactobacillus buchneri ATCC PTA-6138 </w:t>
            </w:r>
            <w:r w:rsidRPr="009D38DD">
              <w:rPr>
                <w:rFonts w:ascii="Times New Roman" w:eastAsia="Times New Roman" w:hAnsi="Times New Roman" w:cs="Times New Roman"/>
                <w:sz w:val="24"/>
                <w:szCs w:val="24"/>
                <w:lang w:val="ru-RU" w:eastAsia="ru-RU"/>
              </w:rPr>
              <w:t>препараттарын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жануарлардың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барлық</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түрлеріне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арналған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жемшөп</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қоспалары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ретінде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пайдалануға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берілген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рұқсатты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қайта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жаңарту</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туралы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 1065/2012 </w:t>
            </w:r>
            <w:r w:rsidRPr="009D38DD">
              <w:rPr>
                <w:rFonts w:ascii="Times New Roman" w:eastAsia="Times New Roman" w:hAnsi="Times New Roman" w:cs="Times New Roman"/>
                <w:sz w:val="24"/>
                <w:szCs w:val="24"/>
                <w:lang w:val="ru-RU" w:eastAsia="ru-RU"/>
              </w:rPr>
              <w:t>Орындаушы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lastRenderedPageBreak/>
              <w:t>регламентіне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өзгерістер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енгізетін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Комиссияның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ЕО</w:t>
            </w:r>
            <w:r w:rsidRPr="009D38DD">
              <w:rPr>
                <w:rFonts w:ascii="Times New Roman" w:eastAsia="Times New Roman" w:hAnsi="Times New Roman" w:cs="Times New Roman"/>
                <w:sz w:val="24"/>
                <w:szCs w:val="24"/>
                <w:lang w:eastAsia="ru-RU"/>
              </w:rPr>
              <w:t xml:space="preserve">) № 1113/2013 </w:t>
            </w:r>
            <w:r w:rsidRPr="009D38DD">
              <w:rPr>
                <w:rFonts w:ascii="Times New Roman" w:eastAsia="Times New Roman" w:hAnsi="Times New Roman" w:cs="Times New Roman"/>
                <w:sz w:val="24"/>
                <w:szCs w:val="24"/>
                <w:lang w:val="ru-RU" w:eastAsia="ru-RU"/>
              </w:rPr>
              <w:t>Орындаушы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регламентінің</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жоятын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ЕЭА</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үшін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маңызы</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бар</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мәтін</w:t>
            </w:r>
            <w:r w:rsidRPr="009D38DD">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Тілдері</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ағылшын</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француз</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және</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испан</w:t>
            </w:r>
            <w:r w:rsidRPr="003F714F">
              <w:rPr>
                <w:rFonts w:ascii="Times New Roman" w:eastAsia="Times New Roman" w:hAnsi="Times New Roman" w:cs="Times New Roman"/>
                <w:sz w:val="24"/>
                <w:szCs w:val="24"/>
                <w:lang w:eastAsia="ru-RU"/>
              </w:rPr>
              <w:t xml:space="preserve">. </w:t>
            </w:r>
            <w:r w:rsidRPr="009D38DD">
              <w:rPr>
                <w:rFonts w:ascii="Times New Roman" w:eastAsia="Times New Roman" w:hAnsi="Times New Roman" w:cs="Times New Roman"/>
                <w:sz w:val="24"/>
                <w:szCs w:val="24"/>
                <w:lang w:val="ru-RU" w:eastAsia="ru-RU"/>
              </w:rPr>
              <w:t>Көлемі</w:t>
            </w:r>
            <w:r w:rsidRPr="003F714F">
              <w:rPr>
                <w:rFonts w:ascii="Times New Roman" w:eastAsia="Times New Roman" w:hAnsi="Times New Roman" w:cs="Times New Roman"/>
                <w:sz w:val="24"/>
                <w:szCs w:val="24"/>
                <w:lang w:eastAsia="ru-RU"/>
              </w:rPr>
              <w:t xml:space="preserve">: 11 </w:t>
            </w:r>
            <w:r w:rsidRPr="009D38DD">
              <w:rPr>
                <w:rFonts w:ascii="Times New Roman" w:eastAsia="Times New Roman" w:hAnsi="Times New Roman" w:cs="Times New Roman"/>
                <w:sz w:val="24"/>
                <w:szCs w:val="24"/>
                <w:lang w:val="ru-RU" w:eastAsia="ru-RU"/>
              </w:rPr>
              <w:t>бет</w:t>
            </w:r>
            <w:r w:rsidRPr="003F714F">
              <w:rPr>
                <w:rFonts w:ascii="Times New Roman" w:eastAsia="Times New Roman" w:hAnsi="Times New Roman" w:cs="Times New Roman"/>
                <w:sz w:val="24"/>
                <w:szCs w:val="24"/>
                <w:lang w:eastAsia="ru-RU"/>
              </w:rPr>
              <w:t>.</w:t>
            </w:r>
          </w:p>
          <w:p w14:paraId="3C75BB07" w14:textId="25EE4CAD" w:rsidR="00474770" w:rsidRPr="009D38DD" w:rsidRDefault="00474770" w:rsidP="00474770">
            <w:pPr>
              <w:rPr>
                <w:lang w:val="kk-KZ"/>
              </w:rPr>
            </w:pPr>
            <w:hyperlink r:id="rId38" w:history="1">
              <w:r w:rsidRPr="00933FB9">
                <w:rPr>
                  <w:rStyle w:val="aff9"/>
                </w:rPr>
                <w:t>https</w:t>
              </w:r>
              <w:r w:rsidRPr="003F714F">
                <w:rPr>
                  <w:rStyle w:val="aff9"/>
                </w:rPr>
                <w:t>://</w:t>
              </w:r>
              <w:r w:rsidRPr="00933FB9">
                <w:rPr>
                  <w:rStyle w:val="aff9"/>
                </w:rPr>
                <w:t>members</w:t>
              </w:r>
              <w:r w:rsidRPr="003F714F">
                <w:rPr>
                  <w:rStyle w:val="aff9"/>
                </w:rPr>
                <w:t>.</w:t>
              </w:r>
              <w:r w:rsidRPr="00933FB9">
                <w:rPr>
                  <w:rStyle w:val="aff9"/>
                </w:rPr>
                <w:t>wto</w:t>
              </w:r>
              <w:r w:rsidRPr="003F714F">
                <w:rPr>
                  <w:rStyle w:val="aff9"/>
                </w:rPr>
                <w:t>.</w:t>
              </w:r>
              <w:r w:rsidRPr="00933FB9">
                <w:rPr>
                  <w:rStyle w:val="aff9"/>
                </w:rPr>
                <w:t>org</w:t>
              </w:r>
              <w:r w:rsidRPr="003F714F">
                <w:rPr>
                  <w:rStyle w:val="aff9"/>
                </w:rPr>
                <w:t>/</w:t>
              </w:r>
              <w:r w:rsidRPr="00933FB9">
                <w:rPr>
                  <w:rStyle w:val="aff9"/>
                </w:rPr>
                <w:t>crnattachments</w:t>
              </w:r>
              <w:r w:rsidRPr="003F714F">
                <w:rPr>
                  <w:rStyle w:val="aff9"/>
                </w:rPr>
                <w:t>/2026/</w:t>
              </w:r>
              <w:r w:rsidRPr="00933FB9">
                <w:rPr>
                  <w:rStyle w:val="aff9"/>
                </w:rPr>
                <w:t>SPS</w:t>
              </w:r>
              <w:r w:rsidRPr="003F714F">
                <w:rPr>
                  <w:rStyle w:val="aff9"/>
                </w:rPr>
                <w:t>/</w:t>
              </w:r>
              <w:r w:rsidRPr="00933FB9">
                <w:rPr>
                  <w:rStyle w:val="aff9"/>
                </w:rPr>
                <w:t>EEC</w:t>
              </w:r>
              <w:r w:rsidRPr="003F714F">
                <w:rPr>
                  <w:rStyle w:val="aff9"/>
                </w:rPr>
                <w:t>/26_03034_00_</w:t>
              </w:r>
              <w:r w:rsidRPr="00933FB9">
                <w:rPr>
                  <w:rStyle w:val="aff9"/>
                </w:rPr>
                <w:t>e</w:t>
              </w:r>
              <w:r w:rsidRPr="003F714F">
                <w:rPr>
                  <w:rStyle w:val="aff9"/>
                </w:rPr>
                <w:t>.</w:t>
              </w:r>
              <w:r w:rsidRPr="00933FB9">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B94D1CA" w14:textId="135041D2" w:rsidR="00474770" w:rsidRPr="00B644D8" w:rsidRDefault="00474770" w:rsidP="00474770">
            <w:pPr>
              <w:rPr>
                <w:lang w:val="kk-KZ"/>
              </w:rPr>
            </w:pPr>
            <w:r>
              <w:rPr>
                <w:lang w:val="kk-KZ"/>
              </w:rPr>
              <w:lastRenderedPageBreak/>
              <w:t>-</w:t>
            </w:r>
          </w:p>
        </w:tc>
      </w:tr>
      <w:tr w:rsidR="00474770" w14:paraId="1AC17768" w14:textId="77777777" w:rsidTr="00DB165C">
        <w:trPr>
          <w:gridAfter w:val="1"/>
          <w:wAfter w:w="3798" w:type="dxa"/>
        </w:trPr>
        <w:tc>
          <w:tcPr>
            <w:tcW w:w="930" w:type="dxa"/>
            <w:vMerge/>
          </w:tcPr>
          <w:p w14:paraId="40239611" w14:textId="77777777" w:rsidR="00474770" w:rsidRPr="009D38DD"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040ECC8" w14:textId="1CE834A0" w:rsidR="00474770" w:rsidRDefault="00474770" w:rsidP="00474770">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45C88FFE" w14:textId="2D9E4D1F" w:rsidR="00474770" w:rsidRDefault="00474770" w:rsidP="00474770">
            <w:r w:rsidRPr="009D38DD">
              <w:t>Жануарларды азықтандыруда қолданылатын препараттар (СЭҚ ТН коды (лары): 2309)</w:t>
            </w:r>
          </w:p>
        </w:tc>
        <w:tc>
          <w:tcPr>
            <w:tcW w:w="4110" w:type="dxa"/>
            <w:vMerge/>
          </w:tcPr>
          <w:p w14:paraId="3A48ED39" w14:textId="77777777" w:rsidR="00474770" w:rsidRDefault="00474770" w:rsidP="00474770"/>
        </w:tc>
      </w:tr>
      <w:tr w:rsidR="00474770" w14:paraId="6B169149" w14:textId="77777777" w:rsidTr="00DB165C">
        <w:trPr>
          <w:gridAfter w:val="1"/>
          <w:wAfter w:w="3798" w:type="dxa"/>
        </w:trPr>
        <w:tc>
          <w:tcPr>
            <w:tcW w:w="930" w:type="dxa"/>
            <w:vMerge/>
          </w:tcPr>
          <w:p w14:paraId="0B0E802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65690C3" w14:textId="390C557B" w:rsidR="00474770" w:rsidRDefault="00474770" w:rsidP="00474770">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5DAEE181" w14:textId="77777777" w:rsidR="00474770" w:rsidRPr="00516E5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16E5F">
              <w:rPr>
                <w:rFonts w:ascii="Times New Roman" w:eastAsia="Times New Roman" w:hAnsi="Times New Roman" w:cs="Times New Roman"/>
                <w:sz w:val="24"/>
                <w:szCs w:val="24"/>
                <w:lang w:val="ru-RU" w:eastAsia="ru-RU"/>
              </w:rPr>
              <w:t>Осы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Актімен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қамтылатын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препараттар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технологиялық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қоспалар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санатына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және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сүрлемдік</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қоспалар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функционалдық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тобына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жататын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жемшөп</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қоспалары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ретінде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барлық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жануарлар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түрлері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үшін</w:t>
            </w:r>
            <w:r w:rsidRPr="00516E5F">
              <w:rPr>
                <w:rFonts w:ascii="Times New Roman" w:eastAsia="Times New Roman" w:hAnsi="Times New Roman" w:cs="Times New Roman"/>
                <w:sz w:val="24"/>
                <w:szCs w:val="24"/>
                <w:lang w:eastAsia="ru-RU"/>
              </w:rPr>
              <w:t xml:space="preserve"> 10 </w:t>
            </w:r>
            <w:r w:rsidRPr="00516E5F">
              <w:rPr>
                <w:rFonts w:ascii="Times New Roman" w:eastAsia="Times New Roman" w:hAnsi="Times New Roman" w:cs="Times New Roman"/>
                <w:sz w:val="24"/>
                <w:szCs w:val="24"/>
                <w:lang w:val="ru-RU" w:eastAsia="ru-RU"/>
              </w:rPr>
              <w:t>жыл</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мерзімге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пайдалануға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рұқсат</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етілген</w:t>
            </w:r>
            <w:r w:rsidRPr="00516E5F">
              <w:rPr>
                <w:rFonts w:ascii="Times New Roman" w:eastAsia="Times New Roman" w:hAnsi="Times New Roman" w:cs="Times New Roman"/>
                <w:sz w:val="24"/>
                <w:szCs w:val="24"/>
                <w:lang w:eastAsia="ru-RU"/>
              </w:rPr>
              <w:t>.</w:t>
            </w:r>
          </w:p>
          <w:p w14:paraId="190DFAC4" w14:textId="77777777" w:rsidR="00474770" w:rsidRPr="00516E5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16E5F">
              <w:rPr>
                <w:rFonts w:ascii="Times New Roman" w:eastAsia="Times New Roman" w:hAnsi="Times New Roman" w:cs="Times New Roman"/>
                <w:sz w:val="24"/>
                <w:szCs w:val="24"/>
                <w:lang w:val="ru-RU" w:eastAsia="ru-RU"/>
              </w:rPr>
              <w:t>Осы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препараттарды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пайдалануға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берілген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рұқсаттың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қолданылу</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мерзімін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ұзарту</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туралы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өтінім</w:t>
            </w:r>
            <w:r w:rsidRPr="00516E5F">
              <w:rPr>
                <w:rFonts w:ascii="Times New Roman" w:eastAsia="Times New Roman" w:hAnsi="Times New Roman" w:cs="Times New Roman"/>
                <w:sz w:val="24"/>
                <w:szCs w:val="24"/>
                <w:lang w:eastAsia="ru-RU"/>
              </w:rPr>
              <w:t xml:space="preserve"> № 1831/2003 (</w:t>
            </w:r>
            <w:r w:rsidRPr="00516E5F">
              <w:rPr>
                <w:rFonts w:ascii="Times New Roman" w:eastAsia="Times New Roman" w:hAnsi="Times New Roman" w:cs="Times New Roman"/>
                <w:sz w:val="24"/>
                <w:szCs w:val="24"/>
                <w:lang w:val="ru-RU" w:eastAsia="ru-RU"/>
              </w:rPr>
              <w:t>ЕО</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Регламентінің</w:t>
            </w:r>
            <w:r w:rsidRPr="00516E5F">
              <w:rPr>
                <w:rFonts w:ascii="Times New Roman" w:eastAsia="Times New Roman" w:hAnsi="Times New Roman" w:cs="Times New Roman"/>
                <w:sz w:val="24"/>
                <w:szCs w:val="24"/>
                <w:lang w:eastAsia="ru-RU"/>
              </w:rPr>
              <w:t xml:space="preserve"> 14-</w:t>
            </w:r>
            <w:r w:rsidRPr="00516E5F">
              <w:rPr>
                <w:rFonts w:ascii="Times New Roman" w:eastAsia="Times New Roman" w:hAnsi="Times New Roman" w:cs="Times New Roman"/>
                <w:sz w:val="24"/>
                <w:szCs w:val="24"/>
                <w:lang w:val="ru-RU" w:eastAsia="ru-RU"/>
              </w:rPr>
              <w:t>бабына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сәйкес</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ұсынылды</w:t>
            </w:r>
            <w:r w:rsidRPr="00516E5F">
              <w:rPr>
                <w:rFonts w:ascii="Times New Roman" w:eastAsia="Times New Roman" w:hAnsi="Times New Roman" w:cs="Times New Roman"/>
                <w:sz w:val="24"/>
                <w:szCs w:val="24"/>
                <w:lang w:eastAsia="ru-RU"/>
              </w:rPr>
              <w:t>.</w:t>
            </w:r>
          </w:p>
          <w:p w14:paraId="4859F011" w14:textId="77777777" w:rsidR="00474770" w:rsidRPr="00516E5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16E5F">
              <w:rPr>
                <w:rFonts w:ascii="Times New Roman" w:eastAsia="Times New Roman" w:hAnsi="Times New Roman" w:cs="Times New Roman"/>
                <w:sz w:val="24"/>
                <w:szCs w:val="24"/>
                <w:lang w:val="ru-RU" w:eastAsia="ru-RU"/>
              </w:rPr>
              <w:t>Өтініш</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беруші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ұсынған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құжаттамаға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Еуропалық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азық</w:t>
            </w:r>
            <w:r w:rsidRPr="00516E5F">
              <w:rPr>
                <w:rFonts w:ascii="Times New Roman" w:eastAsia="Times New Roman" w:hAnsi="Times New Roman" w:cs="Times New Roman"/>
                <w:sz w:val="24"/>
                <w:szCs w:val="24"/>
                <w:lang w:eastAsia="ru-RU"/>
              </w:rPr>
              <w:t>-</w:t>
            </w:r>
            <w:r w:rsidRPr="00516E5F">
              <w:rPr>
                <w:rFonts w:ascii="Times New Roman" w:eastAsia="Times New Roman" w:hAnsi="Times New Roman" w:cs="Times New Roman"/>
                <w:sz w:val="24"/>
                <w:szCs w:val="24"/>
                <w:lang w:val="ru-RU" w:eastAsia="ru-RU"/>
              </w:rPr>
              <w:t>түлік</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қауіпсіздігі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органы</w:t>
            </w:r>
            <w:r w:rsidRPr="00516E5F">
              <w:rPr>
                <w:rFonts w:ascii="Times New Roman" w:eastAsia="Times New Roman" w:hAnsi="Times New Roman" w:cs="Times New Roman"/>
                <w:sz w:val="24"/>
                <w:szCs w:val="24"/>
                <w:lang w:eastAsia="ru-RU"/>
              </w:rPr>
              <w:t xml:space="preserve"> (EFSA) </w:t>
            </w:r>
            <w:r w:rsidRPr="00516E5F">
              <w:rPr>
                <w:rFonts w:ascii="Times New Roman" w:eastAsia="Times New Roman" w:hAnsi="Times New Roman" w:cs="Times New Roman"/>
                <w:sz w:val="24"/>
                <w:szCs w:val="24"/>
                <w:lang w:val="ru-RU" w:eastAsia="ru-RU"/>
              </w:rPr>
              <w:t>жүргізген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ғылыми</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бағалаудың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оң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қорытындылары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негізінде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осы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препараттарды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барлық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жануарлар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түрлеріне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арналған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жемшөп</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қоспалары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ретінде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пайдалануға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берілген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рұқсат</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Актіге</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қосымшада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егжей</w:t>
            </w:r>
            <w:r w:rsidRPr="00516E5F">
              <w:rPr>
                <w:rFonts w:ascii="Times New Roman" w:eastAsia="Times New Roman" w:hAnsi="Times New Roman" w:cs="Times New Roman"/>
                <w:sz w:val="24"/>
                <w:szCs w:val="24"/>
                <w:lang w:eastAsia="ru-RU"/>
              </w:rPr>
              <w:t>-</w:t>
            </w:r>
            <w:r w:rsidRPr="00516E5F">
              <w:rPr>
                <w:rFonts w:ascii="Times New Roman" w:eastAsia="Times New Roman" w:hAnsi="Times New Roman" w:cs="Times New Roman"/>
                <w:sz w:val="24"/>
                <w:szCs w:val="24"/>
                <w:lang w:val="ru-RU" w:eastAsia="ru-RU"/>
              </w:rPr>
              <w:t>тегжейлі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көрсетілген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белгілі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бір</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талаптарды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сақтай</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отырып</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ұзартылды</w:t>
            </w:r>
            <w:r w:rsidRPr="00516E5F">
              <w:rPr>
                <w:rFonts w:ascii="Times New Roman" w:eastAsia="Times New Roman" w:hAnsi="Times New Roman" w:cs="Times New Roman"/>
                <w:sz w:val="24"/>
                <w:szCs w:val="24"/>
                <w:lang w:eastAsia="ru-RU"/>
              </w:rPr>
              <w:t>.</w:t>
            </w:r>
          </w:p>
          <w:p w14:paraId="01FC5EB6" w14:textId="7FDE6EDE" w:rsidR="00474770" w:rsidRPr="00516E5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16E5F">
              <w:rPr>
                <w:rFonts w:ascii="Times New Roman" w:eastAsia="Times New Roman" w:hAnsi="Times New Roman" w:cs="Times New Roman"/>
                <w:sz w:val="24"/>
                <w:szCs w:val="24"/>
                <w:lang w:val="ru-RU" w:eastAsia="ru-RU"/>
              </w:rPr>
              <w:t>Сондай</w:t>
            </w:r>
            <w:r w:rsidRPr="00516E5F">
              <w:rPr>
                <w:rFonts w:ascii="Times New Roman" w:eastAsia="Times New Roman" w:hAnsi="Times New Roman" w:cs="Times New Roman"/>
                <w:sz w:val="24"/>
                <w:szCs w:val="24"/>
                <w:lang w:eastAsia="ru-RU"/>
              </w:rPr>
              <w:t>-</w:t>
            </w:r>
            <w:r w:rsidRPr="00516E5F">
              <w:rPr>
                <w:rFonts w:ascii="Times New Roman" w:eastAsia="Times New Roman" w:hAnsi="Times New Roman" w:cs="Times New Roman"/>
                <w:sz w:val="24"/>
                <w:szCs w:val="24"/>
                <w:lang w:val="ru-RU" w:eastAsia="ru-RU"/>
              </w:rPr>
              <w:t>ақ</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мүдделі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тараптардың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рұқсаттың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ұзартылуына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байланысты</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енгізілген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жаңа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талаптарға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сәйкес</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келуін</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қамтамасыз</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ету</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мақсатында</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өтпелі</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кезең</w:t>
            </w:r>
            <w:r w:rsidRPr="00516E5F">
              <w:rPr>
                <w:rFonts w:ascii="Times New Roman" w:eastAsia="Times New Roman" w:hAnsi="Times New Roman" w:cs="Times New Roman"/>
                <w:sz w:val="24"/>
                <w:szCs w:val="24"/>
                <w:lang w:eastAsia="ru-RU"/>
              </w:rPr>
              <w:t xml:space="preserve"> </w:t>
            </w:r>
            <w:r w:rsidRPr="00516E5F">
              <w:rPr>
                <w:rFonts w:ascii="Times New Roman" w:eastAsia="Times New Roman" w:hAnsi="Times New Roman" w:cs="Times New Roman"/>
                <w:sz w:val="24"/>
                <w:szCs w:val="24"/>
                <w:lang w:val="ru-RU" w:eastAsia="ru-RU"/>
              </w:rPr>
              <w:t>көзделген</w:t>
            </w:r>
            <w:r w:rsidRPr="00516E5F">
              <w:rPr>
                <w:rFonts w:ascii="Times New Roman" w:eastAsia="Times New Roman" w:hAnsi="Times New Roman" w:cs="Times New Roman"/>
                <w:sz w:val="24"/>
                <w:szCs w:val="24"/>
                <w:lang w:eastAsia="ru-RU"/>
              </w:rPr>
              <w:t>.</w:t>
            </w:r>
          </w:p>
        </w:tc>
        <w:tc>
          <w:tcPr>
            <w:tcW w:w="4110" w:type="dxa"/>
            <w:vMerge/>
          </w:tcPr>
          <w:p w14:paraId="49CA25BD" w14:textId="77777777" w:rsidR="00474770" w:rsidRDefault="00474770" w:rsidP="00474770"/>
        </w:tc>
      </w:tr>
      <w:tr w:rsidR="00474770" w:rsidRPr="008A2AEB" w14:paraId="0A59D13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BD09541" w14:textId="66F9CC47" w:rsidR="00474770" w:rsidRPr="00566A4C" w:rsidRDefault="00474770" w:rsidP="00474770">
            <w:pPr>
              <w:rPr>
                <w:lang w:val="ru-RU"/>
              </w:rPr>
            </w:pPr>
            <w:r>
              <w:rPr>
                <w:rFonts w:ascii="Times New Roman" w:eastAsia="Times New Roman" w:hAnsi="Times New Roman"/>
                <w:sz w:val="20"/>
                <w:lang w:val="ru-RU"/>
              </w:rPr>
              <w:t>26</w:t>
            </w:r>
          </w:p>
        </w:tc>
        <w:tc>
          <w:tcPr>
            <w:tcW w:w="2552" w:type="dxa"/>
            <w:tcBorders>
              <w:top w:val="single" w:sz="8" w:space="0" w:color="000000"/>
              <w:left w:val="single" w:sz="8" w:space="0" w:color="000000"/>
              <w:bottom w:val="single" w:sz="8" w:space="0" w:color="000000"/>
              <w:right w:val="single" w:sz="8" w:space="0" w:color="000000"/>
            </w:tcBorders>
          </w:tcPr>
          <w:p w14:paraId="6BFAC2A4" w14:textId="4E6FA0FB" w:rsidR="00474770" w:rsidRDefault="00474770" w:rsidP="00474770">
            <w:r>
              <w:rPr>
                <w:rFonts w:ascii="Arial" w:hAnsi="Arial" w:cs="Arial"/>
                <w:sz w:val="20"/>
                <w:szCs w:val="20"/>
                <w:shd w:val="clear" w:color="auto" w:fill="FFFFFF"/>
              </w:rPr>
              <w:t>G/SPS/N/BRA/2475/Add.1</w:t>
            </w:r>
          </w:p>
        </w:tc>
        <w:tc>
          <w:tcPr>
            <w:tcW w:w="5670" w:type="dxa"/>
            <w:tcBorders>
              <w:top w:val="single" w:sz="8" w:space="0" w:color="000000"/>
              <w:left w:val="single" w:sz="8" w:space="0" w:color="000000"/>
              <w:bottom w:val="single" w:sz="8" w:space="0" w:color="000000"/>
              <w:right w:val="single" w:sz="8" w:space="0" w:color="000000"/>
            </w:tcBorders>
          </w:tcPr>
          <w:p w14:paraId="7F9CAFAF" w14:textId="77777777" w:rsidR="00474770" w:rsidRDefault="00474770" w:rsidP="00474770">
            <w:r>
              <w:t>2026 жылғы 20 ақпандағы № 1386 қарардың жобасы — бұған дейін G/SPS/N/BRA/2475 құжаты арқылы хабарланған — 2026 жылғы 28 мамырдағы № 446 Нормативтік нұсқаулық ретінде қабылданды. Аталған нормативтік құқықтық актімен 2021 жылғы 19 қазандағы № 103 Нормативтік нұсқаулықпен бекітілген және Бразилияның Ресми газетінде (DOU — Diário Oficial da União) жарияланған пестицидтерге, тұрмыстық тазартқыш құралдарға және ағашты консервілеуге арналған құралдарға қатысты белсенді заттардың монографияларының тізбесіне V05 – валифеналат (VALIFENALATE) белсенді заты енгізілді.</w:t>
            </w:r>
          </w:p>
          <w:p w14:paraId="507AF6E2" w14:textId="77777777" w:rsidR="00474770" w:rsidRDefault="00474770" w:rsidP="00474770">
            <w:r>
              <w:t xml:space="preserve">Регламенттің қабылданғаны, жарияланғаны немесе </w:t>
            </w:r>
            <w:r>
              <w:lastRenderedPageBreak/>
              <w:t>күшіне енгені туралы хабарлама</w:t>
            </w:r>
          </w:p>
          <w:p w14:paraId="185E1EB6" w14:textId="77777777" w:rsidR="00474770" w:rsidRDefault="00474770" w:rsidP="00474770">
            <w:pPr>
              <w:rPr>
                <w:lang w:val="kk-KZ"/>
              </w:rPr>
            </w:pPr>
            <w:hyperlink r:id="rId39" w:history="1">
              <w:r w:rsidRPr="00933FB9">
                <w:rPr>
                  <w:rStyle w:val="aff9"/>
                </w:rPr>
                <w:t>https</w:t>
              </w:r>
              <w:r w:rsidRPr="008A2AEB">
                <w:rPr>
                  <w:rStyle w:val="aff9"/>
                </w:rPr>
                <w:t>://</w:t>
              </w:r>
              <w:r w:rsidRPr="00933FB9">
                <w:rPr>
                  <w:rStyle w:val="aff9"/>
                </w:rPr>
                <w:t>anvisalegis</w:t>
              </w:r>
              <w:r w:rsidRPr="008A2AEB">
                <w:rPr>
                  <w:rStyle w:val="aff9"/>
                </w:rPr>
                <w:t>.</w:t>
              </w:r>
              <w:r w:rsidRPr="00933FB9">
                <w:rPr>
                  <w:rStyle w:val="aff9"/>
                </w:rPr>
                <w:t>datalegis</w:t>
              </w:r>
              <w:r w:rsidRPr="008A2AEB">
                <w:rPr>
                  <w:rStyle w:val="aff9"/>
                </w:rPr>
                <w:t>.</w:t>
              </w:r>
              <w:r w:rsidRPr="00933FB9">
                <w:rPr>
                  <w:rStyle w:val="aff9"/>
                </w:rPr>
                <w:t>net</w:t>
              </w:r>
              <w:r w:rsidRPr="008A2AEB">
                <w:rPr>
                  <w:rStyle w:val="aff9"/>
                </w:rPr>
                <w:t>/</w:t>
              </w:r>
              <w:r w:rsidRPr="00933FB9">
                <w:rPr>
                  <w:rStyle w:val="aff9"/>
                </w:rPr>
                <w:t>action</w:t>
              </w:r>
              <w:r w:rsidRPr="008A2AEB">
                <w:rPr>
                  <w:rStyle w:val="aff9"/>
                </w:rPr>
                <w:t>/</w:t>
              </w:r>
              <w:r w:rsidRPr="00933FB9">
                <w:rPr>
                  <w:rStyle w:val="aff9"/>
                </w:rPr>
                <w:t>UrlPublicasAction</w:t>
              </w:r>
              <w:r w:rsidRPr="008A2AEB">
                <w:rPr>
                  <w:rStyle w:val="aff9"/>
                </w:rPr>
                <w:t>.</w:t>
              </w:r>
              <w:r w:rsidRPr="00933FB9">
                <w:rPr>
                  <w:rStyle w:val="aff9"/>
                </w:rPr>
                <w:t>php</w:t>
              </w:r>
              <w:r w:rsidRPr="008A2AEB">
                <w:rPr>
                  <w:rStyle w:val="aff9"/>
                </w:rPr>
                <w:t>?</w:t>
              </w:r>
              <w:r w:rsidRPr="00933FB9">
                <w:rPr>
                  <w:rStyle w:val="aff9"/>
                </w:rPr>
                <w:t>acao</w:t>
              </w:r>
              <w:r w:rsidRPr="008A2AEB">
                <w:rPr>
                  <w:rStyle w:val="aff9"/>
                </w:rPr>
                <w:t>=</w:t>
              </w:r>
              <w:r w:rsidRPr="00933FB9">
                <w:rPr>
                  <w:rStyle w:val="aff9"/>
                </w:rPr>
                <w:t>abrirAtoPublico</w:t>
              </w:r>
              <w:r w:rsidRPr="008A2AEB">
                <w:rPr>
                  <w:rStyle w:val="aff9"/>
                </w:rPr>
                <w:t>&amp;</w:t>
              </w:r>
              <w:r w:rsidRPr="00933FB9">
                <w:rPr>
                  <w:rStyle w:val="aff9"/>
                </w:rPr>
                <w:t>num</w:t>
              </w:r>
              <w:r w:rsidRPr="008A2AEB">
                <w:rPr>
                  <w:rStyle w:val="aff9"/>
                </w:rPr>
                <w:t>_</w:t>
              </w:r>
              <w:r w:rsidRPr="00933FB9">
                <w:rPr>
                  <w:rStyle w:val="aff9"/>
                </w:rPr>
                <w:t>ato</w:t>
              </w:r>
              <w:r w:rsidRPr="008A2AEB">
                <w:rPr>
                  <w:rStyle w:val="aff9"/>
                </w:rPr>
                <w:t>=00000446&amp;</w:t>
              </w:r>
              <w:r w:rsidRPr="00933FB9">
                <w:rPr>
                  <w:rStyle w:val="aff9"/>
                </w:rPr>
                <w:t>sgl</w:t>
              </w:r>
              <w:r w:rsidRPr="008A2AEB">
                <w:rPr>
                  <w:rStyle w:val="aff9"/>
                </w:rPr>
                <w:t>_</w:t>
              </w:r>
              <w:r w:rsidRPr="00933FB9">
                <w:rPr>
                  <w:rStyle w:val="aff9"/>
                </w:rPr>
                <w:t>tipo</w:t>
              </w:r>
              <w:r w:rsidRPr="008A2AEB">
                <w:rPr>
                  <w:rStyle w:val="aff9"/>
                </w:rPr>
                <w:t>=</w:t>
              </w:r>
              <w:r w:rsidRPr="00933FB9">
                <w:rPr>
                  <w:rStyle w:val="aff9"/>
                </w:rPr>
                <w:t>INM</w:t>
              </w:r>
              <w:r w:rsidRPr="008A2AEB">
                <w:rPr>
                  <w:rStyle w:val="aff9"/>
                </w:rPr>
                <w:t>&amp;</w:t>
              </w:r>
              <w:r w:rsidRPr="00933FB9">
                <w:rPr>
                  <w:rStyle w:val="aff9"/>
                </w:rPr>
                <w:t>sgl</w:t>
              </w:r>
              <w:r w:rsidRPr="008A2AEB">
                <w:rPr>
                  <w:rStyle w:val="aff9"/>
                </w:rPr>
                <w:t>_</w:t>
              </w:r>
              <w:r w:rsidRPr="00933FB9">
                <w:rPr>
                  <w:rStyle w:val="aff9"/>
                </w:rPr>
                <w:t>orgao</w:t>
              </w:r>
              <w:r w:rsidRPr="008A2AEB">
                <w:rPr>
                  <w:rStyle w:val="aff9"/>
                </w:rPr>
                <w:t>=</w:t>
              </w:r>
              <w:r w:rsidRPr="00933FB9">
                <w:rPr>
                  <w:rStyle w:val="aff9"/>
                </w:rPr>
                <w:t>DC</w:t>
              </w:r>
              <w:r w:rsidRPr="008A2AEB">
                <w:rPr>
                  <w:rStyle w:val="aff9"/>
                </w:rPr>
                <w:t>/</w:t>
              </w:r>
              <w:r w:rsidRPr="00933FB9">
                <w:rPr>
                  <w:rStyle w:val="aff9"/>
                </w:rPr>
                <w:t>ANVISA</w:t>
              </w:r>
              <w:r w:rsidRPr="008A2AEB">
                <w:rPr>
                  <w:rStyle w:val="aff9"/>
                </w:rPr>
                <w:t>/</w:t>
              </w:r>
              <w:r w:rsidRPr="00933FB9">
                <w:rPr>
                  <w:rStyle w:val="aff9"/>
                </w:rPr>
                <w:t>MS</w:t>
              </w:r>
              <w:r w:rsidRPr="008A2AEB">
                <w:rPr>
                  <w:rStyle w:val="aff9"/>
                </w:rPr>
                <w:t>&amp;</w:t>
              </w:r>
              <w:r w:rsidRPr="00933FB9">
                <w:rPr>
                  <w:rStyle w:val="aff9"/>
                </w:rPr>
                <w:t>vlr</w:t>
              </w:r>
              <w:r w:rsidRPr="008A2AEB">
                <w:rPr>
                  <w:rStyle w:val="aff9"/>
                </w:rPr>
                <w:t>_</w:t>
              </w:r>
              <w:r w:rsidRPr="00933FB9">
                <w:rPr>
                  <w:rStyle w:val="aff9"/>
                </w:rPr>
                <w:t>ano</w:t>
              </w:r>
              <w:r w:rsidRPr="008A2AEB">
                <w:rPr>
                  <w:rStyle w:val="aff9"/>
                </w:rPr>
                <w:t>=2026&amp;</w:t>
              </w:r>
              <w:r w:rsidRPr="00933FB9">
                <w:rPr>
                  <w:rStyle w:val="aff9"/>
                </w:rPr>
                <w:t>seq</w:t>
              </w:r>
              <w:r w:rsidRPr="008A2AEB">
                <w:rPr>
                  <w:rStyle w:val="aff9"/>
                </w:rPr>
                <w:t>_</w:t>
              </w:r>
              <w:r w:rsidRPr="00933FB9">
                <w:rPr>
                  <w:rStyle w:val="aff9"/>
                </w:rPr>
                <w:t>ato</w:t>
              </w:r>
              <w:r w:rsidRPr="008A2AEB">
                <w:rPr>
                  <w:rStyle w:val="aff9"/>
                </w:rPr>
                <w:t>=000&amp;</w:t>
              </w:r>
              <w:r w:rsidRPr="00933FB9">
                <w:rPr>
                  <w:rStyle w:val="aff9"/>
                </w:rPr>
                <w:t>cod</w:t>
              </w:r>
              <w:r w:rsidRPr="008A2AEB">
                <w:rPr>
                  <w:rStyle w:val="aff9"/>
                </w:rPr>
                <w:t>_</w:t>
              </w:r>
              <w:r w:rsidRPr="00933FB9">
                <w:rPr>
                  <w:rStyle w:val="aff9"/>
                </w:rPr>
                <w:t>modulo</w:t>
              </w:r>
              <w:r w:rsidRPr="008A2AEB">
                <w:rPr>
                  <w:rStyle w:val="aff9"/>
                </w:rPr>
                <w:t>=134&amp;</w:t>
              </w:r>
              <w:r w:rsidRPr="00933FB9">
                <w:rPr>
                  <w:rStyle w:val="aff9"/>
                </w:rPr>
                <w:t>cod</w:t>
              </w:r>
              <w:r w:rsidRPr="008A2AEB">
                <w:rPr>
                  <w:rStyle w:val="aff9"/>
                </w:rPr>
                <w:t>_</w:t>
              </w:r>
              <w:r w:rsidRPr="00933FB9">
                <w:rPr>
                  <w:rStyle w:val="aff9"/>
                </w:rPr>
                <w:t>menu</w:t>
              </w:r>
              <w:r w:rsidRPr="008A2AEB">
                <w:rPr>
                  <w:rStyle w:val="aff9"/>
                </w:rPr>
                <w:t>=1696</w:t>
              </w:r>
            </w:hyperlink>
            <w:r>
              <w:rPr>
                <w:lang w:val="kk-KZ"/>
              </w:rPr>
              <w:t xml:space="preserve"> </w:t>
            </w:r>
          </w:p>
          <w:p w14:paraId="0E09FA3A" w14:textId="6DCCE117" w:rsidR="00474770" w:rsidRPr="00CA0067" w:rsidRDefault="00474770" w:rsidP="00474770">
            <w:pPr>
              <w:rPr>
                <w:lang w:val="kk-KZ"/>
              </w:rPr>
            </w:pPr>
            <w:hyperlink r:id="rId40" w:history="1">
              <w:r w:rsidRPr="00933FB9">
                <w:rPr>
                  <w:rStyle w:val="aff9"/>
                  <w:lang w:val="kk-KZ"/>
                </w:rPr>
                <w:t>https://members.wto.org/crnattachments/2026/SPS/BRA/26_03024_00_x.pdf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FD1453C" w14:textId="36205D5E" w:rsidR="00474770" w:rsidRPr="00CA0067" w:rsidRDefault="00474770" w:rsidP="00474770">
            <w:pPr>
              <w:rPr>
                <w:lang w:val="kk-KZ"/>
              </w:rPr>
            </w:pPr>
            <w:r>
              <w:rPr>
                <w:lang w:val="kk-KZ"/>
              </w:rPr>
              <w:lastRenderedPageBreak/>
              <w:t>-</w:t>
            </w:r>
          </w:p>
        </w:tc>
      </w:tr>
      <w:tr w:rsidR="00474770" w14:paraId="76323A30" w14:textId="77777777" w:rsidTr="00DB165C">
        <w:trPr>
          <w:gridAfter w:val="1"/>
          <w:wAfter w:w="3798" w:type="dxa"/>
        </w:trPr>
        <w:tc>
          <w:tcPr>
            <w:tcW w:w="930" w:type="dxa"/>
            <w:vMerge/>
          </w:tcPr>
          <w:p w14:paraId="32BACF5E" w14:textId="77777777" w:rsidR="00474770" w:rsidRPr="00CA0067"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3B21414" w14:textId="2B7FAC61" w:rsidR="00474770" w:rsidRDefault="00474770" w:rsidP="00474770">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21B90F52" w14:textId="67E4194D" w:rsidR="00474770" w:rsidRPr="00CA0067" w:rsidRDefault="00474770" w:rsidP="00474770">
            <w:pPr>
              <w:rPr>
                <w:lang w:val="kk-KZ"/>
              </w:rPr>
            </w:pPr>
            <w:r>
              <w:rPr>
                <w:lang w:val="kk-KZ"/>
              </w:rPr>
              <w:t>-</w:t>
            </w:r>
          </w:p>
        </w:tc>
        <w:tc>
          <w:tcPr>
            <w:tcW w:w="4110" w:type="dxa"/>
            <w:vMerge/>
          </w:tcPr>
          <w:p w14:paraId="538D7E47" w14:textId="77777777" w:rsidR="00474770" w:rsidRDefault="00474770" w:rsidP="00474770"/>
        </w:tc>
      </w:tr>
      <w:tr w:rsidR="00474770" w14:paraId="199D05AA" w14:textId="77777777" w:rsidTr="00DB165C">
        <w:trPr>
          <w:gridAfter w:val="1"/>
          <w:wAfter w:w="3798" w:type="dxa"/>
        </w:trPr>
        <w:tc>
          <w:tcPr>
            <w:tcW w:w="930" w:type="dxa"/>
            <w:vMerge/>
          </w:tcPr>
          <w:p w14:paraId="7FEF3FD1"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87022D9" w14:textId="5C04CDFE"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20F5A44B" w14:textId="34AB992F" w:rsidR="00474770" w:rsidRPr="00CA0067" w:rsidRDefault="00474770" w:rsidP="00474770">
            <w:pPr>
              <w:rPr>
                <w:lang w:val="kk-KZ"/>
              </w:rPr>
            </w:pPr>
            <w:r>
              <w:rPr>
                <w:lang w:val="kk-KZ"/>
              </w:rPr>
              <w:t>-</w:t>
            </w:r>
          </w:p>
        </w:tc>
        <w:tc>
          <w:tcPr>
            <w:tcW w:w="4110" w:type="dxa"/>
            <w:vMerge/>
          </w:tcPr>
          <w:p w14:paraId="0AAC9356" w14:textId="77777777" w:rsidR="00474770" w:rsidRDefault="00474770" w:rsidP="00474770"/>
        </w:tc>
      </w:tr>
      <w:tr w:rsidR="00474770" w14:paraId="036DAC6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7EEFFCF" w14:textId="1942D3D0" w:rsidR="00474770" w:rsidRPr="00566A4C" w:rsidRDefault="00474770" w:rsidP="00474770">
            <w:pPr>
              <w:rPr>
                <w:lang w:val="ru-RU"/>
              </w:rPr>
            </w:pPr>
            <w:r>
              <w:rPr>
                <w:rFonts w:ascii="Times New Roman" w:eastAsia="Times New Roman" w:hAnsi="Times New Roman"/>
                <w:sz w:val="20"/>
                <w:lang w:val="ru-RU"/>
              </w:rPr>
              <w:t>27</w:t>
            </w:r>
          </w:p>
        </w:tc>
        <w:tc>
          <w:tcPr>
            <w:tcW w:w="2552" w:type="dxa"/>
            <w:tcBorders>
              <w:top w:val="single" w:sz="8" w:space="0" w:color="000000"/>
              <w:left w:val="single" w:sz="8" w:space="0" w:color="000000"/>
              <w:bottom w:val="single" w:sz="8" w:space="0" w:color="000000"/>
              <w:right w:val="single" w:sz="8" w:space="0" w:color="000000"/>
            </w:tcBorders>
          </w:tcPr>
          <w:p w14:paraId="66D872C0" w14:textId="3D854198" w:rsidR="00474770" w:rsidRDefault="00474770" w:rsidP="00474770">
            <w:r>
              <w:rPr>
                <w:rFonts w:ascii="Arial" w:hAnsi="Arial" w:cs="Arial"/>
                <w:sz w:val="20"/>
                <w:szCs w:val="20"/>
                <w:shd w:val="clear" w:color="auto" w:fill="FFFFFF"/>
              </w:rPr>
              <w:t>G/SPS/N/BRA/2470/Add.1</w:t>
            </w:r>
          </w:p>
        </w:tc>
        <w:tc>
          <w:tcPr>
            <w:tcW w:w="5670" w:type="dxa"/>
            <w:tcBorders>
              <w:top w:val="single" w:sz="8" w:space="0" w:color="000000"/>
              <w:left w:val="single" w:sz="8" w:space="0" w:color="000000"/>
              <w:bottom w:val="single" w:sz="8" w:space="0" w:color="000000"/>
              <w:right w:val="single" w:sz="8" w:space="0" w:color="000000"/>
            </w:tcBorders>
          </w:tcPr>
          <w:p w14:paraId="45916606"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eastAsia="ru-RU"/>
              </w:rPr>
              <w:t xml:space="preserve">2026 </w:t>
            </w:r>
            <w:r w:rsidRPr="008A2AEB">
              <w:rPr>
                <w:rFonts w:ascii="Times New Roman" w:eastAsia="Times New Roman" w:hAnsi="Times New Roman" w:cs="Times New Roman"/>
                <w:sz w:val="24"/>
                <w:szCs w:val="24"/>
                <w:lang w:val="ru-RU" w:eastAsia="ru-RU"/>
              </w:rPr>
              <w:t>жылғы</w:t>
            </w:r>
            <w:r w:rsidRPr="008A2AEB">
              <w:rPr>
                <w:rFonts w:ascii="Times New Roman" w:eastAsia="Times New Roman" w:hAnsi="Times New Roman" w:cs="Times New Roman"/>
                <w:sz w:val="24"/>
                <w:szCs w:val="24"/>
                <w:lang w:eastAsia="ru-RU"/>
              </w:rPr>
              <w:t xml:space="preserve"> 14 </w:t>
            </w:r>
            <w:r w:rsidRPr="008A2AEB">
              <w:rPr>
                <w:rFonts w:ascii="Times New Roman" w:eastAsia="Times New Roman" w:hAnsi="Times New Roman" w:cs="Times New Roman"/>
                <w:sz w:val="24"/>
                <w:szCs w:val="24"/>
                <w:lang w:val="ru-RU" w:eastAsia="ru-RU"/>
              </w:rPr>
              <w:t>қаңтардағы</w:t>
            </w:r>
            <w:r w:rsidRPr="008A2AEB">
              <w:rPr>
                <w:rFonts w:ascii="Times New Roman" w:eastAsia="Times New Roman" w:hAnsi="Times New Roman" w:cs="Times New Roman"/>
                <w:sz w:val="24"/>
                <w:szCs w:val="24"/>
                <w:lang w:eastAsia="ru-RU"/>
              </w:rPr>
              <w:t xml:space="preserve"> № 1382 </w:t>
            </w:r>
            <w:r w:rsidRPr="008A2AEB">
              <w:rPr>
                <w:rFonts w:ascii="Times New Roman" w:eastAsia="Times New Roman" w:hAnsi="Times New Roman" w:cs="Times New Roman"/>
                <w:sz w:val="24"/>
                <w:szCs w:val="24"/>
                <w:lang w:val="ru-RU" w:eastAsia="ru-RU"/>
              </w:rPr>
              <w:t>қарардың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жобасы</w:t>
            </w:r>
            <w:r w:rsidRPr="008A2AEB">
              <w:rPr>
                <w:rFonts w:ascii="Times New Roman" w:eastAsia="Times New Roman" w:hAnsi="Times New Roman" w:cs="Times New Roman"/>
                <w:sz w:val="24"/>
                <w:szCs w:val="24"/>
                <w:lang w:eastAsia="ru-RU"/>
              </w:rPr>
              <w:t xml:space="preserve"> — </w:t>
            </w:r>
            <w:r w:rsidRPr="008A2AEB">
              <w:rPr>
                <w:rFonts w:ascii="Times New Roman" w:eastAsia="Times New Roman" w:hAnsi="Times New Roman" w:cs="Times New Roman"/>
                <w:sz w:val="24"/>
                <w:szCs w:val="24"/>
                <w:lang w:val="ru-RU" w:eastAsia="ru-RU"/>
              </w:rPr>
              <w:t>бұған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дейін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eastAsia="ru-RU"/>
              </w:rPr>
              <w:t>G/SPS/N/BRA/2470</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құжаты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арқылы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хабарланған</w:t>
            </w:r>
            <w:r w:rsidRPr="008A2AEB">
              <w:rPr>
                <w:rFonts w:ascii="Times New Roman" w:eastAsia="Times New Roman" w:hAnsi="Times New Roman" w:cs="Times New Roman"/>
                <w:sz w:val="24"/>
                <w:szCs w:val="24"/>
                <w:lang w:eastAsia="ru-RU"/>
              </w:rPr>
              <w:t xml:space="preserve"> — 2026 </w:t>
            </w:r>
            <w:r w:rsidRPr="008A2AEB">
              <w:rPr>
                <w:rFonts w:ascii="Times New Roman" w:eastAsia="Times New Roman" w:hAnsi="Times New Roman" w:cs="Times New Roman"/>
                <w:sz w:val="24"/>
                <w:szCs w:val="24"/>
                <w:lang w:val="ru-RU" w:eastAsia="ru-RU"/>
              </w:rPr>
              <w:t>жылғы</w:t>
            </w:r>
            <w:r w:rsidRPr="008A2AEB">
              <w:rPr>
                <w:rFonts w:ascii="Times New Roman" w:eastAsia="Times New Roman" w:hAnsi="Times New Roman" w:cs="Times New Roman"/>
                <w:sz w:val="24"/>
                <w:szCs w:val="24"/>
                <w:lang w:eastAsia="ru-RU"/>
              </w:rPr>
              <w:t xml:space="preserve"> 28 </w:t>
            </w:r>
            <w:r w:rsidRPr="008A2AEB">
              <w:rPr>
                <w:rFonts w:ascii="Times New Roman" w:eastAsia="Times New Roman" w:hAnsi="Times New Roman" w:cs="Times New Roman"/>
                <w:sz w:val="24"/>
                <w:szCs w:val="24"/>
                <w:lang w:val="ru-RU" w:eastAsia="ru-RU"/>
              </w:rPr>
              <w:t>мамырдағы</w:t>
            </w:r>
            <w:r w:rsidRPr="008A2AEB">
              <w:rPr>
                <w:rFonts w:ascii="Times New Roman" w:eastAsia="Times New Roman" w:hAnsi="Times New Roman" w:cs="Times New Roman"/>
                <w:sz w:val="24"/>
                <w:szCs w:val="24"/>
                <w:lang w:eastAsia="ru-RU"/>
              </w:rPr>
              <w:t xml:space="preserve"> № 447 </w:t>
            </w:r>
            <w:r w:rsidRPr="008A2AEB">
              <w:rPr>
                <w:rFonts w:ascii="Times New Roman" w:eastAsia="Times New Roman" w:hAnsi="Times New Roman" w:cs="Times New Roman"/>
                <w:sz w:val="24"/>
                <w:szCs w:val="24"/>
                <w:lang w:val="ru-RU" w:eastAsia="ru-RU"/>
              </w:rPr>
              <w:t>Нормативтік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нұсқаулық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түрінде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қабылданды</w:t>
            </w:r>
            <w:r w:rsidRPr="008A2AEB">
              <w:rPr>
                <w:rFonts w:ascii="Times New Roman" w:eastAsia="Times New Roman" w:hAnsi="Times New Roman" w:cs="Times New Roman"/>
                <w:sz w:val="24"/>
                <w:szCs w:val="24"/>
                <w:lang w:eastAsia="ru-RU"/>
              </w:rPr>
              <w:t>.</w:t>
            </w:r>
          </w:p>
          <w:p w14:paraId="7603D9B4"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val="ru-RU" w:eastAsia="ru-RU"/>
              </w:rPr>
              <w:t>Аталған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нормативтік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құқықтық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акт</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ауыл</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шаруашылығында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қолдану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модальдігін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енгізеді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2021 </w:t>
            </w:r>
            <w:r w:rsidRPr="008A2AEB">
              <w:rPr>
                <w:rFonts w:ascii="Times New Roman" w:eastAsia="Times New Roman" w:hAnsi="Times New Roman" w:cs="Times New Roman"/>
                <w:sz w:val="24"/>
                <w:szCs w:val="24"/>
                <w:lang w:val="ru-RU" w:eastAsia="ru-RU"/>
              </w:rPr>
              <w:t>жылғы</w:t>
            </w:r>
            <w:r w:rsidRPr="008A2AEB">
              <w:rPr>
                <w:rFonts w:ascii="Times New Roman" w:eastAsia="Times New Roman" w:hAnsi="Times New Roman" w:cs="Times New Roman"/>
                <w:sz w:val="24"/>
                <w:szCs w:val="24"/>
                <w:lang w:eastAsia="ru-RU"/>
              </w:rPr>
              <w:t xml:space="preserve"> 19 </w:t>
            </w:r>
            <w:r w:rsidRPr="008A2AEB">
              <w:rPr>
                <w:rFonts w:ascii="Times New Roman" w:eastAsia="Times New Roman" w:hAnsi="Times New Roman" w:cs="Times New Roman"/>
                <w:sz w:val="24"/>
                <w:szCs w:val="24"/>
                <w:lang w:val="ru-RU" w:eastAsia="ru-RU"/>
              </w:rPr>
              <w:t>қазандағы</w:t>
            </w:r>
            <w:r w:rsidRPr="008A2AEB">
              <w:rPr>
                <w:rFonts w:ascii="Times New Roman" w:eastAsia="Times New Roman" w:hAnsi="Times New Roman" w:cs="Times New Roman"/>
                <w:sz w:val="24"/>
                <w:szCs w:val="24"/>
                <w:lang w:eastAsia="ru-RU"/>
              </w:rPr>
              <w:t xml:space="preserve"> № 103 </w:t>
            </w:r>
            <w:r w:rsidRPr="008A2AEB">
              <w:rPr>
                <w:rFonts w:ascii="Times New Roman" w:eastAsia="Times New Roman" w:hAnsi="Times New Roman" w:cs="Times New Roman"/>
                <w:sz w:val="24"/>
                <w:szCs w:val="24"/>
                <w:lang w:val="ru-RU" w:eastAsia="ru-RU"/>
              </w:rPr>
              <w:t>Нормативтік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нұсқаулықпен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бекітілген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пестицидтерге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тұрмыстық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тазалау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құралдарына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ағашты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қорғауға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консерванттарға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қатысты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қолданыстағы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белсенді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заттар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монографияларының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тізбесіндегі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eastAsia="ru-RU"/>
              </w:rPr>
              <w:t xml:space="preserve">G07 — </w:t>
            </w:r>
            <w:r w:rsidRPr="008A2AEB">
              <w:rPr>
                <w:rFonts w:ascii="Times New Roman" w:eastAsia="Times New Roman" w:hAnsi="Times New Roman" w:cs="Times New Roman"/>
                <w:b/>
                <w:bCs/>
                <w:sz w:val="24"/>
                <w:szCs w:val="24"/>
                <w:lang w:val="ru-RU" w:eastAsia="ru-RU"/>
              </w:rPr>
              <w:t>Гераниол</w:t>
            </w:r>
            <w:r w:rsidRPr="008A2AEB">
              <w:rPr>
                <w:rFonts w:ascii="Times New Roman" w:eastAsia="Times New Roman" w:hAnsi="Times New Roman" w:cs="Times New Roman"/>
                <w:b/>
                <w:bCs/>
                <w:sz w:val="24"/>
                <w:szCs w:val="24"/>
                <w:lang w:eastAsia="ru-RU"/>
              </w:rPr>
              <w:t xml:space="preserve"> (GERANIOL)</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монографиясының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токсикологиялық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сипаттамаларын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жаңартады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Бұл</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тізбе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Бразилияның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Ресми</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газетінде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eastAsia="ru-RU"/>
              </w:rPr>
              <w:t>DOU — Diário Oficial da União</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жарияланған</w:t>
            </w:r>
            <w:r w:rsidRPr="008A2AEB">
              <w:rPr>
                <w:rFonts w:ascii="Times New Roman" w:eastAsia="Times New Roman" w:hAnsi="Times New Roman" w:cs="Times New Roman"/>
                <w:sz w:val="24"/>
                <w:szCs w:val="24"/>
                <w:lang w:eastAsia="ru-RU"/>
              </w:rPr>
              <w:t>.</w:t>
            </w:r>
          </w:p>
          <w:p w14:paraId="65C61656" w14:textId="77777777" w:rsidR="00474770" w:rsidRDefault="00474770" w:rsidP="00474770">
            <w:r>
              <w:t>Регламенттің қабылдануы, жариялануы немесе күшіне енуі туралы хабарлама</w:t>
            </w:r>
          </w:p>
          <w:p w14:paraId="01D3CC32" w14:textId="77777777" w:rsidR="00474770" w:rsidRPr="008A2AEB" w:rsidRDefault="00474770" w:rsidP="00474770">
            <w:hyperlink r:id="rId41" w:history="1">
              <w:r w:rsidRPr="008A2AEB">
                <w:rPr>
                  <w:rStyle w:val="aff9"/>
                </w:rPr>
                <w:t>https://anvisalegis.datalegis.net/action/UrlPublicasAction.php?acao=abrirAtoPublico&amp;num_ato=00000447&amp;sgl_tipo=INM&amp;sgl_orgao=DC/ANVISA/MS&amp;vlr_ano=2026&amp;seq_ato=000&amp;cod_modulo=134&amp;cod_menu=1696</w:t>
              </w:r>
            </w:hyperlink>
            <w:r w:rsidRPr="008A2AEB">
              <w:t xml:space="preserve"> </w:t>
            </w:r>
          </w:p>
          <w:p w14:paraId="18B725B1" w14:textId="354D42B4" w:rsidR="00474770" w:rsidRDefault="00474770" w:rsidP="00474770">
            <w:hyperlink r:id="rId42" w:history="1">
              <w:r w:rsidRPr="008A2AEB">
                <w:rPr>
                  <w:rStyle w:val="aff9"/>
                </w:rPr>
                <w:t>https://members.wto.org/crnattachments/2026/SPS/BRA/26_03023_00_x.pdf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52DA708" w14:textId="15709AA6" w:rsidR="00474770" w:rsidRPr="008A2AEB" w:rsidRDefault="00474770" w:rsidP="00474770">
            <w:pPr>
              <w:rPr>
                <w:lang w:val="kk-KZ"/>
              </w:rPr>
            </w:pPr>
            <w:r>
              <w:rPr>
                <w:lang w:val="kk-KZ"/>
              </w:rPr>
              <w:t>-</w:t>
            </w:r>
          </w:p>
        </w:tc>
      </w:tr>
      <w:tr w:rsidR="00474770" w14:paraId="4B5FDDF5" w14:textId="77777777" w:rsidTr="00DB165C">
        <w:trPr>
          <w:gridAfter w:val="1"/>
          <w:wAfter w:w="3798" w:type="dxa"/>
        </w:trPr>
        <w:tc>
          <w:tcPr>
            <w:tcW w:w="930" w:type="dxa"/>
            <w:vMerge/>
          </w:tcPr>
          <w:p w14:paraId="217CDF9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E9A5F59" w14:textId="3C32324B" w:rsidR="00474770" w:rsidRDefault="00474770" w:rsidP="00474770">
            <w:r>
              <w:rPr>
                <w:lang w:val="ru-RU"/>
              </w:rPr>
              <w:t>09/06/26</w:t>
            </w:r>
          </w:p>
        </w:tc>
        <w:tc>
          <w:tcPr>
            <w:tcW w:w="5670" w:type="dxa"/>
            <w:tcBorders>
              <w:top w:val="single" w:sz="8" w:space="0" w:color="000000"/>
              <w:left w:val="single" w:sz="8" w:space="0" w:color="000000"/>
              <w:bottom w:val="single" w:sz="8" w:space="0" w:color="000000"/>
              <w:right w:val="single" w:sz="8" w:space="0" w:color="000000"/>
            </w:tcBorders>
          </w:tcPr>
          <w:p w14:paraId="1348BBB7" w14:textId="7004B122" w:rsidR="00474770" w:rsidRPr="00CA0067" w:rsidRDefault="00474770" w:rsidP="00474770">
            <w:pPr>
              <w:rPr>
                <w:lang w:val="kk-KZ"/>
              </w:rPr>
            </w:pPr>
            <w:r>
              <w:rPr>
                <w:lang w:val="kk-KZ"/>
              </w:rPr>
              <w:t>-</w:t>
            </w:r>
          </w:p>
        </w:tc>
        <w:tc>
          <w:tcPr>
            <w:tcW w:w="4110" w:type="dxa"/>
            <w:vMerge/>
          </w:tcPr>
          <w:p w14:paraId="685621E9" w14:textId="77777777" w:rsidR="00474770" w:rsidRDefault="00474770" w:rsidP="00474770"/>
        </w:tc>
      </w:tr>
      <w:tr w:rsidR="00474770" w14:paraId="6D2C753F" w14:textId="77777777" w:rsidTr="00DB165C">
        <w:trPr>
          <w:gridAfter w:val="1"/>
          <w:wAfter w:w="3798" w:type="dxa"/>
        </w:trPr>
        <w:tc>
          <w:tcPr>
            <w:tcW w:w="930" w:type="dxa"/>
            <w:vMerge/>
          </w:tcPr>
          <w:p w14:paraId="37D2D29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DE531B0" w14:textId="6CC04B6C"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4CAFF013" w14:textId="7F0C499A" w:rsidR="00474770" w:rsidRPr="00CA0067" w:rsidRDefault="00474770" w:rsidP="00474770">
            <w:pPr>
              <w:rPr>
                <w:lang w:val="kk-KZ"/>
              </w:rPr>
            </w:pPr>
            <w:r>
              <w:rPr>
                <w:lang w:val="kk-KZ"/>
              </w:rPr>
              <w:t>-</w:t>
            </w:r>
          </w:p>
        </w:tc>
        <w:tc>
          <w:tcPr>
            <w:tcW w:w="4110" w:type="dxa"/>
            <w:vMerge/>
          </w:tcPr>
          <w:p w14:paraId="1499D927" w14:textId="77777777" w:rsidR="00474770" w:rsidRDefault="00474770" w:rsidP="00474770"/>
        </w:tc>
      </w:tr>
      <w:tr w:rsidR="00474770" w14:paraId="64B6C93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D9AE80C" w14:textId="4A972851" w:rsidR="00474770" w:rsidRPr="00566A4C" w:rsidRDefault="00474770" w:rsidP="00474770">
            <w:pPr>
              <w:rPr>
                <w:lang w:val="ru-RU"/>
              </w:rPr>
            </w:pPr>
            <w:r>
              <w:rPr>
                <w:rFonts w:ascii="Times New Roman" w:eastAsia="Times New Roman" w:hAnsi="Times New Roman"/>
                <w:sz w:val="20"/>
                <w:lang w:val="ru-RU"/>
              </w:rPr>
              <w:t>28</w:t>
            </w:r>
          </w:p>
        </w:tc>
        <w:tc>
          <w:tcPr>
            <w:tcW w:w="2552" w:type="dxa"/>
            <w:tcBorders>
              <w:top w:val="single" w:sz="8" w:space="0" w:color="000000"/>
              <w:left w:val="single" w:sz="8" w:space="0" w:color="000000"/>
              <w:bottom w:val="single" w:sz="8" w:space="0" w:color="000000"/>
              <w:right w:val="single" w:sz="8" w:space="0" w:color="000000"/>
            </w:tcBorders>
          </w:tcPr>
          <w:p w14:paraId="1AC4FF6F" w14:textId="50C75ABD" w:rsidR="00474770" w:rsidRDefault="00474770" w:rsidP="00474770">
            <w:r>
              <w:rPr>
                <w:rFonts w:ascii="Arial" w:hAnsi="Arial" w:cs="Arial"/>
                <w:sz w:val="20"/>
                <w:szCs w:val="20"/>
                <w:shd w:val="clear" w:color="auto" w:fill="FFFFFF"/>
              </w:rPr>
              <w:t>G/SPS/N/KOR/846</w:t>
            </w:r>
          </w:p>
        </w:tc>
        <w:tc>
          <w:tcPr>
            <w:tcW w:w="5670" w:type="dxa"/>
            <w:tcBorders>
              <w:top w:val="single" w:sz="8" w:space="0" w:color="000000"/>
              <w:left w:val="single" w:sz="8" w:space="0" w:color="000000"/>
              <w:bottom w:val="single" w:sz="8" w:space="0" w:color="000000"/>
              <w:right w:val="single" w:sz="8" w:space="0" w:color="000000"/>
            </w:tcBorders>
          </w:tcPr>
          <w:p w14:paraId="2602908C" w14:textId="1190ECBB"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8A2AEB">
              <w:rPr>
                <w:rFonts w:ascii="Times New Roman" w:eastAsia="Times New Roman" w:hAnsi="Times New Roman" w:cs="Times New Roman"/>
                <w:b/>
                <w:bCs/>
                <w:sz w:val="24"/>
                <w:szCs w:val="24"/>
                <w:lang w:eastAsia="ru-RU"/>
              </w:rPr>
              <w:t xml:space="preserve">APQA </w:t>
            </w:r>
            <w:r w:rsidRPr="008A2AEB">
              <w:rPr>
                <w:rFonts w:ascii="Times New Roman" w:eastAsia="Times New Roman" w:hAnsi="Times New Roman" w:cs="Times New Roman"/>
                <w:b/>
                <w:bCs/>
                <w:sz w:val="24"/>
                <w:szCs w:val="24"/>
                <w:lang w:val="ru-RU" w:eastAsia="ru-RU"/>
              </w:rPr>
              <w:t>хабарламасына</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ішінара</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өзгерістер</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енгізу</w:t>
            </w:r>
            <w:r w:rsidRPr="008A2AEB">
              <w:rPr>
                <w:rFonts w:ascii="Times New Roman" w:eastAsia="Times New Roman" w:hAnsi="Times New Roman" w:cs="Times New Roman"/>
                <w:b/>
                <w:bCs/>
                <w:sz w:val="24"/>
                <w:szCs w:val="24"/>
                <w:lang w:eastAsia="ru-RU"/>
              </w:rPr>
              <w:t>:</w:t>
            </w:r>
            <w:r w:rsidRPr="008A2AEB">
              <w:rPr>
                <w:rFonts w:ascii="Times New Roman" w:eastAsia="Times New Roman" w:hAnsi="Times New Roman" w:cs="Times New Roman"/>
                <w:sz w:val="24"/>
                <w:szCs w:val="24"/>
                <w:lang w:eastAsia="ru-RU"/>
              </w:rPr>
              <w:br/>
              <w:t xml:space="preserve">(1) </w:t>
            </w:r>
            <w:r w:rsidRPr="008A2AEB">
              <w:rPr>
                <w:rFonts w:ascii="Times New Roman" w:eastAsia="Times New Roman" w:hAnsi="Times New Roman" w:cs="Times New Roman"/>
                <w:sz w:val="24"/>
                <w:szCs w:val="24"/>
                <w:lang w:val="ru-RU" w:eastAsia="ru-RU"/>
              </w:rPr>
              <w:t>жемшөптің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жемшөп</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ингредиенттерінің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жабдықтардың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сабанның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төсеніштің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басқа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да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ұқсас</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материалдардың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қолданылу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аясын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br/>
              <w:t xml:space="preserve">(2) </w:t>
            </w:r>
            <w:r w:rsidRPr="008A2AEB">
              <w:rPr>
                <w:rFonts w:ascii="Times New Roman" w:eastAsia="Times New Roman" w:hAnsi="Times New Roman" w:cs="Times New Roman"/>
                <w:sz w:val="24"/>
                <w:szCs w:val="24"/>
                <w:lang w:val="ru-RU" w:eastAsia="ru-RU"/>
              </w:rPr>
              <w:t>белгілі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бір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карантиндік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объектілерге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қатысты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карантиндік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әдістер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стандарттарды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өзгерту</w:t>
            </w:r>
            <w:r w:rsidRPr="008A2A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8A2AEB">
              <w:rPr>
                <w:rFonts w:ascii="Times New Roman" w:eastAsia="Times New Roman" w:hAnsi="Times New Roman" w:cs="Times New Roman"/>
                <w:b/>
                <w:bCs/>
                <w:sz w:val="24"/>
                <w:szCs w:val="24"/>
                <w:lang w:val="ru-RU" w:eastAsia="ru-RU"/>
              </w:rPr>
              <w:lastRenderedPageBreak/>
              <w:t>Тіл(дер):</w:t>
            </w:r>
            <w:r w:rsidRPr="008A2AEB">
              <w:rPr>
                <w:rFonts w:ascii="Times New Roman" w:eastAsia="Times New Roman" w:hAnsi="Times New Roman" w:cs="Times New Roman"/>
                <w:sz w:val="24"/>
                <w:szCs w:val="24"/>
                <w:lang w:val="ru-RU" w:eastAsia="ru-RU"/>
              </w:rPr>
              <w:t xml:space="preserve"> ағылшын.</w:t>
            </w:r>
            <w:r>
              <w:rPr>
                <w:rFonts w:ascii="Times New Roman" w:eastAsia="Times New Roman" w:hAnsi="Times New Roman" w:cs="Times New Roman"/>
                <w:sz w:val="24"/>
                <w:szCs w:val="24"/>
                <w:lang w:val="ru-RU" w:eastAsia="ru-RU"/>
              </w:rPr>
              <w:t xml:space="preserve"> </w:t>
            </w:r>
            <w:r w:rsidRPr="008A2AEB">
              <w:rPr>
                <w:rFonts w:ascii="Times New Roman" w:eastAsia="Times New Roman" w:hAnsi="Times New Roman" w:cs="Times New Roman"/>
                <w:b/>
                <w:bCs/>
                <w:sz w:val="24"/>
                <w:szCs w:val="24"/>
                <w:lang w:val="ru-RU" w:eastAsia="ru-RU"/>
              </w:rPr>
              <w:t>Беттер саны:</w:t>
            </w:r>
            <w:r w:rsidRPr="008A2AEB">
              <w:rPr>
                <w:rFonts w:ascii="Times New Roman" w:eastAsia="Times New Roman" w:hAnsi="Times New Roman" w:cs="Times New Roman"/>
                <w:sz w:val="24"/>
                <w:szCs w:val="24"/>
                <w:lang w:val="ru-RU" w:eastAsia="ru-RU"/>
              </w:rPr>
              <w:t xml:space="preserve"> 5.</w:t>
            </w:r>
          </w:p>
          <w:p w14:paraId="12880E75" w14:textId="62D5DE22" w:rsidR="00474770" w:rsidRPr="008A2AEB" w:rsidRDefault="00474770" w:rsidP="00474770">
            <w:pPr>
              <w:rPr>
                <w:lang w:val="ru-RU"/>
              </w:rPr>
            </w:pPr>
            <w:hyperlink r:id="rId43" w:history="1">
              <w:r w:rsidRPr="00933FB9">
                <w:rPr>
                  <w:rStyle w:val="aff9"/>
                </w:rPr>
                <w:t>https</w:t>
              </w:r>
              <w:r w:rsidRPr="00933FB9">
                <w:rPr>
                  <w:rStyle w:val="aff9"/>
                  <w:lang w:val="ru-RU"/>
                </w:rPr>
                <w:t>://</w:t>
              </w:r>
              <w:r w:rsidRPr="00933FB9">
                <w:rPr>
                  <w:rStyle w:val="aff9"/>
                </w:rPr>
                <w:t>members</w:t>
              </w:r>
              <w:r w:rsidRPr="00933FB9">
                <w:rPr>
                  <w:rStyle w:val="aff9"/>
                  <w:lang w:val="ru-RU"/>
                </w:rPr>
                <w:t>.</w:t>
              </w:r>
              <w:r w:rsidRPr="00933FB9">
                <w:rPr>
                  <w:rStyle w:val="aff9"/>
                </w:rPr>
                <w:t>wto</w:t>
              </w:r>
              <w:r w:rsidRPr="00933FB9">
                <w:rPr>
                  <w:rStyle w:val="aff9"/>
                  <w:lang w:val="ru-RU"/>
                </w:rPr>
                <w:t>.</w:t>
              </w:r>
              <w:r w:rsidRPr="00933FB9">
                <w:rPr>
                  <w:rStyle w:val="aff9"/>
                </w:rPr>
                <w:t>org</w:t>
              </w:r>
              <w:r w:rsidRPr="00933FB9">
                <w:rPr>
                  <w:rStyle w:val="aff9"/>
                  <w:lang w:val="ru-RU"/>
                </w:rPr>
                <w:t>/</w:t>
              </w:r>
              <w:r w:rsidRPr="00933FB9">
                <w:rPr>
                  <w:rStyle w:val="aff9"/>
                </w:rPr>
                <w:t>crnattachments</w:t>
              </w:r>
              <w:r w:rsidRPr="00933FB9">
                <w:rPr>
                  <w:rStyle w:val="aff9"/>
                  <w:lang w:val="ru-RU"/>
                </w:rPr>
                <w:t>/2026/</w:t>
              </w:r>
              <w:r w:rsidRPr="00933FB9">
                <w:rPr>
                  <w:rStyle w:val="aff9"/>
                </w:rPr>
                <w:t>SPS</w:t>
              </w:r>
              <w:r w:rsidRPr="00933FB9">
                <w:rPr>
                  <w:rStyle w:val="aff9"/>
                  <w:lang w:val="ru-RU"/>
                </w:rPr>
                <w:t>/</w:t>
              </w:r>
              <w:r w:rsidRPr="00933FB9">
                <w:rPr>
                  <w:rStyle w:val="aff9"/>
                </w:rPr>
                <w:t>KOR</w:t>
              </w:r>
              <w:r w:rsidRPr="00933FB9">
                <w:rPr>
                  <w:rStyle w:val="aff9"/>
                  <w:lang w:val="ru-RU"/>
                </w:rPr>
                <w:t>/26_02990_00_</w:t>
              </w:r>
              <w:r w:rsidRPr="00933FB9">
                <w:rPr>
                  <w:rStyle w:val="aff9"/>
                </w:rPr>
                <w:t>e</w:t>
              </w:r>
              <w:r w:rsidRPr="00933FB9">
                <w:rPr>
                  <w:rStyle w:val="aff9"/>
                  <w:lang w:val="ru-RU"/>
                </w:rPr>
                <w:t>.</w:t>
              </w:r>
              <w:r w:rsidRPr="00933FB9">
                <w:rPr>
                  <w:rStyle w:val="aff9"/>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89F5CC6" w14:textId="77E2417B" w:rsidR="00474770" w:rsidRDefault="00474770" w:rsidP="00474770">
            <w:r>
              <w:rPr>
                <w:lang w:val="ru-RU"/>
              </w:rPr>
              <w:lastRenderedPageBreak/>
              <w:t>09/08/26</w:t>
            </w:r>
          </w:p>
        </w:tc>
      </w:tr>
      <w:tr w:rsidR="00474770" w14:paraId="4D111000" w14:textId="77777777" w:rsidTr="00DB165C">
        <w:trPr>
          <w:gridAfter w:val="1"/>
          <w:wAfter w:w="3798" w:type="dxa"/>
        </w:trPr>
        <w:tc>
          <w:tcPr>
            <w:tcW w:w="930" w:type="dxa"/>
            <w:vMerge/>
          </w:tcPr>
          <w:p w14:paraId="5352CA3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A240AB4" w14:textId="0AF0E373" w:rsidR="00474770" w:rsidRDefault="00474770" w:rsidP="00474770">
            <w:r>
              <w:rPr>
                <w:lang w:val="ru-RU"/>
              </w:rPr>
              <w:t>10/06/26</w:t>
            </w:r>
          </w:p>
        </w:tc>
        <w:tc>
          <w:tcPr>
            <w:tcW w:w="5670" w:type="dxa"/>
            <w:tcBorders>
              <w:top w:val="single" w:sz="8" w:space="0" w:color="000000"/>
              <w:left w:val="single" w:sz="8" w:space="0" w:color="000000"/>
              <w:bottom w:val="single" w:sz="8" w:space="0" w:color="000000"/>
              <w:right w:val="single" w:sz="8" w:space="0" w:color="000000"/>
            </w:tcBorders>
          </w:tcPr>
          <w:p w14:paraId="43BB5EC0" w14:textId="6422DE80"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val="ru-RU" w:eastAsia="ru-RU"/>
              </w:rPr>
              <w:t>Бал</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ішінде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өнімдер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тозаңы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тек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аралар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өндіретін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ішінде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тозаңы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өнімдер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араларды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азықтандыруға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жем</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ретінде</w:t>
            </w:r>
            <w:r w:rsidRPr="008A2AEB">
              <w:rPr>
                <w:rFonts w:ascii="Times New Roman" w:eastAsia="Times New Roman" w:hAnsi="Times New Roman" w:cs="Times New Roman"/>
                <w:sz w:val="24"/>
                <w:szCs w:val="24"/>
                <w:lang w:eastAsia="ru-RU"/>
              </w:rPr>
              <w:t>.</w:t>
            </w:r>
          </w:p>
        </w:tc>
        <w:tc>
          <w:tcPr>
            <w:tcW w:w="4110" w:type="dxa"/>
            <w:vMerge/>
          </w:tcPr>
          <w:p w14:paraId="062ED0E8" w14:textId="77777777" w:rsidR="00474770" w:rsidRDefault="00474770" w:rsidP="00474770"/>
        </w:tc>
      </w:tr>
      <w:tr w:rsidR="00474770" w:rsidRPr="008A2AEB" w14:paraId="5B9F5B50" w14:textId="77777777" w:rsidTr="00DB165C">
        <w:trPr>
          <w:gridAfter w:val="1"/>
          <w:wAfter w:w="3798" w:type="dxa"/>
        </w:trPr>
        <w:tc>
          <w:tcPr>
            <w:tcW w:w="930" w:type="dxa"/>
            <w:vMerge/>
          </w:tcPr>
          <w:p w14:paraId="229FA0E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0ED5E2A" w14:textId="4A747C42" w:rsidR="00474770" w:rsidRPr="00CA0067" w:rsidRDefault="00474770" w:rsidP="00474770">
            <w:pPr>
              <w:rPr>
                <w:lang w:val="kk-KZ"/>
              </w:rPr>
            </w:pPr>
            <w:r>
              <w:rPr>
                <w:lang w:val="kk-KZ"/>
              </w:rPr>
              <w:t>Корея Республикасы</w:t>
            </w:r>
          </w:p>
        </w:tc>
        <w:tc>
          <w:tcPr>
            <w:tcW w:w="5670" w:type="dxa"/>
            <w:tcBorders>
              <w:top w:val="single" w:sz="8" w:space="0" w:color="000000"/>
              <w:left w:val="single" w:sz="8" w:space="0" w:color="000000"/>
              <w:bottom w:val="single" w:sz="8" w:space="0" w:color="000000"/>
              <w:right w:val="single" w:sz="8" w:space="0" w:color="000000"/>
            </w:tcBorders>
          </w:tcPr>
          <w:p w14:paraId="2FA5D1F1" w14:textId="77777777" w:rsidR="00474770" w:rsidRPr="008A2AEB" w:rsidRDefault="00474770" w:rsidP="00474770">
            <w:pPr>
              <w:pStyle w:val="aff8"/>
              <w:numPr>
                <w:ilvl w:val="0"/>
                <w:numId w:val="34"/>
              </w:numPr>
              <w:rPr>
                <w:lang w:val="kk-KZ"/>
              </w:rPr>
            </w:pPr>
            <w:r w:rsidRPr="008A2AEB">
              <w:rPr>
                <w:lang w:val="kk-KZ"/>
              </w:rPr>
              <w:t>Араларды азықтандыру үшін пайдаланылатын бал мен ара тозаңы жануарларға қатысты карантиндік бақылауға жататын объектілердің тізбесіне енгізілді.</w:t>
            </w:r>
          </w:p>
          <w:p w14:paraId="0D4268B2" w14:textId="2F14F203" w:rsidR="00474770" w:rsidRPr="008A2AEB" w:rsidRDefault="00474770" w:rsidP="00474770">
            <w:pPr>
              <w:pStyle w:val="aff8"/>
              <w:numPr>
                <w:ilvl w:val="0"/>
                <w:numId w:val="34"/>
              </w:numPr>
              <w:rPr>
                <w:lang w:val="kk-KZ"/>
              </w:rPr>
            </w:pPr>
            <w:r w:rsidRPr="008A2AEB">
              <w:rPr>
                <w:lang w:val="kk-KZ"/>
              </w:rPr>
              <w:t>Араларды азықтандыру үшін пайдаланылатын бал мен ара тозаңын импорттауға қатысты жаңа талаптар, карантиндік өңдеу әдістері мен стандарттары енгізілді.</w:t>
            </w:r>
          </w:p>
        </w:tc>
        <w:tc>
          <w:tcPr>
            <w:tcW w:w="4110" w:type="dxa"/>
            <w:vMerge/>
          </w:tcPr>
          <w:p w14:paraId="47B73CAC" w14:textId="77777777" w:rsidR="00474770" w:rsidRPr="009A7D6A" w:rsidRDefault="00474770" w:rsidP="00474770">
            <w:pPr>
              <w:rPr>
                <w:lang w:val="kk-KZ"/>
              </w:rPr>
            </w:pPr>
          </w:p>
        </w:tc>
      </w:tr>
      <w:tr w:rsidR="00474770" w:rsidRPr="009A7D6A" w14:paraId="443CDE1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B7EFB2F" w14:textId="65668F65" w:rsidR="00474770" w:rsidRPr="00566A4C" w:rsidRDefault="00474770" w:rsidP="00474770">
            <w:pPr>
              <w:rPr>
                <w:lang w:val="ru-RU"/>
              </w:rPr>
            </w:pPr>
            <w:r>
              <w:rPr>
                <w:rFonts w:ascii="Times New Roman" w:eastAsia="Times New Roman" w:hAnsi="Times New Roman"/>
                <w:sz w:val="20"/>
                <w:lang w:val="ru-RU"/>
              </w:rPr>
              <w:t>29</w:t>
            </w:r>
          </w:p>
        </w:tc>
        <w:tc>
          <w:tcPr>
            <w:tcW w:w="2552" w:type="dxa"/>
            <w:tcBorders>
              <w:top w:val="single" w:sz="8" w:space="0" w:color="000000"/>
              <w:left w:val="single" w:sz="8" w:space="0" w:color="000000"/>
              <w:bottom w:val="single" w:sz="8" w:space="0" w:color="000000"/>
              <w:right w:val="single" w:sz="8" w:space="0" w:color="000000"/>
            </w:tcBorders>
          </w:tcPr>
          <w:p w14:paraId="2176FBDD" w14:textId="208C91D8" w:rsidR="00474770" w:rsidRDefault="00474770" w:rsidP="00474770">
            <w:r>
              <w:rPr>
                <w:rFonts w:ascii="Arial" w:hAnsi="Arial" w:cs="Arial"/>
                <w:sz w:val="20"/>
                <w:szCs w:val="20"/>
                <w:shd w:val="clear" w:color="auto" w:fill="FFFFFF"/>
              </w:rPr>
              <w:t>G/SPS/N/EU/957</w:t>
            </w:r>
          </w:p>
        </w:tc>
        <w:tc>
          <w:tcPr>
            <w:tcW w:w="5670" w:type="dxa"/>
            <w:tcBorders>
              <w:top w:val="single" w:sz="8" w:space="0" w:color="000000"/>
              <w:left w:val="single" w:sz="8" w:space="0" w:color="000000"/>
              <w:bottom w:val="single" w:sz="8" w:space="0" w:color="000000"/>
              <w:right w:val="single" w:sz="8" w:space="0" w:color="000000"/>
            </w:tcBorders>
          </w:tcPr>
          <w:p w14:paraId="0EB48AC5" w14:textId="2F0AC0EB"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b/>
                <w:bCs/>
                <w:sz w:val="24"/>
                <w:szCs w:val="24"/>
                <w:lang w:eastAsia="ru-RU"/>
              </w:rPr>
              <w:t xml:space="preserve">2026 </w:t>
            </w:r>
            <w:r w:rsidRPr="008A2AEB">
              <w:rPr>
                <w:rFonts w:ascii="Times New Roman" w:eastAsia="Times New Roman" w:hAnsi="Times New Roman" w:cs="Times New Roman"/>
                <w:b/>
                <w:bCs/>
                <w:sz w:val="24"/>
                <w:szCs w:val="24"/>
                <w:lang w:val="ru-RU" w:eastAsia="ru-RU"/>
              </w:rPr>
              <w:t>жылғы</w:t>
            </w:r>
            <w:r w:rsidRPr="008A2AEB">
              <w:rPr>
                <w:rFonts w:ascii="Times New Roman" w:eastAsia="Times New Roman" w:hAnsi="Times New Roman" w:cs="Times New Roman"/>
                <w:b/>
                <w:bCs/>
                <w:sz w:val="24"/>
                <w:szCs w:val="24"/>
                <w:lang w:eastAsia="ru-RU"/>
              </w:rPr>
              <w:t xml:space="preserve"> 9 </w:t>
            </w:r>
            <w:r w:rsidRPr="008A2AEB">
              <w:rPr>
                <w:rFonts w:ascii="Times New Roman" w:eastAsia="Times New Roman" w:hAnsi="Times New Roman" w:cs="Times New Roman"/>
                <w:b/>
                <w:bCs/>
                <w:sz w:val="24"/>
                <w:szCs w:val="24"/>
                <w:lang w:val="ru-RU" w:eastAsia="ru-RU"/>
              </w:rPr>
              <w:t>маусымдағы</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ЕО</w:t>
            </w:r>
            <w:r w:rsidRPr="008A2AEB">
              <w:rPr>
                <w:rFonts w:ascii="Times New Roman" w:eastAsia="Times New Roman" w:hAnsi="Times New Roman" w:cs="Times New Roman"/>
                <w:b/>
                <w:bCs/>
                <w:sz w:val="24"/>
                <w:szCs w:val="24"/>
                <w:lang w:eastAsia="ru-RU"/>
              </w:rPr>
              <w:t xml:space="preserve">) 2026/1206 </w:t>
            </w:r>
            <w:r w:rsidRPr="008A2AEB">
              <w:rPr>
                <w:rFonts w:ascii="Times New Roman" w:eastAsia="Times New Roman" w:hAnsi="Times New Roman" w:cs="Times New Roman"/>
                <w:b/>
                <w:bCs/>
                <w:sz w:val="24"/>
                <w:szCs w:val="24"/>
                <w:lang w:val="ru-RU" w:eastAsia="ru-RU"/>
              </w:rPr>
              <w:t>Комиссияның</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Атқарушылық</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регламенті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Одаққа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жекелеген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үшінші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елдерден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әкелінетін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белгілі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бір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тауарларға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қатысты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ресми</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бақылауды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уақытша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күшейту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төтенше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шараларды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реттеу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бөлігінде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eastAsia="ru-RU"/>
              </w:rPr>
              <w:t>(</w:t>
            </w:r>
            <w:r w:rsidRPr="008A2AEB">
              <w:rPr>
                <w:rFonts w:ascii="Times New Roman" w:eastAsia="Times New Roman" w:hAnsi="Times New Roman" w:cs="Times New Roman"/>
                <w:b/>
                <w:bCs/>
                <w:sz w:val="24"/>
                <w:szCs w:val="24"/>
                <w:lang w:val="ru-RU" w:eastAsia="ru-RU"/>
              </w:rPr>
              <w:t>ЕО</w:t>
            </w:r>
            <w:r w:rsidRPr="008A2AEB">
              <w:rPr>
                <w:rFonts w:ascii="Times New Roman" w:eastAsia="Times New Roman" w:hAnsi="Times New Roman" w:cs="Times New Roman"/>
                <w:b/>
                <w:bCs/>
                <w:sz w:val="24"/>
                <w:szCs w:val="24"/>
                <w:lang w:eastAsia="ru-RU"/>
              </w:rPr>
              <w:t xml:space="preserve">) 2019/1793 </w:t>
            </w:r>
            <w:r w:rsidRPr="008A2AEB">
              <w:rPr>
                <w:rFonts w:ascii="Times New Roman" w:eastAsia="Times New Roman" w:hAnsi="Times New Roman" w:cs="Times New Roman"/>
                <w:b/>
                <w:bCs/>
                <w:sz w:val="24"/>
                <w:szCs w:val="24"/>
                <w:lang w:val="ru-RU" w:eastAsia="ru-RU"/>
              </w:rPr>
              <w:t>Атқарушылық</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регламентіне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өзгерістер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енгізу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туралы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i/>
                <w:iCs/>
                <w:sz w:val="24"/>
                <w:szCs w:val="24"/>
                <w:lang w:eastAsia="ru-RU"/>
              </w:rPr>
              <w:t>(</w:t>
            </w:r>
            <w:r w:rsidRPr="008A2AEB">
              <w:rPr>
                <w:rFonts w:ascii="Times New Roman" w:eastAsia="Times New Roman" w:hAnsi="Times New Roman" w:cs="Times New Roman"/>
                <w:i/>
                <w:iCs/>
                <w:sz w:val="24"/>
                <w:szCs w:val="24"/>
                <w:lang w:val="ru-RU" w:eastAsia="ru-RU"/>
              </w:rPr>
              <w:t>ЕЭА</w:t>
            </w:r>
            <w:r w:rsidRPr="008A2AEB">
              <w:rPr>
                <w:rFonts w:ascii="Times New Roman" w:eastAsia="Times New Roman" w:hAnsi="Times New Roman" w:cs="Times New Roman"/>
                <w:i/>
                <w:iCs/>
                <w:sz w:val="24"/>
                <w:szCs w:val="24"/>
                <w:lang w:eastAsia="ru-RU"/>
              </w:rPr>
              <w:t xml:space="preserve"> </w:t>
            </w:r>
            <w:r w:rsidRPr="008A2AEB">
              <w:rPr>
                <w:rFonts w:ascii="Times New Roman" w:eastAsia="Times New Roman" w:hAnsi="Times New Roman" w:cs="Times New Roman"/>
                <w:i/>
                <w:iCs/>
                <w:sz w:val="24"/>
                <w:szCs w:val="24"/>
                <w:lang w:val="ru-RU" w:eastAsia="ru-RU"/>
              </w:rPr>
              <w:t>үшін</w:t>
            </w:r>
            <w:r w:rsidRPr="008A2AEB">
              <w:rPr>
                <w:rFonts w:ascii="Times New Roman" w:eastAsia="Times New Roman" w:hAnsi="Times New Roman" w:cs="Times New Roman"/>
                <w:i/>
                <w:iCs/>
                <w:sz w:val="24"/>
                <w:szCs w:val="24"/>
                <w:lang w:eastAsia="ru-RU"/>
              </w:rPr>
              <w:t xml:space="preserve"> </w:t>
            </w:r>
            <w:r w:rsidRPr="008A2AEB">
              <w:rPr>
                <w:rFonts w:ascii="Times New Roman" w:eastAsia="Times New Roman" w:hAnsi="Times New Roman" w:cs="Times New Roman"/>
                <w:i/>
                <w:iCs/>
                <w:sz w:val="24"/>
                <w:szCs w:val="24"/>
                <w:lang w:val="ru-RU" w:eastAsia="ru-RU"/>
              </w:rPr>
              <w:t>маңызы</w:t>
            </w:r>
            <w:r w:rsidRPr="008A2AEB">
              <w:rPr>
                <w:rFonts w:ascii="Times New Roman" w:eastAsia="Times New Roman" w:hAnsi="Times New Roman" w:cs="Times New Roman"/>
                <w:i/>
                <w:iCs/>
                <w:sz w:val="24"/>
                <w:szCs w:val="24"/>
                <w:lang w:eastAsia="ru-RU"/>
              </w:rPr>
              <w:t xml:space="preserve"> </w:t>
            </w:r>
            <w:r w:rsidRPr="008A2AEB">
              <w:rPr>
                <w:rFonts w:ascii="Times New Roman" w:eastAsia="Times New Roman" w:hAnsi="Times New Roman" w:cs="Times New Roman"/>
                <w:i/>
                <w:iCs/>
                <w:sz w:val="24"/>
                <w:szCs w:val="24"/>
                <w:lang w:val="ru-RU" w:eastAsia="ru-RU"/>
              </w:rPr>
              <w:t>бар</w:t>
            </w:r>
            <w:r w:rsidRPr="008A2AEB">
              <w:rPr>
                <w:rFonts w:ascii="Times New Roman" w:eastAsia="Times New Roman" w:hAnsi="Times New Roman" w:cs="Times New Roman"/>
                <w:i/>
                <w:iCs/>
                <w:sz w:val="24"/>
                <w:szCs w:val="24"/>
                <w:lang w:eastAsia="ru-RU"/>
              </w:rPr>
              <w:t xml:space="preserve"> </w:t>
            </w:r>
            <w:r w:rsidRPr="008A2AEB">
              <w:rPr>
                <w:rFonts w:ascii="Times New Roman" w:eastAsia="Times New Roman" w:hAnsi="Times New Roman" w:cs="Times New Roman"/>
                <w:i/>
                <w:iCs/>
                <w:sz w:val="24"/>
                <w:szCs w:val="24"/>
                <w:lang w:val="ru-RU" w:eastAsia="ru-RU"/>
              </w:rPr>
              <w:t>мәтін</w:t>
            </w:r>
            <w:r w:rsidRPr="008A2AEB">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val="kk-KZ" w:eastAsia="ru-RU"/>
              </w:rPr>
              <w:t xml:space="preserve"> </w:t>
            </w:r>
            <w:r w:rsidRPr="008A2AEB">
              <w:rPr>
                <w:rFonts w:ascii="Times New Roman" w:eastAsia="Times New Roman" w:hAnsi="Times New Roman" w:cs="Times New Roman"/>
                <w:b/>
                <w:bCs/>
                <w:sz w:val="24"/>
                <w:szCs w:val="24"/>
                <w:lang w:val="ru-RU" w:eastAsia="ru-RU"/>
              </w:rPr>
              <w:t>Тілдері:</w:t>
            </w:r>
            <w:r w:rsidRPr="008A2AEB">
              <w:rPr>
                <w:rFonts w:ascii="Times New Roman" w:eastAsia="Times New Roman" w:hAnsi="Times New Roman" w:cs="Times New Roman"/>
                <w:sz w:val="24"/>
                <w:szCs w:val="24"/>
                <w:lang w:val="ru-RU" w:eastAsia="ru-RU"/>
              </w:rPr>
              <w:t xml:space="preserve"> ағылшын, француз және испан.</w:t>
            </w:r>
            <w:r>
              <w:rPr>
                <w:rFonts w:ascii="Times New Roman" w:eastAsia="Times New Roman" w:hAnsi="Times New Roman" w:cs="Times New Roman"/>
                <w:sz w:val="24"/>
                <w:szCs w:val="24"/>
                <w:lang w:val="ru-RU" w:eastAsia="ru-RU"/>
              </w:rPr>
              <w:t xml:space="preserve"> </w:t>
            </w:r>
            <w:r w:rsidRPr="008A2AEB">
              <w:rPr>
                <w:rFonts w:ascii="Times New Roman" w:eastAsia="Times New Roman" w:hAnsi="Times New Roman" w:cs="Times New Roman"/>
                <w:b/>
                <w:bCs/>
                <w:sz w:val="24"/>
                <w:szCs w:val="24"/>
                <w:lang w:val="ru-RU" w:eastAsia="ru-RU"/>
              </w:rPr>
              <w:t>Беттер саны:</w:t>
            </w:r>
            <w:r w:rsidRPr="008A2AEB">
              <w:rPr>
                <w:rFonts w:ascii="Times New Roman" w:eastAsia="Times New Roman" w:hAnsi="Times New Roman" w:cs="Times New Roman"/>
                <w:sz w:val="24"/>
                <w:szCs w:val="24"/>
                <w:lang w:val="ru-RU" w:eastAsia="ru-RU"/>
              </w:rPr>
              <w:t xml:space="preserve"> 25.</w:t>
            </w:r>
          </w:p>
          <w:p w14:paraId="6CA91331" w14:textId="3B1CCEFE" w:rsidR="00474770" w:rsidRPr="009A7D6A" w:rsidRDefault="00474770" w:rsidP="00474770">
            <w:pPr>
              <w:rPr>
                <w:lang w:val="kk-KZ"/>
              </w:rPr>
            </w:pPr>
            <w:hyperlink r:id="rId44" w:history="1">
              <w:r w:rsidRPr="008A2AEB">
                <w:rPr>
                  <w:rStyle w:val="aff9"/>
                </w:rPr>
                <w:t>https://members.wto.org/crnattachments/2026/SPS/EEC/26_03049_00_e.pdf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D522AB3" w14:textId="145FADD3" w:rsidR="00474770" w:rsidRPr="009A7D6A" w:rsidRDefault="00474770" w:rsidP="00474770">
            <w:pPr>
              <w:rPr>
                <w:lang w:val="kk-KZ"/>
              </w:rPr>
            </w:pPr>
            <w:r>
              <w:rPr>
                <w:lang w:val="kk-KZ"/>
              </w:rPr>
              <w:t>-</w:t>
            </w:r>
          </w:p>
        </w:tc>
      </w:tr>
      <w:tr w:rsidR="00474770" w14:paraId="16E2DF40" w14:textId="77777777" w:rsidTr="00DB165C">
        <w:trPr>
          <w:gridAfter w:val="1"/>
          <w:wAfter w:w="3798" w:type="dxa"/>
        </w:trPr>
        <w:tc>
          <w:tcPr>
            <w:tcW w:w="930" w:type="dxa"/>
            <w:vMerge/>
          </w:tcPr>
          <w:p w14:paraId="6E20A949" w14:textId="77777777" w:rsidR="00474770" w:rsidRPr="009A7D6A"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760B57AB" w14:textId="4BC3DB0B" w:rsidR="00474770" w:rsidRDefault="00474770" w:rsidP="00474770">
            <w:r>
              <w:rPr>
                <w:lang w:val="ru-RU"/>
              </w:rPr>
              <w:t>10/06/26</w:t>
            </w:r>
          </w:p>
        </w:tc>
        <w:tc>
          <w:tcPr>
            <w:tcW w:w="5670" w:type="dxa"/>
            <w:tcBorders>
              <w:top w:val="single" w:sz="8" w:space="0" w:color="000000"/>
              <w:left w:val="single" w:sz="8" w:space="0" w:color="000000"/>
              <w:bottom w:val="single" w:sz="8" w:space="0" w:color="000000"/>
              <w:right w:val="single" w:sz="8" w:space="0" w:color="000000"/>
            </w:tcBorders>
          </w:tcPr>
          <w:p w14:paraId="2C2F2898" w14:textId="3334F918" w:rsidR="00474770" w:rsidRPr="000740D9" w:rsidRDefault="00474770" w:rsidP="00474770">
            <w:pPr>
              <w:rPr>
                <w:rFonts w:ascii="Times New Roman" w:eastAsia="Times New Roman" w:hAnsi="Times New Roman"/>
                <w:sz w:val="20"/>
              </w:rPr>
            </w:pPr>
            <w:r w:rsidRPr="008A2AEB">
              <w:rPr>
                <w:rFonts w:ascii="Times New Roman" w:eastAsia="Times New Roman" w:hAnsi="Times New Roman"/>
                <w:sz w:val="20"/>
              </w:rPr>
              <w:t>Көптеген тауарлар</w:t>
            </w:r>
          </w:p>
        </w:tc>
        <w:tc>
          <w:tcPr>
            <w:tcW w:w="4110" w:type="dxa"/>
            <w:vMerge/>
          </w:tcPr>
          <w:p w14:paraId="2835113B" w14:textId="77777777" w:rsidR="00474770" w:rsidRDefault="00474770" w:rsidP="00474770"/>
        </w:tc>
      </w:tr>
      <w:tr w:rsidR="00474770" w:rsidRPr="008A2AEB" w14:paraId="2F648998" w14:textId="77777777" w:rsidTr="00DB165C">
        <w:trPr>
          <w:gridAfter w:val="1"/>
          <w:wAfter w:w="3798" w:type="dxa"/>
        </w:trPr>
        <w:tc>
          <w:tcPr>
            <w:tcW w:w="930" w:type="dxa"/>
            <w:vMerge/>
          </w:tcPr>
          <w:p w14:paraId="189B536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9DC206B" w14:textId="59A67114" w:rsidR="00474770" w:rsidRPr="009A7D6A" w:rsidRDefault="00474770" w:rsidP="00474770">
            <w:pPr>
              <w:rPr>
                <w:lang w:val="kk-KZ"/>
              </w:rPr>
            </w:pPr>
            <w:r>
              <w:rPr>
                <w:lang w:val="kk-KZ"/>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2CD4559B" w14:textId="5066D755"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8A2AEB">
              <w:rPr>
                <w:rFonts w:ascii="Times New Roman" w:eastAsia="Times New Roman" w:hAnsi="Times New Roman" w:cs="Times New Roman"/>
                <w:b/>
                <w:bCs/>
                <w:sz w:val="24"/>
                <w:szCs w:val="24"/>
                <w:lang w:val="kk-KZ" w:eastAsia="ru-RU"/>
              </w:rPr>
              <w:t>(ЕО) 2019/1793 регламенті</w:t>
            </w:r>
            <w:r w:rsidRPr="008A2AEB">
              <w:rPr>
                <w:rFonts w:ascii="Times New Roman" w:eastAsia="Times New Roman" w:hAnsi="Times New Roman" w:cs="Times New Roman"/>
                <w:sz w:val="24"/>
                <w:szCs w:val="24"/>
                <w:lang w:val="kk-KZ" w:eastAsia="ru-RU"/>
              </w:rPr>
              <w:t xml:space="preserve"> Одаққа жекелеген үшінші елдерден әкелінетін жануарлардан алынбайтын текті кейбір азық-түлік өнімдері мен жемшөпке қатысты ресми бақылауды уақытша күшейту қағидаларын (I қосымшада), сондай-ақ микотоксиндермен, оның ішінде афлатоксиндермен, пестицидтердің қалдықтарымен және микробиологиялық ластанумен байланысты тәуекелдерге орай жекелеген үшінші елдерден әкелінетін кейбір азық-түлік өнімдері мен жемшөпке қолданылатын арнайы импорттық талаптарды (II қосымшада – күшейтілген ресми шекаралық бақылау және үшінші елде жүргізілген сынама алу мен талдау нәтижелері қоса берілетін ресми сертификат) белгілейді.</w:t>
            </w:r>
          </w:p>
        </w:tc>
        <w:tc>
          <w:tcPr>
            <w:tcW w:w="4110" w:type="dxa"/>
            <w:vMerge/>
          </w:tcPr>
          <w:p w14:paraId="68E4DFA4" w14:textId="77777777" w:rsidR="00474770" w:rsidRPr="009A7D6A" w:rsidRDefault="00474770" w:rsidP="00474770">
            <w:pPr>
              <w:rPr>
                <w:lang w:val="kk-KZ"/>
              </w:rPr>
            </w:pPr>
          </w:p>
        </w:tc>
      </w:tr>
      <w:tr w:rsidR="00474770" w:rsidRPr="008A2AEB" w14:paraId="19D86CA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EFF5F17" w14:textId="66CC0AA2" w:rsidR="00474770" w:rsidRPr="00566A4C" w:rsidRDefault="00474770" w:rsidP="00474770">
            <w:pPr>
              <w:rPr>
                <w:lang w:val="ru-RU"/>
              </w:rPr>
            </w:pPr>
            <w:r>
              <w:rPr>
                <w:rFonts w:ascii="Times New Roman" w:eastAsia="Times New Roman" w:hAnsi="Times New Roman"/>
                <w:sz w:val="20"/>
                <w:lang w:val="ru-RU"/>
              </w:rPr>
              <w:t>30</w:t>
            </w:r>
          </w:p>
        </w:tc>
        <w:tc>
          <w:tcPr>
            <w:tcW w:w="2552" w:type="dxa"/>
            <w:tcBorders>
              <w:top w:val="single" w:sz="8" w:space="0" w:color="000000"/>
              <w:left w:val="single" w:sz="8" w:space="0" w:color="000000"/>
              <w:bottom w:val="single" w:sz="8" w:space="0" w:color="000000"/>
              <w:right w:val="single" w:sz="8" w:space="0" w:color="000000"/>
            </w:tcBorders>
          </w:tcPr>
          <w:p w14:paraId="65EFCB25" w14:textId="26046C2F" w:rsidR="00474770" w:rsidRDefault="00474770" w:rsidP="00474770">
            <w:r>
              <w:rPr>
                <w:rFonts w:ascii="Arial" w:hAnsi="Arial" w:cs="Arial"/>
                <w:sz w:val="20"/>
                <w:szCs w:val="20"/>
                <w:shd w:val="clear" w:color="auto" w:fill="FFFFFF"/>
              </w:rPr>
              <w:t>G/SPS/N/EU/956</w:t>
            </w:r>
          </w:p>
        </w:tc>
        <w:tc>
          <w:tcPr>
            <w:tcW w:w="5670" w:type="dxa"/>
            <w:tcBorders>
              <w:top w:val="single" w:sz="8" w:space="0" w:color="000000"/>
              <w:left w:val="single" w:sz="8" w:space="0" w:color="000000"/>
              <w:bottom w:val="single" w:sz="8" w:space="0" w:color="000000"/>
              <w:right w:val="single" w:sz="8" w:space="0" w:color="000000"/>
            </w:tcBorders>
          </w:tcPr>
          <w:p w14:paraId="1D926BDC"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b/>
                <w:bCs/>
                <w:sz w:val="24"/>
                <w:szCs w:val="24"/>
                <w:lang w:eastAsia="ru-RU"/>
              </w:rPr>
              <w:t xml:space="preserve">2026 </w:t>
            </w:r>
            <w:r w:rsidRPr="008A2AEB">
              <w:rPr>
                <w:rFonts w:ascii="Times New Roman" w:eastAsia="Times New Roman" w:hAnsi="Times New Roman" w:cs="Times New Roman"/>
                <w:b/>
                <w:bCs/>
                <w:sz w:val="24"/>
                <w:szCs w:val="24"/>
                <w:lang w:val="ru-RU" w:eastAsia="ru-RU"/>
              </w:rPr>
              <w:t>жылғы</w:t>
            </w:r>
            <w:r w:rsidRPr="008A2AEB">
              <w:rPr>
                <w:rFonts w:ascii="Times New Roman" w:eastAsia="Times New Roman" w:hAnsi="Times New Roman" w:cs="Times New Roman"/>
                <w:b/>
                <w:bCs/>
                <w:sz w:val="24"/>
                <w:szCs w:val="24"/>
                <w:lang w:eastAsia="ru-RU"/>
              </w:rPr>
              <w:t xml:space="preserve"> 28 </w:t>
            </w:r>
            <w:r w:rsidRPr="008A2AEB">
              <w:rPr>
                <w:rFonts w:ascii="Times New Roman" w:eastAsia="Times New Roman" w:hAnsi="Times New Roman" w:cs="Times New Roman"/>
                <w:b/>
                <w:bCs/>
                <w:sz w:val="24"/>
                <w:szCs w:val="24"/>
                <w:lang w:val="ru-RU" w:eastAsia="ru-RU"/>
              </w:rPr>
              <w:t>мамырдағы</w:t>
            </w:r>
            <w:r w:rsidRPr="008A2AEB">
              <w:rPr>
                <w:rFonts w:ascii="Times New Roman" w:eastAsia="Times New Roman" w:hAnsi="Times New Roman" w:cs="Times New Roman"/>
                <w:b/>
                <w:bCs/>
                <w:sz w:val="24"/>
                <w:szCs w:val="24"/>
                <w:lang w:eastAsia="ru-RU"/>
              </w:rPr>
              <w:t xml:space="preserve"> 2026/1150 (</w:t>
            </w:r>
            <w:r w:rsidRPr="008A2AEB">
              <w:rPr>
                <w:rFonts w:ascii="Times New Roman" w:eastAsia="Times New Roman" w:hAnsi="Times New Roman" w:cs="Times New Roman"/>
                <w:b/>
                <w:bCs/>
                <w:sz w:val="24"/>
                <w:szCs w:val="24"/>
                <w:lang w:val="ru-RU" w:eastAsia="ru-RU"/>
              </w:rPr>
              <w:t>ЕО</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Комиссияның</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Орындаушы</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регламенті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торайларға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бордақылауға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шошқаларға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lastRenderedPageBreak/>
              <w:t>бұзауларға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кәсіпшілік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тағамдық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сәндік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иттерге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жемдік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қоспа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ретінде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val="ru-RU" w:eastAsia="ru-RU"/>
              </w:rPr>
              <w:t>неогесперидин</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дигидрохалконды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пайдалануға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рұқсаттың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қолданылу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мерзімін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ұзартуға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қатысты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eastAsia="ru-RU"/>
              </w:rPr>
              <w:t>2015/264 (</w:t>
            </w:r>
            <w:r w:rsidRPr="008A2AEB">
              <w:rPr>
                <w:rFonts w:ascii="Times New Roman" w:eastAsia="Times New Roman" w:hAnsi="Times New Roman" w:cs="Times New Roman"/>
                <w:b/>
                <w:bCs/>
                <w:sz w:val="24"/>
                <w:szCs w:val="24"/>
                <w:lang w:val="ru-RU" w:eastAsia="ru-RU"/>
              </w:rPr>
              <w:t>ЕО</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Комиссияның</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Орындаушы</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регламентінің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күшін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жоятын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ЕЭА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үшін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маңызы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мәтін</w:t>
            </w:r>
            <w:r w:rsidRPr="008A2AEB">
              <w:rPr>
                <w:rFonts w:ascii="Times New Roman" w:eastAsia="Times New Roman" w:hAnsi="Times New Roman" w:cs="Times New Roman"/>
                <w:sz w:val="24"/>
                <w:szCs w:val="24"/>
                <w:lang w:eastAsia="ru-RU"/>
              </w:rPr>
              <w:t>).</w:t>
            </w:r>
          </w:p>
          <w:p w14:paraId="1540AA2C"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8A2AEB">
              <w:rPr>
                <w:rFonts w:ascii="Times New Roman" w:eastAsia="Times New Roman" w:hAnsi="Times New Roman" w:cs="Times New Roman"/>
                <w:b/>
                <w:bCs/>
                <w:sz w:val="24"/>
                <w:szCs w:val="24"/>
                <w:lang w:val="ru-RU" w:eastAsia="ru-RU"/>
              </w:rPr>
              <w:t>Тілдері:</w:t>
            </w:r>
            <w:r w:rsidRPr="008A2AEB">
              <w:rPr>
                <w:rFonts w:ascii="Times New Roman" w:eastAsia="Times New Roman" w:hAnsi="Times New Roman" w:cs="Times New Roman"/>
                <w:sz w:val="24"/>
                <w:szCs w:val="24"/>
                <w:lang w:val="ru-RU" w:eastAsia="ru-RU"/>
              </w:rPr>
              <w:t xml:space="preserve"> ағылшын, француз және испан.</w:t>
            </w:r>
            <w:r w:rsidRPr="008A2AEB">
              <w:rPr>
                <w:rFonts w:ascii="Times New Roman" w:eastAsia="Times New Roman" w:hAnsi="Times New Roman" w:cs="Times New Roman"/>
                <w:sz w:val="24"/>
                <w:szCs w:val="24"/>
                <w:lang w:val="ru-RU" w:eastAsia="ru-RU"/>
              </w:rPr>
              <w:br/>
            </w:r>
            <w:r w:rsidRPr="008A2AEB">
              <w:rPr>
                <w:rFonts w:ascii="Times New Roman" w:eastAsia="Times New Roman" w:hAnsi="Times New Roman" w:cs="Times New Roman"/>
                <w:b/>
                <w:bCs/>
                <w:sz w:val="24"/>
                <w:szCs w:val="24"/>
                <w:lang w:val="ru-RU" w:eastAsia="ru-RU"/>
              </w:rPr>
              <w:t>Беттер саны:</w:t>
            </w:r>
            <w:r w:rsidRPr="008A2AEB">
              <w:rPr>
                <w:rFonts w:ascii="Times New Roman" w:eastAsia="Times New Roman" w:hAnsi="Times New Roman" w:cs="Times New Roman"/>
                <w:sz w:val="24"/>
                <w:szCs w:val="24"/>
                <w:lang w:val="ru-RU" w:eastAsia="ru-RU"/>
              </w:rPr>
              <w:t xml:space="preserve"> 4.</w:t>
            </w:r>
          </w:p>
          <w:p w14:paraId="3B5149D2" w14:textId="571CD7DB" w:rsidR="00474770" w:rsidRPr="0027447F" w:rsidRDefault="00474770" w:rsidP="00474770">
            <w:pPr>
              <w:rPr>
                <w:lang w:val="ru-RU"/>
              </w:rPr>
            </w:pPr>
            <w:hyperlink r:id="rId45" w:history="1">
              <w:r w:rsidRPr="00933FB9">
                <w:rPr>
                  <w:rStyle w:val="aff9"/>
                  <w:lang w:val="ru-RU"/>
                </w:rPr>
                <w:t>https://members.wto.org/crnattachments/2026/SPS/EEC/26_03041_00_e.pdf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889CF09" w14:textId="2E2EA9CE" w:rsidR="00474770" w:rsidRPr="009A7D6A" w:rsidRDefault="00474770" w:rsidP="00474770">
            <w:pPr>
              <w:rPr>
                <w:lang w:val="ru-RU"/>
              </w:rPr>
            </w:pPr>
            <w:r>
              <w:rPr>
                <w:lang w:val="ru-RU"/>
              </w:rPr>
              <w:lastRenderedPageBreak/>
              <w:t>-</w:t>
            </w:r>
          </w:p>
        </w:tc>
      </w:tr>
      <w:tr w:rsidR="00474770" w14:paraId="5377C9F0" w14:textId="77777777" w:rsidTr="00DB165C">
        <w:trPr>
          <w:gridAfter w:val="1"/>
          <w:wAfter w:w="3798" w:type="dxa"/>
        </w:trPr>
        <w:tc>
          <w:tcPr>
            <w:tcW w:w="930" w:type="dxa"/>
            <w:vMerge/>
          </w:tcPr>
          <w:p w14:paraId="1ECC2698" w14:textId="77777777" w:rsidR="00474770" w:rsidRPr="009A7D6A"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8F16159" w14:textId="12B71DD8" w:rsidR="00474770" w:rsidRDefault="00474770" w:rsidP="00474770">
            <w:r>
              <w:rPr>
                <w:lang w:val="ru-RU"/>
              </w:rPr>
              <w:t>10/06/26</w:t>
            </w:r>
          </w:p>
        </w:tc>
        <w:tc>
          <w:tcPr>
            <w:tcW w:w="5670" w:type="dxa"/>
            <w:tcBorders>
              <w:top w:val="single" w:sz="8" w:space="0" w:color="000000"/>
              <w:left w:val="single" w:sz="8" w:space="0" w:color="000000"/>
              <w:bottom w:val="single" w:sz="8" w:space="0" w:color="000000"/>
              <w:right w:val="single" w:sz="8" w:space="0" w:color="000000"/>
            </w:tcBorders>
          </w:tcPr>
          <w:p w14:paraId="7F305BC9" w14:textId="026E9772" w:rsidR="00474770" w:rsidRDefault="00474770" w:rsidP="00474770">
            <w:r w:rsidRPr="008A2AEB">
              <w:t>Жануарларды азықтандыруда қолданылатын препараттар(СЭҚ ТН коды (лары): 2309)</w:t>
            </w:r>
          </w:p>
        </w:tc>
        <w:tc>
          <w:tcPr>
            <w:tcW w:w="4110" w:type="dxa"/>
            <w:vMerge/>
          </w:tcPr>
          <w:p w14:paraId="7D3E20A8" w14:textId="77777777" w:rsidR="00474770" w:rsidRDefault="00474770" w:rsidP="00474770"/>
        </w:tc>
      </w:tr>
      <w:tr w:rsidR="00474770" w14:paraId="6DD25D09" w14:textId="77777777" w:rsidTr="00DB165C">
        <w:trPr>
          <w:gridAfter w:val="1"/>
          <w:wAfter w:w="3798" w:type="dxa"/>
        </w:trPr>
        <w:tc>
          <w:tcPr>
            <w:tcW w:w="930" w:type="dxa"/>
            <w:vMerge/>
          </w:tcPr>
          <w:p w14:paraId="358ACE3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916A9AB" w14:textId="0EB2ECE4" w:rsidR="00474770" w:rsidRDefault="00474770" w:rsidP="00474770">
            <w:r>
              <w:rPr>
                <w:lang w:val="kk-KZ"/>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0A10E6EC"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b/>
                <w:bCs/>
                <w:sz w:val="24"/>
                <w:szCs w:val="24"/>
                <w:lang w:val="ru-RU" w:eastAsia="ru-RU"/>
              </w:rPr>
              <w:t>Осы</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Актімен</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қамтылатын</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зат</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сенсорлық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қоспалар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санатына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хош</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иістендіргіш</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қосылыстар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функционалдық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тобына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жататын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жемшөп</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қоспасы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ретінде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торайларға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бордақылаудағы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шошқаларға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бұзауларға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тағам</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өндіруге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сәндік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иттерге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қолдануға</w:t>
            </w:r>
            <w:r w:rsidRPr="008A2AEB">
              <w:rPr>
                <w:rFonts w:ascii="Times New Roman" w:eastAsia="Times New Roman" w:hAnsi="Times New Roman" w:cs="Times New Roman"/>
                <w:sz w:val="24"/>
                <w:szCs w:val="24"/>
                <w:lang w:eastAsia="ru-RU"/>
              </w:rPr>
              <w:t xml:space="preserve"> 10 </w:t>
            </w:r>
            <w:r w:rsidRPr="008A2AEB">
              <w:rPr>
                <w:rFonts w:ascii="Times New Roman" w:eastAsia="Times New Roman" w:hAnsi="Times New Roman" w:cs="Times New Roman"/>
                <w:sz w:val="24"/>
                <w:szCs w:val="24"/>
                <w:lang w:val="ru-RU" w:eastAsia="ru-RU"/>
              </w:rPr>
              <w:t>жыл</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мерзімге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рұқсат</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етілген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болатын</w:t>
            </w:r>
            <w:r w:rsidRPr="008A2AEB">
              <w:rPr>
                <w:rFonts w:ascii="Times New Roman" w:eastAsia="Times New Roman" w:hAnsi="Times New Roman" w:cs="Times New Roman"/>
                <w:sz w:val="24"/>
                <w:szCs w:val="24"/>
                <w:lang w:eastAsia="ru-RU"/>
              </w:rPr>
              <w:t>.</w:t>
            </w:r>
          </w:p>
          <w:p w14:paraId="4577940C"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val="ru-RU" w:eastAsia="ru-RU"/>
              </w:rPr>
              <w:t>Осы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затты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пайдалануға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рұқсатты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ұзарту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туралы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өтінім</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val="ru-RU" w:eastAsia="ru-RU"/>
              </w:rPr>
              <w:t>Еуропалық</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Парламент</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пен</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Кеңестің</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ЕО</w:t>
            </w:r>
            <w:r w:rsidRPr="008A2AEB">
              <w:rPr>
                <w:rFonts w:ascii="Times New Roman" w:eastAsia="Times New Roman" w:hAnsi="Times New Roman" w:cs="Times New Roman"/>
                <w:b/>
                <w:bCs/>
                <w:sz w:val="24"/>
                <w:szCs w:val="24"/>
                <w:lang w:eastAsia="ru-RU"/>
              </w:rPr>
              <w:t xml:space="preserve">) № 1831/2003 </w:t>
            </w:r>
            <w:r w:rsidRPr="008A2AEB">
              <w:rPr>
                <w:rFonts w:ascii="Times New Roman" w:eastAsia="Times New Roman" w:hAnsi="Times New Roman" w:cs="Times New Roman"/>
                <w:b/>
                <w:bCs/>
                <w:sz w:val="24"/>
                <w:szCs w:val="24"/>
                <w:lang w:val="ru-RU" w:eastAsia="ru-RU"/>
              </w:rPr>
              <w:t>Регламентінің</w:t>
            </w:r>
            <w:r w:rsidRPr="008A2AEB">
              <w:rPr>
                <w:rFonts w:ascii="Times New Roman" w:eastAsia="Times New Roman" w:hAnsi="Times New Roman" w:cs="Times New Roman"/>
                <w:sz w:val="24"/>
                <w:szCs w:val="24"/>
                <w:lang w:eastAsia="ru-RU"/>
              </w:rPr>
              <w:t xml:space="preserve"> 14-</w:t>
            </w:r>
            <w:r w:rsidRPr="008A2AEB">
              <w:rPr>
                <w:rFonts w:ascii="Times New Roman" w:eastAsia="Times New Roman" w:hAnsi="Times New Roman" w:cs="Times New Roman"/>
                <w:sz w:val="24"/>
                <w:szCs w:val="24"/>
                <w:lang w:val="ru-RU" w:eastAsia="ru-RU"/>
              </w:rPr>
              <w:t>бабына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сәйкес</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берілді</w:t>
            </w:r>
            <w:r w:rsidRPr="008A2AEB">
              <w:rPr>
                <w:rFonts w:ascii="Times New Roman" w:eastAsia="Times New Roman" w:hAnsi="Times New Roman" w:cs="Times New Roman"/>
                <w:sz w:val="24"/>
                <w:szCs w:val="24"/>
                <w:lang w:eastAsia="ru-RU"/>
              </w:rPr>
              <w:t>.</w:t>
            </w:r>
          </w:p>
          <w:p w14:paraId="17775F90" w14:textId="77777777"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val="ru-RU" w:eastAsia="ru-RU"/>
              </w:rPr>
              <w:t>Өтініш</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беруші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ұсынған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досьеге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жүргізілген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ғылыми</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бағалаудың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b/>
                <w:bCs/>
                <w:sz w:val="24"/>
                <w:szCs w:val="24"/>
                <w:lang w:val="ru-RU" w:eastAsia="ru-RU"/>
              </w:rPr>
              <w:t>Еуропалық</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азық</w:t>
            </w:r>
            <w:r w:rsidRPr="008A2AEB">
              <w:rPr>
                <w:rFonts w:ascii="Times New Roman" w:eastAsia="Times New Roman" w:hAnsi="Times New Roman" w:cs="Times New Roman"/>
                <w:b/>
                <w:bCs/>
                <w:sz w:val="24"/>
                <w:szCs w:val="24"/>
                <w:lang w:eastAsia="ru-RU"/>
              </w:rPr>
              <w:t>-</w:t>
            </w:r>
            <w:r w:rsidRPr="008A2AEB">
              <w:rPr>
                <w:rFonts w:ascii="Times New Roman" w:eastAsia="Times New Roman" w:hAnsi="Times New Roman" w:cs="Times New Roman"/>
                <w:b/>
                <w:bCs/>
                <w:sz w:val="24"/>
                <w:szCs w:val="24"/>
                <w:lang w:val="ru-RU" w:eastAsia="ru-RU"/>
              </w:rPr>
              <w:t>түлік</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қауіпсіздігі</w:t>
            </w:r>
            <w:r w:rsidRPr="008A2AEB">
              <w:rPr>
                <w:rFonts w:ascii="Times New Roman" w:eastAsia="Times New Roman" w:hAnsi="Times New Roman" w:cs="Times New Roman"/>
                <w:b/>
                <w:bCs/>
                <w:sz w:val="24"/>
                <w:szCs w:val="24"/>
                <w:lang w:eastAsia="ru-RU"/>
              </w:rPr>
              <w:t xml:space="preserve"> </w:t>
            </w:r>
            <w:r w:rsidRPr="008A2AEB">
              <w:rPr>
                <w:rFonts w:ascii="Times New Roman" w:eastAsia="Times New Roman" w:hAnsi="Times New Roman" w:cs="Times New Roman"/>
                <w:b/>
                <w:bCs/>
                <w:sz w:val="24"/>
                <w:szCs w:val="24"/>
                <w:lang w:val="ru-RU" w:eastAsia="ru-RU"/>
              </w:rPr>
              <w:t>агенттігінің</w:t>
            </w:r>
            <w:r w:rsidRPr="008A2AEB">
              <w:rPr>
                <w:rFonts w:ascii="Times New Roman" w:eastAsia="Times New Roman" w:hAnsi="Times New Roman" w:cs="Times New Roman"/>
                <w:b/>
                <w:bCs/>
                <w:sz w:val="24"/>
                <w:szCs w:val="24"/>
                <w:lang w:eastAsia="ru-RU"/>
              </w:rPr>
              <w:t xml:space="preserve"> (EFSA)</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қорытындыларының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негізінде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осы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затты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торайларға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бордақылаудағы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шошқаларға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бұзауларға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қойларға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тағам</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өндіруге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сәндік</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балықтарға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иттерге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арналған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жемшөп</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қоспасы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ретінде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пайдалануға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рұқсат</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Актіге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берілген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Қосымшада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егжей</w:t>
            </w:r>
            <w:r w:rsidRPr="008A2AEB">
              <w:rPr>
                <w:rFonts w:ascii="Times New Roman" w:eastAsia="Times New Roman" w:hAnsi="Times New Roman" w:cs="Times New Roman"/>
                <w:sz w:val="24"/>
                <w:szCs w:val="24"/>
                <w:lang w:eastAsia="ru-RU"/>
              </w:rPr>
              <w:t>-</w:t>
            </w:r>
            <w:r w:rsidRPr="008A2AEB">
              <w:rPr>
                <w:rFonts w:ascii="Times New Roman" w:eastAsia="Times New Roman" w:hAnsi="Times New Roman" w:cs="Times New Roman"/>
                <w:sz w:val="24"/>
                <w:szCs w:val="24"/>
                <w:lang w:val="ru-RU" w:eastAsia="ru-RU"/>
              </w:rPr>
              <w:t>тегжейлі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баяндалған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белгілі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бір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шарттарды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сақтай</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отырып</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ұзартылды</w:t>
            </w:r>
            <w:r w:rsidRPr="008A2AEB">
              <w:rPr>
                <w:rFonts w:ascii="Times New Roman" w:eastAsia="Times New Roman" w:hAnsi="Times New Roman" w:cs="Times New Roman"/>
                <w:sz w:val="24"/>
                <w:szCs w:val="24"/>
                <w:lang w:eastAsia="ru-RU"/>
              </w:rPr>
              <w:t>.</w:t>
            </w:r>
          </w:p>
          <w:p w14:paraId="6577BEBD" w14:textId="7BFCD970" w:rsidR="00474770" w:rsidRPr="009A7D6A"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8A2AEB">
              <w:rPr>
                <w:rFonts w:ascii="Times New Roman" w:eastAsia="Times New Roman" w:hAnsi="Times New Roman" w:cs="Times New Roman"/>
                <w:sz w:val="24"/>
                <w:szCs w:val="24"/>
                <w:lang w:val="ru-RU" w:eastAsia="ru-RU"/>
              </w:rPr>
              <w:t>Сондай</w:t>
            </w:r>
            <w:r w:rsidRPr="008A2AEB">
              <w:rPr>
                <w:rFonts w:ascii="Times New Roman" w:eastAsia="Times New Roman" w:hAnsi="Times New Roman" w:cs="Times New Roman"/>
                <w:sz w:val="24"/>
                <w:szCs w:val="24"/>
                <w:lang w:eastAsia="ru-RU"/>
              </w:rPr>
              <w:t>-</w:t>
            </w:r>
            <w:r w:rsidRPr="008A2AEB">
              <w:rPr>
                <w:rFonts w:ascii="Times New Roman" w:eastAsia="Times New Roman" w:hAnsi="Times New Roman" w:cs="Times New Roman"/>
                <w:sz w:val="24"/>
                <w:szCs w:val="24"/>
                <w:lang w:val="ru-RU" w:eastAsia="ru-RU"/>
              </w:rPr>
              <w:t>ақ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мүдделі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тараптардың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өз</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қызметін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жаңартылған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рұқсат</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талаптарына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сәйкестендіруі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үшін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өтпелі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кезең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көзделген</w:t>
            </w:r>
            <w:r w:rsidRPr="008A2AEB">
              <w:rPr>
                <w:rFonts w:ascii="Times New Roman" w:eastAsia="Times New Roman" w:hAnsi="Times New Roman" w:cs="Times New Roman"/>
                <w:sz w:val="24"/>
                <w:szCs w:val="24"/>
                <w:lang w:eastAsia="ru-RU"/>
              </w:rPr>
              <w:t>.</w:t>
            </w:r>
          </w:p>
        </w:tc>
        <w:tc>
          <w:tcPr>
            <w:tcW w:w="4110" w:type="dxa"/>
            <w:vMerge/>
          </w:tcPr>
          <w:p w14:paraId="3DDD4CA6" w14:textId="77777777" w:rsidR="00474770" w:rsidRDefault="00474770" w:rsidP="00474770"/>
        </w:tc>
      </w:tr>
      <w:tr w:rsidR="00474770" w:rsidRPr="008A2AEB" w14:paraId="7DDD4CC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A480F37" w14:textId="271BD1C4" w:rsidR="00474770" w:rsidRPr="00566A4C" w:rsidRDefault="00474770" w:rsidP="00474770">
            <w:pPr>
              <w:rPr>
                <w:lang w:val="ru-RU"/>
              </w:rPr>
            </w:pPr>
            <w:r>
              <w:rPr>
                <w:rFonts w:ascii="Times New Roman" w:eastAsia="Times New Roman" w:hAnsi="Times New Roman"/>
                <w:sz w:val="20"/>
                <w:lang w:val="ru-RU"/>
              </w:rPr>
              <w:t>31</w:t>
            </w:r>
          </w:p>
        </w:tc>
        <w:tc>
          <w:tcPr>
            <w:tcW w:w="2552" w:type="dxa"/>
            <w:tcBorders>
              <w:top w:val="single" w:sz="8" w:space="0" w:color="000000"/>
              <w:left w:val="single" w:sz="8" w:space="0" w:color="000000"/>
              <w:bottom w:val="single" w:sz="8" w:space="0" w:color="000000"/>
              <w:right w:val="single" w:sz="8" w:space="0" w:color="000000"/>
            </w:tcBorders>
          </w:tcPr>
          <w:p w14:paraId="797C8F03" w14:textId="470C12F2" w:rsidR="00474770" w:rsidRDefault="00474770" w:rsidP="00474770">
            <w:r>
              <w:rPr>
                <w:rFonts w:ascii="Arial" w:hAnsi="Arial" w:cs="Arial"/>
                <w:sz w:val="20"/>
                <w:szCs w:val="20"/>
                <w:shd w:val="clear" w:color="auto" w:fill="FFFFFF"/>
              </w:rPr>
              <w:t>G/SPS/N/UKR/271</w:t>
            </w:r>
          </w:p>
        </w:tc>
        <w:tc>
          <w:tcPr>
            <w:tcW w:w="5670" w:type="dxa"/>
            <w:tcBorders>
              <w:top w:val="single" w:sz="8" w:space="0" w:color="000000"/>
              <w:left w:val="single" w:sz="8" w:space="0" w:color="000000"/>
              <w:bottom w:val="single" w:sz="8" w:space="0" w:color="000000"/>
              <w:right w:val="single" w:sz="8" w:space="0" w:color="000000"/>
            </w:tcBorders>
          </w:tcPr>
          <w:p w14:paraId="234436AF" w14:textId="1D3F4995" w:rsidR="00474770"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8A2AEB">
              <w:rPr>
                <w:rFonts w:ascii="Times New Roman" w:eastAsia="Times New Roman" w:hAnsi="Times New Roman" w:cs="Times New Roman"/>
                <w:sz w:val="24"/>
                <w:szCs w:val="24"/>
                <w:lang w:val="ru-RU" w:eastAsia="ru-RU"/>
              </w:rPr>
              <w:t>Украина</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Министрлер</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Кабинеті</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қаулысының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жобасы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Бірыңғай</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ветеринариялық</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әкелу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құжатының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және</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Бірыңғай</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әкелу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құжатының</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нысандарын</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бекіту</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туралы</w:t>
            </w:r>
            <w:r w:rsidRPr="008A2AEB">
              <w:rPr>
                <w:rFonts w:ascii="Times New Roman" w:eastAsia="Times New Roman" w:hAnsi="Times New Roman" w:cs="Times New Roman"/>
                <w:sz w:val="24"/>
                <w:szCs w:val="24"/>
                <w:lang w:eastAsia="ru-RU"/>
              </w:rPr>
              <w:t xml:space="preserve">». </w:t>
            </w:r>
            <w:r w:rsidRPr="008A2AEB">
              <w:rPr>
                <w:rFonts w:ascii="Times New Roman" w:eastAsia="Times New Roman" w:hAnsi="Times New Roman" w:cs="Times New Roman"/>
                <w:sz w:val="24"/>
                <w:szCs w:val="24"/>
                <w:lang w:val="ru-RU" w:eastAsia="ru-RU"/>
              </w:rPr>
              <w:t>Тілі(дері): украин тілі. Беттер саны: 17.</w:t>
            </w:r>
          </w:p>
          <w:p w14:paraId="54739A54" w14:textId="77777777" w:rsidR="00474770" w:rsidRDefault="00474770" w:rsidP="00474770">
            <w:pPr>
              <w:rPr>
                <w:lang w:val="ru-RU"/>
              </w:rPr>
            </w:pPr>
            <w:hyperlink r:id="rId46" w:history="1">
              <w:r w:rsidRPr="008A6EDB">
                <w:rPr>
                  <w:rStyle w:val="aff9"/>
                  <w:lang w:val="ru-RU"/>
                </w:rPr>
                <w:t>https://me.gov.ua/Documents/Detail/88977069-d010-</w:t>
              </w:r>
              <w:r w:rsidRPr="008A6EDB">
                <w:rPr>
                  <w:rStyle w:val="aff9"/>
                  <w:lang w:val="ru-RU"/>
                </w:rPr>
                <w:lastRenderedPageBreak/>
                <w:t>4c55-9888-7c99f9b0e9a6?lang=uk-UA&amp;title=ProktPostanoviKabinetuMinistrivUkrainiproZatverdzhenniaFormZagalnogoVeterinarnogoDokumentaNaVvezenniaTaZagalnogoDokumentaNaVvezennia</w:t>
              </w:r>
            </w:hyperlink>
            <w:r>
              <w:rPr>
                <w:lang w:val="ru-RU"/>
              </w:rPr>
              <w:t xml:space="preserve"> </w:t>
            </w:r>
          </w:p>
          <w:p w14:paraId="71F464F9" w14:textId="77777777" w:rsidR="00474770" w:rsidRDefault="00474770" w:rsidP="00474770">
            <w:pPr>
              <w:rPr>
                <w:lang w:val="ru-RU"/>
              </w:rPr>
            </w:pPr>
            <w:hyperlink r:id="rId47" w:history="1">
              <w:r w:rsidRPr="008A6EDB">
                <w:rPr>
                  <w:rStyle w:val="aff9"/>
                  <w:lang w:val="ru-RU"/>
                </w:rPr>
                <w:t>https://members.wto.org/crnattachments/2026/SPS/UKR/26_03065_00_x.pdf</w:t>
              </w:r>
            </w:hyperlink>
            <w:r>
              <w:rPr>
                <w:lang w:val="ru-RU"/>
              </w:rPr>
              <w:t xml:space="preserve"> </w:t>
            </w:r>
          </w:p>
          <w:p w14:paraId="47D2AA34" w14:textId="77777777" w:rsidR="00474770" w:rsidRDefault="00474770" w:rsidP="00474770">
            <w:pPr>
              <w:rPr>
                <w:lang w:val="ru-RU"/>
              </w:rPr>
            </w:pPr>
            <w:hyperlink r:id="rId48" w:history="1">
              <w:r w:rsidRPr="008A6EDB">
                <w:rPr>
                  <w:rStyle w:val="aff9"/>
                  <w:lang w:val="ru-RU"/>
                </w:rPr>
                <w:t>https://members.wto.org/crnattachments/2026/SPS/UKR/26_03065_01_x.pdf</w:t>
              </w:r>
            </w:hyperlink>
            <w:r>
              <w:rPr>
                <w:lang w:val="ru-RU"/>
              </w:rPr>
              <w:t xml:space="preserve"> </w:t>
            </w:r>
          </w:p>
          <w:p w14:paraId="77D86F91" w14:textId="77777777" w:rsidR="00474770" w:rsidRDefault="00474770" w:rsidP="00474770">
            <w:pPr>
              <w:rPr>
                <w:lang w:val="ru-RU"/>
              </w:rPr>
            </w:pPr>
            <w:hyperlink r:id="rId49" w:history="1">
              <w:r w:rsidRPr="008A6EDB">
                <w:rPr>
                  <w:rStyle w:val="aff9"/>
                  <w:lang w:val="ru-RU"/>
                </w:rPr>
                <w:t>https://members.wto.org/crnattachments/2026/SPS/UKR/26_03065_02_x.pdf</w:t>
              </w:r>
            </w:hyperlink>
            <w:r>
              <w:rPr>
                <w:lang w:val="ru-RU"/>
              </w:rPr>
              <w:t xml:space="preserve"> </w:t>
            </w:r>
          </w:p>
          <w:p w14:paraId="3A8764B8" w14:textId="538F13CC" w:rsidR="00474770" w:rsidRPr="008A2AE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hyperlink r:id="rId50" w:history="1">
              <w:r w:rsidRPr="008A6EDB">
                <w:rPr>
                  <w:rStyle w:val="aff9"/>
                  <w:lang w:val="ru-RU"/>
                </w:rPr>
                <w:t>https://members.wto.org/crnattachments/2026/SPS/UKR/26_03065_03_x.pdf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72FBFC8" w14:textId="5A600DB8" w:rsidR="00474770" w:rsidRPr="008A2AEB" w:rsidRDefault="00474770" w:rsidP="00474770">
            <w:pPr>
              <w:rPr>
                <w:lang w:val="ru-RU"/>
              </w:rPr>
            </w:pPr>
            <w:r>
              <w:rPr>
                <w:lang w:val="ru-RU"/>
              </w:rPr>
              <w:lastRenderedPageBreak/>
              <w:t>10/08/26</w:t>
            </w:r>
          </w:p>
        </w:tc>
      </w:tr>
      <w:tr w:rsidR="00474770" w14:paraId="768B066B" w14:textId="77777777" w:rsidTr="00DB165C">
        <w:trPr>
          <w:gridAfter w:val="1"/>
          <w:wAfter w:w="3798" w:type="dxa"/>
        </w:trPr>
        <w:tc>
          <w:tcPr>
            <w:tcW w:w="930" w:type="dxa"/>
            <w:vMerge/>
          </w:tcPr>
          <w:p w14:paraId="2DD812BD" w14:textId="77777777" w:rsidR="00474770" w:rsidRPr="008A2AEB"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53B466" w14:textId="353F9E2A" w:rsidR="00474770" w:rsidRDefault="00474770" w:rsidP="00474770">
            <w:r>
              <w:rPr>
                <w:lang w:val="ru-RU"/>
              </w:rPr>
              <w:t>11/06/26</w:t>
            </w:r>
          </w:p>
        </w:tc>
        <w:tc>
          <w:tcPr>
            <w:tcW w:w="5670" w:type="dxa"/>
            <w:tcBorders>
              <w:top w:val="single" w:sz="8" w:space="0" w:color="000000"/>
              <w:left w:val="single" w:sz="8" w:space="0" w:color="000000"/>
              <w:bottom w:val="single" w:sz="8" w:space="0" w:color="000000"/>
              <w:right w:val="single" w:sz="8" w:space="0" w:color="000000"/>
            </w:tcBorders>
          </w:tcPr>
          <w:p w14:paraId="073CA1CC" w14:textId="4E51330B"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Тірі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құрамдастырылған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композиттік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репродуктивтік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материал</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биологиялық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материалдар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жанама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пішен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сабан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мемлекеттік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бақылаудың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күшейтілген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тәртібіне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жататын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алынбайтын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азық</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түлік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жемшөп</w:t>
            </w:r>
            <w:r w:rsidRPr="00602B9B">
              <w:rPr>
                <w:rFonts w:ascii="Times New Roman" w:eastAsia="Times New Roman" w:hAnsi="Times New Roman" w:cs="Times New Roman"/>
                <w:sz w:val="24"/>
                <w:szCs w:val="24"/>
                <w:lang w:eastAsia="ru-RU"/>
              </w:rPr>
              <w:t>.</w:t>
            </w:r>
          </w:p>
        </w:tc>
        <w:tc>
          <w:tcPr>
            <w:tcW w:w="4110" w:type="dxa"/>
            <w:vMerge/>
          </w:tcPr>
          <w:p w14:paraId="3C17C270" w14:textId="77777777" w:rsidR="00474770" w:rsidRDefault="00474770" w:rsidP="00474770"/>
        </w:tc>
      </w:tr>
      <w:tr w:rsidR="00474770" w14:paraId="05557888" w14:textId="77777777" w:rsidTr="00DB165C">
        <w:trPr>
          <w:gridAfter w:val="1"/>
          <w:wAfter w:w="3798" w:type="dxa"/>
        </w:trPr>
        <w:tc>
          <w:tcPr>
            <w:tcW w:w="930" w:type="dxa"/>
            <w:vMerge/>
          </w:tcPr>
          <w:p w14:paraId="4E823EDE"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5B29832" w14:textId="64A37956" w:rsidR="00474770" w:rsidRDefault="00474770" w:rsidP="00474770">
            <w:r>
              <w:rPr>
                <w:lang w:val="ru-RU"/>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107E7448"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Қаулының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жобасы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Тағам</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жемшөп</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қосалқы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денсаулығы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әл</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ауқаты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туралы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заңнаманың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сақталуына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мемлекеттік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бақылау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туралы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Украина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Заңына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сәйкес</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тірі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жалпы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ветеринариялық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құжаттың</w:t>
            </w:r>
            <w:r w:rsidRPr="00602B9B">
              <w:rPr>
                <w:rFonts w:ascii="Times New Roman" w:eastAsia="Times New Roman" w:hAnsi="Times New Roman" w:cs="Times New Roman"/>
                <w:sz w:val="24"/>
                <w:szCs w:val="24"/>
                <w:lang w:eastAsia="ru-RU"/>
              </w:rPr>
              <w:t xml:space="preserve"> (CVED-A), </w:t>
            </w:r>
            <w:r w:rsidRPr="00602B9B">
              <w:rPr>
                <w:rFonts w:ascii="Times New Roman" w:eastAsia="Times New Roman" w:hAnsi="Times New Roman" w:cs="Times New Roman"/>
                <w:sz w:val="24"/>
                <w:szCs w:val="24"/>
                <w:lang w:val="ru-RU" w:eastAsia="ru-RU"/>
              </w:rPr>
              <w:t>өнімдерді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жалпы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ветеринариялық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құжаттың</w:t>
            </w:r>
            <w:r w:rsidRPr="00602B9B">
              <w:rPr>
                <w:rFonts w:ascii="Times New Roman" w:eastAsia="Times New Roman" w:hAnsi="Times New Roman" w:cs="Times New Roman"/>
                <w:sz w:val="24"/>
                <w:szCs w:val="24"/>
                <w:lang w:eastAsia="ru-RU"/>
              </w:rPr>
              <w:t xml:space="preserve"> (CVED-P) </w:t>
            </w:r>
            <w:r w:rsidRPr="00602B9B">
              <w:rPr>
                <w:rFonts w:ascii="Times New Roman" w:eastAsia="Times New Roman" w:hAnsi="Times New Roman" w:cs="Times New Roman"/>
                <w:sz w:val="24"/>
                <w:szCs w:val="24"/>
                <w:lang w:val="ru-RU" w:eastAsia="ru-RU"/>
              </w:rPr>
              <w:t>және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күшейтілген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мемлекеттік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бақылауға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жататын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алынбайтын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жемшөп</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пен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жануарлардан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алынбайтын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азық</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түлік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жалпы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құжаттың</w:t>
            </w:r>
            <w:r w:rsidRPr="00602B9B">
              <w:rPr>
                <w:rFonts w:ascii="Times New Roman" w:eastAsia="Times New Roman" w:hAnsi="Times New Roman" w:cs="Times New Roman"/>
                <w:sz w:val="24"/>
                <w:szCs w:val="24"/>
                <w:lang w:eastAsia="ru-RU"/>
              </w:rPr>
              <w:t xml:space="preserve"> (CED) </w:t>
            </w:r>
            <w:r w:rsidRPr="00602B9B">
              <w:rPr>
                <w:rFonts w:ascii="Times New Roman" w:eastAsia="Times New Roman" w:hAnsi="Times New Roman" w:cs="Times New Roman"/>
                <w:sz w:val="24"/>
                <w:szCs w:val="24"/>
                <w:lang w:val="ru-RU" w:eastAsia="ru-RU"/>
              </w:rPr>
              <w:t>нысандарын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бекіту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мақсатында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әзірленді</w:t>
            </w:r>
            <w:r w:rsidRPr="00602B9B">
              <w:rPr>
                <w:rFonts w:ascii="Times New Roman" w:eastAsia="Times New Roman" w:hAnsi="Times New Roman" w:cs="Times New Roman"/>
                <w:sz w:val="24"/>
                <w:szCs w:val="24"/>
                <w:lang w:eastAsia="ru-RU"/>
              </w:rPr>
              <w:t xml:space="preserve"> (G/SPS/N/UKR/123 </w:t>
            </w:r>
            <w:r w:rsidRPr="00602B9B">
              <w:rPr>
                <w:rFonts w:ascii="Times New Roman" w:eastAsia="Times New Roman" w:hAnsi="Times New Roman" w:cs="Times New Roman"/>
                <w:sz w:val="24"/>
                <w:szCs w:val="24"/>
                <w:lang w:val="ru-RU" w:eastAsia="ru-RU"/>
              </w:rPr>
              <w:t>құжатында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хабарланған</w:t>
            </w:r>
            <w:r w:rsidRPr="00602B9B">
              <w:rPr>
                <w:rFonts w:ascii="Times New Roman" w:eastAsia="Times New Roman" w:hAnsi="Times New Roman" w:cs="Times New Roman"/>
                <w:sz w:val="24"/>
                <w:szCs w:val="24"/>
                <w:lang w:eastAsia="ru-RU"/>
              </w:rPr>
              <w:t>).</w:t>
            </w:r>
          </w:p>
          <w:p w14:paraId="5F85B64A" w14:textId="4B9884F8"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Сондай</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ақ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қаулы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жобасында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ол</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күшіне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енгеннен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кейін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Украина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Министрлер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Кабинетінің</w:t>
            </w:r>
            <w:r w:rsidRPr="00602B9B">
              <w:rPr>
                <w:rFonts w:ascii="Times New Roman" w:eastAsia="Times New Roman" w:hAnsi="Times New Roman" w:cs="Times New Roman"/>
                <w:sz w:val="24"/>
                <w:szCs w:val="24"/>
                <w:lang w:eastAsia="ru-RU"/>
              </w:rPr>
              <w:t xml:space="preserve"> 2018 </w:t>
            </w:r>
            <w:r w:rsidRPr="00602B9B">
              <w:rPr>
                <w:rFonts w:ascii="Times New Roman" w:eastAsia="Times New Roman" w:hAnsi="Times New Roman" w:cs="Times New Roman"/>
                <w:sz w:val="24"/>
                <w:szCs w:val="24"/>
                <w:lang w:val="ru-RU" w:eastAsia="ru-RU"/>
              </w:rPr>
              <w:t>жылғы</w:t>
            </w:r>
            <w:r w:rsidRPr="00602B9B">
              <w:rPr>
                <w:rFonts w:ascii="Times New Roman" w:eastAsia="Times New Roman" w:hAnsi="Times New Roman" w:cs="Times New Roman"/>
                <w:sz w:val="24"/>
                <w:szCs w:val="24"/>
                <w:lang w:eastAsia="ru-RU"/>
              </w:rPr>
              <w:t xml:space="preserve"> 18 </w:t>
            </w:r>
            <w:r w:rsidRPr="00602B9B">
              <w:rPr>
                <w:rFonts w:ascii="Times New Roman" w:eastAsia="Times New Roman" w:hAnsi="Times New Roman" w:cs="Times New Roman"/>
                <w:sz w:val="24"/>
                <w:szCs w:val="24"/>
                <w:lang w:val="ru-RU" w:eastAsia="ru-RU"/>
              </w:rPr>
              <w:t>шілдедегі</w:t>
            </w:r>
            <w:r w:rsidRPr="00602B9B">
              <w:rPr>
                <w:rFonts w:ascii="Times New Roman" w:eastAsia="Times New Roman" w:hAnsi="Times New Roman" w:cs="Times New Roman"/>
                <w:sz w:val="24"/>
                <w:szCs w:val="24"/>
                <w:lang w:eastAsia="ru-RU"/>
              </w:rPr>
              <w:t xml:space="preserve"> № 570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жалпы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ветеринариялық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құжаттың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және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жалпы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құжаттың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нысандарын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бекіту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туралы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қаулысының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күші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жойылатыны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көзделген</w:t>
            </w:r>
            <w:r w:rsidRPr="00602B9B">
              <w:rPr>
                <w:rFonts w:ascii="Times New Roman" w:eastAsia="Times New Roman" w:hAnsi="Times New Roman" w:cs="Times New Roman"/>
                <w:sz w:val="24"/>
                <w:szCs w:val="24"/>
                <w:lang w:eastAsia="ru-RU"/>
              </w:rPr>
              <w:t xml:space="preserve"> (G/SPS/N/UKR/121 </w:t>
            </w:r>
            <w:r w:rsidRPr="00602B9B">
              <w:rPr>
                <w:rFonts w:ascii="Times New Roman" w:eastAsia="Times New Roman" w:hAnsi="Times New Roman" w:cs="Times New Roman"/>
                <w:sz w:val="24"/>
                <w:szCs w:val="24"/>
                <w:lang w:val="ru-RU" w:eastAsia="ru-RU"/>
              </w:rPr>
              <w:t>құжатында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хабарланған</w:t>
            </w:r>
            <w:r w:rsidRPr="00602B9B">
              <w:rPr>
                <w:rFonts w:ascii="Times New Roman" w:eastAsia="Times New Roman" w:hAnsi="Times New Roman" w:cs="Times New Roman"/>
                <w:sz w:val="24"/>
                <w:szCs w:val="24"/>
                <w:lang w:eastAsia="ru-RU"/>
              </w:rPr>
              <w:t>).</w:t>
            </w:r>
          </w:p>
        </w:tc>
        <w:tc>
          <w:tcPr>
            <w:tcW w:w="4110" w:type="dxa"/>
            <w:vMerge/>
          </w:tcPr>
          <w:p w14:paraId="27AF261A" w14:textId="77777777" w:rsidR="00474770" w:rsidRDefault="00474770" w:rsidP="00474770"/>
        </w:tc>
      </w:tr>
      <w:tr w:rsidR="00474770" w14:paraId="5B48F88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AFDBF04" w14:textId="069D88D6" w:rsidR="00474770" w:rsidRPr="00566A4C" w:rsidRDefault="00474770" w:rsidP="00474770">
            <w:pPr>
              <w:rPr>
                <w:lang w:val="ru-RU"/>
              </w:rPr>
            </w:pPr>
            <w:r>
              <w:rPr>
                <w:rFonts w:ascii="Times New Roman" w:eastAsia="Times New Roman" w:hAnsi="Times New Roman"/>
                <w:sz w:val="20"/>
                <w:lang w:val="ru-RU"/>
              </w:rPr>
              <w:t>32</w:t>
            </w:r>
          </w:p>
        </w:tc>
        <w:tc>
          <w:tcPr>
            <w:tcW w:w="2552" w:type="dxa"/>
            <w:tcBorders>
              <w:top w:val="single" w:sz="8" w:space="0" w:color="000000"/>
              <w:left w:val="single" w:sz="8" w:space="0" w:color="000000"/>
              <w:bottom w:val="single" w:sz="8" w:space="0" w:color="000000"/>
              <w:right w:val="single" w:sz="8" w:space="0" w:color="000000"/>
            </w:tcBorders>
          </w:tcPr>
          <w:p w14:paraId="3395CC7A" w14:textId="30123BCC" w:rsidR="00474770" w:rsidRDefault="00474770" w:rsidP="00474770">
            <w:r>
              <w:rPr>
                <w:rFonts w:ascii="Arial" w:hAnsi="Arial" w:cs="Arial"/>
                <w:sz w:val="20"/>
                <w:szCs w:val="20"/>
                <w:shd w:val="clear" w:color="auto" w:fill="FFFFFF"/>
              </w:rPr>
              <w:t>G/SPS/N/BRA/2495</w:t>
            </w:r>
          </w:p>
        </w:tc>
        <w:tc>
          <w:tcPr>
            <w:tcW w:w="5670" w:type="dxa"/>
            <w:tcBorders>
              <w:top w:val="single" w:sz="8" w:space="0" w:color="000000"/>
              <w:left w:val="single" w:sz="8" w:space="0" w:color="000000"/>
              <w:bottom w:val="single" w:sz="8" w:space="0" w:color="000000"/>
              <w:right w:val="single" w:sz="8" w:space="0" w:color="000000"/>
            </w:tcBorders>
          </w:tcPr>
          <w:p w14:paraId="37BFD61A"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b/>
                <w:bCs/>
                <w:sz w:val="24"/>
                <w:szCs w:val="24"/>
                <w:lang w:val="ru-RU" w:eastAsia="ru-RU"/>
              </w:rPr>
              <w:t>Жоба</w:t>
            </w:r>
            <w:r w:rsidRPr="00602B9B">
              <w:rPr>
                <w:rFonts w:ascii="Times New Roman" w:eastAsia="Times New Roman" w:hAnsi="Times New Roman" w:cs="Times New Roman"/>
                <w:sz w:val="24"/>
                <w:szCs w:val="24"/>
                <w:lang w:eastAsia="ru-RU"/>
              </w:rPr>
              <w:t xml:space="preserve"> — </w:t>
            </w:r>
            <w:r w:rsidRPr="00602B9B">
              <w:rPr>
                <w:rFonts w:ascii="Times New Roman" w:eastAsia="Times New Roman" w:hAnsi="Times New Roman" w:cs="Times New Roman"/>
                <w:sz w:val="24"/>
                <w:szCs w:val="24"/>
                <w:lang w:val="ru-RU" w:eastAsia="ru-RU"/>
              </w:rPr>
              <w:t>шығу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еліне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қарамастан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өндірілген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b/>
                <w:bCs/>
                <w:sz w:val="24"/>
                <w:szCs w:val="24"/>
                <w:lang w:eastAsia="ru-RU"/>
              </w:rPr>
              <w:t>Calibrachoa spp.</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қалемшелерін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қойылатын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талаптарды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жаңартады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сондай</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ақ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шығу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еліне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қарамастан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b/>
                <w:bCs/>
                <w:sz w:val="24"/>
                <w:szCs w:val="24"/>
                <w:lang w:eastAsia="ru-RU"/>
              </w:rPr>
              <w:t>in vitro</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жағдайында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өсірілген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b/>
                <w:bCs/>
                <w:sz w:val="24"/>
                <w:szCs w:val="24"/>
                <w:lang w:eastAsia="ru-RU"/>
              </w:rPr>
              <w:t>Calibrachoa spp.</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көшеттерін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қойылатын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талаптарды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белгілейді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b/>
                <w:bCs/>
                <w:sz w:val="24"/>
                <w:szCs w:val="24"/>
                <w:lang w:val="ru-RU" w:eastAsia="ru-RU"/>
              </w:rPr>
              <w:t>Тілі</w:t>
            </w:r>
            <w:r w:rsidRPr="00602B9B">
              <w:rPr>
                <w:rFonts w:ascii="Times New Roman" w:eastAsia="Times New Roman" w:hAnsi="Times New Roman" w:cs="Times New Roman"/>
                <w:b/>
                <w:bCs/>
                <w:sz w:val="24"/>
                <w:szCs w:val="24"/>
                <w:lang w:eastAsia="ru-RU"/>
              </w:rPr>
              <w:t>(</w:t>
            </w:r>
            <w:r w:rsidRPr="00602B9B">
              <w:rPr>
                <w:rFonts w:ascii="Times New Roman" w:eastAsia="Times New Roman" w:hAnsi="Times New Roman" w:cs="Times New Roman"/>
                <w:b/>
                <w:bCs/>
                <w:sz w:val="24"/>
                <w:szCs w:val="24"/>
                <w:lang w:val="ru-RU" w:eastAsia="ru-RU"/>
              </w:rPr>
              <w:t>тері</w:t>
            </w:r>
            <w:r w:rsidRPr="00602B9B">
              <w:rPr>
                <w:rFonts w:ascii="Times New Roman" w:eastAsia="Times New Roman" w:hAnsi="Times New Roman" w:cs="Times New Roman"/>
                <w:b/>
                <w:bCs/>
                <w:sz w:val="24"/>
                <w:szCs w:val="24"/>
                <w:lang w:eastAsia="ru-RU"/>
              </w:rPr>
              <w:t>):</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португал</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және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ағылшын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b/>
                <w:bCs/>
                <w:sz w:val="24"/>
                <w:szCs w:val="24"/>
                <w:lang w:val="ru-RU" w:eastAsia="ru-RU"/>
              </w:rPr>
              <w:lastRenderedPageBreak/>
              <w:t>Көлемі</w:t>
            </w:r>
            <w:r w:rsidRPr="00602B9B">
              <w:rPr>
                <w:rFonts w:ascii="Times New Roman" w:eastAsia="Times New Roman" w:hAnsi="Times New Roman" w:cs="Times New Roman"/>
                <w:b/>
                <w:bCs/>
                <w:sz w:val="24"/>
                <w:szCs w:val="24"/>
                <w:lang w:eastAsia="ru-RU"/>
              </w:rPr>
              <w:t>:</w:t>
            </w:r>
            <w:r w:rsidRPr="00602B9B">
              <w:rPr>
                <w:rFonts w:ascii="Times New Roman" w:eastAsia="Times New Roman" w:hAnsi="Times New Roman" w:cs="Times New Roman"/>
                <w:sz w:val="24"/>
                <w:szCs w:val="24"/>
                <w:lang w:eastAsia="ru-RU"/>
              </w:rPr>
              <w:t xml:space="preserve"> 2 </w:t>
            </w:r>
            <w:r w:rsidRPr="00602B9B">
              <w:rPr>
                <w:rFonts w:ascii="Times New Roman" w:eastAsia="Times New Roman" w:hAnsi="Times New Roman" w:cs="Times New Roman"/>
                <w:sz w:val="24"/>
                <w:szCs w:val="24"/>
                <w:lang w:val="ru-RU" w:eastAsia="ru-RU"/>
              </w:rPr>
              <w:t>бет</w:t>
            </w:r>
            <w:r w:rsidRPr="00602B9B">
              <w:rPr>
                <w:rFonts w:ascii="Times New Roman" w:eastAsia="Times New Roman" w:hAnsi="Times New Roman" w:cs="Times New Roman"/>
                <w:sz w:val="24"/>
                <w:szCs w:val="24"/>
                <w:lang w:eastAsia="ru-RU"/>
              </w:rPr>
              <w:t>.</w:t>
            </w:r>
          </w:p>
          <w:p w14:paraId="5BF95604" w14:textId="77777777" w:rsidR="00474770" w:rsidRPr="00602B9B"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1" w:history="1">
              <w:r w:rsidRPr="00602B9B">
                <w:rPr>
                  <w:rStyle w:val="aff9"/>
                  <w:rFonts w:ascii="Times New Roman" w:eastAsia="Times New Roman" w:hAnsi="Times New Roman" w:cs="Times New Roman"/>
                  <w:sz w:val="24"/>
                  <w:szCs w:val="24"/>
                  <w:lang w:eastAsia="ru-RU"/>
                </w:rPr>
                <w:t>https://members.wto.org/crnattachments/2026/SPS/BRA/26_03053_00_x.pdf</w:t>
              </w:r>
            </w:hyperlink>
            <w:r w:rsidRPr="00602B9B">
              <w:rPr>
                <w:rFonts w:ascii="Times New Roman" w:eastAsia="Times New Roman" w:hAnsi="Times New Roman" w:cs="Times New Roman"/>
                <w:sz w:val="24"/>
                <w:szCs w:val="24"/>
                <w:lang w:eastAsia="ru-RU"/>
              </w:rPr>
              <w:t xml:space="preserve"> </w:t>
            </w:r>
          </w:p>
          <w:p w14:paraId="14D23DDD" w14:textId="0765BF15" w:rsidR="00474770" w:rsidRPr="006A69FF" w:rsidRDefault="00474770" w:rsidP="00474770">
            <w:pPr>
              <w:jc w:val="both"/>
            </w:pPr>
            <w:hyperlink r:id="rId52" w:history="1">
              <w:r w:rsidRPr="00602B9B">
                <w:rPr>
                  <w:rStyle w:val="aff9"/>
                  <w:rFonts w:ascii="Times New Roman" w:eastAsia="Times New Roman" w:hAnsi="Times New Roman" w:cs="Times New Roman"/>
                  <w:sz w:val="24"/>
                  <w:szCs w:val="24"/>
                  <w:lang w:eastAsia="ru-RU"/>
                </w:rPr>
                <w:t>https://members.wto.org/crnattachments/2026/SPS/BRA/26_03053_00_e.pdf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09BFD15" w14:textId="0A1C3164" w:rsidR="00474770" w:rsidRDefault="00474770" w:rsidP="00474770">
            <w:r>
              <w:rPr>
                <w:lang w:val="ru-RU"/>
              </w:rPr>
              <w:lastRenderedPageBreak/>
              <w:t>10/08/26</w:t>
            </w:r>
          </w:p>
        </w:tc>
      </w:tr>
      <w:tr w:rsidR="00474770" w14:paraId="699F3A13" w14:textId="77777777" w:rsidTr="00DB165C">
        <w:trPr>
          <w:gridAfter w:val="1"/>
          <w:wAfter w:w="3798" w:type="dxa"/>
        </w:trPr>
        <w:tc>
          <w:tcPr>
            <w:tcW w:w="930" w:type="dxa"/>
            <w:vMerge/>
          </w:tcPr>
          <w:p w14:paraId="19723998"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E182FB2" w14:textId="468CC0A6" w:rsidR="00474770" w:rsidRDefault="00474770" w:rsidP="00474770">
            <w:r>
              <w:rPr>
                <w:lang w:val="ru-RU"/>
              </w:rPr>
              <w:t>11/06/26</w:t>
            </w:r>
          </w:p>
        </w:tc>
        <w:tc>
          <w:tcPr>
            <w:tcW w:w="5670" w:type="dxa"/>
            <w:tcBorders>
              <w:top w:val="single" w:sz="8" w:space="0" w:color="000000"/>
              <w:left w:val="single" w:sz="8" w:space="0" w:color="000000"/>
              <w:bottom w:val="single" w:sz="8" w:space="0" w:color="000000"/>
              <w:right w:val="single" w:sz="8" w:space="0" w:color="000000"/>
            </w:tcBorders>
          </w:tcPr>
          <w:p w14:paraId="10EA9157" w14:textId="1EAC10ED" w:rsidR="00474770" w:rsidRPr="006A69FF" w:rsidRDefault="00474770" w:rsidP="00474770">
            <w:pPr>
              <w:rPr>
                <w:rFonts w:ascii="Times New Roman" w:eastAsia="Times New Roman" w:hAnsi="Times New Roman" w:cs="Times New Roman"/>
                <w:sz w:val="24"/>
                <w:szCs w:val="24"/>
                <w:lang w:eastAsia="ru-RU"/>
              </w:rPr>
            </w:pPr>
            <w:r>
              <w:t>Calibrachoa spp. сәндік гүлді өсімдіктерінің туысы</w:t>
            </w:r>
          </w:p>
        </w:tc>
        <w:tc>
          <w:tcPr>
            <w:tcW w:w="4110" w:type="dxa"/>
            <w:vMerge/>
          </w:tcPr>
          <w:p w14:paraId="11D669A3" w14:textId="77777777" w:rsidR="00474770" w:rsidRDefault="00474770" w:rsidP="00474770"/>
        </w:tc>
      </w:tr>
      <w:tr w:rsidR="00474770" w:rsidRPr="00602B9B" w14:paraId="1660F35F" w14:textId="77777777" w:rsidTr="00DB165C">
        <w:trPr>
          <w:gridAfter w:val="1"/>
          <w:wAfter w:w="3798" w:type="dxa"/>
        </w:trPr>
        <w:tc>
          <w:tcPr>
            <w:tcW w:w="930" w:type="dxa"/>
            <w:vMerge/>
          </w:tcPr>
          <w:p w14:paraId="1C83DD05"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09C2D4CC" w14:textId="20C77B58"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126A50A2" w14:textId="0A8BBFEA" w:rsidR="00474770" w:rsidRPr="00602B9B" w:rsidRDefault="00474770" w:rsidP="00474770">
            <w:pPr>
              <w:spacing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Кез</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келген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шыққан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текті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i/>
                <w:iCs/>
                <w:sz w:val="24"/>
                <w:szCs w:val="24"/>
                <w:lang w:eastAsia="ru-RU"/>
              </w:rPr>
              <w:t>Calibrachoa spp.</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өсімдіктерінің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қалемшелерін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қолданылатын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қолданыстағы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талаптарды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өзектендіруге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сондай</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ақ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кез</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келген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шыққан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текті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i/>
                <w:iCs/>
                <w:sz w:val="24"/>
                <w:szCs w:val="24"/>
                <w:lang w:eastAsia="ru-RU"/>
              </w:rPr>
              <w:t>Calibrachoa spp.</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өсімдіктерінің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i/>
                <w:iCs/>
                <w:sz w:val="24"/>
                <w:szCs w:val="24"/>
                <w:lang w:eastAsia="ru-RU"/>
              </w:rPr>
              <w:t>in vitro</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жағдайында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өсірілген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көшеттерін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қойылатын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талаптарды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белгілеуге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бағытталған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қаулының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жобасы</w:t>
            </w:r>
            <w:r w:rsidRPr="00602B9B">
              <w:rPr>
                <w:rFonts w:ascii="Times New Roman" w:eastAsia="Times New Roman" w:hAnsi="Times New Roman" w:cs="Times New Roman"/>
                <w:sz w:val="24"/>
                <w:szCs w:val="24"/>
                <w:lang w:eastAsia="ru-RU"/>
              </w:rPr>
              <w:t>.</w:t>
            </w:r>
          </w:p>
        </w:tc>
        <w:tc>
          <w:tcPr>
            <w:tcW w:w="4110" w:type="dxa"/>
            <w:vMerge/>
          </w:tcPr>
          <w:p w14:paraId="13A40503" w14:textId="77777777" w:rsidR="00474770" w:rsidRPr="00602B9B" w:rsidRDefault="00474770" w:rsidP="00474770"/>
        </w:tc>
      </w:tr>
      <w:tr w:rsidR="00474770" w14:paraId="0A1EFF7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0654E98" w14:textId="49CA0F2F" w:rsidR="00474770" w:rsidRPr="00566A4C" w:rsidRDefault="00474770" w:rsidP="00474770">
            <w:pPr>
              <w:rPr>
                <w:lang w:val="ru-RU"/>
              </w:rPr>
            </w:pPr>
            <w:r>
              <w:rPr>
                <w:rFonts w:ascii="Times New Roman" w:eastAsia="Times New Roman" w:hAnsi="Times New Roman"/>
                <w:sz w:val="20"/>
                <w:lang w:val="ru-RU"/>
              </w:rPr>
              <w:t>33</w:t>
            </w:r>
          </w:p>
        </w:tc>
        <w:tc>
          <w:tcPr>
            <w:tcW w:w="2552" w:type="dxa"/>
            <w:tcBorders>
              <w:top w:val="single" w:sz="8" w:space="0" w:color="000000"/>
              <w:left w:val="single" w:sz="8" w:space="0" w:color="000000"/>
              <w:bottom w:val="single" w:sz="8" w:space="0" w:color="000000"/>
              <w:right w:val="single" w:sz="8" w:space="0" w:color="000000"/>
            </w:tcBorders>
          </w:tcPr>
          <w:p w14:paraId="6984D0D8" w14:textId="5FF6EB35" w:rsidR="00474770" w:rsidRDefault="00474770" w:rsidP="00474770">
            <w:r>
              <w:rPr>
                <w:rFonts w:ascii="Arial" w:hAnsi="Arial" w:cs="Arial"/>
                <w:sz w:val="20"/>
                <w:szCs w:val="20"/>
                <w:shd w:val="clear" w:color="auto" w:fill="FFFFFF"/>
              </w:rPr>
              <w:t>G/SPS/N/AUS/630/Add.2</w:t>
            </w:r>
          </w:p>
        </w:tc>
        <w:tc>
          <w:tcPr>
            <w:tcW w:w="5670" w:type="dxa"/>
            <w:tcBorders>
              <w:top w:val="single" w:sz="8" w:space="0" w:color="000000"/>
              <w:left w:val="single" w:sz="8" w:space="0" w:color="000000"/>
              <w:bottom w:val="single" w:sz="8" w:space="0" w:color="000000"/>
              <w:right w:val="single" w:sz="8" w:space="0" w:color="000000"/>
            </w:tcBorders>
          </w:tcPr>
          <w:p w14:paraId="23E28EF5"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Австралия</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Үкіметі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Австралиядан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экспортталатын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тағамдық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ет</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пен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ет</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өнімдеріне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және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халал</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сертификаттарының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үлгілеріне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енгізген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әкімшілік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өзгерістер</w:t>
            </w:r>
            <w:r w:rsidRPr="00602B9B">
              <w:rPr>
                <w:rFonts w:ascii="Times New Roman" w:eastAsia="Times New Roman" w:hAnsi="Times New Roman" w:cs="Times New Roman"/>
                <w:sz w:val="24"/>
                <w:szCs w:val="24"/>
                <w:lang w:eastAsia="ru-RU"/>
              </w:rPr>
              <w:t>.</w:t>
            </w:r>
          </w:p>
          <w:p w14:paraId="274CCE14" w14:textId="35FEA3E8"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Қабылдау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жариялау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немесе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күшіне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ену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күнінің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ұсынылған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мерзімін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өзгерту</w:t>
            </w:r>
            <w:r w:rsidRPr="00602B9B">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488AA66A" w14:textId="19A2454C" w:rsidR="00474770" w:rsidRPr="00602B9B" w:rsidRDefault="00474770" w:rsidP="00474770">
            <w:pPr>
              <w:rPr>
                <w:lang w:val="kk-KZ"/>
              </w:rPr>
            </w:pPr>
            <w:r>
              <w:rPr>
                <w:lang w:val="kk-KZ"/>
              </w:rPr>
              <w:t>-</w:t>
            </w:r>
          </w:p>
        </w:tc>
      </w:tr>
      <w:tr w:rsidR="00474770" w14:paraId="2743FFF8" w14:textId="77777777" w:rsidTr="00DB165C">
        <w:trPr>
          <w:gridAfter w:val="1"/>
          <w:wAfter w:w="3798" w:type="dxa"/>
        </w:trPr>
        <w:tc>
          <w:tcPr>
            <w:tcW w:w="930" w:type="dxa"/>
            <w:vMerge/>
          </w:tcPr>
          <w:p w14:paraId="623BFCC1"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25C679C" w14:textId="1EAA4332" w:rsidR="00474770" w:rsidRDefault="00474770" w:rsidP="00474770">
            <w:r>
              <w:rPr>
                <w:lang w:val="ru-RU"/>
              </w:rPr>
              <w:t>11/06/26</w:t>
            </w:r>
          </w:p>
        </w:tc>
        <w:tc>
          <w:tcPr>
            <w:tcW w:w="5670" w:type="dxa"/>
            <w:tcBorders>
              <w:top w:val="single" w:sz="8" w:space="0" w:color="000000"/>
              <w:left w:val="single" w:sz="8" w:space="0" w:color="000000"/>
              <w:bottom w:val="single" w:sz="8" w:space="0" w:color="000000"/>
              <w:right w:val="single" w:sz="8" w:space="0" w:color="000000"/>
            </w:tcBorders>
          </w:tcPr>
          <w:p w14:paraId="1DFF89F1" w14:textId="04E2BC66" w:rsidR="00474770" w:rsidRPr="00FF1BE5" w:rsidRDefault="00474770" w:rsidP="00474770">
            <w:pPr>
              <w:rPr>
                <w:lang w:val="ru-RU"/>
              </w:rPr>
            </w:pPr>
            <w:r>
              <w:rPr>
                <w:lang w:val="ru-RU"/>
              </w:rPr>
              <w:t>-</w:t>
            </w:r>
          </w:p>
        </w:tc>
        <w:tc>
          <w:tcPr>
            <w:tcW w:w="4110" w:type="dxa"/>
            <w:vMerge/>
          </w:tcPr>
          <w:p w14:paraId="6F5B93DA" w14:textId="77777777" w:rsidR="00474770" w:rsidRDefault="00474770" w:rsidP="00474770"/>
        </w:tc>
      </w:tr>
      <w:tr w:rsidR="00474770" w14:paraId="109471F9" w14:textId="77777777" w:rsidTr="00DB165C">
        <w:trPr>
          <w:gridAfter w:val="1"/>
          <w:wAfter w:w="3798" w:type="dxa"/>
        </w:trPr>
        <w:tc>
          <w:tcPr>
            <w:tcW w:w="930" w:type="dxa"/>
            <w:vMerge/>
          </w:tcPr>
          <w:p w14:paraId="76BF849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C4F6BBB" w14:textId="04E0A112" w:rsidR="00474770" w:rsidRPr="006A69FF" w:rsidRDefault="00474770" w:rsidP="00474770">
            <w:pPr>
              <w:rPr>
                <w:lang w:val="ru-RU"/>
              </w:rPr>
            </w:pPr>
            <w:r>
              <w:rPr>
                <w:lang w:val="ru-RU"/>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7DE49F99" w14:textId="0962429D" w:rsidR="00474770" w:rsidRPr="00FF1BE5" w:rsidRDefault="00474770" w:rsidP="00474770">
            <w:pPr>
              <w:rPr>
                <w:lang w:val="ru-RU"/>
              </w:rPr>
            </w:pPr>
            <w:r>
              <w:rPr>
                <w:lang w:val="ru-RU"/>
              </w:rPr>
              <w:t>-</w:t>
            </w:r>
          </w:p>
        </w:tc>
        <w:tc>
          <w:tcPr>
            <w:tcW w:w="4110" w:type="dxa"/>
            <w:vMerge/>
          </w:tcPr>
          <w:p w14:paraId="46CBB967" w14:textId="77777777" w:rsidR="00474770" w:rsidRDefault="00474770" w:rsidP="00474770"/>
        </w:tc>
      </w:tr>
      <w:tr w:rsidR="00474770" w:rsidRPr="00602B9B" w14:paraId="74E6737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E510DC" w14:textId="69F7E100" w:rsidR="00474770" w:rsidRPr="00566A4C" w:rsidRDefault="00474770" w:rsidP="00474770">
            <w:pPr>
              <w:rPr>
                <w:lang w:val="ru-RU"/>
              </w:rPr>
            </w:pPr>
            <w:r>
              <w:rPr>
                <w:rFonts w:ascii="Times New Roman" w:eastAsia="Times New Roman" w:hAnsi="Times New Roman"/>
                <w:sz w:val="20"/>
                <w:lang w:val="ru-RU"/>
              </w:rPr>
              <w:t>34</w:t>
            </w:r>
          </w:p>
        </w:tc>
        <w:tc>
          <w:tcPr>
            <w:tcW w:w="2552" w:type="dxa"/>
            <w:tcBorders>
              <w:top w:val="single" w:sz="8" w:space="0" w:color="000000"/>
              <w:left w:val="single" w:sz="8" w:space="0" w:color="000000"/>
              <w:bottom w:val="single" w:sz="8" w:space="0" w:color="000000"/>
              <w:right w:val="single" w:sz="8" w:space="0" w:color="000000"/>
            </w:tcBorders>
          </w:tcPr>
          <w:p w14:paraId="53C492A0" w14:textId="7C72D4F2" w:rsidR="00474770" w:rsidRDefault="00474770" w:rsidP="00474770">
            <w:r>
              <w:rPr>
                <w:rFonts w:ascii="Arial" w:hAnsi="Arial" w:cs="Arial"/>
                <w:sz w:val="20"/>
                <w:szCs w:val="20"/>
                <w:shd w:val="clear" w:color="auto" w:fill="FFFFFF"/>
              </w:rPr>
              <w:t>G/SPS/N/KOR/847</w:t>
            </w:r>
          </w:p>
        </w:tc>
        <w:tc>
          <w:tcPr>
            <w:tcW w:w="5670" w:type="dxa"/>
            <w:tcBorders>
              <w:top w:val="single" w:sz="8" w:space="0" w:color="000000"/>
              <w:left w:val="single" w:sz="8" w:space="0" w:color="000000"/>
              <w:bottom w:val="single" w:sz="8" w:space="0" w:color="000000"/>
              <w:right w:val="single" w:sz="8" w:space="0" w:color="000000"/>
            </w:tcBorders>
          </w:tcPr>
          <w:p w14:paraId="3665E842"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сертификатсыз</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әкелінетін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егуге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тұқымдар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тозаңдандыруға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тозаңға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қатысты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фитосанитариялық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шараның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өзгертілетіні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туралы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хабарлама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Тілдері: ағылшын және корей. Беттер саны: 7.</w:t>
            </w:r>
          </w:p>
          <w:p w14:paraId="3739E1A3" w14:textId="5BDC3F33" w:rsidR="00474770" w:rsidRPr="00602B9B" w:rsidRDefault="00474770" w:rsidP="00474770">
            <w:pPr>
              <w:jc w:val="both"/>
              <w:rPr>
                <w:lang w:val="kk-KZ"/>
              </w:rPr>
            </w:pPr>
            <w:hyperlink r:id="rId53" w:history="1">
              <w:r w:rsidRPr="008A6EDB">
                <w:rPr>
                  <w:rStyle w:val="aff9"/>
                  <w:rFonts w:ascii="Times New Roman" w:eastAsia="Times New Roman" w:hAnsi="Times New Roman" w:cs="Times New Roman"/>
                  <w:sz w:val="24"/>
                  <w:szCs w:val="24"/>
                  <w:lang w:val="ru-RU" w:eastAsia="ru-RU"/>
                </w:rPr>
                <w:t>https://members.wto.org/crnattachments/2026/SPS/KOR/26_03070_00_e.PDF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291F811" w14:textId="6EAB3221" w:rsidR="00474770" w:rsidRPr="00FF1BE5" w:rsidRDefault="00474770" w:rsidP="00474770">
            <w:pPr>
              <w:tabs>
                <w:tab w:val="left" w:pos="1155"/>
              </w:tabs>
              <w:rPr>
                <w:lang w:val="ru-RU"/>
              </w:rPr>
            </w:pPr>
            <w:r>
              <w:rPr>
                <w:lang w:val="ru-RU"/>
              </w:rPr>
              <w:t>11/08/26</w:t>
            </w:r>
          </w:p>
        </w:tc>
      </w:tr>
      <w:tr w:rsidR="00474770" w14:paraId="28FB052E" w14:textId="77777777" w:rsidTr="00DB165C">
        <w:trPr>
          <w:gridAfter w:val="1"/>
          <w:wAfter w:w="3798" w:type="dxa"/>
        </w:trPr>
        <w:tc>
          <w:tcPr>
            <w:tcW w:w="930" w:type="dxa"/>
            <w:vMerge/>
          </w:tcPr>
          <w:p w14:paraId="47E7E35C" w14:textId="77777777" w:rsidR="00474770" w:rsidRPr="00FF1BE5"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60A1F82" w14:textId="5C604B56" w:rsidR="00474770" w:rsidRDefault="00474770" w:rsidP="00474770">
            <w:r>
              <w:rPr>
                <w:lang w:val="ru-RU"/>
              </w:rPr>
              <w:t>12/06/26</w:t>
            </w:r>
          </w:p>
        </w:tc>
        <w:tc>
          <w:tcPr>
            <w:tcW w:w="5670" w:type="dxa"/>
            <w:tcBorders>
              <w:top w:val="single" w:sz="8" w:space="0" w:color="000000"/>
              <w:left w:val="single" w:sz="8" w:space="0" w:color="000000"/>
              <w:bottom w:val="single" w:sz="8" w:space="0" w:color="000000"/>
              <w:right w:val="single" w:sz="8" w:space="0" w:color="000000"/>
            </w:tcBorders>
          </w:tcPr>
          <w:p w14:paraId="6D6784F5" w14:textId="06BB31F3" w:rsidR="00474770" w:rsidRPr="00B5663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Егуге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тұқымдар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және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тозаңдандыруға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арналған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тозаң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қол</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жүгінде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пошта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жөнелтілімдерімен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курьерлік</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жеткізу</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арқылы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немесе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жеке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мүлік</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үй</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заттарының</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құрамында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әкелінген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кезде</w:t>
            </w:r>
            <w:r w:rsidRPr="00602B9B">
              <w:rPr>
                <w:rFonts w:ascii="Times New Roman" w:eastAsia="Times New Roman" w:hAnsi="Times New Roman" w:cs="Times New Roman"/>
                <w:sz w:val="24"/>
                <w:szCs w:val="24"/>
                <w:lang w:eastAsia="ru-RU"/>
              </w:rPr>
              <w:t>).</w:t>
            </w:r>
          </w:p>
        </w:tc>
        <w:tc>
          <w:tcPr>
            <w:tcW w:w="4110" w:type="dxa"/>
            <w:vMerge/>
          </w:tcPr>
          <w:p w14:paraId="376496D4" w14:textId="77777777" w:rsidR="00474770" w:rsidRDefault="00474770" w:rsidP="00474770"/>
        </w:tc>
      </w:tr>
      <w:tr w:rsidR="00474770" w:rsidRPr="00602B9B" w14:paraId="10A5E952" w14:textId="77777777" w:rsidTr="00DB165C">
        <w:trPr>
          <w:gridAfter w:val="1"/>
          <w:wAfter w:w="3798" w:type="dxa"/>
        </w:trPr>
        <w:tc>
          <w:tcPr>
            <w:tcW w:w="930" w:type="dxa"/>
            <w:vMerge/>
          </w:tcPr>
          <w:p w14:paraId="41027819"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6C62E60" w14:textId="2CC38AA5" w:rsidR="00474770" w:rsidRPr="00FF1BE5" w:rsidRDefault="00474770" w:rsidP="00474770">
            <w:pPr>
              <w:rPr>
                <w:lang w:val="kk-KZ"/>
              </w:rPr>
            </w:pPr>
            <w:r>
              <w:rPr>
                <w:lang w:val="ru-RU"/>
              </w:rPr>
              <w:t>Корея Республикасы</w:t>
            </w:r>
          </w:p>
        </w:tc>
        <w:tc>
          <w:tcPr>
            <w:tcW w:w="5670" w:type="dxa"/>
            <w:tcBorders>
              <w:top w:val="single" w:sz="8" w:space="0" w:color="000000"/>
              <w:left w:val="single" w:sz="8" w:space="0" w:color="000000"/>
              <w:bottom w:val="single" w:sz="8" w:space="0" w:color="000000"/>
              <w:right w:val="single" w:sz="8" w:space="0" w:color="000000"/>
            </w:tcBorders>
          </w:tcPr>
          <w:p w14:paraId="3D73BB48"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602B9B">
              <w:rPr>
                <w:rFonts w:ascii="Times New Roman" w:eastAsia="Times New Roman" w:hAnsi="Times New Roman" w:cs="Times New Roman"/>
                <w:sz w:val="24"/>
                <w:szCs w:val="24"/>
                <w:lang w:val="ru-RU" w:eastAsia="ru-RU"/>
              </w:rPr>
              <w:t>Ниже приведён корректный перевод на казахский язык с использованием официальной терминологии в области фитосанитарии:</w:t>
            </w:r>
          </w:p>
          <w:p w14:paraId="1BE48EF4"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602B9B">
              <w:rPr>
                <w:rFonts w:ascii="Times New Roman" w:eastAsia="Times New Roman" w:hAnsi="Times New Roman" w:cs="Times New Roman"/>
                <w:sz w:val="24"/>
                <w:szCs w:val="24"/>
                <w:lang w:val="ru-RU" w:eastAsia="ru-RU"/>
              </w:rPr>
              <w:t>Корея Республикасы егіске арналған тұқымдар мен тозаңдандыруға арналған тозаңды импорттауға қатысты фитосанитариялық талаптарына өзгерістер енгізді.</w:t>
            </w:r>
          </w:p>
          <w:p w14:paraId="2A4CD94B" w14:textId="7777777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602B9B">
              <w:rPr>
                <w:rFonts w:ascii="Times New Roman" w:eastAsia="Times New Roman" w:hAnsi="Times New Roman" w:cs="Times New Roman"/>
                <w:sz w:val="24"/>
                <w:szCs w:val="24"/>
                <w:lang w:val="ru-RU" w:eastAsia="ru-RU"/>
              </w:rPr>
              <w:lastRenderedPageBreak/>
              <w:t>2026 жылғы 5 қыркүйектен бастап егіске арналған барлық импортталатын тұқымдар мен тозаңдандыруға арналған тозаң, тасымалдау тәсіліне немесе жеткізілім көлеміне қарамастан, экспорттаушы елдің Өсімдіктер карантині және оларды қорғау жөніндегі ұлттық ұйымы (NPPO) берген фитосанитариялық сертификатпен бірге жүруі тиіс.</w:t>
            </w:r>
          </w:p>
          <w:p w14:paraId="4BEDE3CE" w14:textId="5E8F67A1"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602B9B">
              <w:rPr>
                <w:rFonts w:ascii="Times New Roman" w:eastAsia="Times New Roman" w:hAnsi="Times New Roman" w:cs="Times New Roman"/>
                <w:sz w:val="24"/>
                <w:szCs w:val="24"/>
                <w:lang w:val="ru-RU" w:eastAsia="ru-RU"/>
              </w:rPr>
              <w:t>Аталған фитосанитариялық шара импортталатын тұқымдардан рұқсат етілмеген тірі түрлендірілген организмдердің (ТТО, LMO) және карантиндік зиянды организмдердің анықталуына байланысты тәуекелдерді төмендету мақсатында енгізілді.</w:t>
            </w:r>
          </w:p>
        </w:tc>
        <w:tc>
          <w:tcPr>
            <w:tcW w:w="4110" w:type="dxa"/>
            <w:vMerge/>
          </w:tcPr>
          <w:p w14:paraId="004921E4" w14:textId="77777777" w:rsidR="00474770" w:rsidRPr="00FF1BE5" w:rsidRDefault="00474770" w:rsidP="00474770">
            <w:pPr>
              <w:rPr>
                <w:lang w:val="kk-KZ"/>
              </w:rPr>
            </w:pPr>
          </w:p>
        </w:tc>
      </w:tr>
      <w:tr w:rsidR="00474770" w:rsidRPr="00FF1BE5" w14:paraId="47A6D11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7F498D3" w14:textId="429A40CA" w:rsidR="00474770" w:rsidRPr="00566A4C" w:rsidRDefault="00474770" w:rsidP="00474770">
            <w:pPr>
              <w:rPr>
                <w:lang w:val="ru-RU"/>
              </w:rPr>
            </w:pPr>
            <w:r>
              <w:rPr>
                <w:rFonts w:ascii="Times New Roman" w:eastAsia="Times New Roman" w:hAnsi="Times New Roman"/>
                <w:sz w:val="20"/>
                <w:lang w:val="ru-RU"/>
              </w:rPr>
              <w:t>35</w:t>
            </w:r>
          </w:p>
        </w:tc>
        <w:tc>
          <w:tcPr>
            <w:tcW w:w="2552" w:type="dxa"/>
            <w:tcBorders>
              <w:top w:val="single" w:sz="8" w:space="0" w:color="000000"/>
              <w:left w:val="single" w:sz="8" w:space="0" w:color="000000"/>
              <w:bottom w:val="single" w:sz="8" w:space="0" w:color="000000"/>
              <w:right w:val="single" w:sz="8" w:space="0" w:color="000000"/>
            </w:tcBorders>
          </w:tcPr>
          <w:p w14:paraId="0D97BB0A" w14:textId="4A04ECD8" w:rsidR="00474770" w:rsidRDefault="00474770" w:rsidP="00474770">
            <w:r>
              <w:rPr>
                <w:rFonts w:ascii="Arial" w:hAnsi="Arial" w:cs="Arial"/>
                <w:sz w:val="20"/>
                <w:szCs w:val="20"/>
                <w:shd w:val="clear" w:color="auto" w:fill="FFFFFF"/>
              </w:rPr>
              <w:t>G/SPS/N/JPN/1415</w:t>
            </w:r>
          </w:p>
        </w:tc>
        <w:tc>
          <w:tcPr>
            <w:tcW w:w="5670" w:type="dxa"/>
            <w:tcBorders>
              <w:top w:val="single" w:sz="8" w:space="0" w:color="000000"/>
              <w:left w:val="single" w:sz="8" w:space="0" w:color="000000"/>
              <w:bottom w:val="single" w:sz="8" w:space="0" w:color="000000"/>
              <w:right w:val="single" w:sz="8" w:space="0" w:color="000000"/>
            </w:tcBorders>
          </w:tcPr>
          <w:p w14:paraId="545116CC" w14:textId="672C0DB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602B9B">
              <w:rPr>
                <w:rFonts w:ascii="Times New Roman" w:eastAsia="Times New Roman" w:hAnsi="Times New Roman" w:cs="Times New Roman"/>
                <w:sz w:val="24"/>
                <w:szCs w:val="24"/>
                <w:lang w:val="ru-RU" w:eastAsia="ru-RU"/>
              </w:rPr>
              <w:t>Тақырыбы</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eastAsia="ru-RU"/>
              </w:rPr>
              <w:br/>
            </w:r>
            <w:r w:rsidRPr="00602B9B">
              <w:rPr>
                <w:rFonts w:ascii="Times New Roman" w:eastAsia="Times New Roman" w:hAnsi="Times New Roman" w:cs="Times New Roman"/>
                <w:sz w:val="24"/>
                <w:szCs w:val="24"/>
                <w:lang w:val="ru-RU" w:eastAsia="ru-RU"/>
              </w:rPr>
              <w:t>Инвазиялық</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бөгде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түрлер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туралы</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заңға</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сәйкес</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реттелетін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тірі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организмдер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тізбесіне</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енгізілетін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түзету</w:t>
            </w:r>
            <w:r w:rsidRPr="00602B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602B9B">
              <w:rPr>
                <w:rFonts w:ascii="Times New Roman" w:eastAsia="Times New Roman" w:hAnsi="Times New Roman" w:cs="Times New Roman"/>
                <w:sz w:val="24"/>
                <w:szCs w:val="24"/>
                <w:lang w:val="ru-RU" w:eastAsia="ru-RU"/>
              </w:rPr>
              <w:t>Тілі</w:t>
            </w:r>
            <w:r w:rsidRPr="00602B9B">
              <w:rPr>
                <w:rFonts w:ascii="Times New Roman" w:eastAsia="Times New Roman" w:hAnsi="Times New Roman" w:cs="Times New Roman"/>
                <w:sz w:val="24"/>
                <w:szCs w:val="24"/>
                <w:lang w:eastAsia="ru-RU"/>
              </w:rPr>
              <w:t>(</w:t>
            </w:r>
            <w:r w:rsidRPr="00602B9B">
              <w:rPr>
                <w:rFonts w:ascii="Times New Roman" w:eastAsia="Times New Roman" w:hAnsi="Times New Roman" w:cs="Times New Roman"/>
                <w:sz w:val="24"/>
                <w:szCs w:val="24"/>
                <w:lang w:val="ru-RU" w:eastAsia="ru-RU"/>
              </w:rPr>
              <w:t>дері</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ағылшын</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тілі</w:t>
            </w:r>
            <w:r w:rsidRPr="00602B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602B9B">
              <w:rPr>
                <w:rFonts w:ascii="Times New Roman" w:eastAsia="Times New Roman" w:hAnsi="Times New Roman" w:cs="Times New Roman"/>
                <w:sz w:val="24"/>
                <w:szCs w:val="24"/>
                <w:lang w:val="ru-RU" w:eastAsia="ru-RU"/>
              </w:rPr>
              <w:t>Беттер</w:t>
            </w:r>
            <w:r w:rsidRPr="00602B9B">
              <w:rPr>
                <w:rFonts w:ascii="Times New Roman" w:eastAsia="Times New Roman" w:hAnsi="Times New Roman" w:cs="Times New Roman"/>
                <w:sz w:val="24"/>
                <w:szCs w:val="24"/>
                <w:lang w:eastAsia="ru-RU"/>
              </w:rPr>
              <w:t xml:space="preserve"> </w:t>
            </w:r>
            <w:r w:rsidRPr="00602B9B">
              <w:rPr>
                <w:rFonts w:ascii="Times New Roman" w:eastAsia="Times New Roman" w:hAnsi="Times New Roman" w:cs="Times New Roman"/>
                <w:sz w:val="24"/>
                <w:szCs w:val="24"/>
                <w:lang w:val="ru-RU" w:eastAsia="ru-RU"/>
              </w:rPr>
              <w:t>саны</w:t>
            </w:r>
            <w:r w:rsidRPr="00602B9B">
              <w:rPr>
                <w:rFonts w:ascii="Times New Roman" w:eastAsia="Times New Roman" w:hAnsi="Times New Roman" w:cs="Times New Roman"/>
                <w:sz w:val="24"/>
                <w:szCs w:val="24"/>
                <w:lang w:eastAsia="ru-RU"/>
              </w:rPr>
              <w:t>: 2.</w:t>
            </w:r>
          </w:p>
          <w:p w14:paraId="10EF3944" w14:textId="31896DB5" w:rsidR="00474770" w:rsidRPr="00602B9B" w:rsidRDefault="00474770" w:rsidP="00474770">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4" w:history="1">
              <w:r w:rsidRPr="00602B9B">
                <w:rPr>
                  <w:rStyle w:val="aff9"/>
                  <w:rFonts w:ascii="Times New Roman" w:eastAsia="Times New Roman" w:hAnsi="Times New Roman" w:cs="Times New Roman"/>
                  <w:sz w:val="24"/>
                  <w:szCs w:val="24"/>
                  <w:lang w:eastAsia="ru-RU"/>
                </w:rPr>
                <w:t>https://members.wto.org/crnattachments/2026/SPS/JPN/26_03071_00_e.pdf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47495E2" w14:textId="78385579" w:rsidR="00474770" w:rsidRPr="00FF1BE5" w:rsidRDefault="00474770" w:rsidP="00474770">
            <w:pPr>
              <w:rPr>
                <w:lang w:val="kk-KZ"/>
              </w:rPr>
            </w:pPr>
            <w:r>
              <w:rPr>
                <w:lang w:val="ru-RU"/>
              </w:rPr>
              <w:t>11/08/26</w:t>
            </w:r>
          </w:p>
        </w:tc>
      </w:tr>
      <w:tr w:rsidR="00474770" w14:paraId="2D0056F1" w14:textId="77777777" w:rsidTr="00DB165C">
        <w:trPr>
          <w:gridAfter w:val="1"/>
          <w:wAfter w:w="3798" w:type="dxa"/>
        </w:trPr>
        <w:tc>
          <w:tcPr>
            <w:tcW w:w="930" w:type="dxa"/>
            <w:vMerge/>
          </w:tcPr>
          <w:p w14:paraId="65AF94CD" w14:textId="77777777" w:rsidR="00474770" w:rsidRPr="00FF1BE5"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1BEC6094" w14:textId="39FEED0A" w:rsidR="00474770" w:rsidRDefault="00474770" w:rsidP="00474770">
            <w:r>
              <w:rPr>
                <w:lang w:val="ru-RU"/>
              </w:rPr>
              <w:t>12/06/26</w:t>
            </w:r>
          </w:p>
        </w:tc>
        <w:tc>
          <w:tcPr>
            <w:tcW w:w="5670" w:type="dxa"/>
            <w:tcBorders>
              <w:top w:val="single" w:sz="8" w:space="0" w:color="000000"/>
              <w:left w:val="single" w:sz="8" w:space="0" w:color="000000"/>
              <w:bottom w:val="single" w:sz="8" w:space="0" w:color="000000"/>
              <w:right w:val="single" w:sz="8" w:space="0" w:color="000000"/>
            </w:tcBorders>
          </w:tcPr>
          <w:p w14:paraId="3FF1EB07" w14:textId="77777777" w:rsidR="00474770" w:rsidRPr="00602B9B" w:rsidRDefault="00474770" w:rsidP="00474770">
            <w:pPr>
              <w:pStyle w:val="aff8"/>
              <w:numPr>
                <w:ilvl w:val="0"/>
                <w:numId w:val="35"/>
              </w:numPr>
              <w:rPr>
                <w:lang w:val="en-US"/>
              </w:rPr>
            </w:pPr>
            <w:r w:rsidRPr="00602B9B">
              <w:rPr>
                <w:rStyle w:val="af6"/>
                <w:lang w:val="en-US"/>
              </w:rPr>
              <w:t>Lepomis</w:t>
            </w:r>
            <w:r w:rsidRPr="00602B9B">
              <w:rPr>
                <w:lang w:val="en-US"/>
              </w:rPr>
              <w:t xml:space="preserve"> </w:t>
            </w:r>
            <w:r>
              <w:t>туысының</w:t>
            </w:r>
            <w:r w:rsidRPr="00602B9B">
              <w:rPr>
                <w:lang w:val="en-US"/>
              </w:rPr>
              <w:t xml:space="preserve"> </w:t>
            </w:r>
            <w:r>
              <w:t>барлық</w:t>
            </w:r>
            <w:r w:rsidRPr="00602B9B">
              <w:rPr>
                <w:lang w:val="en-US"/>
              </w:rPr>
              <w:t xml:space="preserve"> </w:t>
            </w:r>
            <w:r>
              <w:t>түрлері</w:t>
            </w:r>
            <w:r w:rsidRPr="00602B9B">
              <w:rPr>
                <w:lang w:val="en-US"/>
              </w:rPr>
              <w:t xml:space="preserve"> (</w:t>
            </w:r>
            <w:r>
              <w:t>СЭҚ</w:t>
            </w:r>
            <w:r w:rsidRPr="00602B9B">
              <w:rPr>
                <w:lang w:val="en-US"/>
              </w:rPr>
              <w:t xml:space="preserve"> </w:t>
            </w:r>
            <w:r>
              <w:t>ТН</w:t>
            </w:r>
            <w:r w:rsidRPr="00602B9B">
              <w:rPr>
                <w:lang w:val="en-US"/>
              </w:rPr>
              <w:t xml:space="preserve"> </w:t>
            </w:r>
            <w:r>
              <w:t>коды</w:t>
            </w:r>
            <w:r w:rsidRPr="00602B9B">
              <w:rPr>
                <w:lang w:val="en-US"/>
              </w:rPr>
              <w:t xml:space="preserve">: </w:t>
            </w:r>
            <w:r w:rsidRPr="00602B9B">
              <w:rPr>
                <w:rStyle w:val="af6"/>
                <w:lang w:val="en-US"/>
              </w:rPr>
              <w:t>0106.90</w:t>
            </w:r>
            <w:r w:rsidRPr="00602B9B">
              <w:rPr>
                <w:lang w:val="en-US"/>
              </w:rPr>
              <w:t>).</w:t>
            </w:r>
          </w:p>
          <w:p w14:paraId="3ED23127" w14:textId="77777777" w:rsidR="00474770" w:rsidRDefault="00474770" w:rsidP="00474770">
            <w:pPr>
              <w:pStyle w:val="aff8"/>
              <w:numPr>
                <w:ilvl w:val="0"/>
                <w:numId w:val="35"/>
              </w:numPr>
            </w:pPr>
            <w:r>
              <w:rPr>
                <w:rStyle w:val="af6"/>
              </w:rPr>
              <w:t>Lepomis</w:t>
            </w:r>
            <w:r>
              <w:t xml:space="preserve"> туысының барлық түрлерінің будан (гибридті) организмдері (СЭҚ ТН коды: </w:t>
            </w:r>
            <w:r>
              <w:rPr>
                <w:rStyle w:val="af6"/>
              </w:rPr>
              <w:t>0106.90</w:t>
            </w:r>
            <w:r>
              <w:t>).</w:t>
            </w:r>
          </w:p>
          <w:p w14:paraId="20B47532" w14:textId="77777777" w:rsidR="00474770" w:rsidRPr="00602B9B" w:rsidRDefault="00474770" w:rsidP="00474770">
            <w:pPr>
              <w:pStyle w:val="aff8"/>
              <w:numPr>
                <w:ilvl w:val="0"/>
                <w:numId w:val="35"/>
              </w:numPr>
              <w:rPr>
                <w:lang w:val="en-US"/>
              </w:rPr>
            </w:pPr>
            <w:r w:rsidRPr="00602B9B">
              <w:rPr>
                <w:rStyle w:val="af6"/>
                <w:lang w:val="en-US"/>
              </w:rPr>
              <w:t>Maccullochella peelii</w:t>
            </w:r>
            <w:r w:rsidRPr="00602B9B">
              <w:rPr>
                <w:lang w:val="en-US"/>
              </w:rPr>
              <w:t xml:space="preserve"> (</w:t>
            </w:r>
            <w:r>
              <w:t>СЭҚ</w:t>
            </w:r>
            <w:r w:rsidRPr="00602B9B">
              <w:rPr>
                <w:lang w:val="en-US"/>
              </w:rPr>
              <w:t xml:space="preserve"> </w:t>
            </w:r>
            <w:r>
              <w:t>ТН</w:t>
            </w:r>
            <w:r w:rsidRPr="00602B9B">
              <w:rPr>
                <w:lang w:val="en-US"/>
              </w:rPr>
              <w:t xml:space="preserve"> </w:t>
            </w:r>
            <w:r>
              <w:t>коды</w:t>
            </w:r>
            <w:r w:rsidRPr="00602B9B">
              <w:rPr>
                <w:lang w:val="en-US"/>
              </w:rPr>
              <w:t xml:space="preserve">: </w:t>
            </w:r>
            <w:r w:rsidRPr="00602B9B">
              <w:rPr>
                <w:rStyle w:val="af6"/>
                <w:lang w:val="en-US"/>
              </w:rPr>
              <w:t>0106.90</w:t>
            </w:r>
            <w:r w:rsidRPr="00602B9B">
              <w:rPr>
                <w:lang w:val="en-US"/>
              </w:rPr>
              <w:t>).</w:t>
            </w:r>
          </w:p>
          <w:p w14:paraId="4600B257" w14:textId="77777777" w:rsidR="00474770" w:rsidRPr="00602B9B" w:rsidRDefault="00474770" w:rsidP="00474770">
            <w:pPr>
              <w:pStyle w:val="aff8"/>
              <w:numPr>
                <w:ilvl w:val="0"/>
                <w:numId w:val="35"/>
              </w:numPr>
              <w:rPr>
                <w:lang w:val="en-US"/>
              </w:rPr>
            </w:pPr>
            <w:r w:rsidRPr="00602B9B">
              <w:rPr>
                <w:rStyle w:val="af6"/>
                <w:lang w:val="en-US"/>
              </w:rPr>
              <w:t>Macquaria ambigua</w:t>
            </w:r>
            <w:r w:rsidRPr="00602B9B">
              <w:rPr>
                <w:lang w:val="en-US"/>
              </w:rPr>
              <w:t xml:space="preserve"> (</w:t>
            </w:r>
            <w:r>
              <w:t>СЭҚ</w:t>
            </w:r>
            <w:r w:rsidRPr="00602B9B">
              <w:rPr>
                <w:lang w:val="en-US"/>
              </w:rPr>
              <w:t xml:space="preserve"> </w:t>
            </w:r>
            <w:r>
              <w:t>ТН</w:t>
            </w:r>
            <w:r w:rsidRPr="00602B9B">
              <w:rPr>
                <w:lang w:val="en-US"/>
              </w:rPr>
              <w:t xml:space="preserve"> </w:t>
            </w:r>
            <w:r>
              <w:t>коды</w:t>
            </w:r>
            <w:r w:rsidRPr="00602B9B">
              <w:rPr>
                <w:lang w:val="en-US"/>
              </w:rPr>
              <w:t xml:space="preserve">: </w:t>
            </w:r>
            <w:r w:rsidRPr="00602B9B">
              <w:rPr>
                <w:rStyle w:val="af6"/>
                <w:lang w:val="en-US"/>
              </w:rPr>
              <w:t>0106.90</w:t>
            </w:r>
            <w:r w:rsidRPr="00602B9B">
              <w:rPr>
                <w:lang w:val="en-US"/>
              </w:rPr>
              <w:t>).</w:t>
            </w:r>
          </w:p>
          <w:p w14:paraId="5641DB04" w14:textId="60874EC9" w:rsidR="00474770" w:rsidRPr="00602B9B" w:rsidRDefault="00474770" w:rsidP="00474770">
            <w:pPr>
              <w:pStyle w:val="aff8"/>
              <w:numPr>
                <w:ilvl w:val="0"/>
                <w:numId w:val="35"/>
              </w:numPr>
              <w:rPr>
                <w:lang w:val="en-US"/>
              </w:rPr>
            </w:pPr>
            <w:r w:rsidRPr="00602B9B">
              <w:rPr>
                <w:rStyle w:val="af6"/>
                <w:lang w:val="en-US"/>
              </w:rPr>
              <w:t>Coreoperca</w:t>
            </w:r>
            <w:r w:rsidRPr="00602B9B">
              <w:rPr>
                <w:lang w:val="en-US"/>
              </w:rPr>
              <w:t xml:space="preserve"> </w:t>
            </w:r>
            <w:r>
              <w:t>туысының</w:t>
            </w:r>
            <w:r w:rsidRPr="00602B9B">
              <w:rPr>
                <w:lang w:val="en-US"/>
              </w:rPr>
              <w:t xml:space="preserve"> </w:t>
            </w:r>
            <w:r w:rsidRPr="00602B9B">
              <w:rPr>
                <w:rStyle w:val="af6"/>
                <w:lang w:val="en-US"/>
              </w:rPr>
              <w:t>Coreoperca kawamebari (C. kawamebari)</w:t>
            </w:r>
            <w:r w:rsidRPr="00602B9B">
              <w:rPr>
                <w:lang w:val="en-US"/>
              </w:rPr>
              <w:t xml:space="preserve"> </w:t>
            </w:r>
            <w:r>
              <w:t>түрінен</w:t>
            </w:r>
            <w:r w:rsidRPr="00602B9B">
              <w:rPr>
                <w:lang w:val="en-US"/>
              </w:rPr>
              <w:t xml:space="preserve"> </w:t>
            </w:r>
            <w:r>
              <w:t>басқа</w:t>
            </w:r>
            <w:r w:rsidRPr="00602B9B">
              <w:rPr>
                <w:lang w:val="en-US"/>
              </w:rPr>
              <w:t xml:space="preserve"> </w:t>
            </w:r>
            <w:r>
              <w:t>барлық</w:t>
            </w:r>
            <w:r w:rsidRPr="00602B9B">
              <w:rPr>
                <w:lang w:val="en-US"/>
              </w:rPr>
              <w:t xml:space="preserve"> </w:t>
            </w:r>
            <w:r>
              <w:t>түрлері</w:t>
            </w:r>
            <w:r w:rsidRPr="00602B9B">
              <w:rPr>
                <w:lang w:val="en-US"/>
              </w:rPr>
              <w:t xml:space="preserve"> (</w:t>
            </w:r>
            <w:r>
              <w:t>СЭҚ</w:t>
            </w:r>
            <w:r w:rsidRPr="00602B9B">
              <w:rPr>
                <w:lang w:val="en-US"/>
              </w:rPr>
              <w:t xml:space="preserve"> </w:t>
            </w:r>
            <w:r>
              <w:t>ТН</w:t>
            </w:r>
            <w:r w:rsidRPr="00602B9B">
              <w:rPr>
                <w:lang w:val="en-US"/>
              </w:rPr>
              <w:t xml:space="preserve"> </w:t>
            </w:r>
            <w:r>
              <w:t>коды</w:t>
            </w:r>
            <w:r w:rsidRPr="00602B9B">
              <w:rPr>
                <w:lang w:val="en-US"/>
              </w:rPr>
              <w:t xml:space="preserve">: </w:t>
            </w:r>
            <w:r w:rsidRPr="00602B9B">
              <w:rPr>
                <w:rStyle w:val="af6"/>
                <w:lang w:val="en-US"/>
              </w:rPr>
              <w:t>0106.90</w:t>
            </w:r>
            <w:r w:rsidRPr="00602B9B">
              <w:rPr>
                <w:lang w:val="en-US"/>
              </w:rPr>
              <w:t>).</w:t>
            </w:r>
          </w:p>
        </w:tc>
        <w:tc>
          <w:tcPr>
            <w:tcW w:w="4110" w:type="dxa"/>
            <w:vMerge/>
          </w:tcPr>
          <w:p w14:paraId="377C0CB5" w14:textId="77777777" w:rsidR="00474770" w:rsidRDefault="00474770" w:rsidP="00474770"/>
        </w:tc>
      </w:tr>
      <w:tr w:rsidR="00474770" w:rsidRPr="00602B9B" w14:paraId="23C23320" w14:textId="77777777" w:rsidTr="00DB165C">
        <w:trPr>
          <w:gridAfter w:val="1"/>
          <w:wAfter w:w="3798" w:type="dxa"/>
        </w:trPr>
        <w:tc>
          <w:tcPr>
            <w:tcW w:w="930" w:type="dxa"/>
            <w:vMerge/>
          </w:tcPr>
          <w:p w14:paraId="01143791"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FA46B3F" w14:textId="101CB9F5" w:rsidR="00474770" w:rsidRPr="00FF1BE5" w:rsidRDefault="00474770" w:rsidP="00474770">
            <w:pPr>
              <w:rPr>
                <w:lang w:val="kk-KZ"/>
              </w:rPr>
            </w:pPr>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61B34B38" w14:textId="0003ACB7" w:rsidR="00474770" w:rsidRPr="00602B9B"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602B9B">
              <w:rPr>
                <w:rFonts w:ascii="Times New Roman" w:eastAsia="Times New Roman" w:hAnsi="Times New Roman" w:cs="Times New Roman"/>
                <w:sz w:val="24"/>
                <w:szCs w:val="24"/>
                <w:lang w:val="kk-KZ" w:eastAsia="ru-RU"/>
              </w:rPr>
              <w:t>Барлық Lepomis туысының түрлерін, Lepomis туысының барлық түрлерінің будан организмдерін, Maccullochella peelii, Macquaria ambigua, сондай-ақ Coreoperca туысының C. kawamebari түрінен басқа барлық түрлерін инвазиялық бөтен түрлерге (IAS) жатқызу.</w:t>
            </w:r>
          </w:p>
        </w:tc>
        <w:tc>
          <w:tcPr>
            <w:tcW w:w="4110" w:type="dxa"/>
            <w:vMerge/>
          </w:tcPr>
          <w:p w14:paraId="365987F9" w14:textId="77777777" w:rsidR="00474770" w:rsidRPr="00025C2B" w:rsidRDefault="00474770" w:rsidP="00474770">
            <w:pPr>
              <w:rPr>
                <w:lang w:val="kk-KZ"/>
              </w:rPr>
            </w:pPr>
          </w:p>
        </w:tc>
      </w:tr>
      <w:tr w:rsidR="00474770" w:rsidRPr="005C2FF8" w14:paraId="695D881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C301A07" w14:textId="78879A03" w:rsidR="00474770" w:rsidRPr="00566A4C" w:rsidRDefault="00474770" w:rsidP="00474770">
            <w:pPr>
              <w:rPr>
                <w:lang w:val="ru-RU"/>
              </w:rPr>
            </w:pPr>
            <w:r>
              <w:rPr>
                <w:rFonts w:ascii="Times New Roman" w:eastAsia="Times New Roman" w:hAnsi="Times New Roman"/>
                <w:sz w:val="20"/>
                <w:lang w:val="ru-RU"/>
              </w:rPr>
              <w:t>36</w:t>
            </w:r>
          </w:p>
        </w:tc>
        <w:tc>
          <w:tcPr>
            <w:tcW w:w="2552" w:type="dxa"/>
            <w:tcBorders>
              <w:top w:val="single" w:sz="8" w:space="0" w:color="000000"/>
              <w:left w:val="single" w:sz="8" w:space="0" w:color="000000"/>
              <w:bottom w:val="single" w:sz="8" w:space="0" w:color="000000"/>
              <w:right w:val="single" w:sz="8" w:space="0" w:color="000000"/>
            </w:tcBorders>
          </w:tcPr>
          <w:p w14:paraId="0C6382B8" w14:textId="644A7D34" w:rsidR="00474770" w:rsidRDefault="00474770" w:rsidP="00474770">
            <w:r>
              <w:rPr>
                <w:rFonts w:ascii="Arial" w:hAnsi="Arial" w:cs="Arial"/>
                <w:sz w:val="20"/>
                <w:szCs w:val="20"/>
                <w:shd w:val="clear" w:color="auto" w:fill="FFFFFF"/>
              </w:rPr>
              <w:t>G/SPS/N/JPN/1413/Add.1</w:t>
            </w:r>
          </w:p>
        </w:tc>
        <w:tc>
          <w:tcPr>
            <w:tcW w:w="5670" w:type="dxa"/>
            <w:tcBorders>
              <w:top w:val="single" w:sz="8" w:space="0" w:color="000000"/>
              <w:left w:val="single" w:sz="8" w:space="0" w:color="000000"/>
              <w:bottom w:val="single" w:sz="8" w:space="0" w:color="000000"/>
              <w:right w:val="single" w:sz="8" w:space="0" w:color="000000"/>
            </w:tcBorders>
          </w:tcPr>
          <w:p w14:paraId="65B47416"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Үй</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жануарларының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жұқпалы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ауруларына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қарсы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күрес</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заңды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Денсаулық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сақтау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министрлігінің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қаулысын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және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шошқаның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классикалық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обасына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ШКО</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қарсы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күрес</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жөніндегі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арнайы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нұсқаулықтарды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қайта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қарау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w:t>
            </w:r>
            <w:r w:rsidRPr="00567763">
              <w:rPr>
                <w:rFonts w:ascii="Times New Roman" w:eastAsia="Times New Roman" w:hAnsi="Times New Roman" w:cs="Times New Roman"/>
                <w:sz w:val="24"/>
                <w:szCs w:val="24"/>
                <w:lang w:eastAsia="ru-RU"/>
              </w:rPr>
              <w:t>.</w:t>
            </w:r>
          </w:p>
          <w:p w14:paraId="609A9034" w14:textId="7808E8F5"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Регламенттің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қабылданғаны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жарияланғаны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немесе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күшіне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енгені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w:t>
            </w:r>
            <w:r w:rsidRPr="00567763">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249B000C" w14:textId="60015E0C" w:rsidR="00474770" w:rsidRPr="00567763" w:rsidRDefault="00474770" w:rsidP="00474770">
            <w:pPr>
              <w:rPr>
                <w:lang w:val="kk-KZ"/>
              </w:rPr>
            </w:pPr>
            <w:r>
              <w:rPr>
                <w:lang w:val="kk-KZ"/>
              </w:rPr>
              <w:t>-</w:t>
            </w:r>
          </w:p>
        </w:tc>
      </w:tr>
      <w:tr w:rsidR="00474770" w14:paraId="683135D4" w14:textId="77777777" w:rsidTr="00DB165C">
        <w:trPr>
          <w:gridAfter w:val="1"/>
          <w:wAfter w:w="3798" w:type="dxa"/>
        </w:trPr>
        <w:tc>
          <w:tcPr>
            <w:tcW w:w="930" w:type="dxa"/>
            <w:vMerge/>
          </w:tcPr>
          <w:p w14:paraId="443A3830" w14:textId="77777777" w:rsidR="00474770" w:rsidRPr="00567763"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088A69E0" w14:textId="18B22915" w:rsidR="00474770" w:rsidRDefault="00474770" w:rsidP="00474770">
            <w:r>
              <w:rPr>
                <w:lang w:val="ru-RU"/>
              </w:rPr>
              <w:t>12/06/26</w:t>
            </w:r>
          </w:p>
        </w:tc>
        <w:tc>
          <w:tcPr>
            <w:tcW w:w="5670" w:type="dxa"/>
            <w:tcBorders>
              <w:top w:val="single" w:sz="8" w:space="0" w:color="000000"/>
              <w:left w:val="single" w:sz="8" w:space="0" w:color="000000"/>
              <w:bottom w:val="single" w:sz="8" w:space="0" w:color="000000"/>
              <w:right w:val="single" w:sz="8" w:space="0" w:color="000000"/>
            </w:tcBorders>
          </w:tcPr>
          <w:p w14:paraId="410C6116" w14:textId="08DE04E8" w:rsidR="00474770" w:rsidRPr="00567763" w:rsidRDefault="00474770" w:rsidP="00474770">
            <w:pPr>
              <w:rPr>
                <w:lang w:val="kk-KZ"/>
              </w:rPr>
            </w:pPr>
            <w:r>
              <w:rPr>
                <w:lang w:val="kk-KZ"/>
              </w:rPr>
              <w:t>-</w:t>
            </w:r>
          </w:p>
        </w:tc>
        <w:tc>
          <w:tcPr>
            <w:tcW w:w="4110" w:type="dxa"/>
            <w:vMerge/>
          </w:tcPr>
          <w:p w14:paraId="12F55100" w14:textId="77777777" w:rsidR="00474770" w:rsidRDefault="00474770" w:rsidP="00474770"/>
        </w:tc>
      </w:tr>
      <w:tr w:rsidR="00474770" w14:paraId="0D751A4A" w14:textId="77777777" w:rsidTr="00DB165C">
        <w:trPr>
          <w:gridAfter w:val="1"/>
          <w:wAfter w:w="3798" w:type="dxa"/>
        </w:trPr>
        <w:tc>
          <w:tcPr>
            <w:tcW w:w="930" w:type="dxa"/>
            <w:vMerge/>
          </w:tcPr>
          <w:p w14:paraId="42EAF522"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ACB0180" w14:textId="28F305E3"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690577C5" w14:textId="486EDC2C" w:rsidR="00474770" w:rsidRPr="00567763" w:rsidRDefault="00474770" w:rsidP="00474770">
            <w:pPr>
              <w:rPr>
                <w:lang w:val="kk-KZ"/>
              </w:rPr>
            </w:pPr>
            <w:r>
              <w:rPr>
                <w:lang w:val="kk-KZ"/>
              </w:rPr>
              <w:t>-</w:t>
            </w:r>
          </w:p>
        </w:tc>
        <w:tc>
          <w:tcPr>
            <w:tcW w:w="4110" w:type="dxa"/>
            <w:vMerge/>
          </w:tcPr>
          <w:p w14:paraId="11D0AC77" w14:textId="77777777" w:rsidR="00474770" w:rsidRDefault="00474770" w:rsidP="00474770"/>
        </w:tc>
      </w:tr>
      <w:tr w:rsidR="00474770" w14:paraId="56572DC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0B7C332" w14:textId="28E5F897" w:rsidR="00474770" w:rsidRPr="00566A4C" w:rsidRDefault="00474770" w:rsidP="00474770">
            <w:pPr>
              <w:rPr>
                <w:lang w:val="ru-RU"/>
              </w:rPr>
            </w:pPr>
            <w:r>
              <w:rPr>
                <w:rFonts w:ascii="Times New Roman" w:eastAsia="Times New Roman" w:hAnsi="Times New Roman"/>
                <w:sz w:val="20"/>
                <w:lang w:val="ru-RU"/>
              </w:rPr>
              <w:lastRenderedPageBreak/>
              <w:t>37</w:t>
            </w:r>
          </w:p>
        </w:tc>
        <w:tc>
          <w:tcPr>
            <w:tcW w:w="2552" w:type="dxa"/>
            <w:tcBorders>
              <w:top w:val="single" w:sz="8" w:space="0" w:color="000000"/>
              <w:left w:val="single" w:sz="8" w:space="0" w:color="000000"/>
              <w:bottom w:val="single" w:sz="8" w:space="0" w:color="000000"/>
              <w:right w:val="single" w:sz="8" w:space="0" w:color="000000"/>
            </w:tcBorders>
          </w:tcPr>
          <w:p w14:paraId="14C822DE" w14:textId="2F7A7E71" w:rsidR="00474770" w:rsidRDefault="00474770" w:rsidP="00474770">
            <w:r>
              <w:rPr>
                <w:rFonts w:ascii="Arial" w:hAnsi="Arial" w:cs="Arial"/>
                <w:sz w:val="20"/>
                <w:szCs w:val="20"/>
                <w:shd w:val="clear" w:color="auto" w:fill="FFFFFF"/>
              </w:rPr>
              <w:t>G/SPS/N/BRA/2474/Add.1</w:t>
            </w:r>
          </w:p>
        </w:tc>
        <w:tc>
          <w:tcPr>
            <w:tcW w:w="5670" w:type="dxa"/>
            <w:tcBorders>
              <w:top w:val="single" w:sz="8" w:space="0" w:color="000000"/>
              <w:left w:val="single" w:sz="8" w:space="0" w:color="000000"/>
              <w:bottom w:val="single" w:sz="8" w:space="0" w:color="000000"/>
              <w:right w:val="single" w:sz="8" w:space="0" w:color="000000"/>
            </w:tcBorders>
          </w:tcPr>
          <w:p w14:paraId="2AC134E3"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eastAsia="ru-RU"/>
              </w:rPr>
              <w:t xml:space="preserve">2026 </w:t>
            </w:r>
            <w:r w:rsidRPr="00567763">
              <w:rPr>
                <w:rFonts w:ascii="Times New Roman" w:eastAsia="Times New Roman" w:hAnsi="Times New Roman" w:cs="Times New Roman"/>
                <w:sz w:val="24"/>
                <w:szCs w:val="24"/>
                <w:lang w:val="ru-RU" w:eastAsia="ru-RU"/>
              </w:rPr>
              <w:t>жылғы</w:t>
            </w:r>
            <w:r w:rsidRPr="00567763">
              <w:rPr>
                <w:rFonts w:ascii="Times New Roman" w:eastAsia="Times New Roman" w:hAnsi="Times New Roman" w:cs="Times New Roman"/>
                <w:sz w:val="24"/>
                <w:szCs w:val="24"/>
                <w:lang w:eastAsia="ru-RU"/>
              </w:rPr>
              <w:t xml:space="preserve"> 20 </w:t>
            </w:r>
            <w:r w:rsidRPr="00567763">
              <w:rPr>
                <w:rFonts w:ascii="Times New Roman" w:eastAsia="Times New Roman" w:hAnsi="Times New Roman" w:cs="Times New Roman"/>
                <w:sz w:val="24"/>
                <w:szCs w:val="24"/>
                <w:lang w:val="ru-RU" w:eastAsia="ru-RU"/>
              </w:rPr>
              <w:t>ақпандағы</w:t>
            </w:r>
            <w:r w:rsidRPr="00567763">
              <w:rPr>
                <w:rFonts w:ascii="Times New Roman" w:eastAsia="Times New Roman" w:hAnsi="Times New Roman" w:cs="Times New Roman"/>
                <w:sz w:val="24"/>
                <w:szCs w:val="24"/>
                <w:lang w:eastAsia="ru-RU"/>
              </w:rPr>
              <w:t xml:space="preserve"> № 1385 </w:t>
            </w:r>
            <w:r w:rsidRPr="00567763">
              <w:rPr>
                <w:rFonts w:ascii="Times New Roman" w:eastAsia="Times New Roman" w:hAnsi="Times New Roman" w:cs="Times New Roman"/>
                <w:sz w:val="24"/>
                <w:szCs w:val="24"/>
                <w:lang w:val="ru-RU" w:eastAsia="ru-RU"/>
              </w:rPr>
              <w:t>қарардың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жобасы</w:t>
            </w:r>
            <w:r w:rsidRPr="00567763">
              <w:rPr>
                <w:rFonts w:ascii="Times New Roman" w:eastAsia="Times New Roman" w:hAnsi="Times New Roman" w:cs="Times New Roman"/>
                <w:sz w:val="24"/>
                <w:szCs w:val="24"/>
                <w:lang w:eastAsia="ru-RU"/>
              </w:rPr>
              <w:t xml:space="preserve"> — </w:t>
            </w:r>
            <w:r w:rsidRPr="00567763">
              <w:rPr>
                <w:rFonts w:ascii="Times New Roman" w:eastAsia="Times New Roman" w:hAnsi="Times New Roman" w:cs="Times New Roman"/>
                <w:sz w:val="24"/>
                <w:szCs w:val="24"/>
                <w:lang w:val="ru-RU" w:eastAsia="ru-RU"/>
              </w:rPr>
              <w:t>бұған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дейін</w:t>
            </w:r>
            <w:r w:rsidRPr="00567763">
              <w:rPr>
                <w:rFonts w:ascii="Times New Roman" w:eastAsia="Times New Roman" w:hAnsi="Times New Roman" w:cs="Times New Roman"/>
                <w:sz w:val="24"/>
                <w:szCs w:val="24"/>
                <w:lang w:eastAsia="ru-RU"/>
              </w:rPr>
              <w:t xml:space="preserve"> G/SPS/N/BRA/2474 </w:t>
            </w:r>
            <w:r w:rsidRPr="00567763">
              <w:rPr>
                <w:rFonts w:ascii="Times New Roman" w:eastAsia="Times New Roman" w:hAnsi="Times New Roman" w:cs="Times New Roman"/>
                <w:sz w:val="24"/>
                <w:szCs w:val="24"/>
                <w:lang w:val="ru-RU" w:eastAsia="ru-RU"/>
              </w:rPr>
              <w:t>құжаты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арқылы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хабарланған</w:t>
            </w:r>
            <w:r w:rsidRPr="00567763">
              <w:rPr>
                <w:rFonts w:ascii="Times New Roman" w:eastAsia="Times New Roman" w:hAnsi="Times New Roman" w:cs="Times New Roman"/>
                <w:sz w:val="24"/>
                <w:szCs w:val="24"/>
                <w:lang w:eastAsia="ru-RU"/>
              </w:rPr>
              <w:t xml:space="preserve"> — 2024 </w:t>
            </w:r>
            <w:r w:rsidRPr="00567763">
              <w:rPr>
                <w:rFonts w:ascii="Times New Roman" w:eastAsia="Times New Roman" w:hAnsi="Times New Roman" w:cs="Times New Roman"/>
                <w:sz w:val="24"/>
                <w:szCs w:val="24"/>
                <w:lang w:val="ru-RU" w:eastAsia="ru-RU"/>
              </w:rPr>
              <w:t>жылғы</w:t>
            </w:r>
            <w:r w:rsidRPr="00567763">
              <w:rPr>
                <w:rFonts w:ascii="Times New Roman" w:eastAsia="Times New Roman" w:hAnsi="Times New Roman" w:cs="Times New Roman"/>
                <w:sz w:val="24"/>
                <w:szCs w:val="24"/>
                <w:lang w:eastAsia="ru-RU"/>
              </w:rPr>
              <w:t xml:space="preserve"> 2 </w:t>
            </w:r>
            <w:r w:rsidRPr="00567763">
              <w:rPr>
                <w:rFonts w:ascii="Times New Roman" w:eastAsia="Times New Roman" w:hAnsi="Times New Roman" w:cs="Times New Roman"/>
                <w:sz w:val="24"/>
                <w:szCs w:val="24"/>
                <w:lang w:val="ru-RU" w:eastAsia="ru-RU"/>
              </w:rPr>
              <w:t>маусымдағы</w:t>
            </w:r>
            <w:r w:rsidRPr="00567763">
              <w:rPr>
                <w:rFonts w:ascii="Times New Roman" w:eastAsia="Times New Roman" w:hAnsi="Times New Roman" w:cs="Times New Roman"/>
                <w:sz w:val="24"/>
                <w:szCs w:val="24"/>
                <w:lang w:eastAsia="ru-RU"/>
              </w:rPr>
              <w:t xml:space="preserve"> № 449 </w:t>
            </w:r>
            <w:r w:rsidRPr="00567763">
              <w:rPr>
                <w:rFonts w:ascii="Times New Roman" w:eastAsia="Times New Roman" w:hAnsi="Times New Roman" w:cs="Times New Roman"/>
                <w:sz w:val="24"/>
                <w:szCs w:val="24"/>
                <w:lang w:val="ru-RU" w:eastAsia="ru-RU"/>
              </w:rPr>
              <w:t>Нормативтік</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нұсқаулық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ретінде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қабылданды</w:t>
            </w:r>
            <w:r w:rsidRPr="00567763">
              <w:rPr>
                <w:rFonts w:ascii="Times New Roman" w:eastAsia="Times New Roman" w:hAnsi="Times New Roman" w:cs="Times New Roman"/>
                <w:sz w:val="24"/>
                <w:szCs w:val="24"/>
                <w:lang w:eastAsia="ru-RU"/>
              </w:rPr>
              <w:t>.</w:t>
            </w:r>
          </w:p>
          <w:p w14:paraId="5116AF59"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Аталған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нормативтік</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акт</w:t>
            </w:r>
            <w:r w:rsidRPr="00567763">
              <w:rPr>
                <w:rFonts w:ascii="Times New Roman" w:eastAsia="Times New Roman" w:hAnsi="Times New Roman" w:cs="Times New Roman"/>
                <w:sz w:val="24"/>
                <w:szCs w:val="24"/>
                <w:lang w:eastAsia="ru-RU"/>
              </w:rPr>
              <w:t xml:space="preserve"> 2021 </w:t>
            </w:r>
            <w:r w:rsidRPr="00567763">
              <w:rPr>
                <w:rFonts w:ascii="Times New Roman" w:eastAsia="Times New Roman" w:hAnsi="Times New Roman" w:cs="Times New Roman"/>
                <w:sz w:val="24"/>
                <w:szCs w:val="24"/>
                <w:lang w:val="ru-RU" w:eastAsia="ru-RU"/>
              </w:rPr>
              <w:t>жылғы</w:t>
            </w:r>
            <w:r w:rsidRPr="00567763">
              <w:rPr>
                <w:rFonts w:ascii="Times New Roman" w:eastAsia="Times New Roman" w:hAnsi="Times New Roman" w:cs="Times New Roman"/>
                <w:sz w:val="24"/>
                <w:szCs w:val="24"/>
                <w:lang w:eastAsia="ru-RU"/>
              </w:rPr>
              <w:t xml:space="preserve"> 19 </w:t>
            </w:r>
            <w:r w:rsidRPr="00567763">
              <w:rPr>
                <w:rFonts w:ascii="Times New Roman" w:eastAsia="Times New Roman" w:hAnsi="Times New Roman" w:cs="Times New Roman"/>
                <w:sz w:val="24"/>
                <w:szCs w:val="24"/>
                <w:lang w:val="ru-RU" w:eastAsia="ru-RU"/>
              </w:rPr>
              <w:t>қазандағы</w:t>
            </w:r>
            <w:r w:rsidRPr="00567763">
              <w:rPr>
                <w:rFonts w:ascii="Times New Roman" w:eastAsia="Times New Roman" w:hAnsi="Times New Roman" w:cs="Times New Roman"/>
                <w:sz w:val="24"/>
                <w:szCs w:val="24"/>
                <w:lang w:eastAsia="ru-RU"/>
              </w:rPr>
              <w:t xml:space="preserve"> № 103 </w:t>
            </w:r>
            <w:r w:rsidRPr="00567763">
              <w:rPr>
                <w:rFonts w:ascii="Times New Roman" w:eastAsia="Times New Roman" w:hAnsi="Times New Roman" w:cs="Times New Roman"/>
                <w:sz w:val="24"/>
                <w:szCs w:val="24"/>
                <w:lang w:val="ru-RU" w:eastAsia="ru-RU"/>
              </w:rPr>
              <w:t>Нормативтік</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нұсқаулықпен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Бразилияның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Ресми</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газетінде</w:t>
            </w:r>
            <w:r w:rsidRPr="00567763">
              <w:rPr>
                <w:rFonts w:ascii="Times New Roman" w:eastAsia="Times New Roman" w:hAnsi="Times New Roman" w:cs="Times New Roman"/>
                <w:sz w:val="24"/>
                <w:szCs w:val="24"/>
                <w:lang w:eastAsia="ru-RU"/>
              </w:rPr>
              <w:t xml:space="preserve"> (DOU — Diário Oficial da União) </w:t>
            </w:r>
            <w:r w:rsidRPr="00567763">
              <w:rPr>
                <w:rFonts w:ascii="Times New Roman" w:eastAsia="Times New Roman" w:hAnsi="Times New Roman" w:cs="Times New Roman"/>
                <w:sz w:val="24"/>
                <w:szCs w:val="24"/>
                <w:lang w:val="ru-RU" w:eastAsia="ru-RU"/>
              </w:rPr>
              <w:t>жарияланған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пестицидтерге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тұрмыстық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тазалау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құралдарына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және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ағаш</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консерванттарына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арналған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белсенді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заттар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монографияларының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тізбесіндегі</w:t>
            </w:r>
            <w:r w:rsidRPr="00567763">
              <w:rPr>
                <w:rFonts w:ascii="Times New Roman" w:eastAsia="Times New Roman" w:hAnsi="Times New Roman" w:cs="Times New Roman"/>
                <w:sz w:val="24"/>
                <w:szCs w:val="24"/>
                <w:lang w:eastAsia="ru-RU"/>
              </w:rPr>
              <w:t xml:space="preserve"> 24 </w:t>
            </w:r>
            <w:r w:rsidRPr="00567763">
              <w:rPr>
                <w:rFonts w:ascii="Times New Roman" w:eastAsia="Times New Roman" w:hAnsi="Times New Roman" w:cs="Times New Roman"/>
                <w:sz w:val="24"/>
                <w:szCs w:val="24"/>
                <w:lang w:val="ru-RU" w:eastAsia="ru-RU"/>
              </w:rPr>
              <w:t>пестицидтің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монографиясын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жаңартады</w:t>
            </w:r>
            <w:r w:rsidRPr="00567763">
              <w:rPr>
                <w:rFonts w:ascii="Times New Roman" w:eastAsia="Times New Roman" w:hAnsi="Times New Roman" w:cs="Times New Roman"/>
                <w:sz w:val="24"/>
                <w:szCs w:val="24"/>
                <w:lang w:eastAsia="ru-RU"/>
              </w:rPr>
              <w:t>.</w:t>
            </w:r>
          </w:p>
          <w:p w14:paraId="0C9BACA2" w14:textId="77777777" w:rsidR="00474770" w:rsidRDefault="00474770" w:rsidP="00474770">
            <w:r>
              <w:t>Қабылдау, жариялау немесе регламенттің күшіне енуі туралы хабарлама</w:t>
            </w:r>
          </w:p>
          <w:p w14:paraId="77575BD4" w14:textId="77777777" w:rsidR="00474770" w:rsidRPr="00567763" w:rsidRDefault="00474770" w:rsidP="00474770">
            <w:pPr>
              <w:jc w:val="both"/>
            </w:pPr>
            <w:hyperlink r:id="rId55" w:history="1">
              <w:r w:rsidRPr="00567763">
                <w:rPr>
                  <w:rStyle w:val="aff9"/>
                </w:rPr>
                <w:t>https://anvisalegis.datalegis.net/action/UrlPublicasAction.php?acao=abrirAtoPublico&amp;num_ato=00000449&amp;sgl_tipo=INM&amp;sgl_orgao=DC/ANVISA/MS&amp;vlr_ano=2026&amp;seq_ato=000&amp;cod_modulo=134&amp;cod_menu=1696</w:t>
              </w:r>
            </w:hyperlink>
            <w:r w:rsidRPr="00567763">
              <w:t xml:space="preserve"> </w:t>
            </w:r>
          </w:p>
          <w:p w14:paraId="5CEE5FFC" w14:textId="6D6AC53B" w:rsidR="00474770" w:rsidRPr="00567763" w:rsidRDefault="00474770" w:rsidP="00474770">
            <w:hyperlink r:id="rId56" w:history="1">
              <w:r w:rsidRPr="00567763">
                <w:rPr>
                  <w:rStyle w:val="aff9"/>
                </w:rPr>
                <w:t>https://members.wto.org/crnattachments/2026/SPS/BRA/26_03068_00_x.pdf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FE52F5F" w14:textId="0D346F23" w:rsidR="00474770" w:rsidRDefault="00474770" w:rsidP="00474770">
            <w:r>
              <w:rPr>
                <w:lang w:val="ru-RU"/>
              </w:rPr>
              <w:t>11/08/26</w:t>
            </w:r>
          </w:p>
        </w:tc>
      </w:tr>
      <w:tr w:rsidR="00474770" w14:paraId="7328CF30" w14:textId="77777777" w:rsidTr="00DB165C">
        <w:trPr>
          <w:gridAfter w:val="1"/>
          <w:wAfter w:w="3798" w:type="dxa"/>
        </w:trPr>
        <w:tc>
          <w:tcPr>
            <w:tcW w:w="930" w:type="dxa"/>
            <w:vMerge/>
          </w:tcPr>
          <w:p w14:paraId="6983CBB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002BDE17" w14:textId="0951787D" w:rsidR="00474770" w:rsidRDefault="00474770" w:rsidP="00474770">
            <w:r>
              <w:rPr>
                <w:lang w:val="ru-RU"/>
              </w:rPr>
              <w:t>12/06/26</w:t>
            </w:r>
          </w:p>
        </w:tc>
        <w:tc>
          <w:tcPr>
            <w:tcW w:w="5670" w:type="dxa"/>
            <w:tcBorders>
              <w:top w:val="single" w:sz="8" w:space="0" w:color="000000"/>
              <w:left w:val="single" w:sz="8" w:space="0" w:color="000000"/>
              <w:bottom w:val="single" w:sz="8" w:space="0" w:color="000000"/>
              <w:right w:val="single" w:sz="8" w:space="0" w:color="000000"/>
            </w:tcBorders>
          </w:tcPr>
          <w:p w14:paraId="2DF3D653" w14:textId="341D53F5" w:rsidR="00474770" w:rsidRPr="005C2FF8" w:rsidRDefault="00474770" w:rsidP="00474770">
            <w:pPr>
              <w:rPr>
                <w:lang w:val="ru-RU"/>
              </w:rPr>
            </w:pPr>
            <w:r>
              <w:rPr>
                <w:lang w:val="ru-RU"/>
              </w:rPr>
              <w:t>-</w:t>
            </w:r>
          </w:p>
        </w:tc>
        <w:tc>
          <w:tcPr>
            <w:tcW w:w="4110" w:type="dxa"/>
            <w:vMerge/>
          </w:tcPr>
          <w:p w14:paraId="7E71E9F1" w14:textId="77777777" w:rsidR="00474770" w:rsidRDefault="00474770" w:rsidP="00474770"/>
        </w:tc>
      </w:tr>
      <w:tr w:rsidR="00474770" w14:paraId="33D1D17C" w14:textId="77777777" w:rsidTr="00DB165C">
        <w:trPr>
          <w:gridAfter w:val="1"/>
          <w:wAfter w:w="3798" w:type="dxa"/>
        </w:trPr>
        <w:tc>
          <w:tcPr>
            <w:tcW w:w="930" w:type="dxa"/>
            <w:vMerge/>
          </w:tcPr>
          <w:p w14:paraId="7FA1626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D487D34" w14:textId="1588192C"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10F81CDE" w14:textId="642AAAA7" w:rsidR="00474770" w:rsidRPr="005C2FF8" w:rsidRDefault="00474770" w:rsidP="00474770">
            <w:pPr>
              <w:rPr>
                <w:lang w:val="ru-RU"/>
              </w:rPr>
            </w:pPr>
            <w:r>
              <w:rPr>
                <w:lang w:val="ru-RU"/>
              </w:rPr>
              <w:t>-</w:t>
            </w:r>
          </w:p>
        </w:tc>
        <w:tc>
          <w:tcPr>
            <w:tcW w:w="4110" w:type="dxa"/>
            <w:vMerge/>
          </w:tcPr>
          <w:p w14:paraId="1978368F" w14:textId="77777777" w:rsidR="00474770" w:rsidRDefault="00474770" w:rsidP="00474770"/>
        </w:tc>
      </w:tr>
      <w:tr w:rsidR="00474770" w:rsidRPr="00567763" w14:paraId="5079355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35E4B1B" w14:textId="3CEFB005" w:rsidR="00474770" w:rsidRPr="00566A4C" w:rsidRDefault="00474770" w:rsidP="00474770">
            <w:pPr>
              <w:rPr>
                <w:lang w:val="ru-RU"/>
              </w:rPr>
            </w:pPr>
            <w:r>
              <w:rPr>
                <w:rFonts w:ascii="Times New Roman" w:eastAsia="Times New Roman" w:hAnsi="Times New Roman"/>
                <w:sz w:val="20"/>
                <w:lang w:val="ru-RU"/>
              </w:rPr>
              <w:t>38</w:t>
            </w:r>
          </w:p>
        </w:tc>
        <w:tc>
          <w:tcPr>
            <w:tcW w:w="2552" w:type="dxa"/>
            <w:tcBorders>
              <w:top w:val="single" w:sz="8" w:space="0" w:color="000000"/>
              <w:left w:val="single" w:sz="8" w:space="0" w:color="000000"/>
              <w:bottom w:val="single" w:sz="8" w:space="0" w:color="000000"/>
              <w:right w:val="single" w:sz="8" w:space="0" w:color="000000"/>
            </w:tcBorders>
          </w:tcPr>
          <w:p w14:paraId="2374021C" w14:textId="649D57BE" w:rsidR="00474770" w:rsidRDefault="00474770" w:rsidP="00474770">
            <w:r>
              <w:rPr>
                <w:rFonts w:ascii="Arial" w:hAnsi="Arial" w:cs="Arial"/>
                <w:sz w:val="20"/>
                <w:szCs w:val="20"/>
                <w:shd w:val="clear" w:color="auto" w:fill="FFFFFF"/>
              </w:rPr>
              <w:t>G/SPS/N/USA/3574</w:t>
            </w:r>
          </w:p>
        </w:tc>
        <w:tc>
          <w:tcPr>
            <w:tcW w:w="5670" w:type="dxa"/>
            <w:tcBorders>
              <w:top w:val="single" w:sz="8" w:space="0" w:color="000000"/>
              <w:left w:val="single" w:sz="8" w:space="0" w:color="000000"/>
              <w:bottom w:val="single" w:sz="8" w:space="0" w:color="000000"/>
              <w:right w:val="single" w:sz="8" w:space="0" w:color="000000"/>
            </w:tcBorders>
          </w:tcPr>
          <w:p w14:paraId="63EAAC42" w14:textId="5EB92A8E"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67763">
              <w:rPr>
                <w:rFonts w:ascii="Times New Roman" w:eastAsia="Times New Roman" w:hAnsi="Times New Roman" w:cs="Times New Roman"/>
                <w:sz w:val="24"/>
                <w:szCs w:val="24"/>
                <w:lang w:val="ru-RU" w:eastAsia="ru-RU"/>
              </w:rPr>
              <w:t>Пидифлуметофен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рұқсат</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етілген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қалдық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мөлшерлері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Қорытынды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ережелер</w:t>
            </w:r>
            <w:r w:rsidRPr="00567763">
              <w:rPr>
                <w:rFonts w:ascii="Times New Roman" w:eastAsia="Times New Roman" w:hAnsi="Times New Roman" w:cs="Times New Roman"/>
                <w:sz w:val="24"/>
                <w:szCs w:val="24"/>
                <w:lang w:eastAsia="ru-RU"/>
              </w:rPr>
              <w:t>.</w:t>
            </w:r>
            <w:r w:rsidRPr="00567763">
              <w:rPr>
                <w:rFonts w:ascii="Times New Roman" w:eastAsia="Times New Roman" w:hAnsi="Times New Roman" w:cs="Times New Roman"/>
                <w:sz w:val="24"/>
                <w:szCs w:val="24"/>
                <w:lang w:eastAsia="ru-RU"/>
              </w:rPr>
              <w:br/>
            </w:r>
            <w:r w:rsidRPr="00567763">
              <w:rPr>
                <w:rFonts w:ascii="Times New Roman" w:eastAsia="Times New Roman" w:hAnsi="Times New Roman" w:cs="Times New Roman"/>
                <w:sz w:val="24"/>
                <w:szCs w:val="24"/>
                <w:lang w:val="ru-RU" w:eastAsia="ru-RU"/>
              </w:rPr>
              <w:t>Тілі: ағылшын.</w:t>
            </w:r>
            <w:r>
              <w:rPr>
                <w:rFonts w:ascii="Times New Roman" w:eastAsia="Times New Roman" w:hAnsi="Times New Roman" w:cs="Times New Roman"/>
                <w:sz w:val="24"/>
                <w:szCs w:val="24"/>
                <w:lang w:val="ru-RU" w:eastAsia="ru-RU"/>
              </w:rPr>
              <w:t xml:space="preserve"> </w:t>
            </w:r>
            <w:r w:rsidRPr="00567763">
              <w:rPr>
                <w:rFonts w:ascii="Times New Roman" w:eastAsia="Times New Roman" w:hAnsi="Times New Roman" w:cs="Times New Roman"/>
                <w:sz w:val="24"/>
                <w:szCs w:val="24"/>
                <w:lang w:val="ru-RU" w:eastAsia="ru-RU"/>
              </w:rPr>
              <w:t>Бет саны: 4.</w:t>
            </w:r>
          </w:p>
          <w:p w14:paraId="3481A199" w14:textId="75172CDD" w:rsidR="00474770" w:rsidRPr="00567763" w:rsidRDefault="00474770" w:rsidP="00474770">
            <w:pPr>
              <w:rPr>
                <w:lang w:val="ru-RU"/>
              </w:rPr>
            </w:pPr>
            <w:hyperlink r:id="rId57" w:history="1">
              <w:r w:rsidRPr="008A6EDB">
                <w:rPr>
                  <w:rStyle w:val="aff9"/>
                  <w:lang w:val="ru-RU"/>
                </w:rPr>
                <w:t>https://www.govinfo.gov/content/pkg/FR-2026-06-15/html/2026-11940.htm</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C21319D" w14:textId="6A88EAB2" w:rsidR="00474770" w:rsidRPr="005C2FF8" w:rsidRDefault="00474770" w:rsidP="00474770">
            <w:pPr>
              <w:rPr>
                <w:lang w:val="ru-RU"/>
              </w:rPr>
            </w:pPr>
            <w:r>
              <w:rPr>
                <w:lang w:val="ru-RU"/>
              </w:rPr>
              <w:t>14/08/26</w:t>
            </w:r>
          </w:p>
        </w:tc>
      </w:tr>
      <w:tr w:rsidR="00474770" w14:paraId="380EE765" w14:textId="77777777" w:rsidTr="00DB165C">
        <w:trPr>
          <w:gridAfter w:val="1"/>
          <w:wAfter w:w="3798" w:type="dxa"/>
        </w:trPr>
        <w:tc>
          <w:tcPr>
            <w:tcW w:w="930" w:type="dxa"/>
            <w:vMerge/>
          </w:tcPr>
          <w:p w14:paraId="55012F30" w14:textId="77777777" w:rsidR="00474770" w:rsidRPr="005C2FF8"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97C2EB0" w14:textId="033BFE0D" w:rsidR="00474770" w:rsidRDefault="00474770" w:rsidP="00474770">
            <w:r>
              <w:rPr>
                <w:lang w:val="ru-RU"/>
              </w:rPr>
              <w:t>15/06/26</w:t>
            </w:r>
          </w:p>
        </w:tc>
        <w:tc>
          <w:tcPr>
            <w:tcW w:w="5670" w:type="dxa"/>
            <w:tcBorders>
              <w:top w:val="single" w:sz="8" w:space="0" w:color="000000"/>
              <w:left w:val="single" w:sz="8" w:space="0" w:color="000000"/>
              <w:bottom w:val="single" w:sz="8" w:space="0" w:color="000000"/>
              <w:right w:val="single" w:sz="8" w:space="0" w:color="000000"/>
            </w:tcBorders>
          </w:tcPr>
          <w:p w14:paraId="1C17DF25" w14:textId="3437672B" w:rsidR="00474770" w:rsidRDefault="00474770" w:rsidP="00474770">
            <w:pPr>
              <w:tabs>
                <w:tab w:val="left" w:pos="992"/>
              </w:tabs>
            </w:pPr>
            <w:r w:rsidRPr="00567763">
              <w:t>Қант қамысы</w:t>
            </w:r>
          </w:p>
        </w:tc>
        <w:tc>
          <w:tcPr>
            <w:tcW w:w="4110" w:type="dxa"/>
            <w:vMerge/>
          </w:tcPr>
          <w:p w14:paraId="5AD853AD" w14:textId="77777777" w:rsidR="00474770" w:rsidRDefault="00474770" w:rsidP="00474770"/>
        </w:tc>
      </w:tr>
      <w:tr w:rsidR="00474770" w:rsidRPr="00567763" w14:paraId="35CD4CCD" w14:textId="77777777" w:rsidTr="00DB165C">
        <w:trPr>
          <w:gridAfter w:val="1"/>
          <w:wAfter w:w="3798" w:type="dxa"/>
        </w:trPr>
        <w:tc>
          <w:tcPr>
            <w:tcW w:w="930" w:type="dxa"/>
            <w:vMerge/>
          </w:tcPr>
          <w:p w14:paraId="2ECFD579"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63D5D3E" w14:textId="4A6F93C7" w:rsidR="00474770" w:rsidRPr="005C2FF8" w:rsidRDefault="00474770" w:rsidP="00474770">
            <w:pPr>
              <w:rPr>
                <w:lang w:val="ru-RU"/>
              </w:rPr>
            </w:pPr>
            <w:r>
              <w:rPr>
                <w:lang w:val="ru-RU"/>
              </w:rPr>
              <w:t>АҚШ</w:t>
            </w:r>
          </w:p>
        </w:tc>
        <w:tc>
          <w:tcPr>
            <w:tcW w:w="5670" w:type="dxa"/>
            <w:tcBorders>
              <w:top w:val="single" w:sz="8" w:space="0" w:color="000000"/>
              <w:left w:val="single" w:sz="8" w:space="0" w:color="000000"/>
              <w:bottom w:val="single" w:sz="8" w:space="0" w:color="000000"/>
              <w:right w:val="single" w:sz="8" w:space="0" w:color="000000"/>
            </w:tcBorders>
          </w:tcPr>
          <w:p w14:paraId="66D01DC3"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67763">
              <w:rPr>
                <w:rFonts w:ascii="Times New Roman" w:eastAsia="Times New Roman" w:hAnsi="Times New Roman" w:cs="Times New Roman"/>
                <w:sz w:val="24"/>
                <w:szCs w:val="24"/>
                <w:lang w:val="ru-RU" w:eastAsia="ru-RU"/>
              </w:rPr>
              <w:t>Осы регламентте қант құрағына жататын азық-түлік өнімдері мен жемшөпте немесе олардың бетінде болатын пидифлуметофеннің (CASRN 1228284-64-7) қалдықтарының жол берілетін ең жоғары деңгейлері белгіленеді.</w:t>
            </w:r>
          </w:p>
          <w:p w14:paraId="2B2F0F02" w14:textId="3BF37C7A" w:rsidR="00474770" w:rsidRPr="008B6719"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67763">
              <w:rPr>
                <w:rFonts w:ascii="Times New Roman" w:eastAsia="Times New Roman" w:hAnsi="Times New Roman" w:cs="Times New Roman"/>
                <w:sz w:val="24"/>
                <w:szCs w:val="24"/>
                <w:lang w:val="ru-RU" w:eastAsia="ru-RU"/>
              </w:rPr>
              <w:t xml:space="preserve">АҚШ-тың «Азық-түлік, дәрілік заттар және косметикалық құралдар туралы» федералдық заңына (FFDCA) сәйкес, </w:t>
            </w:r>
            <w:r w:rsidRPr="00567763">
              <w:rPr>
                <w:rFonts w:ascii="Times New Roman" w:eastAsia="Times New Roman" w:hAnsi="Times New Roman" w:cs="Times New Roman"/>
                <w:b/>
                <w:bCs/>
                <w:sz w:val="24"/>
                <w:szCs w:val="24"/>
                <w:lang w:val="ru-RU" w:eastAsia="ru-RU"/>
              </w:rPr>
              <w:t>Syngenta Crop Protection, LLC</w:t>
            </w:r>
            <w:r w:rsidRPr="00567763">
              <w:rPr>
                <w:rFonts w:ascii="Times New Roman" w:eastAsia="Times New Roman" w:hAnsi="Times New Roman" w:cs="Times New Roman"/>
                <w:sz w:val="24"/>
                <w:szCs w:val="24"/>
                <w:lang w:val="ru-RU" w:eastAsia="ru-RU"/>
              </w:rPr>
              <w:t xml:space="preserve"> компаниясы АҚШ Қоршаған ортаны қорғау агенттігіне (EPA) аталған пестицидтің көрсетілген өнімдерде немесе олардың бетінде болатын қалдықтарының ең жоғары жол берілетін деңгейін белгілеу туралы өтініш (петиция) берді.</w:t>
            </w:r>
          </w:p>
        </w:tc>
        <w:tc>
          <w:tcPr>
            <w:tcW w:w="4110" w:type="dxa"/>
            <w:vMerge/>
          </w:tcPr>
          <w:p w14:paraId="475F8064" w14:textId="77777777" w:rsidR="00474770" w:rsidRPr="008B6719" w:rsidRDefault="00474770" w:rsidP="00474770">
            <w:pPr>
              <w:rPr>
                <w:lang w:val="ru-RU"/>
              </w:rPr>
            </w:pPr>
          </w:p>
        </w:tc>
      </w:tr>
      <w:tr w:rsidR="00474770" w14:paraId="1A0A836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0083176" w14:textId="43CC7CF5" w:rsidR="00474770" w:rsidRPr="00566A4C" w:rsidRDefault="00474770" w:rsidP="00474770">
            <w:pPr>
              <w:rPr>
                <w:lang w:val="ru-RU"/>
              </w:rPr>
            </w:pPr>
            <w:r>
              <w:rPr>
                <w:rFonts w:ascii="Times New Roman" w:eastAsia="Times New Roman" w:hAnsi="Times New Roman"/>
                <w:sz w:val="20"/>
                <w:lang w:val="ru-RU"/>
              </w:rPr>
              <w:t>39</w:t>
            </w:r>
          </w:p>
        </w:tc>
        <w:tc>
          <w:tcPr>
            <w:tcW w:w="2552" w:type="dxa"/>
            <w:tcBorders>
              <w:top w:val="single" w:sz="8" w:space="0" w:color="000000"/>
              <w:left w:val="single" w:sz="8" w:space="0" w:color="000000"/>
              <w:bottom w:val="single" w:sz="8" w:space="0" w:color="000000"/>
              <w:right w:val="single" w:sz="8" w:space="0" w:color="000000"/>
            </w:tcBorders>
          </w:tcPr>
          <w:p w14:paraId="755E3F4D" w14:textId="3A991599" w:rsidR="00474770" w:rsidRDefault="00474770" w:rsidP="00474770">
            <w:r>
              <w:rPr>
                <w:rFonts w:ascii="Arial" w:hAnsi="Arial" w:cs="Arial"/>
                <w:sz w:val="20"/>
                <w:szCs w:val="20"/>
                <w:shd w:val="clear" w:color="auto" w:fill="FFFFFF"/>
              </w:rPr>
              <w:t>G/SPS/N/USA/3573</w:t>
            </w:r>
          </w:p>
        </w:tc>
        <w:tc>
          <w:tcPr>
            <w:tcW w:w="5670" w:type="dxa"/>
            <w:tcBorders>
              <w:top w:val="single" w:sz="8" w:space="0" w:color="000000"/>
              <w:left w:val="single" w:sz="8" w:space="0" w:color="000000"/>
              <w:bottom w:val="single" w:sz="8" w:space="0" w:color="000000"/>
              <w:right w:val="single" w:sz="8" w:space="0" w:color="000000"/>
            </w:tcBorders>
          </w:tcPr>
          <w:p w14:paraId="01F0DBD3"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Пестицидтердің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химиялық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қалдықтарының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әртүрлі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lastRenderedPageBreak/>
              <w:t>тауарларда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немесе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олардың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бетінде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болуына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байланысты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қолдануға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берілген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өтінімдерді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қабылдау</w:t>
            </w:r>
            <w:r w:rsidRPr="00567763">
              <w:rPr>
                <w:rFonts w:ascii="Times New Roman" w:eastAsia="Times New Roman" w:hAnsi="Times New Roman" w:cs="Times New Roman"/>
                <w:sz w:val="24"/>
                <w:szCs w:val="24"/>
                <w:lang w:eastAsia="ru-RU"/>
              </w:rPr>
              <w:t xml:space="preserve"> – 2026 </w:t>
            </w:r>
            <w:r w:rsidRPr="00567763">
              <w:rPr>
                <w:rFonts w:ascii="Times New Roman" w:eastAsia="Times New Roman" w:hAnsi="Times New Roman" w:cs="Times New Roman"/>
                <w:sz w:val="24"/>
                <w:szCs w:val="24"/>
                <w:lang w:val="ru-RU" w:eastAsia="ru-RU"/>
              </w:rPr>
              <w:t>жылғы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ақпан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Тілі</w:t>
            </w:r>
            <w:r w:rsidRPr="00567763">
              <w:rPr>
                <w:rFonts w:ascii="Times New Roman" w:eastAsia="Times New Roman" w:hAnsi="Times New Roman" w:cs="Times New Roman"/>
                <w:sz w:val="24"/>
                <w:szCs w:val="24"/>
                <w:lang w:eastAsia="ru-RU"/>
              </w:rPr>
              <w:t>(</w:t>
            </w:r>
            <w:r w:rsidRPr="00567763">
              <w:rPr>
                <w:rFonts w:ascii="Times New Roman" w:eastAsia="Times New Roman" w:hAnsi="Times New Roman" w:cs="Times New Roman"/>
                <w:sz w:val="24"/>
                <w:szCs w:val="24"/>
                <w:lang w:val="ru-RU" w:eastAsia="ru-RU"/>
              </w:rPr>
              <w:t>лері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ағылшын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Беттер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саны</w:t>
            </w:r>
            <w:r w:rsidRPr="00567763">
              <w:rPr>
                <w:rFonts w:ascii="Times New Roman" w:eastAsia="Times New Roman" w:hAnsi="Times New Roman" w:cs="Times New Roman"/>
                <w:sz w:val="24"/>
                <w:szCs w:val="24"/>
                <w:lang w:eastAsia="ru-RU"/>
              </w:rPr>
              <w:t>: 2.</w:t>
            </w:r>
          </w:p>
          <w:p w14:paraId="3BAF5918" w14:textId="48372249" w:rsidR="00474770" w:rsidRPr="00567763" w:rsidRDefault="00474770" w:rsidP="00474770">
            <w:pPr>
              <w:jc w:val="both"/>
            </w:pPr>
            <w:hyperlink r:id="rId58" w:history="1">
              <w:r w:rsidRPr="00567763">
                <w:rPr>
                  <w:rFonts w:ascii="Times New Roman" w:eastAsia="Times New Roman" w:hAnsi="Times New Roman" w:cs="Times New Roman"/>
                  <w:sz w:val="24"/>
                  <w:szCs w:val="24"/>
                  <w:lang w:eastAsia="ru-RU"/>
                </w:rPr>
                <w:t>https://www.govinfo.gov/content/pkg/FR-2026-06-15/html/2026-11942.htm</w:t>
              </w:r>
            </w:hyperlink>
            <w:r w:rsidRPr="00567763">
              <w:rPr>
                <w:rFonts w:ascii="Times New Roman" w:eastAsia="Times New Roman" w:hAnsi="Times New Roman" w:cs="Times New Roman"/>
                <w:sz w:val="24"/>
                <w:szCs w:val="24"/>
                <w:lang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0F9CBC1" w14:textId="0D5242CF" w:rsidR="00474770" w:rsidRDefault="00474770" w:rsidP="00474770">
            <w:r>
              <w:rPr>
                <w:lang w:val="ru-RU"/>
              </w:rPr>
              <w:lastRenderedPageBreak/>
              <w:t>15/07/26</w:t>
            </w:r>
          </w:p>
        </w:tc>
      </w:tr>
      <w:tr w:rsidR="00474770" w14:paraId="14339DBC" w14:textId="77777777" w:rsidTr="00DB165C">
        <w:trPr>
          <w:gridAfter w:val="1"/>
          <w:wAfter w:w="3798" w:type="dxa"/>
        </w:trPr>
        <w:tc>
          <w:tcPr>
            <w:tcW w:w="930" w:type="dxa"/>
            <w:vMerge/>
          </w:tcPr>
          <w:p w14:paraId="205EF908"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68464BF" w14:textId="1DDE5518" w:rsidR="00474770" w:rsidRDefault="00474770" w:rsidP="00474770">
            <w:r>
              <w:rPr>
                <w:lang w:val="ru-RU"/>
              </w:rPr>
              <w:t>15/06/26</w:t>
            </w:r>
          </w:p>
        </w:tc>
        <w:tc>
          <w:tcPr>
            <w:tcW w:w="5670" w:type="dxa"/>
            <w:tcBorders>
              <w:top w:val="single" w:sz="8" w:space="0" w:color="000000"/>
              <w:left w:val="single" w:sz="8" w:space="0" w:color="000000"/>
              <w:bottom w:val="single" w:sz="8" w:space="0" w:color="000000"/>
              <w:right w:val="single" w:sz="8" w:space="0" w:color="000000"/>
            </w:tcBorders>
          </w:tcPr>
          <w:p w14:paraId="5019E01B" w14:textId="46637062" w:rsidR="00474770" w:rsidRDefault="00474770" w:rsidP="00474770">
            <w:r w:rsidRPr="00567763">
              <w:t>Көптеген тауарлар</w:t>
            </w:r>
          </w:p>
        </w:tc>
        <w:tc>
          <w:tcPr>
            <w:tcW w:w="4110" w:type="dxa"/>
            <w:vMerge/>
          </w:tcPr>
          <w:p w14:paraId="0BB75B3B" w14:textId="77777777" w:rsidR="00474770" w:rsidRDefault="00474770" w:rsidP="00474770"/>
        </w:tc>
      </w:tr>
      <w:tr w:rsidR="00474770" w14:paraId="27E5E217" w14:textId="77777777" w:rsidTr="00DB165C">
        <w:trPr>
          <w:gridAfter w:val="1"/>
          <w:wAfter w:w="3798" w:type="dxa"/>
        </w:trPr>
        <w:tc>
          <w:tcPr>
            <w:tcW w:w="930" w:type="dxa"/>
            <w:vMerge/>
          </w:tcPr>
          <w:p w14:paraId="1B36EAB9"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4D7823E" w14:textId="674EBEB1" w:rsidR="00474770" w:rsidRDefault="00474770" w:rsidP="00474770">
            <w:r>
              <w:rPr>
                <w:lang w:val="ru-RU"/>
              </w:rPr>
              <w:t>АҚШ</w:t>
            </w:r>
          </w:p>
        </w:tc>
        <w:tc>
          <w:tcPr>
            <w:tcW w:w="5670" w:type="dxa"/>
            <w:tcBorders>
              <w:top w:val="single" w:sz="8" w:space="0" w:color="000000"/>
              <w:left w:val="single" w:sz="8" w:space="0" w:color="000000"/>
              <w:bottom w:val="single" w:sz="8" w:space="0" w:color="000000"/>
              <w:right w:val="single" w:sz="8" w:space="0" w:color="000000"/>
            </w:tcBorders>
          </w:tcPr>
          <w:p w14:paraId="464BA53E"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Осы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құжатта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Агенттіктің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пестицидтерге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қатысты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бірнеше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бастапқы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өтінімдерді</w:t>
            </w:r>
            <w:r w:rsidRPr="00567763">
              <w:rPr>
                <w:rFonts w:ascii="Times New Roman" w:eastAsia="Times New Roman" w:hAnsi="Times New Roman" w:cs="Times New Roman"/>
                <w:sz w:val="24"/>
                <w:szCs w:val="24"/>
                <w:lang w:eastAsia="ru-RU"/>
              </w:rPr>
              <w:t xml:space="preserve"> (pesticide petitions) </w:t>
            </w:r>
            <w:r w:rsidRPr="00567763">
              <w:rPr>
                <w:rFonts w:ascii="Times New Roman" w:eastAsia="Times New Roman" w:hAnsi="Times New Roman" w:cs="Times New Roman"/>
                <w:sz w:val="24"/>
                <w:szCs w:val="24"/>
                <w:lang w:val="ru-RU" w:eastAsia="ru-RU"/>
              </w:rPr>
              <w:t>алғаны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хабарланады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Аталған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өтінімдерде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әртүрлі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ауыл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шаруашылығы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өнімдеріндегі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қалдық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мөлшерлеріне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арналған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нормативтерді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белгілеу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немесе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өзгерту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сұралады</w:t>
            </w:r>
            <w:r w:rsidRPr="00567763">
              <w:rPr>
                <w:rFonts w:ascii="Times New Roman" w:eastAsia="Times New Roman" w:hAnsi="Times New Roman" w:cs="Times New Roman"/>
                <w:sz w:val="24"/>
                <w:szCs w:val="24"/>
                <w:lang w:eastAsia="ru-RU"/>
              </w:rPr>
              <w:t>.</w:t>
            </w:r>
          </w:p>
          <w:p w14:paraId="5F0F118A"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eastAsia="ru-RU"/>
              </w:rPr>
              <w:t xml:space="preserve">EPA </w:t>
            </w:r>
            <w:r w:rsidRPr="00567763">
              <w:rPr>
                <w:rFonts w:ascii="Times New Roman" w:eastAsia="Times New Roman" w:hAnsi="Times New Roman" w:cs="Times New Roman"/>
                <w:sz w:val="24"/>
                <w:szCs w:val="24"/>
                <w:lang w:val="ru-RU" w:eastAsia="ru-RU"/>
              </w:rPr>
              <w:t>мүмкіндігінше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өз</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нормаларын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b/>
                <w:bCs/>
                <w:sz w:val="24"/>
                <w:szCs w:val="24"/>
                <w:lang w:eastAsia="ru-RU"/>
              </w:rPr>
              <w:t>Codex Alimentarius</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талаптарымен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үйлестіреді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гармонизациялайды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Алайда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кейбір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қалдықтарының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жоғары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рұқсат</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етілген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деңгейлеріне</w:t>
            </w:r>
            <w:r w:rsidRPr="00567763">
              <w:rPr>
                <w:rFonts w:ascii="Times New Roman" w:eastAsia="Times New Roman" w:hAnsi="Times New Roman" w:cs="Times New Roman"/>
                <w:sz w:val="24"/>
                <w:szCs w:val="24"/>
                <w:lang w:eastAsia="ru-RU"/>
              </w:rPr>
              <w:t xml:space="preserve"> (MRL, tolerances) </w:t>
            </w:r>
            <w:r w:rsidRPr="00567763">
              <w:rPr>
                <w:rFonts w:ascii="Times New Roman" w:eastAsia="Times New Roman" w:hAnsi="Times New Roman" w:cs="Times New Roman"/>
                <w:sz w:val="24"/>
                <w:szCs w:val="24"/>
                <w:lang w:val="ru-RU" w:eastAsia="ru-RU"/>
              </w:rPr>
              <w:t>қатысты</w:t>
            </w:r>
            <w:r w:rsidRPr="00567763">
              <w:rPr>
                <w:rFonts w:ascii="Times New Roman" w:eastAsia="Times New Roman" w:hAnsi="Times New Roman" w:cs="Times New Roman"/>
                <w:sz w:val="24"/>
                <w:szCs w:val="24"/>
                <w:lang w:eastAsia="ru-RU"/>
              </w:rPr>
              <w:t xml:space="preserve"> EPA-</w:t>
            </w:r>
            <w:r w:rsidRPr="00567763">
              <w:rPr>
                <w:rFonts w:ascii="Times New Roman" w:eastAsia="Times New Roman" w:hAnsi="Times New Roman" w:cs="Times New Roman"/>
                <w:sz w:val="24"/>
                <w:szCs w:val="24"/>
                <w:lang w:val="ru-RU" w:eastAsia="ru-RU"/>
              </w:rPr>
              <w:t>ға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ұсынылған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деректер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Кодексте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белгіленген</w:t>
            </w:r>
            <w:r w:rsidRPr="00567763">
              <w:rPr>
                <w:rFonts w:ascii="Times New Roman" w:eastAsia="Times New Roman" w:hAnsi="Times New Roman" w:cs="Times New Roman"/>
                <w:sz w:val="24"/>
                <w:szCs w:val="24"/>
                <w:lang w:eastAsia="ru-RU"/>
              </w:rPr>
              <w:t xml:space="preserve"> MRL-</w:t>
            </w:r>
            <w:r w:rsidRPr="00567763">
              <w:rPr>
                <w:rFonts w:ascii="Times New Roman" w:eastAsia="Times New Roman" w:hAnsi="Times New Roman" w:cs="Times New Roman"/>
                <w:sz w:val="24"/>
                <w:szCs w:val="24"/>
                <w:lang w:val="ru-RU" w:eastAsia="ru-RU"/>
              </w:rPr>
              <w:t>ден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өзгеше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деңгейді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ғылыми</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тұрғыдан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негіздейді</w:t>
            </w:r>
            <w:r w:rsidRPr="00567763">
              <w:rPr>
                <w:rFonts w:ascii="Times New Roman" w:eastAsia="Times New Roman" w:hAnsi="Times New Roman" w:cs="Times New Roman"/>
                <w:sz w:val="24"/>
                <w:szCs w:val="24"/>
                <w:lang w:eastAsia="ru-RU"/>
              </w:rPr>
              <w:t>.</w:t>
            </w:r>
          </w:p>
          <w:p w14:paraId="7AAC3F7D" w14:textId="64CDE378"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Қандай</w:t>
            </w:r>
            <w:r w:rsidRPr="00567763">
              <w:rPr>
                <w:rFonts w:ascii="Times New Roman" w:eastAsia="Times New Roman" w:hAnsi="Times New Roman" w:cs="Times New Roman"/>
                <w:sz w:val="24"/>
                <w:szCs w:val="24"/>
                <w:lang w:eastAsia="ru-RU"/>
              </w:rPr>
              <w:t xml:space="preserve"> MRL-</w:t>
            </w:r>
            <w:r w:rsidRPr="00567763">
              <w:rPr>
                <w:rFonts w:ascii="Times New Roman" w:eastAsia="Times New Roman" w:hAnsi="Times New Roman" w:cs="Times New Roman"/>
                <w:sz w:val="24"/>
                <w:szCs w:val="24"/>
                <w:lang w:val="ru-RU" w:eastAsia="ru-RU"/>
              </w:rPr>
              <w:t>дердің</w:t>
            </w:r>
            <w:r w:rsidRPr="00567763">
              <w:rPr>
                <w:rFonts w:ascii="Times New Roman" w:eastAsia="Times New Roman" w:hAnsi="Times New Roman" w:cs="Times New Roman"/>
                <w:sz w:val="24"/>
                <w:szCs w:val="24"/>
                <w:lang w:eastAsia="ru-RU"/>
              </w:rPr>
              <w:t xml:space="preserve"> Codex-</w:t>
            </w:r>
            <w:r w:rsidRPr="00567763">
              <w:rPr>
                <w:rFonts w:ascii="Times New Roman" w:eastAsia="Times New Roman" w:hAnsi="Times New Roman" w:cs="Times New Roman"/>
                <w:sz w:val="24"/>
                <w:szCs w:val="24"/>
                <w:lang w:val="ru-RU" w:eastAsia="ru-RU"/>
              </w:rPr>
              <w:t>пен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үйлестірілгені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қайсысының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үйлестірілмегені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толық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ақпарат</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алу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үшін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b/>
                <w:bCs/>
                <w:sz w:val="24"/>
                <w:szCs w:val="24"/>
                <w:lang w:eastAsia="ru-RU"/>
              </w:rPr>
              <w:t>Federal Register</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басылымында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жарияланған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хабарламаға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жүгінуіңізді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сұраймыз</w:t>
            </w:r>
            <w:r w:rsidRPr="00567763">
              <w:rPr>
                <w:rFonts w:ascii="Times New Roman" w:eastAsia="Times New Roman" w:hAnsi="Times New Roman" w:cs="Times New Roman"/>
                <w:sz w:val="24"/>
                <w:szCs w:val="24"/>
                <w:lang w:eastAsia="ru-RU"/>
              </w:rPr>
              <w:t>.</w:t>
            </w:r>
          </w:p>
        </w:tc>
        <w:tc>
          <w:tcPr>
            <w:tcW w:w="4110" w:type="dxa"/>
            <w:vMerge/>
          </w:tcPr>
          <w:p w14:paraId="3D0C9CBD" w14:textId="77777777" w:rsidR="00474770" w:rsidRDefault="00474770" w:rsidP="00474770"/>
        </w:tc>
      </w:tr>
      <w:tr w:rsidR="00474770" w:rsidRPr="00567763" w14:paraId="7244D78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91F679E" w14:textId="739A543B" w:rsidR="00474770" w:rsidRPr="00566A4C" w:rsidRDefault="00474770" w:rsidP="00474770">
            <w:pPr>
              <w:rPr>
                <w:lang w:val="ru-RU"/>
              </w:rPr>
            </w:pPr>
            <w:r>
              <w:rPr>
                <w:rFonts w:ascii="Times New Roman" w:eastAsia="Times New Roman" w:hAnsi="Times New Roman"/>
                <w:sz w:val="20"/>
                <w:lang w:val="ru-RU"/>
              </w:rPr>
              <w:t>40</w:t>
            </w:r>
          </w:p>
        </w:tc>
        <w:tc>
          <w:tcPr>
            <w:tcW w:w="2552" w:type="dxa"/>
            <w:tcBorders>
              <w:top w:val="single" w:sz="8" w:space="0" w:color="000000"/>
              <w:left w:val="single" w:sz="8" w:space="0" w:color="000000"/>
              <w:bottom w:val="single" w:sz="8" w:space="0" w:color="000000"/>
              <w:right w:val="single" w:sz="8" w:space="0" w:color="000000"/>
            </w:tcBorders>
          </w:tcPr>
          <w:p w14:paraId="04D6FB62" w14:textId="418094C6" w:rsidR="00474770" w:rsidRDefault="00474770" w:rsidP="00474770">
            <w:r>
              <w:rPr>
                <w:rFonts w:ascii="Arial" w:hAnsi="Arial" w:cs="Arial"/>
                <w:sz w:val="20"/>
                <w:szCs w:val="20"/>
                <w:shd w:val="clear" w:color="auto" w:fill="FFFFFF"/>
              </w:rPr>
              <w:t>G/SPS/N/USA/3572</w:t>
            </w:r>
          </w:p>
        </w:tc>
        <w:tc>
          <w:tcPr>
            <w:tcW w:w="5670" w:type="dxa"/>
            <w:tcBorders>
              <w:top w:val="single" w:sz="8" w:space="0" w:color="000000"/>
              <w:left w:val="single" w:sz="8" w:space="0" w:color="000000"/>
              <w:bottom w:val="single" w:sz="8" w:space="0" w:color="000000"/>
              <w:right w:val="single" w:sz="8" w:space="0" w:color="000000"/>
            </w:tcBorders>
          </w:tcPr>
          <w:p w14:paraId="4A2AB645"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67763">
              <w:rPr>
                <w:rFonts w:ascii="Times New Roman" w:eastAsia="Times New Roman" w:hAnsi="Times New Roman" w:cs="Times New Roman"/>
                <w:sz w:val="24"/>
                <w:szCs w:val="24"/>
                <w:lang w:val="ru-RU" w:eastAsia="ru-RU"/>
              </w:rPr>
              <w:t>Әртүрлі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тауарлардағы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немесе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олардың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беттеріндегі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қалдықтарына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қатысты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пестицидтерді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қолдану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өтінішті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қабылдау</w:t>
            </w:r>
            <w:r w:rsidRPr="00567763">
              <w:rPr>
                <w:rFonts w:ascii="Times New Roman" w:eastAsia="Times New Roman" w:hAnsi="Times New Roman" w:cs="Times New Roman"/>
                <w:sz w:val="24"/>
                <w:szCs w:val="24"/>
                <w:lang w:eastAsia="ru-RU"/>
              </w:rPr>
              <w:t xml:space="preserve"> – 2026 </w:t>
            </w:r>
            <w:r w:rsidRPr="00567763">
              <w:rPr>
                <w:rFonts w:ascii="Times New Roman" w:eastAsia="Times New Roman" w:hAnsi="Times New Roman" w:cs="Times New Roman"/>
                <w:sz w:val="24"/>
                <w:szCs w:val="24"/>
                <w:lang w:val="ru-RU" w:eastAsia="ru-RU"/>
              </w:rPr>
              <w:t>жылғы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қаңтар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Тіл(дер): ағылшын. Беттер саны: 1.</w:t>
            </w:r>
          </w:p>
          <w:p w14:paraId="4676900E" w14:textId="74352E56" w:rsidR="00474770" w:rsidRPr="00567763" w:rsidRDefault="00474770" w:rsidP="00474770">
            <w:pPr>
              <w:jc w:val="both"/>
              <w:rPr>
                <w:lang w:val="ru-RU"/>
              </w:rPr>
            </w:pPr>
            <w:hyperlink r:id="rId59" w:history="1">
              <w:r w:rsidRPr="008A6EDB">
                <w:rPr>
                  <w:rStyle w:val="aff9"/>
                  <w:lang w:val="ru-RU"/>
                </w:rPr>
                <w:t>https://www.govinfo.gov/content/pkg/FR-2026-06-12/html/2026-11844.htm</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D813E6E" w14:textId="199D1448" w:rsidR="00474770" w:rsidRPr="008B6719" w:rsidRDefault="00474770" w:rsidP="00474770">
            <w:pPr>
              <w:rPr>
                <w:lang w:val="ru-RU"/>
              </w:rPr>
            </w:pPr>
            <w:r>
              <w:rPr>
                <w:lang w:val="ru-RU"/>
              </w:rPr>
              <w:t>13/07/26</w:t>
            </w:r>
          </w:p>
        </w:tc>
      </w:tr>
      <w:tr w:rsidR="00474770" w14:paraId="0F636854" w14:textId="77777777" w:rsidTr="00DB165C">
        <w:trPr>
          <w:gridAfter w:val="1"/>
          <w:wAfter w:w="3798" w:type="dxa"/>
        </w:trPr>
        <w:tc>
          <w:tcPr>
            <w:tcW w:w="930" w:type="dxa"/>
            <w:vMerge/>
          </w:tcPr>
          <w:p w14:paraId="560D4084" w14:textId="77777777" w:rsidR="00474770" w:rsidRPr="008B6719"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70E623" w14:textId="7CD8524F" w:rsidR="00474770" w:rsidRDefault="00474770" w:rsidP="00474770">
            <w:r>
              <w:rPr>
                <w:lang w:val="ru-RU"/>
              </w:rPr>
              <w:t>15/06/26</w:t>
            </w:r>
          </w:p>
        </w:tc>
        <w:tc>
          <w:tcPr>
            <w:tcW w:w="5670" w:type="dxa"/>
            <w:tcBorders>
              <w:top w:val="single" w:sz="8" w:space="0" w:color="000000"/>
              <w:left w:val="single" w:sz="8" w:space="0" w:color="000000"/>
              <w:bottom w:val="single" w:sz="8" w:space="0" w:color="000000"/>
              <w:right w:val="single" w:sz="8" w:space="0" w:color="000000"/>
            </w:tcBorders>
          </w:tcPr>
          <w:p w14:paraId="6739B2EA" w14:textId="0D097959" w:rsidR="00474770" w:rsidRDefault="00474770" w:rsidP="00474770">
            <w:r w:rsidRPr="00567763">
              <w:t>Көптеген тауарлар</w:t>
            </w:r>
          </w:p>
        </w:tc>
        <w:tc>
          <w:tcPr>
            <w:tcW w:w="4110" w:type="dxa"/>
            <w:vMerge/>
          </w:tcPr>
          <w:p w14:paraId="2B91B1EC" w14:textId="77777777" w:rsidR="00474770" w:rsidRDefault="00474770" w:rsidP="00474770"/>
        </w:tc>
      </w:tr>
      <w:tr w:rsidR="00474770" w14:paraId="022B1D5F" w14:textId="77777777" w:rsidTr="00DB165C">
        <w:trPr>
          <w:gridAfter w:val="1"/>
          <w:wAfter w:w="3798" w:type="dxa"/>
        </w:trPr>
        <w:tc>
          <w:tcPr>
            <w:tcW w:w="930" w:type="dxa"/>
            <w:vMerge/>
          </w:tcPr>
          <w:p w14:paraId="73A61DD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6D33A83" w14:textId="0C81D543" w:rsidR="00474770" w:rsidRDefault="00474770" w:rsidP="00474770">
            <w:r>
              <w:rPr>
                <w:lang w:val="ru-RU"/>
              </w:rPr>
              <w:t>АҚШ</w:t>
            </w:r>
          </w:p>
        </w:tc>
        <w:tc>
          <w:tcPr>
            <w:tcW w:w="5670" w:type="dxa"/>
            <w:tcBorders>
              <w:top w:val="single" w:sz="8" w:space="0" w:color="000000"/>
              <w:left w:val="single" w:sz="8" w:space="0" w:color="000000"/>
              <w:bottom w:val="single" w:sz="8" w:space="0" w:color="000000"/>
              <w:right w:val="single" w:sz="8" w:space="0" w:color="000000"/>
            </w:tcBorders>
          </w:tcPr>
          <w:p w14:paraId="181F48AD" w14:textId="77777777" w:rsidR="00474770" w:rsidRPr="00567763" w:rsidRDefault="00474770" w:rsidP="00474770">
            <w:pPr>
              <w:pStyle w:val="aff8"/>
              <w:rPr>
                <w:lang w:val="en-US"/>
              </w:rPr>
            </w:pPr>
            <w:r>
              <w:t>Бұл</w:t>
            </w:r>
            <w:r w:rsidRPr="00567763">
              <w:rPr>
                <w:lang w:val="en-US"/>
              </w:rPr>
              <w:t xml:space="preserve"> </w:t>
            </w:r>
            <w:r>
              <w:t>құжатта</w:t>
            </w:r>
            <w:r w:rsidRPr="00567763">
              <w:rPr>
                <w:lang w:val="en-US"/>
              </w:rPr>
              <w:t xml:space="preserve"> </w:t>
            </w:r>
            <w:r>
              <w:t>АҚШ</w:t>
            </w:r>
            <w:r w:rsidRPr="00567763">
              <w:rPr>
                <w:lang w:val="en-US"/>
              </w:rPr>
              <w:t xml:space="preserve"> </w:t>
            </w:r>
            <w:r>
              <w:t>Қоршаған</w:t>
            </w:r>
            <w:r w:rsidRPr="00567763">
              <w:rPr>
                <w:lang w:val="en-US"/>
              </w:rPr>
              <w:t xml:space="preserve"> </w:t>
            </w:r>
            <w:r>
              <w:t>ортаны</w:t>
            </w:r>
            <w:r w:rsidRPr="00567763">
              <w:rPr>
                <w:lang w:val="en-US"/>
              </w:rPr>
              <w:t xml:space="preserve"> </w:t>
            </w:r>
            <w:r>
              <w:t>қорғау</w:t>
            </w:r>
            <w:r w:rsidRPr="00567763">
              <w:rPr>
                <w:lang w:val="en-US"/>
              </w:rPr>
              <w:t xml:space="preserve"> </w:t>
            </w:r>
            <w:r>
              <w:t>агенттігінің</w:t>
            </w:r>
            <w:r w:rsidRPr="00567763">
              <w:rPr>
                <w:lang w:val="en-US"/>
              </w:rPr>
              <w:t xml:space="preserve"> (EPA) </w:t>
            </w:r>
            <w:r>
              <w:t>әртүрлі</w:t>
            </w:r>
            <w:r w:rsidRPr="00567763">
              <w:rPr>
                <w:lang w:val="en-US"/>
              </w:rPr>
              <w:t xml:space="preserve"> </w:t>
            </w:r>
            <w:r>
              <w:t>ауыл</w:t>
            </w:r>
            <w:r w:rsidRPr="00567763">
              <w:rPr>
                <w:lang w:val="en-US"/>
              </w:rPr>
              <w:t xml:space="preserve"> </w:t>
            </w:r>
            <w:r>
              <w:t>шаруашылығы</w:t>
            </w:r>
            <w:r w:rsidRPr="00567763">
              <w:rPr>
                <w:lang w:val="en-US"/>
              </w:rPr>
              <w:t xml:space="preserve"> </w:t>
            </w:r>
            <w:r>
              <w:t>дақылдарындағы</w:t>
            </w:r>
            <w:r w:rsidRPr="00567763">
              <w:rPr>
                <w:lang w:val="en-US"/>
              </w:rPr>
              <w:t xml:space="preserve"> </w:t>
            </w:r>
            <w:r>
              <w:t>пестицидтердің</w:t>
            </w:r>
            <w:r w:rsidRPr="00567763">
              <w:rPr>
                <w:lang w:val="en-US"/>
              </w:rPr>
              <w:t xml:space="preserve"> </w:t>
            </w:r>
            <w:r>
              <w:t>қалдық</w:t>
            </w:r>
            <w:r w:rsidRPr="00567763">
              <w:rPr>
                <w:lang w:val="en-US"/>
              </w:rPr>
              <w:t xml:space="preserve"> </w:t>
            </w:r>
            <w:r>
              <w:t>мөлшерлеріне</w:t>
            </w:r>
            <w:r w:rsidRPr="00567763">
              <w:rPr>
                <w:lang w:val="en-US"/>
              </w:rPr>
              <w:t xml:space="preserve"> </w:t>
            </w:r>
            <w:r>
              <w:t>қатысты</w:t>
            </w:r>
            <w:r w:rsidRPr="00567763">
              <w:rPr>
                <w:lang w:val="en-US"/>
              </w:rPr>
              <w:t xml:space="preserve"> </w:t>
            </w:r>
            <w:r>
              <w:t>нормативтерді</w:t>
            </w:r>
            <w:r w:rsidRPr="00567763">
              <w:rPr>
                <w:lang w:val="en-US"/>
              </w:rPr>
              <w:t xml:space="preserve"> </w:t>
            </w:r>
            <w:r>
              <w:t>белгілеу</w:t>
            </w:r>
            <w:r w:rsidRPr="00567763">
              <w:rPr>
                <w:lang w:val="en-US"/>
              </w:rPr>
              <w:t xml:space="preserve"> </w:t>
            </w:r>
            <w:r>
              <w:t>немесе</w:t>
            </w:r>
            <w:r w:rsidRPr="00567763">
              <w:rPr>
                <w:lang w:val="en-US"/>
              </w:rPr>
              <w:t xml:space="preserve"> </w:t>
            </w:r>
            <w:r>
              <w:t>өзгерту</w:t>
            </w:r>
            <w:r w:rsidRPr="00567763">
              <w:rPr>
                <w:lang w:val="en-US"/>
              </w:rPr>
              <w:t xml:space="preserve"> </w:t>
            </w:r>
            <w:r>
              <w:t>мақсатында</w:t>
            </w:r>
            <w:r w:rsidRPr="00567763">
              <w:rPr>
                <w:lang w:val="en-US"/>
              </w:rPr>
              <w:t xml:space="preserve"> </w:t>
            </w:r>
            <w:r>
              <w:t>пестицидтерді</w:t>
            </w:r>
            <w:r w:rsidRPr="00567763">
              <w:rPr>
                <w:lang w:val="en-US"/>
              </w:rPr>
              <w:t xml:space="preserve"> </w:t>
            </w:r>
            <w:r>
              <w:t>тіркеуге</w:t>
            </w:r>
            <w:r w:rsidRPr="00567763">
              <w:rPr>
                <w:lang w:val="en-US"/>
              </w:rPr>
              <w:t xml:space="preserve"> </w:t>
            </w:r>
            <w:r>
              <w:t>арналған</w:t>
            </w:r>
            <w:r w:rsidRPr="00567763">
              <w:rPr>
                <w:lang w:val="en-US"/>
              </w:rPr>
              <w:t xml:space="preserve"> </w:t>
            </w:r>
            <w:r>
              <w:t>бірнеше</w:t>
            </w:r>
            <w:r w:rsidRPr="00567763">
              <w:rPr>
                <w:lang w:val="en-US"/>
              </w:rPr>
              <w:t xml:space="preserve"> </w:t>
            </w:r>
            <w:r>
              <w:t>бастапқы</w:t>
            </w:r>
            <w:r w:rsidRPr="00567763">
              <w:rPr>
                <w:lang w:val="en-US"/>
              </w:rPr>
              <w:t xml:space="preserve"> </w:t>
            </w:r>
            <w:r>
              <w:t>өтінімдерді</w:t>
            </w:r>
            <w:r w:rsidRPr="00567763">
              <w:rPr>
                <w:lang w:val="en-US"/>
              </w:rPr>
              <w:t xml:space="preserve"> </w:t>
            </w:r>
            <w:r>
              <w:t>алғаны</w:t>
            </w:r>
            <w:r w:rsidRPr="00567763">
              <w:rPr>
                <w:lang w:val="en-US"/>
              </w:rPr>
              <w:t xml:space="preserve"> </w:t>
            </w:r>
            <w:r>
              <w:t>туралы</w:t>
            </w:r>
            <w:r w:rsidRPr="00567763">
              <w:rPr>
                <w:lang w:val="en-US"/>
              </w:rPr>
              <w:t xml:space="preserve"> </w:t>
            </w:r>
            <w:r>
              <w:t>хабарланады</w:t>
            </w:r>
            <w:r w:rsidRPr="00567763">
              <w:rPr>
                <w:lang w:val="en-US"/>
              </w:rPr>
              <w:t>.</w:t>
            </w:r>
          </w:p>
          <w:p w14:paraId="0333C4F5" w14:textId="77777777" w:rsidR="00474770" w:rsidRPr="00567763" w:rsidRDefault="00474770" w:rsidP="00474770">
            <w:pPr>
              <w:pStyle w:val="aff8"/>
              <w:rPr>
                <w:lang w:val="en-US"/>
              </w:rPr>
            </w:pPr>
            <w:r w:rsidRPr="00567763">
              <w:rPr>
                <w:lang w:val="en-US"/>
              </w:rPr>
              <w:t xml:space="preserve">EPA </w:t>
            </w:r>
            <w:r>
              <w:t>мүмкіндігінше</w:t>
            </w:r>
            <w:r w:rsidRPr="00567763">
              <w:rPr>
                <w:lang w:val="en-US"/>
              </w:rPr>
              <w:t xml:space="preserve"> </w:t>
            </w:r>
            <w:r>
              <w:t>өз</w:t>
            </w:r>
            <w:r w:rsidRPr="00567763">
              <w:rPr>
                <w:lang w:val="en-US"/>
              </w:rPr>
              <w:t xml:space="preserve"> </w:t>
            </w:r>
            <w:r>
              <w:t>нормативтерін</w:t>
            </w:r>
            <w:r w:rsidRPr="00567763">
              <w:rPr>
                <w:lang w:val="en-US"/>
              </w:rPr>
              <w:t xml:space="preserve"> </w:t>
            </w:r>
            <w:r w:rsidRPr="00567763">
              <w:rPr>
                <w:rStyle w:val="af6"/>
                <w:lang w:val="en-US"/>
              </w:rPr>
              <w:t>Codex Alimentarius</w:t>
            </w:r>
            <w:r w:rsidRPr="00567763">
              <w:rPr>
                <w:lang w:val="en-US"/>
              </w:rPr>
              <w:t xml:space="preserve"> </w:t>
            </w:r>
            <w:r>
              <w:t>талаптарымен</w:t>
            </w:r>
            <w:r w:rsidRPr="00567763">
              <w:rPr>
                <w:lang w:val="en-US"/>
              </w:rPr>
              <w:t xml:space="preserve"> </w:t>
            </w:r>
            <w:r>
              <w:t>үйлестіреді</w:t>
            </w:r>
            <w:r w:rsidRPr="00567763">
              <w:rPr>
                <w:lang w:val="en-US"/>
              </w:rPr>
              <w:t xml:space="preserve"> (</w:t>
            </w:r>
            <w:r>
              <w:t>гармонизациялайды</w:t>
            </w:r>
            <w:r w:rsidRPr="00567763">
              <w:rPr>
                <w:lang w:val="en-US"/>
              </w:rPr>
              <w:t xml:space="preserve">), </w:t>
            </w:r>
            <w:r>
              <w:t>алайда</w:t>
            </w:r>
            <w:r w:rsidRPr="00567763">
              <w:rPr>
                <w:lang w:val="en-US"/>
              </w:rPr>
              <w:t xml:space="preserve"> </w:t>
            </w:r>
            <w:r>
              <w:t>кейбір</w:t>
            </w:r>
            <w:r w:rsidRPr="00567763">
              <w:rPr>
                <w:lang w:val="en-US"/>
              </w:rPr>
              <w:t xml:space="preserve"> </w:t>
            </w:r>
            <w:r>
              <w:t>пестицидтердің</w:t>
            </w:r>
            <w:r w:rsidRPr="00567763">
              <w:rPr>
                <w:lang w:val="en-US"/>
              </w:rPr>
              <w:t xml:space="preserve"> </w:t>
            </w:r>
            <w:r>
              <w:lastRenderedPageBreak/>
              <w:t>қалдықтарының</w:t>
            </w:r>
            <w:r w:rsidRPr="00567763">
              <w:rPr>
                <w:lang w:val="en-US"/>
              </w:rPr>
              <w:t xml:space="preserve"> </w:t>
            </w:r>
            <w:r>
              <w:t>жол</w:t>
            </w:r>
            <w:r w:rsidRPr="00567763">
              <w:rPr>
                <w:lang w:val="en-US"/>
              </w:rPr>
              <w:t xml:space="preserve"> </w:t>
            </w:r>
            <w:r>
              <w:t>берілетін</w:t>
            </w:r>
            <w:r w:rsidRPr="00567763">
              <w:rPr>
                <w:lang w:val="en-US"/>
              </w:rPr>
              <w:t xml:space="preserve"> </w:t>
            </w:r>
            <w:r>
              <w:t>ең</w:t>
            </w:r>
            <w:r w:rsidRPr="00567763">
              <w:rPr>
                <w:lang w:val="en-US"/>
              </w:rPr>
              <w:t xml:space="preserve"> </w:t>
            </w:r>
            <w:r>
              <w:t>жоғары</w:t>
            </w:r>
            <w:r w:rsidRPr="00567763">
              <w:rPr>
                <w:lang w:val="en-US"/>
              </w:rPr>
              <w:t xml:space="preserve"> </w:t>
            </w:r>
            <w:r>
              <w:t>деңгейлері</w:t>
            </w:r>
            <w:r w:rsidRPr="00567763">
              <w:rPr>
                <w:lang w:val="en-US"/>
              </w:rPr>
              <w:t xml:space="preserve"> (MRL, tolerance) </w:t>
            </w:r>
            <w:r>
              <w:t>бойынша</w:t>
            </w:r>
            <w:r w:rsidRPr="00567763">
              <w:rPr>
                <w:lang w:val="en-US"/>
              </w:rPr>
              <w:t xml:space="preserve"> EPA-</w:t>
            </w:r>
            <w:r>
              <w:t>ға</w:t>
            </w:r>
            <w:r w:rsidRPr="00567763">
              <w:rPr>
                <w:lang w:val="en-US"/>
              </w:rPr>
              <w:t xml:space="preserve"> </w:t>
            </w:r>
            <w:r>
              <w:t>ұсынылған</w:t>
            </w:r>
            <w:r w:rsidRPr="00567763">
              <w:rPr>
                <w:lang w:val="en-US"/>
              </w:rPr>
              <w:t xml:space="preserve"> </w:t>
            </w:r>
            <w:r>
              <w:t>деректер</w:t>
            </w:r>
            <w:r w:rsidRPr="00567763">
              <w:rPr>
                <w:lang w:val="en-US"/>
              </w:rPr>
              <w:t xml:space="preserve"> Codex </w:t>
            </w:r>
            <w:r>
              <w:t>белгілеген</w:t>
            </w:r>
            <w:r w:rsidRPr="00567763">
              <w:rPr>
                <w:lang w:val="en-US"/>
              </w:rPr>
              <w:t xml:space="preserve"> </w:t>
            </w:r>
            <w:r>
              <w:t>мәндерден</w:t>
            </w:r>
            <w:r w:rsidRPr="00567763">
              <w:rPr>
                <w:lang w:val="en-US"/>
              </w:rPr>
              <w:t xml:space="preserve"> </w:t>
            </w:r>
            <w:r>
              <w:t>өзгеше</w:t>
            </w:r>
            <w:r w:rsidRPr="00567763">
              <w:rPr>
                <w:lang w:val="en-US"/>
              </w:rPr>
              <w:t xml:space="preserve"> </w:t>
            </w:r>
            <w:r>
              <w:t>деңгейлерді</w:t>
            </w:r>
            <w:r w:rsidRPr="00567763">
              <w:rPr>
                <w:lang w:val="en-US"/>
              </w:rPr>
              <w:t xml:space="preserve"> </w:t>
            </w:r>
            <w:r>
              <w:t>негіздейді</w:t>
            </w:r>
            <w:r w:rsidRPr="00567763">
              <w:rPr>
                <w:lang w:val="en-US"/>
              </w:rPr>
              <w:t xml:space="preserve">. </w:t>
            </w:r>
            <w:r>
              <w:t>Қандай</w:t>
            </w:r>
            <w:r w:rsidRPr="00567763">
              <w:rPr>
                <w:lang w:val="en-US"/>
              </w:rPr>
              <w:t xml:space="preserve"> MRL </w:t>
            </w:r>
            <w:r>
              <w:t>көрсеткіштері</w:t>
            </w:r>
            <w:r w:rsidRPr="00567763">
              <w:rPr>
                <w:lang w:val="en-US"/>
              </w:rPr>
              <w:t xml:space="preserve"> </w:t>
            </w:r>
            <w:r>
              <w:t>үйлестірілгені</w:t>
            </w:r>
            <w:r w:rsidRPr="00567763">
              <w:rPr>
                <w:lang w:val="en-US"/>
              </w:rPr>
              <w:t xml:space="preserve"> </w:t>
            </w:r>
            <w:r>
              <w:t>және</w:t>
            </w:r>
            <w:r w:rsidRPr="00567763">
              <w:rPr>
                <w:lang w:val="en-US"/>
              </w:rPr>
              <w:t xml:space="preserve"> </w:t>
            </w:r>
            <w:r>
              <w:t>қайсысы</w:t>
            </w:r>
            <w:r w:rsidRPr="00567763">
              <w:rPr>
                <w:lang w:val="en-US"/>
              </w:rPr>
              <w:t xml:space="preserve"> </w:t>
            </w:r>
            <w:r>
              <w:t>үйлестірілмегені</w:t>
            </w:r>
            <w:r w:rsidRPr="00567763">
              <w:rPr>
                <w:lang w:val="en-US"/>
              </w:rPr>
              <w:t xml:space="preserve"> </w:t>
            </w:r>
            <w:r>
              <w:t>туралы</w:t>
            </w:r>
            <w:r w:rsidRPr="00567763">
              <w:rPr>
                <w:lang w:val="en-US"/>
              </w:rPr>
              <w:t xml:space="preserve"> </w:t>
            </w:r>
            <w:r>
              <w:t>толық</w:t>
            </w:r>
            <w:r w:rsidRPr="00567763">
              <w:rPr>
                <w:lang w:val="en-US"/>
              </w:rPr>
              <w:t xml:space="preserve"> </w:t>
            </w:r>
            <w:r>
              <w:t>ақпарат</w:t>
            </w:r>
            <w:r w:rsidRPr="00567763">
              <w:rPr>
                <w:lang w:val="en-US"/>
              </w:rPr>
              <w:t xml:space="preserve"> </w:t>
            </w:r>
            <w:r>
              <w:t>Федералдық</w:t>
            </w:r>
            <w:r w:rsidRPr="00567763">
              <w:rPr>
                <w:lang w:val="en-US"/>
              </w:rPr>
              <w:t xml:space="preserve"> </w:t>
            </w:r>
            <w:r>
              <w:t>тізілімнің</w:t>
            </w:r>
            <w:r w:rsidRPr="00567763">
              <w:rPr>
                <w:lang w:val="en-US"/>
              </w:rPr>
              <w:t xml:space="preserve"> (Federal Register Notice) </w:t>
            </w:r>
            <w:r>
              <w:t>хабарламасында</w:t>
            </w:r>
            <w:r w:rsidRPr="00567763">
              <w:rPr>
                <w:lang w:val="en-US"/>
              </w:rPr>
              <w:t xml:space="preserve"> (EPA-HQ-OPP-2024-0140) </w:t>
            </w:r>
            <w:r>
              <w:t>келтірілген</w:t>
            </w:r>
            <w:r w:rsidRPr="00567763">
              <w:rPr>
                <w:lang w:val="en-US"/>
              </w:rPr>
              <w:t>.</w:t>
            </w:r>
          </w:p>
          <w:p w14:paraId="74178FA4" w14:textId="77777777" w:rsidR="00474770" w:rsidRPr="00567763" w:rsidRDefault="00474770" w:rsidP="00474770">
            <w:pPr>
              <w:pStyle w:val="aff8"/>
              <w:rPr>
                <w:lang w:val="en-US"/>
              </w:rPr>
            </w:pPr>
            <w:r w:rsidRPr="00567763">
              <w:rPr>
                <w:rStyle w:val="af6"/>
                <w:lang w:val="en-US"/>
              </w:rPr>
              <w:t>Valent U.S.A. LLC</w:t>
            </w:r>
            <w:r w:rsidRPr="00567763">
              <w:rPr>
                <w:lang w:val="en-US"/>
              </w:rPr>
              <w:t xml:space="preserve"> </w:t>
            </w:r>
            <w:r>
              <w:t>компаниясы</w:t>
            </w:r>
            <w:r w:rsidRPr="00567763">
              <w:rPr>
                <w:lang w:val="en-US"/>
              </w:rPr>
              <w:t xml:space="preserve"> (4600 Norris Canyon Road, San Ramon, CA 94583) 40 CFR 180-</w:t>
            </w:r>
            <w:r>
              <w:t>бөліміне</w:t>
            </w:r>
            <w:r w:rsidRPr="00567763">
              <w:rPr>
                <w:lang w:val="en-US"/>
              </w:rPr>
              <w:t xml:space="preserve"> </w:t>
            </w:r>
            <w:r>
              <w:t>сәйкес</w:t>
            </w:r>
            <w:r w:rsidRPr="00567763">
              <w:rPr>
                <w:lang w:val="en-US"/>
              </w:rPr>
              <w:t xml:space="preserve"> </w:t>
            </w:r>
            <w:r>
              <w:t>фунгицид</w:t>
            </w:r>
            <w:r w:rsidRPr="00567763">
              <w:rPr>
                <w:lang w:val="en-US"/>
              </w:rPr>
              <w:t xml:space="preserve"> </w:t>
            </w:r>
            <w:r>
              <w:rPr>
                <w:rStyle w:val="af6"/>
              </w:rPr>
              <w:t>инпирфлюксамның</w:t>
            </w:r>
            <w:r w:rsidRPr="00567763">
              <w:rPr>
                <w:rStyle w:val="af6"/>
                <w:lang w:val="en-US"/>
              </w:rPr>
              <w:t xml:space="preserve"> (inpyrfluxam)</w:t>
            </w:r>
            <w:r w:rsidRPr="00567763">
              <w:rPr>
                <w:lang w:val="en-US"/>
              </w:rPr>
              <w:t xml:space="preserve"> </w:t>
            </w:r>
            <w:r>
              <w:t>қалдықтарына</w:t>
            </w:r>
            <w:r w:rsidRPr="00567763">
              <w:rPr>
                <w:lang w:val="en-US"/>
              </w:rPr>
              <w:t xml:space="preserve"> </w:t>
            </w:r>
            <w:r>
              <w:t>мынадай</w:t>
            </w:r>
            <w:r w:rsidRPr="00567763">
              <w:rPr>
                <w:lang w:val="en-US"/>
              </w:rPr>
              <w:t xml:space="preserve"> </w:t>
            </w:r>
            <w:r>
              <w:t>жол</w:t>
            </w:r>
            <w:r w:rsidRPr="00567763">
              <w:rPr>
                <w:lang w:val="en-US"/>
              </w:rPr>
              <w:t xml:space="preserve"> </w:t>
            </w:r>
            <w:r>
              <w:t>берілетін</w:t>
            </w:r>
            <w:r w:rsidRPr="00567763">
              <w:rPr>
                <w:lang w:val="en-US"/>
              </w:rPr>
              <w:t xml:space="preserve"> </w:t>
            </w:r>
            <w:r>
              <w:t>деңгейлерді</w:t>
            </w:r>
            <w:r w:rsidRPr="00567763">
              <w:rPr>
                <w:lang w:val="en-US"/>
              </w:rPr>
              <w:t xml:space="preserve"> (tolerance) </w:t>
            </w:r>
            <w:r>
              <w:t>белгілеуді</w:t>
            </w:r>
            <w:r w:rsidRPr="00567763">
              <w:rPr>
                <w:lang w:val="en-US"/>
              </w:rPr>
              <w:t xml:space="preserve"> </w:t>
            </w:r>
            <w:r>
              <w:t>сұрайды</w:t>
            </w:r>
            <w:r w:rsidRPr="00567763">
              <w:rPr>
                <w:lang w:val="en-US"/>
              </w:rPr>
              <w:t>:</w:t>
            </w:r>
          </w:p>
          <w:p w14:paraId="46EE7FF7" w14:textId="77777777" w:rsidR="00474770" w:rsidRPr="00567763" w:rsidRDefault="00474770" w:rsidP="00474770">
            <w:pPr>
              <w:pStyle w:val="aff8"/>
              <w:numPr>
                <w:ilvl w:val="0"/>
                <w:numId w:val="36"/>
              </w:numPr>
              <w:rPr>
                <w:lang w:val="en-US"/>
              </w:rPr>
            </w:pPr>
            <w:r w:rsidRPr="00567763">
              <w:rPr>
                <w:lang w:val="en-US"/>
              </w:rPr>
              <w:t xml:space="preserve">15-22B </w:t>
            </w:r>
            <w:r>
              <w:t>астық</w:t>
            </w:r>
            <w:r w:rsidRPr="00567763">
              <w:rPr>
                <w:lang w:val="en-US"/>
              </w:rPr>
              <w:t xml:space="preserve"> </w:t>
            </w:r>
            <w:r>
              <w:t>дақылдарының</w:t>
            </w:r>
            <w:r w:rsidRPr="00567763">
              <w:rPr>
                <w:lang w:val="en-US"/>
              </w:rPr>
              <w:t xml:space="preserve"> </w:t>
            </w:r>
            <w:r>
              <w:t>кіші</w:t>
            </w:r>
            <w:r w:rsidRPr="00567763">
              <w:rPr>
                <w:lang w:val="en-US"/>
              </w:rPr>
              <w:t xml:space="preserve"> </w:t>
            </w:r>
            <w:r>
              <w:t>тобы</w:t>
            </w:r>
            <w:r w:rsidRPr="00567763">
              <w:rPr>
                <w:lang w:val="en-US"/>
              </w:rPr>
              <w:t xml:space="preserve">: </w:t>
            </w:r>
            <w:r>
              <w:t>арпа</w:t>
            </w:r>
            <w:r w:rsidRPr="00567763">
              <w:rPr>
                <w:lang w:val="en-US"/>
              </w:rPr>
              <w:t xml:space="preserve"> </w:t>
            </w:r>
            <w:r>
              <w:t>пішені</w:t>
            </w:r>
            <w:r w:rsidRPr="00567763">
              <w:rPr>
                <w:lang w:val="en-US"/>
              </w:rPr>
              <w:t xml:space="preserve"> – 0,5 ppm;</w:t>
            </w:r>
          </w:p>
          <w:p w14:paraId="46AFFB2D" w14:textId="77777777" w:rsidR="00474770" w:rsidRPr="00567763" w:rsidRDefault="00474770" w:rsidP="00474770">
            <w:pPr>
              <w:pStyle w:val="aff8"/>
              <w:numPr>
                <w:ilvl w:val="0"/>
                <w:numId w:val="36"/>
              </w:numPr>
              <w:rPr>
                <w:lang w:val="en-US"/>
              </w:rPr>
            </w:pPr>
            <w:r w:rsidRPr="00567763">
              <w:rPr>
                <w:lang w:val="en-US"/>
              </w:rPr>
              <w:t xml:space="preserve">15-22B </w:t>
            </w:r>
            <w:r>
              <w:t>астық</w:t>
            </w:r>
            <w:r w:rsidRPr="00567763">
              <w:rPr>
                <w:lang w:val="en-US"/>
              </w:rPr>
              <w:t xml:space="preserve"> </w:t>
            </w:r>
            <w:r>
              <w:t>дақылдарының</w:t>
            </w:r>
            <w:r w:rsidRPr="00567763">
              <w:rPr>
                <w:lang w:val="en-US"/>
              </w:rPr>
              <w:t xml:space="preserve"> </w:t>
            </w:r>
            <w:r>
              <w:t>кіші</w:t>
            </w:r>
            <w:r w:rsidRPr="00567763">
              <w:rPr>
                <w:lang w:val="en-US"/>
              </w:rPr>
              <w:t xml:space="preserve"> </w:t>
            </w:r>
            <w:r>
              <w:t>тобы</w:t>
            </w:r>
            <w:r w:rsidRPr="00567763">
              <w:rPr>
                <w:lang w:val="en-US"/>
              </w:rPr>
              <w:t xml:space="preserve">: </w:t>
            </w:r>
            <w:r>
              <w:t>арпа</w:t>
            </w:r>
            <w:r w:rsidRPr="00567763">
              <w:rPr>
                <w:lang w:val="en-US"/>
              </w:rPr>
              <w:t xml:space="preserve"> </w:t>
            </w:r>
            <w:r>
              <w:t>сабаны</w:t>
            </w:r>
            <w:r w:rsidRPr="00567763">
              <w:rPr>
                <w:lang w:val="en-US"/>
              </w:rPr>
              <w:t xml:space="preserve"> – 0,4 ppm;</w:t>
            </w:r>
          </w:p>
          <w:p w14:paraId="6843BC05" w14:textId="77777777" w:rsidR="00474770" w:rsidRPr="00567763" w:rsidRDefault="00474770" w:rsidP="00474770">
            <w:pPr>
              <w:pStyle w:val="aff8"/>
              <w:numPr>
                <w:ilvl w:val="0"/>
                <w:numId w:val="36"/>
              </w:numPr>
              <w:rPr>
                <w:lang w:val="en-US"/>
              </w:rPr>
            </w:pPr>
            <w:r w:rsidRPr="00567763">
              <w:rPr>
                <w:lang w:val="en-US"/>
              </w:rPr>
              <w:t xml:space="preserve">15-22B </w:t>
            </w:r>
            <w:r>
              <w:t>астық</w:t>
            </w:r>
            <w:r w:rsidRPr="00567763">
              <w:rPr>
                <w:lang w:val="en-US"/>
              </w:rPr>
              <w:t xml:space="preserve"> </w:t>
            </w:r>
            <w:r>
              <w:t>дақылдарының</w:t>
            </w:r>
            <w:r w:rsidRPr="00567763">
              <w:rPr>
                <w:lang w:val="en-US"/>
              </w:rPr>
              <w:t xml:space="preserve"> </w:t>
            </w:r>
            <w:r>
              <w:t>кіші</w:t>
            </w:r>
            <w:r w:rsidRPr="00567763">
              <w:rPr>
                <w:lang w:val="en-US"/>
              </w:rPr>
              <w:t xml:space="preserve"> </w:t>
            </w:r>
            <w:r>
              <w:t>тобы</w:t>
            </w:r>
            <w:r w:rsidRPr="00567763">
              <w:rPr>
                <w:lang w:val="en-US"/>
              </w:rPr>
              <w:t xml:space="preserve">: </w:t>
            </w:r>
            <w:r>
              <w:t>арпа</w:t>
            </w:r>
            <w:r w:rsidRPr="00567763">
              <w:rPr>
                <w:lang w:val="en-US"/>
              </w:rPr>
              <w:t xml:space="preserve"> </w:t>
            </w:r>
            <w:r>
              <w:t>дәні</w:t>
            </w:r>
            <w:r w:rsidRPr="00567763">
              <w:rPr>
                <w:lang w:val="en-US"/>
              </w:rPr>
              <w:t xml:space="preserve"> – 0,01 ppm;</w:t>
            </w:r>
          </w:p>
          <w:p w14:paraId="09910162" w14:textId="77777777" w:rsidR="00474770" w:rsidRPr="00567763" w:rsidRDefault="00474770" w:rsidP="00474770">
            <w:pPr>
              <w:pStyle w:val="aff8"/>
              <w:numPr>
                <w:ilvl w:val="0"/>
                <w:numId w:val="36"/>
              </w:numPr>
              <w:rPr>
                <w:lang w:val="en-US"/>
              </w:rPr>
            </w:pPr>
            <w:r w:rsidRPr="00567763">
              <w:rPr>
                <w:lang w:val="en-US"/>
              </w:rPr>
              <w:t xml:space="preserve">1C </w:t>
            </w:r>
            <w:r>
              <w:t>кіші</w:t>
            </w:r>
            <w:r w:rsidRPr="00567763">
              <w:rPr>
                <w:lang w:val="en-US"/>
              </w:rPr>
              <w:t xml:space="preserve"> </w:t>
            </w:r>
            <w:r>
              <w:t>тобы</w:t>
            </w:r>
            <w:r w:rsidRPr="00567763">
              <w:rPr>
                <w:lang w:val="en-US"/>
              </w:rPr>
              <w:t xml:space="preserve">: </w:t>
            </w:r>
            <w:r>
              <w:t>түйнекті</w:t>
            </w:r>
            <w:r w:rsidRPr="00567763">
              <w:rPr>
                <w:lang w:val="en-US"/>
              </w:rPr>
              <w:t xml:space="preserve"> </w:t>
            </w:r>
            <w:r>
              <w:t>және</w:t>
            </w:r>
            <w:r w:rsidRPr="00567763">
              <w:rPr>
                <w:lang w:val="en-US"/>
              </w:rPr>
              <w:t xml:space="preserve"> </w:t>
            </w:r>
            <w:r>
              <w:t>түйнекпиязды</w:t>
            </w:r>
            <w:r w:rsidRPr="00567763">
              <w:rPr>
                <w:lang w:val="en-US"/>
              </w:rPr>
              <w:t xml:space="preserve"> </w:t>
            </w:r>
            <w:r>
              <w:t>көкөністер</w:t>
            </w:r>
            <w:r w:rsidRPr="00567763">
              <w:rPr>
                <w:lang w:val="en-US"/>
              </w:rPr>
              <w:t xml:space="preserve"> – 0,03 ppm.</w:t>
            </w:r>
          </w:p>
          <w:p w14:paraId="1AEEBFDB" w14:textId="77777777" w:rsidR="00474770" w:rsidRPr="00567763" w:rsidRDefault="00474770" w:rsidP="00474770">
            <w:pPr>
              <w:pStyle w:val="aff8"/>
              <w:rPr>
                <w:lang w:val="en-US"/>
              </w:rPr>
            </w:pPr>
            <w:r>
              <w:t>Өтінімде</w:t>
            </w:r>
            <w:r w:rsidRPr="00567763">
              <w:rPr>
                <w:lang w:val="en-US"/>
              </w:rPr>
              <w:t xml:space="preserve"> </w:t>
            </w:r>
            <w:r>
              <w:t>сұратылған</w:t>
            </w:r>
            <w:r w:rsidRPr="00567763">
              <w:rPr>
                <w:lang w:val="en-US"/>
              </w:rPr>
              <w:t xml:space="preserve"> </w:t>
            </w:r>
            <w:r>
              <w:t>барлық</w:t>
            </w:r>
            <w:r w:rsidRPr="00567763">
              <w:rPr>
                <w:lang w:val="en-US"/>
              </w:rPr>
              <w:t xml:space="preserve"> </w:t>
            </w:r>
            <w:r>
              <w:t>ауыл</w:t>
            </w:r>
            <w:r w:rsidRPr="00567763">
              <w:rPr>
                <w:lang w:val="en-US"/>
              </w:rPr>
              <w:t xml:space="preserve"> </w:t>
            </w:r>
            <w:r>
              <w:t>шаруашылығы</w:t>
            </w:r>
            <w:r w:rsidRPr="00567763">
              <w:rPr>
                <w:lang w:val="en-US"/>
              </w:rPr>
              <w:t xml:space="preserve"> </w:t>
            </w:r>
            <w:r>
              <w:t>өнімдеріндегі</w:t>
            </w:r>
            <w:r w:rsidRPr="00567763">
              <w:rPr>
                <w:lang w:val="en-US"/>
              </w:rPr>
              <w:t xml:space="preserve"> </w:t>
            </w:r>
            <w:r>
              <w:t>инпирфлюксам</w:t>
            </w:r>
            <w:r w:rsidRPr="00567763">
              <w:rPr>
                <w:lang w:val="en-US"/>
              </w:rPr>
              <w:t xml:space="preserve"> </w:t>
            </w:r>
            <w:r>
              <w:t>қалдықтарын</w:t>
            </w:r>
            <w:r w:rsidRPr="00567763">
              <w:rPr>
                <w:lang w:val="en-US"/>
              </w:rPr>
              <w:t xml:space="preserve"> </w:t>
            </w:r>
            <w:r>
              <w:t>жеткілікті</w:t>
            </w:r>
            <w:r w:rsidRPr="00567763">
              <w:rPr>
                <w:lang w:val="en-US"/>
              </w:rPr>
              <w:t xml:space="preserve"> </w:t>
            </w:r>
            <w:r>
              <w:t>сезімталдықпен</w:t>
            </w:r>
            <w:r w:rsidRPr="00567763">
              <w:rPr>
                <w:lang w:val="en-US"/>
              </w:rPr>
              <w:t xml:space="preserve"> </w:t>
            </w:r>
            <w:r>
              <w:t>анықтауға</w:t>
            </w:r>
            <w:r w:rsidRPr="00567763">
              <w:rPr>
                <w:lang w:val="en-US"/>
              </w:rPr>
              <w:t xml:space="preserve"> </w:t>
            </w:r>
            <w:r>
              <w:t>арналған</w:t>
            </w:r>
            <w:r w:rsidRPr="00567763">
              <w:rPr>
                <w:lang w:val="en-US"/>
              </w:rPr>
              <w:t xml:space="preserve"> </w:t>
            </w:r>
            <w:r>
              <w:t>тәуелсіз</w:t>
            </w:r>
            <w:r w:rsidRPr="00567763">
              <w:rPr>
                <w:lang w:val="en-US"/>
              </w:rPr>
              <w:t xml:space="preserve"> </w:t>
            </w:r>
            <w:r>
              <w:t>валидациядан</w:t>
            </w:r>
            <w:r w:rsidRPr="00567763">
              <w:rPr>
                <w:lang w:val="en-US"/>
              </w:rPr>
              <w:t xml:space="preserve"> </w:t>
            </w:r>
            <w:r>
              <w:t>өткен</w:t>
            </w:r>
            <w:r w:rsidRPr="00567763">
              <w:rPr>
                <w:lang w:val="en-US"/>
              </w:rPr>
              <w:t xml:space="preserve"> </w:t>
            </w:r>
            <w:r>
              <w:t>аналитикалық</w:t>
            </w:r>
            <w:r w:rsidRPr="00567763">
              <w:rPr>
                <w:lang w:val="en-US"/>
              </w:rPr>
              <w:t xml:space="preserve"> </w:t>
            </w:r>
            <w:r>
              <w:t>әдіс</w:t>
            </w:r>
            <w:r w:rsidRPr="00567763">
              <w:rPr>
                <w:lang w:val="en-US"/>
              </w:rPr>
              <w:t xml:space="preserve"> </w:t>
            </w:r>
            <w:r>
              <w:t>ұсынылған</w:t>
            </w:r>
            <w:r w:rsidRPr="00567763">
              <w:rPr>
                <w:lang w:val="en-US"/>
              </w:rPr>
              <w:t>.</w:t>
            </w:r>
          </w:p>
          <w:p w14:paraId="5442F153" w14:textId="77777777" w:rsidR="00474770" w:rsidRPr="00567763" w:rsidRDefault="00474770" w:rsidP="00474770">
            <w:pPr>
              <w:pStyle w:val="aff8"/>
              <w:rPr>
                <w:lang w:val="en-US"/>
              </w:rPr>
            </w:pPr>
            <w:r w:rsidRPr="00567763">
              <w:rPr>
                <w:lang w:val="en-US"/>
              </w:rPr>
              <w:t xml:space="preserve">(EPA-HQ-OPP-2024-0140). </w:t>
            </w:r>
            <w:r w:rsidRPr="00567763">
              <w:rPr>
                <w:rStyle w:val="af6"/>
                <w:lang w:val="en-US"/>
              </w:rPr>
              <w:t>Valent U.S.A. LLC</w:t>
            </w:r>
            <w:r w:rsidRPr="00567763">
              <w:rPr>
                <w:lang w:val="en-US"/>
              </w:rPr>
              <w:t xml:space="preserve"> </w:t>
            </w:r>
            <w:r>
              <w:t>компаниясы</w:t>
            </w:r>
            <w:r w:rsidRPr="00567763">
              <w:rPr>
                <w:lang w:val="en-US"/>
              </w:rPr>
              <w:t xml:space="preserve"> (4600 Norris Canyon Road, San Ramon, CA 94538) </w:t>
            </w:r>
            <w:r>
              <w:t>сондай</w:t>
            </w:r>
            <w:r w:rsidRPr="00567763">
              <w:rPr>
                <w:lang w:val="en-US"/>
              </w:rPr>
              <w:t>-</w:t>
            </w:r>
            <w:r>
              <w:t>ақ</w:t>
            </w:r>
            <w:r w:rsidRPr="00567763">
              <w:rPr>
                <w:lang w:val="en-US"/>
              </w:rPr>
              <w:t xml:space="preserve"> 40 CFR 180-</w:t>
            </w:r>
            <w:r>
              <w:t>бөліміне</w:t>
            </w:r>
            <w:r w:rsidRPr="00567763">
              <w:rPr>
                <w:lang w:val="en-US"/>
              </w:rPr>
              <w:t xml:space="preserve"> </w:t>
            </w:r>
            <w:r>
              <w:t>сәйкес</w:t>
            </w:r>
            <w:r w:rsidRPr="00567763">
              <w:rPr>
                <w:lang w:val="en-US"/>
              </w:rPr>
              <w:t xml:space="preserve"> </w:t>
            </w:r>
            <w:r>
              <w:t>фунгицид</w:t>
            </w:r>
            <w:r w:rsidRPr="00567763">
              <w:rPr>
                <w:lang w:val="en-US"/>
              </w:rPr>
              <w:t xml:space="preserve"> </w:t>
            </w:r>
            <w:r>
              <w:rPr>
                <w:rStyle w:val="af6"/>
              </w:rPr>
              <w:t>инпирфлюксамның</w:t>
            </w:r>
            <w:r w:rsidRPr="00567763">
              <w:rPr>
                <w:lang w:val="en-US"/>
              </w:rPr>
              <w:t xml:space="preserve"> </w:t>
            </w:r>
            <w:r>
              <w:t>қалдықтарына</w:t>
            </w:r>
            <w:r w:rsidRPr="00567763">
              <w:rPr>
                <w:lang w:val="en-US"/>
              </w:rPr>
              <w:t xml:space="preserve"> 11-10 </w:t>
            </w:r>
            <w:r>
              <w:t>жеміс</w:t>
            </w:r>
            <w:r w:rsidRPr="00567763">
              <w:rPr>
                <w:lang w:val="en-US"/>
              </w:rPr>
              <w:t xml:space="preserve"> </w:t>
            </w:r>
            <w:r>
              <w:t>дақылдары</w:t>
            </w:r>
            <w:r w:rsidRPr="00567763">
              <w:rPr>
                <w:lang w:val="en-US"/>
              </w:rPr>
              <w:t xml:space="preserve"> </w:t>
            </w:r>
            <w:r>
              <w:t>тобы</w:t>
            </w:r>
            <w:r w:rsidRPr="00567763">
              <w:rPr>
                <w:lang w:val="en-US"/>
              </w:rPr>
              <w:t xml:space="preserve"> (</w:t>
            </w:r>
            <w:r>
              <w:t>дәнекті</w:t>
            </w:r>
            <w:r w:rsidRPr="00567763">
              <w:rPr>
                <w:lang w:val="en-US"/>
              </w:rPr>
              <w:t xml:space="preserve"> </w:t>
            </w:r>
            <w:r>
              <w:t>жемістер</w:t>
            </w:r>
            <w:r w:rsidRPr="00567763">
              <w:rPr>
                <w:lang w:val="en-US"/>
              </w:rPr>
              <w:t xml:space="preserve">) </w:t>
            </w:r>
            <w:r>
              <w:t>үшін</w:t>
            </w:r>
            <w:r w:rsidRPr="00567763">
              <w:rPr>
                <w:lang w:val="en-US"/>
              </w:rPr>
              <w:t xml:space="preserve"> 0,01 ppm </w:t>
            </w:r>
            <w:r>
              <w:t>деңгейінде</w:t>
            </w:r>
            <w:r w:rsidRPr="00567763">
              <w:rPr>
                <w:lang w:val="en-US"/>
              </w:rPr>
              <w:t xml:space="preserve"> </w:t>
            </w:r>
            <w:r>
              <w:t>жол</w:t>
            </w:r>
            <w:r w:rsidRPr="00567763">
              <w:rPr>
                <w:lang w:val="en-US"/>
              </w:rPr>
              <w:t xml:space="preserve"> </w:t>
            </w:r>
            <w:r>
              <w:t>берілетін</w:t>
            </w:r>
            <w:r w:rsidRPr="00567763">
              <w:rPr>
                <w:lang w:val="en-US"/>
              </w:rPr>
              <w:t xml:space="preserve"> </w:t>
            </w:r>
            <w:r>
              <w:t>деңгейді</w:t>
            </w:r>
            <w:r w:rsidRPr="00567763">
              <w:rPr>
                <w:lang w:val="en-US"/>
              </w:rPr>
              <w:t xml:space="preserve"> </w:t>
            </w:r>
            <w:r>
              <w:t>белгілеуді</w:t>
            </w:r>
            <w:r w:rsidRPr="00567763">
              <w:rPr>
                <w:lang w:val="en-US"/>
              </w:rPr>
              <w:t xml:space="preserve"> </w:t>
            </w:r>
            <w:r>
              <w:t>сұрайды</w:t>
            </w:r>
            <w:r w:rsidRPr="00567763">
              <w:rPr>
                <w:lang w:val="en-US"/>
              </w:rPr>
              <w:t xml:space="preserve">. </w:t>
            </w:r>
            <w:r>
              <w:t>Аналитикалық</w:t>
            </w:r>
            <w:r w:rsidRPr="00567763">
              <w:rPr>
                <w:lang w:val="en-US"/>
              </w:rPr>
              <w:t xml:space="preserve"> </w:t>
            </w:r>
            <w:r>
              <w:t>әдіс</w:t>
            </w:r>
            <w:r w:rsidRPr="00567763">
              <w:rPr>
                <w:lang w:val="en-US"/>
              </w:rPr>
              <w:t xml:space="preserve"> </w:t>
            </w:r>
            <w:r>
              <w:t>мәлімделген</w:t>
            </w:r>
            <w:r w:rsidRPr="00567763">
              <w:rPr>
                <w:lang w:val="en-US"/>
              </w:rPr>
              <w:t xml:space="preserve"> </w:t>
            </w:r>
            <w:r>
              <w:t>барлық</w:t>
            </w:r>
            <w:r w:rsidRPr="00567763">
              <w:rPr>
                <w:lang w:val="en-US"/>
              </w:rPr>
              <w:t xml:space="preserve"> </w:t>
            </w:r>
            <w:r>
              <w:t>дақылдардағы</w:t>
            </w:r>
            <w:r w:rsidRPr="00567763">
              <w:rPr>
                <w:lang w:val="en-US"/>
              </w:rPr>
              <w:t xml:space="preserve"> </w:t>
            </w:r>
            <w:r>
              <w:t>қалдықтарды</w:t>
            </w:r>
            <w:r w:rsidRPr="00567763">
              <w:rPr>
                <w:lang w:val="en-US"/>
              </w:rPr>
              <w:t xml:space="preserve"> </w:t>
            </w:r>
            <w:r>
              <w:t>қажетті</w:t>
            </w:r>
            <w:r w:rsidRPr="00567763">
              <w:rPr>
                <w:lang w:val="en-US"/>
              </w:rPr>
              <w:t xml:space="preserve"> </w:t>
            </w:r>
            <w:r>
              <w:t>сезімталдықпен</w:t>
            </w:r>
            <w:r w:rsidRPr="00567763">
              <w:rPr>
                <w:lang w:val="en-US"/>
              </w:rPr>
              <w:t xml:space="preserve"> </w:t>
            </w:r>
            <w:r>
              <w:t>анықтау</w:t>
            </w:r>
            <w:r w:rsidRPr="00567763">
              <w:rPr>
                <w:lang w:val="en-US"/>
              </w:rPr>
              <w:t xml:space="preserve"> </w:t>
            </w:r>
            <w:r>
              <w:t>үшін</w:t>
            </w:r>
            <w:r w:rsidRPr="00567763">
              <w:rPr>
                <w:lang w:val="en-US"/>
              </w:rPr>
              <w:t xml:space="preserve"> </w:t>
            </w:r>
            <w:r>
              <w:t>тәуелсіз</w:t>
            </w:r>
            <w:r w:rsidRPr="00567763">
              <w:rPr>
                <w:lang w:val="en-US"/>
              </w:rPr>
              <w:t xml:space="preserve"> </w:t>
            </w:r>
            <w:r>
              <w:t>валидациямен</w:t>
            </w:r>
            <w:r w:rsidRPr="00567763">
              <w:rPr>
                <w:lang w:val="en-US"/>
              </w:rPr>
              <w:t xml:space="preserve"> </w:t>
            </w:r>
            <w:r>
              <w:t>расталған</w:t>
            </w:r>
            <w:r w:rsidRPr="00567763">
              <w:rPr>
                <w:lang w:val="en-US"/>
              </w:rPr>
              <w:t>.</w:t>
            </w:r>
          </w:p>
          <w:p w14:paraId="2730E2E8" w14:textId="77777777" w:rsidR="00474770" w:rsidRPr="00567763" w:rsidRDefault="00474770" w:rsidP="00474770">
            <w:pPr>
              <w:pStyle w:val="aff8"/>
              <w:rPr>
                <w:lang w:val="en-US"/>
              </w:rPr>
            </w:pPr>
            <w:r w:rsidRPr="00567763">
              <w:rPr>
                <w:lang w:val="en-US"/>
              </w:rPr>
              <w:t>(EPA-HQ-OPP-2026-0331).</w:t>
            </w:r>
          </w:p>
          <w:p w14:paraId="197DAB63" w14:textId="77777777" w:rsidR="00474770" w:rsidRPr="00567763" w:rsidRDefault="00474770" w:rsidP="00474770">
            <w:pPr>
              <w:pStyle w:val="aff8"/>
              <w:rPr>
                <w:lang w:val="en-US"/>
              </w:rPr>
            </w:pPr>
            <w:r>
              <w:rPr>
                <w:rStyle w:val="af6"/>
              </w:rPr>
              <w:t>Америка</w:t>
            </w:r>
            <w:r w:rsidRPr="00567763">
              <w:rPr>
                <w:rStyle w:val="af6"/>
                <w:lang w:val="en-US"/>
              </w:rPr>
              <w:t xml:space="preserve"> </w:t>
            </w:r>
            <w:r>
              <w:rPr>
                <w:rStyle w:val="af6"/>
              </w:rPr>
              <w:t>Құрама</w:t>
            </w:r>
            <w:r w:rsidRPr="00567763">
              <w:rPr>
                <w:rStyle w:val="af6"/>
                <w:lang w:val="en-US"/>
              </w:rPr>
              <w:t xml:space="preserve"> </w:t>
            </w:r>
            <w:r>
              <w:rPr>
                <w:rStyle w:val="af6"/>
              </w:rPr>
              <w:t>Штаттарының</w:t>
            </w:r>
            <w:r w:rsidRPr="00567763">
              <w:rPr>
                <w:rStyle w:val="af6"/>
                <w:lang w:val="en-US"/>
              </w:rPr>
              <w:t xml:space="preserve"> </w:t>
            </w:r>
            <w:r>
              <w:rPr>
                <w:rStyle w:val="af6"/>
              </w:rPr>
              <w:t>Ауыл</w:t>
            </w:r>
            <w:r w:rsidRPr="00567763">
              <w:rPr>
                <w:rStyle w:val="af6"/>
                <w:lang w:val="en-US"/>
              </w:rPr>
              <w:t xml:space="preserve"> </w:t>
            </w:r>
            <w:r>
              <w:rPr>
                <w:rStyle w:val="af6"/>
              </w:rPr>
              <w:t>шаруашылығы</w:t>
            </w:r>
            <w:r w:rsidRPr="00567763">
              <w:rPr>
                <w:rStyle w:val="af6"/>
                <w:lang w:val="en-US"/>
              </w:rPr>
              <w:t xml:space="preserve"> </w:t>
            </w:r>
            <w:r>
              <w:rPr>
                <w:rStyle w:val="af6"/>
              </w:rPr>
              <w:t>министрлігі</w:t>
            </w:r>
            <w:r w:rsidRPr="00567763">
              <w:rPr>
                <w:lang w:val="en-US"/>
              </w:rPr>
              <w:t xml:space="preserve"> (United States Department of Agriculture), </w:t>
            </w:r>
            <w:r>
              <w:rPr>
                <w:rStyle w:val="af6"/>
              </w:rPr>
              <w:t>Шетелдік</w:t>
            </w:r>
            <w:r w:rsidRPr="00567763">
              <w:rPr>
                <w:rStyle w:val="af6"/>
                <w:lang w:val="en-US"/>
              </w:rPr>
              <w:t xml:space="preserve"> </w:t>
            </w:r>
            <w:r>
              <w:rPr>
                <w:rStyle w:val="af6"/>
              </w:rPr>
              <w:t>ауыл</w:t>
            </w:r>
            <w:r w:rsidRPr="00567763">
              <w:rPr>
                <w:rStyle w:val="af6"/>
                <w:lang w:val="en-US"/>
              </w:rPr>
              <w:t xml:space="preserve"> </w:t>
            </w:r>
            <w:r>
              <w:rPr>
                <w:rStyle w:val="af6"/>
              </w:rPr>
              <w:t>шаруашылығы</w:t>
            </w:r>
            <w:r w:rsidRPr="00567763">
              <w:rPr>
                <w:rStyle w:val="af6"/>
                <w:lang w:val="en-US"/>
              </w:rPr>
              <w:t xml:space="preserve"> </w:t>
            </w:r>
            <w:r>
              <w:rPr>
                <w:rStyle w:val="af6"/>
              </w:rPr>
              <w:t>қызметі</w:t>
            </w:r>
            <w:r w:rsidRPr="00567763">
              <w:rPr>
                <w:lang w:val="en-US"/>
              </w:rPr>
              <w:t xml:space="preserve"> (Foreign Agricultural Service), 1400 Independence Avenue SW, Washington, DC 20250-1032, 40 CFR 180-</w:t>
            </w:r>
            <w:r>
              <w:t>бөліміне</w:t>
            </w:r>
            <w:r w:rsidRPr="00567763">
              <w:rPr>
                <w:lang w:val="en-US"/>
              </w:rPr>
              <w:t xml:space="preserve"> </w:t>
            </w:r>
            <w:r>
              <w:t>сәйкес</w:t>
            </w:r>
            <w:r w:rsidRPr="00567763">
              <w:rPr>
                <w:lang w:val="en-US"/>
              </w:rPr>
              <w:t xml:space="preserve"> </w:t>
            </w:r>
            <w:r>
              <w:t>фунгицид</w:t>
            </w:r>
            <w:r w:rsidRPr="00567763">
              <w:rPr>
                <w:lang w:val="en-US"/>
              </w:rPr>
              <w:t xml:space="preserve"> </w:t>
            </w:r>
            <w:r>
              <w:rPr>
                <w:rStyle w:val="af6"/>
              </w:rPr>
              <w:t>манкоцебтің</w:t>
            </w:r>
            <w:r w:rsidRPr="00567763">
              <w:rPr>
                <w:rStyle w:val="af6"/>
                <w:lang w:val="en-US"/>
              </w:rPr>
              <w:t xml:space="preserve"> (mancozeb)</w:t>
            </w:r>
            <w:r w:rsidRPr="00567763">
              <w:rPr>
                <w:lang w:val="en-US"/>
              </w:rPr>
              <w:t xml:space="preserve"> </w:t>
            </w:r>
            <w:r>
              <w:t>лонгандағы</w:t>
            </w:r>
            <w:r w:rsidRPr="00567763">
              <w:rPr>
                <w:lang w:val="en-US"/>
              </w:rPr>
              <w:t xml:space="preserve"> </w:t>
            </w:r>
            <w:r>
              <w:t>қалдықтарына</w:t>
            </w:r>
            <w:r w:rsidRPr="00567763">
              <w:rPr>
                <w:lang w:val="en-US"/>
              </w:rPr>
              <w:t xml:space="preserve"> 15 ppm </w:t>
            </w:r>
            <w:r>
              <w:t>деңгейінде</w:t>
            </w:r>
            <w:r w:rsidRPr="00567763">
              <w:rPr>
                <w:lang w:val="en-US"/>
              </w:rPr>
              <w:t xml:space="preserve"> </w:t>
            </w:r>
            <w:r>
              <w:t>жол</w:t>
            </w:r>
            <w:r w:rsidRPr="00567763">
              <w:rPr>
                <w:lang w:val="en-US"/>
              </w:rPr>
              <w:t xml:space="preserve"> </w:t>
            </w:r>
            <w:r>
              <w:t>берілетін</w:t>
            </w:r>
            <w:r w:rsidRPr="00567763">
              <w:rPr>
                <w:lang w:val="en-US"/>
              </w:rPr>
              <w:t xml:space="preserve"> </w:t>
            </w:r>
            <w:r>
              <w:t>деңгейді</w:t>
            </w:r>
            <w:r w:rsidRPr="00567763">
              <w:rPr>
                <w:lang w:val="en-US"/>
              </w:rPr>
              <w:t xml:space="preserve"> </w:t>
            </w:r>
            <w:r>
              <w:t>белгілеуді</w:t>
            </w:r>
            <w:r w:rsidRPr="00567763">
              <w:rPr>
                <w:lang w:val="en-US"/>
              </w:rPr>
              <w:t xml:space="preserve"> </w:t>
            </w:r>
            <w:r>
              <w:t>сұрайды</w:t>
            </w:r>
            <w:r w:rsidRPr="00567763">
              <w:rPr>
                <w:lang w:val="en-US"/>
              </w:rPr>
              <w:t>.</w:t>
            </w:r>
          </w:p>
          <w:p w14:paraId="30788E08" w14:textId="69D7AECC" w:rsidR="00474770" w:rsidRPr="00567763" w:rsidRDefault="00474770" w:rsidP="00474770">
            <w:pPr>
              <w:pStyle w:val="aff8"/>
              <w:rPr>
                <w:lang w:val="en-US"/>
              </w:rPr>
            </w:pPr>
            <w:r>
              <w:lastRenderedPageBreak/>
              <w:t>Манкоцеб</w:t>
            </w:r>
            <w:r w:rsidRPr="00567763">
              <w:rPr>
                <w:lang w:val="en-US"/>
              </w:rPr>
              <w:t xml:space="preserve"> </w:t>
            </w:r>
            <w:r>
              <w:t>химиялық</w:t>
            </w:r>
            <w:r w:rsidRPr="00567763">
              <w:rPr>
                <w:lang w:val="en-US"/>
              </w:rPr>
              <w:t xml:space="preserve"> </w:t>
            </w:r>
            <w:r>
              <w:t>затын</w:t>
            </w:r>
            <w:r w:rsidRPr="00567763">
              <w:rPr>
                <w:lang w:val="en-US"/>
              </w:rPr>
              <w:t xml:space="preserve"> </w:t>
            </w:r>
            <w:r>
              <w:t>өлшеу</w:t>
            </w:r>
            <w:r w:rsidRPr="00567763">
              <w:rPr>
                <w:lang w:val="en-US"/>
              </w:rPr>
              <w:t xml:space="preserve"> </w:t>
            </w:r>
            <w:r>
              <w:t>және</w:t>
            </w:r>
            <w:r w:rsidRPr="00567763">
              <w:rPr>
                <w:lang w:val="en-US"/>
              </w:rPr>
              <w:t xml:space="preserve"> </w:t>
            </w:r>
            <w:r>
              <w:t>бағалау</w:t>
            </w:r>
            <w:r w:rsidRPr="00567763">
              <w:rPr>
                <w:lang w:val="en-US"/>
              </w:rPr>
              <w:t xml:space="preserve"> </w:t>
            </w:r>
            <w:r>
              <w:t>үшін</w:t>
            </w:r>
            <w:r w:rsidRPr="00567763">
              <w:rPr>
                <w:lang w:val="en-US"/>
              </w:rPr>
              <w:t xml:space="preserve"> </w:t>
            </w:r>
            <w:r>
              <w:t>Кеппельдің</w:t>
            </w:r>
            <w:r w:rsidRPr="00567763">
              <w:rPr>
                <w:lang w:val="en-US"/>
              </w:rPr>
              <w:t xml:space="preserve"> </w:t>
            </w:r>
            <w:r>
              <w:t>колориметриялық</w:t>
            </w:r>
            <w:r w:rsidRPr="00567763">
              <w:rPr>
                <w:lang w:val="en-US"/>
              </w:rPr>
              <w:t xml:space="preserve"> </w:t>
            </w:r>
            <w:r>
              <w:t>әдісі</w:t>
            </w:r>
            <w:r w:rsidRPr="00567763">
              <w:rPr>
                <w:lang w:val="en-US"/>
              </w:rPr>
              <w:t xml:space="preserve"> (III </w:t>
            </w:r>
            <w:r>
              <w:t>әдіс</w:t>
            </w:r>
            <w:r w:rsidRPr="00567763">
              <w:rPr>
                <w:lang w:val="en-US"/>
              </w:rPr>
              <w:t xml:space="preserve">) </w:t>
            </w:r>
            <w:r>
              <w:t>қолданылады</w:t>
            </w:r>
            <w:r w:rsidRPr="00567763">
              <w:rPr>
                <w:lang w:val="en-US"/>
              </w:rPr>
              <w:t xml:space="preserve">, </w:t>
            </w:r>
            <w:r>
              <w:t>онда</w:t>
            </w:r>
            <w:r w:rsidRPr="00567763">
              <w:rPr>
                <w:lang w:val="en-US"/>
              </w:rPr>
              <w:t xml:space="preserve"> </w:t>
            </w:r>
            <w:r>
              <w:t>манкоцеб</w:t>
            </w:r>
            <w:r w:rsidRPr="00567763">
              <w:rPr>
                <w:lang w:val="en-US"/>
              </w:rPr>
              <w:t xml:space="preserve"> </w:t>
            </w:r>
            <w:r>
              <w:t>оның</w:t>
            </w:r>
            <w:r w:rsidRPr="00567763">
              <w:rPr>
                <w:lang w:val="en-US"/>
              </w:rPr>
              <w:t xml:space="preserve"> </w:t>
            </w:r>
            <w:r>
              <w:t>көміртек</w:t>
            </w:r>
            <w:r w:rsidRPr="00567763">
              <w:rPr>
                <w:lang w:val="en-US"/>
              </w:rPr>
              <w:t xml:space="preserve"> </w:t>
            </w:r>
            <w:r>
              <w:t>дисульфидіне</w:t>
            </w:r>
            <w:r w:rsidRPr="00567763">
              <w:rPr>
                <w:lang w:val="en-US"/>
              </w:rPr>
              <w:t xml:space="preserve"> (CS₂) </w:t>
            </w:r>
            <w:r>
              <w:t>ыдырауы</w:t>
            </w:r>
            <w:r w:rsidRPr="00567763">
              <w:rPr>
                <w:lang w:val="en-US"/>
              </w:rPr>
              <w:t xml:space="preserve"> </w:t>
            </w:r>
            <w:r>
              <w:t>арқылы</w:t>
            </w:r>
            <w:r w:rsidRPr="00567763">
              <w:rPr>
                <w:lang w:val="en-US"/>
              </w:rPr>
              <w:t xml:space="preserve"> </w:t>
            </w:r>
            <w:r>
              <w:t>анықталады</w:t>
            </w:r>
            <w:r w:rsidRPr="00567763">
              <w:rPr>
                <w:lang w:val="en-US"/>
              </w:rPr>
              <w:t>.</w:t>
            </w:r>
          </w:p>
        </w:tc>
        <w:tc>
          <w:tcPr>
            <w:tcW w:w="4110" w:type="dxa"/>
            <w:vMerge/>
          </w:tcPr>
          <w:p w14:paraId="1BED859A" w14:textId="77777777" w:rsidR="00474770" w:rsidRDefault="00474770" w:rsidP="00474770"/>
        </w:tc>
      </w:tr>
      <w:tr w:rsidR="00474770" w14:paraId="73671D3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B12705F" w14:textId="601F7C41" w:rsidR="00474770" w:rsidRPr="00566A4C" w:rsidRDefault="00474770" w:rsidP="00474770">
            <w:pPr>
              <w:rPr>
                <w:lang w:val="ru-RU"/>
              </w:rPr>
            </w:pPr>
            <w:r>
              <w:rPr>
                <w:rFonts w:ascii="Times New Roman" w:eastAsia="Times New Roman" w:hAnsi="Times New Roman"/>
                <w:sz w:val="20"/>
                <w:lang w:val="ru-RU"/>
              </w:rPr>
              <w:lastRenderedPageBreak/>
              <w:t>41</w:t>
            </w:r>
          </w:p>
        </w:tc>
        <w:tc>
          <w:tcPr>
            <w:tcW w:w="2552" w:type="dxa"/>
            <w:tcBorders>
              <w:top w:val="single" w:sz="8" w:space="0" w:color="000000"/>
              <w:left w:val="single" w:sz="8" w:space="0" w:color="000000"/>
              <w:bottom w:val="single" w:sz="8" w:space="0" w:color="000000"/>
              <w:right w:val="single" w:sz="8" w:space="0" w:color="000000"/>
            </w:tcBorders>
          </w:tcPr>
          <w:p w14:paraId="1D6DC276" w14:textId="5C6C9209" w:rsidR="00474770" w:rsidRDefault="00474770" w:rsidP="00474770">
            <w:r>
              <w:rPr>
                <w:rFonts w:ascii="Arial" w:hAnsi="Arial" w:cs="Arial"/>
                <w:sz w:val="20"/>
                <w:szCs w:val="20"/>
                <w:shd w:val="clear" w:color="auto" w:fill="FFFFFF"/>
              </w:rPr>
              <w:t>G/SPS/N/THA/216/Add.6</w:t>
            </w:r>
          </w:p>
        </w:tc>
        <w:tc>
          <w:tcPr>
            <w:tcW w:w="5670" w:type="dxa"/>
            <w:tcBorders>
              <w:top w:val="single" w:sz="8" w:space="0" w:color="000000"/>
              <w:left w:val="single" w:sz="8" w:space="0" w:color="000000"/>
              <w:bottom w:val="single" w:sz="8" w:space="0" w:color="000000"/>
              <w:right w:val="single" w:sz="8" w:space="0" w:color="000000"/>
            </w:tcBorders>
          </w:tcPr>
          <w:p w14:paraId="352DA30D"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Ауыл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шаруашылығы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өнімдері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азық</w:t>
            </w:r>
            <w:r w:rsidRPr="00567763">
              <w:rPr>
                <w:rFonts w:ascii="Times New Roman" w:eastAsia="Times New Roman" w:hAnsi="Times New Roman" w:cs="Times New Roman"/>
                <w:sz w:val="24"/>
                <w:szCs w:val="24"/>
                <w:lang w:eastAsia="ru-RU"/>
              </w:rPr>
              <w:t>-</w:t>
            </w:r>
            <w:r w:rsidRPr="00567763">
              <w:rPr>
                <w:rFonts w:ascii="Times New Roman" w:eastAsia="Times New Roman" w:hAnsi="Times New Roman" w:cs="Times New Roman"/>
                <w:sz w:val="24"/>
                <w:szCs w:val="24"/>
                <w:lang w:val="ru-RU" w:eastAsia="ru-RU"/>
              </w:rPr>
              <w:t>түлік</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жөніндегі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ұлттық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стандарттар</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бюросының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импорт</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кезінде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растайтын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құжаттарды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ұсыну</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туралы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хабарламасы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Бұл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Тай</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ауыл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шаруашылығы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стандарты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Жержаңғақ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дәндері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афлатоксиннің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шекті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рұқсат</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етілген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деңгейі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міндетті</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стандартын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белгілейтін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министрлік</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регламентке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Будда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дәуірі</w:t>
            </w:r>
            <w:r w:rsidRPr="00567763">
              <w:rPr>
                <w:rFonts w:ascii="Times New Roman" w:eastAsia="Times New Roman" w:hAnsi="Times New Roman" w:cs="Times New Roman"/>
                <w:sz w:val="24"/>
                <w:szCs w:val="24"/>
                <w:lang w:eastAsia="ru-RU"/>
              </w:rPr>
              <w:t xml:space="preserve"> 2558 </w:t>
            </w:r>
            <w:r w:rsidRPr="00567763">
              <w:rPr>
                <w:rFonts w:ascii="Times New Roman" w:eastAsia="Times New Roman" w:hAnsi="Times New Roman" w:cs="Times New Roman"/>
                <w:sz w:val="24"/>
                <w:szCs w:val="24"/>
                <w:lang w:val="ru-RU" w:eastAsia="ru-RU"/>
              </w:rPr>
              <w:t>жыл</w:t>
            </w:r>
            <w:r w:rsidRPr="00567763">
              <w:rPr>
                <w:rFonts w:ascii="Times New Roman" w:eastAsia="Times New Roman" w:hAnsi="Times New Roman" w:cs="Times New Roman"/>
                <w:sz w:val="24"/>
                <w:szCs w:val="24"/>
                <w:lang w:eastAsia="ru-RU"/>
              </w:rPr>
              <w:t xml:space="preserve"> (2015 </w:t>
            </w:r>
            <w:r w:rsidRPr="00567763">
              <w:rPr>
                <w:rFonts w:ascii="Times New Roman" w:eastAsia="Times New Roman" w:hAnsi="Times New Roman" w:cs="Times New Roman"/>
                <w:sz w:val="24"/>
                <w:szCs w:val="24"/>
                <w:lang w:val="ru-RU" w:eastAsia="ru-RU"/>
              </w:rPr>
              <w:t>жыл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сәйкес</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ауыл</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шаруашылығы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өнімдерінің</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сапасы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мен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қауіпсіздігін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сертификаттауға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қатысты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талаптарды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қамтиды</w:t>
            </w:r>
            <w:r w:rsidRPr="00567763">
              <w:rPr>
                <w:rFonts w:ascii="Times New Roman" w:eastAsia="Times New Roman" w:hAnsi="Times New Roman" w:cs="Times New Roman"/>
                <w:sz w:val="24"/>
                <w:szCs w:val="24"/>
                <w:lang w:eastAsia="ru-RU"/>
              </w:rPr>
              <w:t>.</w:t>
            </w:r>
          </w:p>
          <w:p w14:paraId="32D50270" w14:textId="77777777" w:rsidR="00474770" w:rsidRPr="00567763"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67763">
              <w:rPr>
                <w:rFonts w:ascii="Times New Roman" w:eastAsia="Times New Roman" w:hAnsi="Times New Roman" w:cs="Times New Roman"/>
                <w:sz w:val="24"/>
                <w:szCs w:val="24"/>
                <w:lang w:val="ru-RU" w:eastAsia="ru-RU"/>
              </w:rPr>
              <w:t>Басқа</w:t>
            </w:r>
            <w:r w:rsidRPr="00567763">
              <w:rPr>
                <w:rFonts w:ascii="Times New Roman" w:eastAsia="Times New Roman" w:hAnsi="Times New Roman" w:cs="Times New Roman"/>
                <w:sz w:val="24"/>
                <w:szCs w:val="24"/>
                <w:lang w:eastAsia="ru-RU"/>
              </w:rPr>
              <w:t xml:space="preserve">: ACFS </w:t>
            </w:r>
            <w:r w:rsidRPr="00567763">
              <w:rPr>
                <w:rFonts w:ascii="Times New Roman" w:eastAsia="Times New Roman" w:hAnsi="Times New Roman" w:cs="Times New Roman"/>
                <w:sz w:val="24"/>
                <w:szCs w:val="24"/>
                <w:lang w:val="ru-RU" w:eastAsia="ru-RU"/>
              </w:rPr>
              <w:t>шетелден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импортталатын</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жержаңғақ</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дәндеріне</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қатысты</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хабарлама</w:t>
            </w:r>
            <w:r w:rsidRPr="00567763">
              <w:rPr>
                <w:rFonts w:ascii="Times New Roman" w:eastAsia="Times New Roman" w:hAnsi="Times New Roman" w:cs="Times New Roman"/>
                <w:sz w:val="24"/>
                <w:szCs w:val="24"/>
                <w:lang w:eastAsia="ru-RU"/>
              </w:rPr>
              <w:t xml:space="preserve"> </w:t>
            </w:r>
            <w:r w:rsidRPr="00567763">
              <w:rPr>
                <w:rFonts w:ascii="Times New Roman" w:eastAsia="Times New Roman" w:hAnsi="Times New Roman" w:cs="Times New Roman"/>
                <w:sz w:val="24"/>
                <w:szCs w:val="24"/>
                <w:lang w:val="ru-RU" w:eastAsia="ru-RU"/>
              </w:rPr>
              <w:t>шығарады</w:t>
            </w:r>
            <w:r w:rsidRPr="00567763">
              <w:rPr>
                <w:rFonts w:ascii="Times New Roman" w:eastAsia="Times New Roman" w:hAnsi="Times New Roman" w:cs="Times New Roman"/>
                <w:sz w:val="24"/>
                <w:szCs w:val="24"/>
                <w:lang w:eastAsia="ru-RU"/>
              </w:rPr>
              <w:t>.</w:t>
            </w:r>
          </w:p>
          <w:p w14:paraId="16C9DA19" w14:textId="05057495" w:rsidR="00474770" w:rsidRPr="00567763" w:rsidRDefault="00474770" w:rsidP="00474770">
            <w:hyperlink r:id="rId60" w:history="1">
              <w:r w:rsidRPr="00567763">
                <w:rPr>
                  <w:rStyle w:val="aff9"/>
                </w:rPr>
                <w:t>https://members.wto.org/crnattachments/2026/SPS/THA/26_03112_00_x.pdf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58C0B185" w14:textId="191015B9" w:rsidR="00474770" w:rsidRPr="00182DE3" w:rsidRDefault="00474770" w:rsidP="00474770">
            <w:pPr>
              <w:rPr>
                <w:lang w:val="kk-KZ"/>
              </w:rPr>
            </w:pPr>
            <w:r>
              <w:rPr>
                <w:lang w:val="kk-KZ"/>
              </w:rPr>
              <w:t>-</w:t>
            </w:r>
          </w:p>
        </w:tc>
      </w:tr>
      <w:tr w:rsidR="00474770" w14:paraId="0240C557" w14:textId="77777777" w:rsidTr="00DB165C">
        <w:trPr>
          <w:gridAfter w:val="1"/>
          <w:wAfter w:w="3798" w:type="dxa"/>
        </w:trPr>
        <w:tc>
          <w:tcPr>
            <w:tcW w:w="930" w:type="dxa"/>
            <w:vMerge/>
          </w:tcPr>
          <w:p w14:paraId="55D9E33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2EF5DA0" w14:textId="4C2B39D0" w:rsidR="00474770" w:rsidRDefault="00474770" w:rsidP="00474770">
            <w:r>
              <w:rPr>
                <w:lang w:val="kk-KZ"/>
              </w:rPr>
              <w:t>16/06/26</w:t>
            </w:r>
          </w:p>
        </w:tc>
        <w:tc>
          <w:tcPr>
            <w:tcW w:w="5670" w:type="dxa"/>
            <w:tcBorders>
              <w:top w:val="single" w:sz="8" w:space="0" w:color="000000"/>
              <w:left w:val="single" w:sz="8" w:space="0" w:color="000000"/>
              <w:bottom w:val="single" w:sz="8" w:space="0" w:color="000000"/>
              <w:right w:val="single" w:sz="8" w:space="0" w:color="000000"/>
            </w:tcBorders>
          </w:tcPr>
          <w:p w14:paraId="53E77B05" w14:textId="3D561A5F" w:rsidR="00474770" w:rsidRPr="00182DE3" w:rsidRDefault="00474770" w:rsidP="00474770">
            <w:pPr>
              <w:rPr>
                <w:lang w:val="kk-KZ"/>
              </w:rPr>
            </w:pPr>
            <w:r>
              <w:rPr>
                <w:lang w:val="kk-KZ"/>
              </w:rPr>
              <w:t>-</w:t>
            </w:r>
          </w:p>
        </w:tc>
        <w:tc>
          <w:tcPr>
            <w:tcW w:w="4110" w:type="dxa"/>
            <w:vMerge/>
          </w:tcPr>
          <w:p w14:paraId="72675BFC" w14:textId="77777777" w:rsidR="00474770" w:rsidRDefault="00474770" w:rsidP="00474770"/>
        </w:tc>
      </w:tr>
      <w:tr w:rsidR="00474770" w14:paraId="1DCA63D3" w14:textId="77777777" w:rsidTr="00DB165C">
        <w:trPr>
          <w:gridAfter w:val="1"/>
          <w:wAfter w:w="3798" w:type="dxa"/>
        </w:trPr>
        <w:tc>
          <w:tcPr>
            <w:tcW w:w="930" w:type="dxa"/>
            <w:vMerge/>
          </w:tcPr>
          <w:p w14:paraId="09DF589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855BB32" w14:textId="3155B289" w:rsidR="00474770" w:rsidRDefault="00474770" w:rsidP="00474770">
            <w:r>
              <w:rPr>
                <w:lang w:val="kk-KZ"/>
              </w:rPr>
              <w:t>Таиланд</w:t>
            </w:r>
          </w:p>
        </w:tc>
        <w:tc>
          <w:tcPr>
            <w:tcW w:w="5670" w:type="dxa"/>
            <w:tcBorders>
              <w:top w:val="single" w:sz="8" w:space="0" w:color="000000"/>
              <w:left w:val="single" w:sz="8" w:space="0" w:color="000000"/>
              <w:bottom w:val="single" w:sz="8" w:space="0" w:color="000000"/>
              <w:right w:val="single" w:sz="8" w:space="0" w:color="000000"/>
            </w:tcBorders>
          </w:tcPr>
          <w:p w14:paraId="6BFB5C0C" w14:textId="2B3E88BA" w:rsidR="00474770" w:rsidRPr="00182DE3" w:rsidRDefault="00474770" w:rsidP="00474770">
            <w:pPr>
              <w:rPr>
                <w:lang w:val="kk-KZ"/>
              </w:rPr>
            </w:pPr>
            <w:r>
              <w:rPr>
                <w:lang w:val="kk-KZ"/>
              </w:rPr>
              <w:t>-</w:t>
            </w:r>
          </w:p>
        </w:tc>
        <w:tc>
          <w:tcPr>
            <w:tcW w:w="4110" w:type="dxa"/>
            <w:vMerge/>
          </w:tcPr>
          <w:p w14:paraId="250722AF" w14:textId="77777777" w:rsidR="00474770" w:rsidRDefault="00474770" w:rsidP="00474770"/>
        </w:tc>
      </w:tr>
      <w:tr w:rsidR="00474770" w14:paraId="576BB55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3BF6D25" w14:textId="75B48591" w:rsidR="00474770" w:rsidRPr="00566A4C" w:rsidRDefault="00474770" w:rsidP="00474770">
            <w:pPr>
              <w:rPr>
                <w:lang w:val="ru-RU"/>
              </w:rPr>
            </w:pPr>
            <w:r>
              <w:rPr>
                <w:rFonts w:ascii="Times New Roman" w:eastAsia="Times New Roman" w:hAnsi="Times New Roman"/>
                <w:sz w:val="20"/>
                <w:lang w:val="ru-RU"/>
              </w:rPr>
              <w:t>42</w:t>
            </w:r>
          </w:p>
        </w:tc>
        <w:tc>
          <w:tcPr>
            <w:tcW w:w="2552" w:type="dxa"/>
            <w:tcBorders>
              <w:top w:val="single" w:sz="8" w:space="0" w:color="000000"/>
              <w:left w:val="single" w:sz="8" w:space="0" w:color="000000"/>
              <w:bottom w:val="single" w:sz="8" w:space="0" w:color="000000"/>
              <w:right w:val="single" w:sz="8" w:space="0" w:color="000000"/>
            </w:tcBorders>
          </w:tcPr>
          <w:p w14:paraId="61CADBA9" w14:textId="4BC63C04" w:rsidR="00474770" w:rsidRDefault="00474770" w:rsidP="00474770">
            <w:r>
              <w:rPr>
                <w:rFonts w:ascii="Arial" w:hAnsi="Arial" w:cs="Arial"/>
                <w:sz w:val="20"/>
                <w:szCs w:val="20"/>
                <w:shd w:val="clear" w:color="auto" w:fill="FFFFFF"/>
              </w:rPr>
              <w:t>G/SPS/N/JPN/1394/Add.1</w:t>
            </w:r>
          </w:p>
        </w:tc>
        <w:tc>
          <w:tcPr>
            <w:tcW w:w="5670" w:type="dxa"/>
            <w:tcBorders>
              <w:top w:val="single" w:sz="8" w:space="0" w:color="000000"/>
              <w:left w:val="single" w:sz="8" w:space="0" w:color="000000"/>
              <w:bottom w:val="single" w:sz="8" w:space="0" w:color="000000"/>
              <w:right w:val="single" w:sz="8" w:space="0" w:color="000000"/>
            </w:tcBorders>
          </w:tcPr>
          <w:p w14:paraId="3E59DD94" w14:textId="266B4740" w:rsidR="00474770" w:rsidRPr="00182DE3" w:rsidRDefault="00474770" w:rsidP="00474770">
            <w:pPr>
              <w:spacing w:before="100" w:beforeAutospacing="1" w:after="100" w:afterAutospacing="1" w:line="240" w:lineRule="auto"/>
              <w:jc w:val="both"/>
              <w:rPr>
                <w:rFonts w:ascii="Times New Roman" w:eastAsia="Times New Roman" w:hAnsi="Times New Roman"/>
                <w:sz w:val="20"/>
              </w:rPr>
            </w:pPr>
            <w:r>
              <w:t>Өсімдіктерді қорғау туралы заңды қолданысқа енгізу туралы қаулыға ұсынылатын өзгерістер, тиісті хабарламалар мен егжей-тегжейлі қағидалар. Регламенттің қабылданғаны, жарияланғаны немесе күшіне енгені туралы хабарлама.</w:t>
            </w:r>
          </w:p>
        </w:tc>
        <w:tc>
          <w:tcPr>
            <w:tcW w:w="4110" w:type="dxa"/>
            <w:vMerge w:val="restart"/>
            <w:tcBorders>
              <w:top w:val="single" w:sz="8" w:space="0" w:color="000000"/>
              <w:left w:val="single" w:sz="8" w:space="0" w:color="000000"/>
              <w:bottom w:val="single" w:sz="8" w:space="0" w:color="000000"/>
              <w:right w:val="single" w:sz="8" w:space="0" w:color="000000"/>
            </w:tcBorders>
          </w:tcPr>
          <w:p w14:paraId="189641EC" w14:textId="4FC74A3C" w:rsidR="00474770" w:rsidRPr="00182DE3" w:rsidRDefault="00474770" w:rsidP="00474770">
            <w:pPr>
              <w:rPr>
                <w:lang w:val="kk-KZ"/>
              </w:rPr>
            </w:pPr>
            <w:r>
              <w:rPr>
                <w:lang w:val="kk-KZ"/>
              </w:rPr>
              <w:t>-</w:t>
            </w:r>
          </w:p>
        </w:tc>
      </w:tr>
      <w:tr w:rsidR="00474770" w14:paraId="5CA598FB" w14:textId="77777777" w:rsidTr="00DB165C">
        <w:trPr>
          <w:gridAfter w:val="1"/>
          <w:wAfter w:w="3798" w:type="dxa"/>
        </w:trPr>
        <w:tc>
          <w:tcPr>
            <w:tcW w:w="930" w:type="dxa"/>
            <w:vMerge/>
          </w:tcPr>
          <w:p w14:paraId="5A183300"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D697EE2" w14:textId="0EF95194"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033595EC" w14:textId="54B2641D" w:rsidR="00474770" w:rsidRPr="00182DE3" w:rsidRDefault="00474770" w:rsidP="00474770">
            <w:pPr>
              <w:rPr>
                <w:lang w:val="kk-KZ"/>
              </w:rPr>
            </w:pPr>
            <w:r>
              <w:rPr>
                <w:lang w:val="kk-KZ"/>
              </w:rPr>
              <w:t>-</w:t>
            </w:r>
          </w:p>
        </w:tc>
        <w:tc>
          <w:tcPr>
            <w:tcW w:w="4110" w:type="dxa"/>
            <w:vMerge/>
          </w:tcPr>
          <w:p w14:paraId="39C52EEA" w14:textId="77777777" w:rsidR="00474770" w:rsidRDefault="00474770" w:rsidP="00474770"/>
        </w:tc>
      </w:tr>
      <w:tr w:rsidR="00474770" w14:paraId="72400F00" w14:textId="77777777" w:rsidTr="00DB165C">
        <w:trPr>
          <w:gridAfter w:val="1"/>
          <w:wAfter w:w="3798" w:type="dxa"/>
        </w:trPr>
        <w:tc>
          <w:tcPr>
            <w:tcW w:w="930" w:type="dxa"/>
            <w:vMerge/>
          </w:tcPr>
          <w:p w14:paraId="57EABB1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3181607" w14:textId="2BF92AA0" w:rsidR="00474770" w:rsidRPr="00182DE3" w:rsidRDefault="00474770" w:rsidP="00474770">
            <w:pPr>
              <w:rPr>
                <w:lang w:val="kk-KZ"/>
              </w:rPr>
            </w:pPr>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2E11FEFC" w14:textId="5AB79476" w:rsidR="00474770" w:rsidRPr="00182DE3" w:rsidRDefault="00474770" w:rsidP="00474770">
            <w:pPr>
              <w:rPr>
                <w:lang w:val="kk-KZ"/>
              </w:rPr>
            </w:pPr>
            <w:r>
              <w:rPr>
                <w:lang w:val="kk-KZ"/>
              </w:rPr>
              <w:t>-</w:t>
            </w:r>
          </w:p>
        </w:tc>
        <w:tc>
          <w:tcPr>
            <w:tcW w:w="4110" w:type="dxa"/>
            <w:vMerge/>
          </w:tcPr>
          <w:p w14:paraId="036FC75E" w14:textId="77777777" w:rsidR="00474770" w:rsidRDefault="00474770" w:rsidP="00474770"/>
        </w:tc>
      </w:tr>
      <w:tr w:rsidR="00474770" w14:paraId="7A1ACC8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D251BA1" w14:textId="598CE013" w:rsidR="00474770" w:rsidRPr="00566A4C" w:rsidRDefault="00474770" w:rsidP="00474770">
            <w:pPr>
              <w:rPr>
                <w:lang w:val="ru-RU"/>
              </w:rPr>
            </w:pPr>
            <w:r>
              <w:rPr>
                <w:rFonts w:ascii="Times New Roman" w:eastAsia="Times New Roman" w:hAnsi="Times New Roman"/>
                <w:sz w:val="20"/>
                <w:lang w:val="ru-RU"/>
              </w:rPr>
              <w:t>43</w:t>
            </w:r>
          </w:p>
        </w:tc>
        <w:tc>
          <w:tcPr>
            <w:tcW w:w="2552" w:type="dxa"/>
            <w:tcBorders>
              <w:top w:val="single" w:sz="8" w:space="0" w:color="000000"/>
              <w:left w:val="single" w:sz="8" w:space="0" w:color="000000"/>
              <w:bottom w:val="single" w:sz="8" w:space="0" w:color="000000"/>
              <w:right w:val="single" w:sz="8" w:space="0" w:color="000000"/>
            </w:tcBorders>
          </w:tcPr>
          <w:p w14:paraId="43A1E9FF" w14:textId="28985C0B" w:rsidR="00474770" w:rsidRDefault="00474770" w:rsidP="00474770">
            <w:r>
              <w:rPr>
                <w:rFonts w:ascii="Arial" w:hAnsi="Arial" w:cs="Arial"/>
                <w:sz w:val="20"/>
                <w:szCs w:val="20"/>
                <w:shd w:val="clear" w:color="auto" w:fill="FFFFFF"/>
              </w:rPr>
              <w:t>G/SPS/N/JPN/1372/Add.1</w:t>
            </w:r>
          </w:p>
        </w:tc>
        <w:tc>
          <w:tcPr>
            <w:tcW w:w="5670" w:type="dxa"/>
            <w:tcBorders>
              <w:top w:val="single" w:sz="8" w:space="0" w:color="000000"/>
              <w:left w:val="single" w:sz="8" w:space="0" w:color="000000"/>
              <w:bottom w:val="single" w:sz="8" w:space="0" w:color="000000"/>
              <w:right w:val="single" w:sz="8" w:space="0" w:color="000000"/>
            </w:tcBorders>
          </w:tcPr>
          <w:p w14:paraId="778DA9EE"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w:t>
            </w:r>
            <w:r w:rsidRPr="007775CF">
              <w:rPr>
                <w:rFonts w:ascii="Times New Roman" w:eastAsia="Times New Roman" w:hAnsi="Times New Roman" w:cs="Times New Roman"/>
                <w:sz w:val="24"/>
                <w:szCs w:val="24"/>
                <w:lang w:eastAsia="ru-RU"/>
              </w:rPr>
              <w:t>.</w:t>
            </w:r>
            <w:r w:rsidRPr="007775CF">
              <w:rPr>
                <w:rFonts w:ascii="Times New Roman" w:eastAsia="Times New Roman" w:hAnsi="Times New Roman" w:cs="Times New Roman"/>
                <w:sz w:val="24"/>
                <w:szCs w:val="24"/>
                <w:lang w:val="ru-RU" w:eastAsia="ru-RU"/>
              </w:rPr>
              <w:t>б</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арналған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спецификациялар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r w:rsidRPr="007775CF">
              <w:rPr>
                <w:rFonts w:ascii="Times New Roman" w:eastAsia="Times New Roman" w:hAnsi="Times New Roman" w:cs="Times New Roman"/>
                <w:sz w:val="24"/>
                <w:szCs w:val="24"/>
                <w:lang w:eastAsia="ru-RU"/>
              </w:rPr>
              <w:br/>
              <w:t>«</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қауіпсіздігі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ауыл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шаруашылығында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қолданылатын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химиялық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заттардың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шекті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түпкілікті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қағида</w:t>
            </w:r>
            <w:r w:rsidRPr="007775CF">
              <w:rPr>
                <w:rFonts w:ascii="Times New Roman" w:eastAsia="Times New Roman" w:hAnsi="Times New Roman" w:cs="Times New Roman"/>
                <w:sz w:val="24"/>
                <w:szCs w:val="24"/>
                <w:lang w:eastAsia="ru-RU"/>
              </w:rPr>
              <w:t>)</w:t>
            </w:r>
          </w:p>
          <w:p w14:paraId="10BCFDE9"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қыркүйектегі</w:t>
            </w:r>
            <w:r w:rsidRPr="007775CF">
              <w:rPr>
                <w:rFonts w:ascii="Times New Roman" w:eastAsia="Times New Roman" w:hAnsi="Times New Roman" w:cs="Times New Roman"/>
                <w:sz w:val="24"/>
                <w:szCs w:val="24"/>
                <w:lang w:eastAsia="ru-RU"/>
              </w:rPr>
              <w:t xml:space="preserve"> G/SPS/N/JPN/1372 </w:t>
            </w:r>
            <w:r w:rsidRPr="007775CF">
              <w:rPr>
                <w:rFonts w:ascii="Times New Roman" w:eastAsia="Times New Roman" w:hAnsi="Times New Roman" w:cs="Times New Roman"/>
                <w:sz w:val="24"/>
                <w:szCs w:val="24"/>
                <w:lang w:val="ru-RU" w:eastAsia="ru-RU"/>
              </w:rPr>
              <w:t>хабарламасында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көрсетілген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трифлоксистробиннің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(MRL) </w:t>
            </w:r>
            <w:r w:rsidRPr="007775CF">
              <w:rPr>
                <w:rFonts w:ascii="Times New Roman" w:eastAsia="Times New Roman" w:hAnsi="Times New Roman" w:cs="Times New Roman"/>
                <w:sz w:val="24"/>
                <w:szCs w:val="24"/>
                <w:lang w:val="ru-RU" w:eastAsia="ru-RU"/>
              </w:rPr>
              <w:t>жөніндегі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ұсыныстар</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қабылданып</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3D657D3B"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359AB4E1" w14:textId="0E1FEDA6" w:rsidR="00474770" w:rsidRPr="007775CF" w:rsidRDefault="00474770" w:rsidP="00474770">
            <w:pPr>
              <w:jc w:val="both"/>
            </w:pPr>
            <w:hyperlink r:id="rId61" w:history="1">
              <w:r w:rsidRPr="007775CF">
                <w:rPr>
                  <w:rStyle w:val="aff9"/>
                </w:rPr>
                <w:t>https://members.wto.org/crnattachments/2026/SPS/JP</w:t>
              </w:r>
              <w:r w:rsidRPr="007775CF">
                <w:rPr>
                  <w:rStyle w:val="aff9"/>
                </w:rPr>
                <w:lastRenderedPageBreak/>
                <w:t>N/26_03141_00_e.pdf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B19DC08" w14:textId="1332BAF3" w:rsidR="00474770" w:rsidRPr="00182DE3" w:rsidRDefault="00474770" w:rsidP="00474770">
            <w:pPr>
              <w:rPr>
                <w:lang w:val="kk-KZ"/>
              </w:rPr>
            </w:pPr>
            <w:r>
              <w:rPr>
                <w:lang w:val="kk-KZ"/>
              </w:rPr>
              <w:lastRenderedPageBreak/>
              <w:t>-</w:t>
            </w:r>
          </w:p>
        </w:tc>
      </w:tr>
      <w:tr w:rsidR="00474770" w14:paraId="5A6AB8EB" w14:textId="77777777" w:rsidTr="00DB165C">
        <w:trPr>
          <w:gridAfter w:val="1"/>
          <w:wAfter w:w="3798" w:type="dxa"/>
        </w:trPr>
        <w:tc>
          <w:tcPr>
            <w:tcW w:w="930" w:type="dxa"/>
            <w:vMerge/>
          </w:tcPr>
          <w:p w14:paraId="7125955C"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9DFD259" w14:textId="780FD760"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2A9577C6" w14:textId="79ECBC83" w:rsidR="00474770" w:rsidRPr="00182DE3" w:rsidRDefault="00474770" w:rsidP="00474770">
            <w:pPr>
              <w:rPr>
                <w:lang w:val="kk-KZ"/>
              </w:rPr>
            </w:pPr>
            <w:r>
              <w:rPr>
                <w:lang w:val="kk-KZ"/>
              </w:rPr>
              <w:t>-</w:t>
            </w:r>
          </w:p>
        </w:tc>
        <w:tc>
          <w:tcPr>
            <w:tcW w:w="4110" w:type="dxa"/>
            <w:vMerge/>
          </w:tcPr>
          <w:p w14:paraId="4320BFCB" w14:textId="77777777" w:rsidR="00474770" w:rsidRDefault="00474770" w:rsidP="00474770"/>
        </w:tc>
      </w:tr>
      <w:tr w:rsidR="00474770" w14:paraId="38F1297A" w14:textId="77777777" w:rsidTr="00DB165C">
        <w:trPr>
          <w:gridAfter w:val="1"/>
          <w:wAfter w:w="3798" w:type="dxa"/>
        </w:trPr>
        <w:tc>
          <w:tcPr>
            <w:tcW w:w="930" w:type="dxa"/>
            <w:vMerge/>
          </w:tcPr>
          <w:p w14:paraId="4B44F7F8"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FE9D4D0" w14:textId="4B2D0EA0"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389602BC" w14:textId="0A08EB2C" w:rsidR="00474770" w:rsidRPr="00182DE3" w:rsidRDefault="00474770" w:rsidP="00474770">
            <w:pPr>
              <w:rPr>
                <w:lang w:val="kk-KZ"/>
              </w:rPr>
            </w:pPr>
            <w:r>
              <w:rPr>
                <w:lang w:val="kk-KZ"/>
              </w:rPr>
              <w:t>-</w:t>
            </w:r>
          </w:p>
        </w:tc>
        <w:tc>
          <w:tcPr>
            <w:tcW w:w="4110" w:type="dxa"/>
            <w:vMerge/>
          </w:tcPr>
          <w:p w14:paraId="6DF3B199" w14:textId="77777777" w:rsidR="00474770" w:rsidRDefault="00474770" w:rsidP="00474770"/>
        </w:tc>
      </w:tr>
      <w:tr w:rsidR="00474770" w14:paraId="65357D9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6D10092" w14:textId="0F4BA15F" w:rsidR="00474770" w:rsidRPr="00566A4C" w:rsidRDefault="00474770" w:rsidP="00474770">
            <w:pPr>
              <w:rPr>
                <w:lang w:val="ru-RU"/>
              </w:rPr>
            </w:pPr>
            <w:r>
              <w:rPr>
                <w:rFonts w:ascii="Times New Roman" w:eastAsia="Times New Roman" w:hAnsi="Times New Roman"/>
                <w:sz w:val="20"/>
                <w:lang w:val="ru-RU"/>
              </w:rPr>
              <w:t>44</w:t>
            </w:r>
          </w:p>
        </w:tc>
        <w:tc>
          <w:tcPr>
            <w:tcW w:w="2552" w:type="dxa"/>
            <w:tcBorders>
              <w:top w:val="single" w:sz="8" w:space="0" w:color="000000"/>
              <w:left w:val="single" w:sz="8" w:space="0" w:color="000000"/>
              <w:bottom w:val="single" w:sz="8" w:space="0" w:color="000000"/>
              <w:right w:val="single" w:sz="8" w:space="0" w:color="000000"/>
            </w:tcBorders>
          </w:tcPr>
          <w:p w14:paraId="6B0F8CF2" w14:textId="7E5377A2" w:rsidR="00474770" w:rsidRDefault="00474770" w:rsidP="00474770">
            <w:r>
              <w:rPr>
                <w:rFonts w:ascii="Arial" w:hAnsi="Arial" w:cs="Arial"/>
                <w:sz w:val="20"/>
                <w:szCs w:val="20"/>
                <w:shd w:val="clear" w:color="auto" w:fill="FFFFFF"/>
              </w:rPr>
              <w:t>G/SPS/N/JPN/1370/Add.1</w:t>
            </w:r>
          </w:p>
        </w:tc>
        <w:tc>
          <w:tcPr>
            <w:tcW w:w="5670" w:type="dxa"/>
            <w:tcBorders>
              <w:top w:val="single" w:sz="8" w:space="0" w:color="000000"/>
              <w:left w:val="single" w:sz="8" w:space="0" w:color="000000"/>
              <w:bottom w:val="single" w:sz="8" w:space="0" w:color="000000"/>
              <w:right w:val="single" w:sz="8" w:space="0" w:color="000000"/>
            </w:tcBorders>
          </w:tcPr>
          <w:p w14:paraId="386889DC"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басқа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өнімдерге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спецификациялар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қауіпсіздігі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ауыл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шаруашылығы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химикаттарының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деңгейлерін</w:t>
            </w:r>
            <w:r w:rsidRPr="007775CF">
              <w:rPr>
                <w:rFonts w:ascii="Times New Roman" w:eastAsia="Times New Roman" w:hAnsi="Times New Roman" w:cs="Times New Roman"/>
                <w:sz w:val="24"/>
                <w:szCs w:val="24"/>
                <w:lang w:eastAsia="ru-RU"/>
              </w:rPr>
              <w:t xml:space="preserve"> (MRL)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жөніндегі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қорытынды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ереже</w:t>
            </w:r>
            <w:r w:rsidRPr="007775CF">
              <w:rPr>
                <w:rFonts w:ascii="Times New Roman" w:eastAsia="Times New Roman" w:hAnsi="Times New Roman" w:cs="Times New Roman"/>
                <w:sz w:val="24"/>
                <w:szCs w:val="24"/>
                <w:lang w:eastAsia="ru-RU"/>
              </w:rPr>
              <w:t>).</w:t>
            </w:r>
          </w:p>
          <w:p w14:paraId="1D7D8BE6"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G/SPS/N/JPN/1370 </w:t>
            </w:r>
            <w:r w:rsidRPr="007775CF">
              <w:rPr>
                <w:rFonts w:ascii="Times New Roman" w:eastAsia="Times New Roman" w:hAnsi="Times New Roman" w:cs="Times New Roman"/>
                <w:sz w:val="24"/>
                <w:szCs w:val="24"/>
                <w:lang w:val="ru-RU" w:eastAsia="ru-RU"/>
              </w:rPr>
              <w:t>құжатында</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полиоксорим</w:t>
            </w:r>
            <w:r w:rsidRPr="007775CF">
              <w:rPr>
                <w:rFonts w:ascii="Times New Roman" w:eastAsia="Times New Roman" w:hAnsi="Times New Roman" w:cs="Times New Roman"/>
                <w:sz w:val="24"/>
                <w:szCs w:val="24"/>
                <w:lang w:eastAsia="ru-RU"/>
              </w:rPr>
              <w:t>-</w:t>
            </w:r>
            <w:r w:rsidRPr="007775CF">
              <w:rPr>
                <w:rFonts w:ascii="Times New Roman" w:eastAsia="Times New Roman" w:hAnsi="Times New Roman" w:cs="Times New Roman"/>
                <w:sz w:val="24"/>
                <w:szCs w:val="24"/>
                <w:lang w:val="ru-RU" w:eastAsia="ru-RU"/>
              </w:rPr>
              <w:t>мырыштың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(MRL) </w:t>
            </w:r>
            <w:r w:rsidRPr="007775CF">
              <w:rPr>
                <w:rFonts w:ascii="Times New Roman" w:eastAsia="Times New Roman" w:hAnsi="Times New Roman" w:cs="Times New Roman"/>
                <w:sz w:val="24"/>
                <w:szCs w:val="24"/>
                <w:lang w:val="ru-RU" w:eastAsia="ru-RU"/>
              </w:rPr>
              <w:t>бойынша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ұсыныстар</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бекітіліп</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746CBB43"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4E9F0AB0" w14:textId="0FE91803" w:rsidR="00474770" w:rsidRPr="007775CF" w:rsidRDefault="00474770" w:rsidP="00474770">
            <w:pPr>
              <w:jc w:val="both"/>
            </w:pPr>
            <w:hyperlink r:id="rId62" w:history="1">
              <w:r w:rsidRPr="007775CF">
                <w:rPr>
                  <w:rStyle w:val="aff9"/>
                </w:rPr>
                <w:t>https://members.wto.org/crnattachments/2026/SPS/JPN/26_03140_00_e.pdf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669D5A2" w14:textId="18235AF8" w:rsidR="00474770" w:rsidRPr="00182DE3" w:rsidRDefault="00474770" w:rsidP="00474770">
            <w:pPr>
              <w:rPr>
                <w:lang w:val="kk-KZ"/>
              </w:rPr>
            </w:pPr>
            <w:r>
              <w:rPr>
                <w:lang w:val="kk-KZ"/>
              </w:rPr>
              <w:t>-</w:t>
            </w:r>
          </w:p>
        </w:tc>
      </w:tr>
      <w:tr w:rsidR="00474770" w14:paraId="6478A203" w14:textId="77777777" w:rsidTr="00DB165C">
        <w:trPr>
          <w:gridAfter w:val="1"/>
          <w:wAfter w:w="3798" w:type="dxa"/>
        </w:trPr>
        <w:tc>
          <w:tcPr>
            <w:tcW w:w="930" w:type="dxa"/>
            <w:vMerge/>
          </w:tcPr>
          <w:p w14:paraId="501F1C1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4854DDC" w14:textId="63218546"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1908D0E8" w14:textId="7C4ADC64" w:rsidR="00474770" w:rsidRPr="00182DE3" w:rsidRDefault="00474770" w:rsidP="00474770">
            <w:pPr>
              <w:rPr>
                <w:lang w:val="kk-KZ"/>
              </w:rPr>
            </w:pPr>
            <w:r>
              <w:rPr>
                <w:lang w:val="kk-KZ"/>
              </w:rPr>
              <w:t>-</w:t>
            </w:r>
          </w:p>
        </w:tc>
        <w:tc>
          <w:tcPr>
            <w:tcW w:w="4110" w:type="dxa"/>
            <w:vMerge/>
          </w:tcPr>
          <w:p w14:paraId="024321E9" w14:textId="77777777" w:rsidR="00474770" w:rsidRDefault="00474770" w:rsidP="00474770"/>
        </w:tc>
      </w:tr>
      <w:tr w:rsidR="00474770" w14:paraId="3DB706A5" w14:textId="77777777" w:rsidTr="00DB165C">
        <w:trPr>
          <w:gridAfter w:val="1"/>
          <w:wAfter w:w="3798" w:type="dxa"/>
        </w:trPr>
        <w:tc>
          <w:tcPr>
            <w:tcW w:w="930" w:type="dxa"/>
            <w:vMerge/>
          </w:tcPr>
          <w:p w14:paraId="02EC3A0B"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B7B6029" w14:textId="5FAA64AF"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0724C62A" w14:textId="5EF5D619" w:rsidR="00474770" w:rsidRPr="00182DE3" w:rsidRDefault="00474770" w:rsidP="00474770">
            <w:pPr>
              <w:rPr>
                <w:lang w:val="kk-KZ"/>
              </w:rPr>
            </w:pPr>
            <w:r>
              <w:rPr>
                <w:lang w:val="kk-KZ"/>
              </w:rPr>
              <w:t>-</w:t>
            </w:r>
          </w:p>
        </w:tc>
        <w:tc>
          <w:tcPr>
            <w:tcW w:w="4110" w:type="dxa"/>
            <w:vMerge/>
          </w:tcPr>
          <w:p w14:paraId="28D2E564" w14:textId="77777777" w:rsidR="00474770" w:rsidRDefault="00474770" w:rsidP="00474770"/>
        </w:tc>
      </w:tr>
      <w:tr w:rsidR="00474770" w14:paraId="387F577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186AF33" w14:textId="172A157C" w:rsidR="00474770" w:rsidRPr="00566A4C" w:rsidRDefault="00474770" w:rsidP="00474770">
            <w:pPr>
              <w:rPr>
                <w:lang w:val="ru-RU"/>
              </w:rPr>
            </w:pPr>
            <w:r>
              <w:rPr>
                <w:rFonts w:ascii="Times New Roman" w:eastAsia="Times New Roman" w:hAnsi="Times New Roman"/>
                <w:sz w:val="20"/>
                <w:lang w:val="ru-RU"/>
              </w:rPr>
              <w:t>45</w:t>
            </w:r>
          </w:p>
        </w:tc>
        <w:tc>
          <w:tcPr>
            <w:tcW w:w="2552" w:type="dxa"/>
            <w:tcBorders>
              <w:top w:val="single" w:sz="8" w:space="0" w:color="000000"/>
              <w:left w:val="single" w:sz="8" w:space="0" w:color="000000"/>
              <w:bottom w:val="single" w:sz="8" w:space="0" w:color="000000"/>
              <w:right w:val="single" w:sz="8" w:space="0" w:color="000000"/>
            </w:tcBorders>
          </w:tcPr>
          <w:p w14:paraId="16FC0767" w14:textId="242D30F3" w:rsidR="00474770" w:rsidRDefault="00474770" w:rsidP="00474770">
            <w:r>
              <w:rPr>
                <w:rFonts w:ascii="Arial" w:hAnsi="Arial" w:cs="Arial"/>
                <w:sz w:val="20"/>
                <w:szCs w:val="20"/>
                <w:shd w:val="clear" w:color="auto" w:fill="FFFFFF"/>
              </w:rPr>
              <w:t>G/SPS/N/JPN/1369/Add.1</w:t>
            </w:r>
          </w:p>
        </w:tc>
        <w:tc>
          <w:tcPr>
            <w:tcW w:w="5670" w:type="dxa"/>
            <w:tcBorders>
              <w:top w:val="single" w:sz="8" w:space="0" w:color="000000"/>
              <w:left w:val="single" w:sz="8" w:space="0" w:color="000000"/>
              <w:bottom w:val="single" w:sz="8" w:space="0" w:color="000000"/>
              <w:right w:val="single" w:sz="8" w:space="0" w:color="000000"/>
            </w:tcBorders>
          </w:tcPr>
          <w:p w14:paraId="5912CA5E"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Тамақ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w:t>
            </w:r>
            <w:r w:rsidRPr="007775CF">
              <w:rPr>
                <w:rFonts w:ascii="Times New Roman" w:eastAsia="Times New Roman" w:hAnsi="Times New Roman" w:cs="Times New Roman"/>
                <w:sz w:val="24"/>
                <w:szCs w:val="24"/>
                <w:lang w:eastAsia="ru-RU"/>
              </w:rPr>
              <w:t>.</w:t>
            </w:r>
            <w:r w:rsidRPr="007775CF">
              <w:rPr>
                <w:rFonts w:ascii="Times New Roman" w:eastAsia="Times New Roman" w:hAnsi="Times New Roman" w:cs="Times New Roman"/>
                <w:sz w:val="24"/>
                <w:szCs w:val="24"/>
                <w:lang w:val="ru-RU" w:eastAsia="ru-RU"/>
              </w:rPr>
              <w:t>б</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спецификациялар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p>
          <w:p w14:paraId="40EA5822"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қауіпсіздігі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ауыл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шаруашылығында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қолданылатын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химиялық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заттардың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стандарттарын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түпкілікті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қағида</w:t>
            </w:r>
            <w:r w:rsidRPr="007775CF">
              <w:rPr>
                <w:rFonts w:ascii="Times New Roman" w:eastAsia="Times New Roman" w:hAnsi="Times New Roman" w:cs="Times New Roman"/>
                <w:sz w:val="24"/>
                <w:szCs w:val="24"/>
                <w:lang w:eastAsia="ru-RU"/>
              </w:rPr>
              <w:t>)</w:t>
            </w:r>
          </w:p>
          <w:p w14:paraId="7943DDF9"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G/SPS/N/JPN/1369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құжатында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пикарбутразокс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бойынша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ұсынылған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(MRL)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бекітіліп</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3BA7A08E"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5DB4C605" w14:textId="7C45E560" w:rsidR="00474770" w:rsidRPr="00B56633" w:rsidRDefault="00474770" w:rsidP="00474770">
            <w:pPr>
              <w:spacing w:before="100" w:beforeAutospacing="1" w:after="100" w:afterAutospacing="1" w:line="240" w:lineRule="auto"/>
            </w:pPr>
            <w:hyperlink r:id="rId63" w:history="1">
              <w:r w:rsidRPr="007775CF">
                <w:rPr>
                  <w:rStyle w:val="aff9"/>
                </w:rPr>
                <w:t>https://members.wto.org/crnattachments/2026/SPS/JPN/26_03139_00_e.pdf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B1D9238" w14:textId="119F1519" w:rsidR="00474770" w:rsidRPr="007775CF" w:rsidRDefault="00474770" w:rsidP="00474770">
            <w:pPr>
              <w:rPr>
                <w:lang w:val="kk-KZ"/>
              </w:rPr>
            </w:pPr>
            <w:r>
              <w:rPr>
                <w:lang w:val="kk-KZ"/>
              </w:rPr>
              <w:t>-</w:t>
            </w:r>
          </w:p>
        </w:tc>
      </w:tr>
      <w:tr w:rsidR="00474770" w:rsidRPr="00E512AD" w14:paraId="5B4474CC" w14:textId="77777777" w:rsidTr="00DB165C">
        <w:trPr>
          <w:gridAfter w:val="1"/>
          <w:wAfter w:w="3798" w:type="dxa"/>
        </w:trPr>
        <w:tc>
          <w:tcPr>
            <w:tcW w:w="930" w:type="dxa"/>
            <w:vMerge/>
          </w:tcPr>
          <w:p w14:paraId="084B6A71"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03F2E57" w14:textId="74BB93D2"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22E1AFC6" w14:textId="207D8073" w:rsidR="00474770" w:rsidRPr="00B56633" w:rsidRDefault="00474770" w:rsidP="00474770">
            <w:pPr>
              <w:rPr>
                <w:lang w:val="ru-RU"/>
              </w:rPr>
            </w:pPr>
            <w:r>
              <w:rPr>
                <w:lang w:val="ru-RU"/>
              </w:rPr>
              <w:t>-</w:t>
            </w:r>
          </w:p>
        </w:tc>
        <w:tc>
          <w:tcPr>
            <w:tcW w:w="4110" w:type="dxa"/>
            <w:vMerge/>
          </w:tcPr>
          <w:p w14:paraId="4721158C" w14:textId="77777777" w:rsidR="00474770" w:rsidRPr="00B56633" w:rsidRDefault="00474770" w:rsidP="00474770"/>
        </w:tc>
      </w:tr>
      <w:tr w:rsidR="00474770" w14:paraId="1E51A6BC" w14:textId="77777777" w:rsidTr="00DB165C">
        <w:trPr>
          <w:gridAfter w:val="1"/>
          <w:wAfter w:w="3798" w:type="dxa"/>
        </w:trPr>
        <w:tc>
          <w:tcPr>
            <w:tcW w:w="930" w:type="dxa"/>
            <w:vMerge/>
          </w:tcPr>
          <w:p w14:paraId="6C41A740" w14:textId="77777777" w:rsidR="00474770" w:rsidRPr="00B56633"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DBA26BB" w14:textId="1319368C"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596C9DBD" w14:textId="09B576E6" w:rsidR="00474770" w:rsidRPr="00B56633" w:rsidRDefault="00474770" w:rsidP="00474770">
            <w:pPr>
              <w:rPr>
                <w:rFonts w:ascii="Times New Roman" w:eastAsia="Times New Roman" w:hAnsi="Times New Roman"/>
                <w:sz w:val="20"/>
                <w:lang w:val="ru-RU"/>
              </w:rPr>
            </w:pPr>
            <w:r>
              <w:rPr>
                <w:rFonts w:ascii="Times New Roman" w:eastAsia="Times New Roman" w:hAnsi="Times New Roman"/>
                <w:sz w:val="20"/>
                <w:lang w:val="ru-RU"/>
              </w:rPr>
              <w:t>-</w:t>
            </w:r>
          </w:p>
        </w:tc>
        <w:tc>
          <w:tcPr>
            <w:tcW w:w="4110" w:type="dxa"/>
            <w:vMerge/>
          </w:tcPr>
          <w:p w14:paraId="36EC3247" w14:textId="77777777" w:rsidR="00474770" w:rsidRDefault="00474770" w:rsidP="00474770"/>
        </w:tc>
      </w:tr>
      <w:tr w:rsidR="00474770" w14:paraId="135FFB1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D764513" w14:textId="52AF5DF7" w:rsidR="00474770" w:rsidRPr="00566A4C" w:rsidRDefault="00474770" w:rsidP="00474770">
            <w:pPr>
              <w:rPr>
                <w:lang w:val="ru-RU"/>
              </w:rPr>
            </w:pPr>
            <w:r>
              <w:rPr>
                <w:rFonts w:ascii="Times New Roman" w:eastAsia="Times New Roman" w:hAnsi="Times New Roman"/>
                <w:sz w:val="20"/>
                <w:lang w:val="ru-RU"/>
              </w:rPr>
              <w:t>46</w:t>
            </w:r>
          </w:p>
        </w:tc>
        <w:tc>
          <w:tcPr>
            <w:tcW w:w="2552" w:type="dxa"/>
            <w:tcBorders>
              <w:top w:val="single" w:sz="8" w:space="0" w:color="000000"/>
              <w:left w:val="single" w:sz="8" w:space="0" w:color="000000"/>
              <w:bottom w:val="single" w:sz="8" w:space="0" w:color="000000"/>
              <w:right w:val="single" w:sz="8" w:space="0" w:color="000000"/>
            </w:tcBorders>
          </w:tcPr>
          <w:p w14:paraId="7D44CE61" w14:textId="4BE1A63E" w:rsidR="00474770" w:rsidRDefault="00474770" w:rsidP="00474770">
            <w:r>
              <w:rPr>
                <w:rFonts w:ascii="Arial" w:hAnsi="Arial" w:cs="Arial"/>
                <w:sz w:val="20"/>
                <w:szCs w:val="20"/>
                <w:shd w:val="clear" w:color="auto" w:fill="FFFFFF"/>
              </w:rPr>
              <w:t>G/SPS/N/JPN/1368/Corr.</w:t>
            </w:r>
            <w:r>
              <w:rPr>
                <w:rFonts w:ascii="Arial" w:hAnsi="Arial" w:cs="Arial"/>
                <w:sz w:val="20"/>
                <w:szCs w:val="20"/>
                <w:shd w:val="clear" w:color="auto" w:fill="FFFFFF"/>
              </w:rPr>
              <w:lastRenderedPageBreak/>
              <w:t>1/Add.1</w:t>
            </w:r>
          </w:p>
        </w:tc>
        <w:tc>
          <w:tcPr>
            <w:tcW w:w="5670" w:type="dxa"/>
            <w:tcBorders>
              <w:top w:val="single" w:sz="8" w:space="0" w:color="000000"/>
              <w:left w:val="single" w:sz="8" w:space="0" w:color="000000"/>
              <w:bottom w:val="single" w:sz="8" w:space="0" w:color="000000"/>
              <w:right w:val="single" w:sz="8" w:space="0" w:color="000000"/>
            </w:tcBorders>
          </w:tcPr>
          <w:p w14:paraId="3342779C"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lastRenderedPageBreak/>
              <w:t>«</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басқа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lastRenderedPageBreak/>
              <w:t>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реттеу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объектілеріне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техникалық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талаптар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Азық</w:t>
            </w:r>
            <w:r w:rsidRPr="007775CF">
              <w:rPr>
                <w:rFonts w:ascii="Times New Roman" w:eastAsia="Times New Roman" w:hAnsi="Times New Roman" w:cs="Times New Roman"/>
                <w:sz w:val="24"/>
                <w:szCs w:val="24"/>
                <w:lang w:eastAsia="ru-RU"/>
              </w:rPr>
              <w:t>-</w:t>
            </w:r>
            <w:r w:rsidRPr="007775CF">
              <w:rPr>
                <w:rFonts w:ascii="Times New Roman" w:eastAsia="Times New Roman" w:hAnsi="Times New Roman" w:cs="Times New Roman"/>
                <w:sz w:val="24"/>
                <w:szCs w:val="24"/>
                <w:lang w:val="ru-RU" w:eastAsia="ru-RU"/>
              </w:rPr>
              <w:t>түлік</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санитариясы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пестицидтердің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деңгейлерін</w:t>
            </w:r>
            <w:r w:rsidRPr="007775CF">
              <w:rPr>
                <w:rFonts w:ascii="Times New Roman" w:eastAsia="Times New Roman" w:hAnsi="Times New Roman" w:cs="Times New Roman"/>
                <w:sz w:val="24"/>
                <w:szCs w:val="24"/>
                <w:lang w:eastAsia="ru-RU"/>
              </w:rPr>
              <w:t xml:space="preserve"> (MRL)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түпкілікті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ереже</w:t>
            </w:r>
            <w:r w:rsidRPr="007775CF">
              <w:rPr>
                <w:rFonts w:ascii="Times New Roman" w:eastAsia="Times New Roman" w:hAnsi="Times New Roman" w:cs="Times New Roman"/>
                <w:sz w:val="24"/>
                <w:szCs w:val="24"/>
                <w:lang w:eastAsia="ru-RU"/>
              </w:rPr>
              <w:t>).</w:t>
            </w:r>
          </w:p>
          <w:p w14:paraId="17F36242"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қыркүйектегі</w:t>
            </w:r>
            <w:r w:rsidRPr="007775CF">
              <w:rPr>
                <w:rFonts w:ascii="Times New Roman" w:eastAsia="Times New Roman" w:hAnsi="Times New Roman" w:cs="Times New Roman"/>
                <w:sz w:val="24"/>
                <w:szCs w:val="24"/>
                <w:lang w:eastAsia="ru-RU"/>
              </w:rPr>
              <w:t xml:space="preserve"> G/SPS/N/JPN/1368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14 </w:t>
            </w:r>
            <w:r w:rsidRPr="007775CF">
              <w:rPr>
                <w:rFonts w:ascii="Times New Roman" w:eastAsia="Times New Roman" w:hAnsi="Times New Roman" w:cs="Times New Roman"/>
                <w:sz w:val="24"/>
                <w:szCs w:val="24"/>
                <w:lang w:val="ru-RU" w:eastAsia="ru-RU"/>
              </w:rPr>
              <w:t>қарашадағы</w:t>
            </w:r>
            <w:r w:rsidRPr="007775CF">
              <w:rPr>
                <w:rFonts w:ascii="Times New Roman" w:eastAsia="Times New Roman" w:hAnsi="Times New Roman" w:cs="Times New Roman"/>
                <w:sz w:val="24"/>
                <w:szCs w:val="24"/>
                <w:lang w:eastAsia="ru-RU"/>
              </w:rPr>
              <w:t xml:space="preserve"> G/SPS/N/JPN/1368/Corr.1 </w:t>
            </w:r>
            <w:r w:rsidRPr="007775CF">
              <w:rPr>
                <w:rFonts w:ascii="Times New Roman" w:eastAsia="Times New Roman" w:hAnsi="Times New Roman" w:cs="Times New Roman"/>
                <w:sz w:val="24"/>
                <w:szCs w:val="24"/>
                <w:lang w:val="ru-RU" w:eastAsia="ru-RU"/>
              </w:rPr>
              <w:t>құжаттарында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мандипропамидке</w:t>
            </w:r>
            <w:r w:rsidRPr="007775CF">
              <w:rPr>
                <w:rFonts w:ascii="Times New Roman" w:eastAsia="Times New Roman" w:hAnsi="Times New Roman" w:cs="Times New Roman"/>
                <w:sz w:val="24"/>
                <w:szCs w:val="24"/>
                <w:lang w:eastAsia="ru-RU"/>
              </w:rPr>
              <w:t xml:space="preserve"> (Mandipropamid)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пестицид</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(MRL) </w:t>
            </w:r>
            <w:r w:rsidRPr="007775CF">
              <w:rPr>
                <w:rFonts w:ascii="Times New Roman" w:eastAsia="Times New Roman" w:hAnsi="Times New Roman" w:cs="Times New Roman"/>
                <w:sz w:val="24"/>
                <w:szCs w:val="24"/>
                <w:lang w:val="ru-RU" w:eastAsia="ru-RU"/>
              </w:rPr>
              <w:t>қабылданып</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ресми</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түрде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6F0D357F"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53AE4F55" w14:textId="31195B0D" w:rsidR="00474770" w:rsidRPr="00B56633" w:rsidRDefault="00474770" w:rsidP="00474770">
            <w:hyperlink r:id="rId64" w:history="1">
              <w:r w:rsidRPr="007775CF">
                <w:rPr>
                  <w:rStyle w:val="aff9"/>
                </w:rPr>
                <w:t>https://members.wto.org/crnattachments/2026/SPS/JPN/26_03138_00_e.pdf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1263F87" w14:textId="334E0A58" w:rsidR="00474770" w:rsidRPr="007775CF" w:rsidRDefault="00474770" w:rsidP="00474770">
            <w:pPr>
              <w:rPr>
                <w:lang w:val="kk-KZ"/>
              </w:rPr>
            </w:pPr>
            <w:r>
              <w:rPr>
                <w:lang w:val="kk-KZ"/>
              </w:rPr>
              <w:lastRenderedPageBreak/>
              <w:t>-</w:t>
            </w:r>
          </w:p>
        </w:tc>
      </w:tr>
      <w:tr w:rsidR="00474770" w14:paraId="4E07A635" w14:textId="77777777" w:rsidTr="00DB165C">
        <w:trPr>
          <w:gridAfter w:val="1"/>
          <w:wAfter w:w="3798" w:type="dxa"/>
        </w:trPr>
        <w:tc>
          <w:tcPr>
            <w:tcW w:w="930" w:type="dxa"/>
            <w:vMerge/>
          </w:tcPr>
          <w:p w14:paraId="6431053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7A1D09E" w14:textId="2AB388C5"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25CD1BBC" w14:textId="34C6BDD1" w:rsidR="00474770" w:rsidRPr="00833BFF" w:rsidRDefault="00474770" w:rsidP="00474770">
            <w:pPr>
              <w:rPr>
                <w:lang w:val="ru-RU"/>
              </w:rPr>
            </w:pPr>
            <w:r>
              <w:rPr>
                <w:lang w:val="ru-RU"/>
              </w:rPr>
              <w:t>-</w:t>
            </w:r>
          </w:p>
        </w:tc>
        <w:tc>
          <w:tcPr>
            <w:tcW w:w="4110" w:type="dxa"/>
            <w:vMerge/>
          </w:tcPr>
          <w:p w14:paraId="48ADC912" w14:textId="77777777" w:rsidR="00474770" w:rsidRDefault="00474770" w:rsidP="00474770"/>
        </w:tc>
      </w:tr>
      <w:tr w:rsidR="00474770" w14:paraId="391B6FCC" w14:textId="77777777" w:rsidTr="00DB165C">
        <w:trPr>
          <w:gridAfter w:val="1"/>
          <w:wAfter w:w="3798" w:type="dxa"/>
        </w:trPr>
        <w:tc>
          <w:tcPr>
            <w:tcW w:w="930" w:type="dxa"/>
            <w:vMerge/>
          </w:tcPr>
          <w:p w14:paraId="168023F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CF04CA3" w14:textId="4381785E"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39B8F2DD" w14:textId="476CC854" w:rsidR="00474770" w:rsidRPr="00833BFF" w:rsidRDefault="00474770" w:rsidP="00474770">
            <w:pPr>
              <w:rPr>
                <w:lang w:val="ru-RU"/>
              </w:rPr>
            </w:pPr>
            <w:r>
              <w:rPr>
                <w:lang w:val="ru-RU"/>
              </w:rPr>
              <w:t>-</w:t>
            </w:r>
          </w:p>
        </w:tc>
        <w:tc>
          <w:tcPr>
            <w:tcW w:w="4110" w:type="dxa"/>
            <w:vMerge/>
          </w:tcPr>
          <w:p w14:paraId="0749E679" w14:textId="77777777" w:rsidR="00474770" w:rsidRDefault="00474770" w:rsidP="00474770"/>
        </w:tc>
      </w:tr>
      <w:tr w:rsidR="00474770" w14:paraId="23A47A1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C9CB5A8" w14:textId="7961A072" w:rsidR="00474770" w:rsidRPr="00566A4C" w:rsidRDefault="00474770" w:rsidP="00474770">
            <w:pPr>
              <w:rPr>
                <w:lang w:val="ru-RU"/>
              </w:rPr>
            </w:pPr>
            <w:r>
              <w:rPr>
                <w:rFonts w:ascii="Times New Roman" w:eastAsia="Times New Roman" w:hAnsi="Times New Roman"/>
                <w:sz w:val="20"/>
                <w:lang w:val="ru-RU"/>
              </w:rPr>
              <w:t>47</w:t>
            </w:r>
          </w:p>
        </w:tc>
        <w:tc>
          <w:tcPr>
            <w:tcW w:w="2552" w:type="dxa"/>
            <w:tcBorders>
              <w:top w:val="single" w:sz="8" w:space="0" w:color="000000"/>
              <w:left w:val="single" w:sz="8" w:space="0" w:color="000000"/>
              <w:bottom w:val="single" w:sz="8" w:space="0" w:color="000000"/>
              <w:right w:val="single" w:sz="8" w:space="0" w:color="000000"/>
            </w:tcBorders>
          </w:tcPr>
          <w:p w14:paraId="1DF53CAE" w14:textId="77777777" w:rsidR="00474770" w:rsidRPr="0093130C" w:rsidRDefault="00474770" w:rsidP="00474770">
            <w:pPr>
              <w:shd w:val="clear" w:color="auto" w:fill="FFFFFF"/>
              <w:spacing w:after="0" w:line="240" w:lineRule="auto"/>
              <w:rPr>
                <w:rFonts w:ascii="Arial" w:eastAsia="Times New Roman" w:hAnsi="Arial" w:cs="Arial"/>
                <w:sz w:val="20"/>
                <w:szCs w:val="20"/>
                <w:lang w:eastAsia="ru-RU"/>
              </w:rPr>
            </w:pPr>
            <w:r w:rsidRPr="0093130C">
              <w:rPr>
                <w:rFonts w:ascii="Arial" w:eastAsia="Times New Roman" w:hAnsi="Arial" w:cs="Arial"/>
                <w:sz w:val="20"/>
                <w:szCs w:val="20"/>
                <w:lang w:eastAsia="ru-RU"/>
              </w:rPr>
              <w:t>G/SPS/N/JPN/1366/Add.1</w:t>
            </w:r>
          </w:p>
          <w:p w14:paraId="52F1D1FC" w14:textId="0ECBB866" w:rsidR="00474770" w:rsidRDefault="00474770" w:rsidP="00474770"/>
        </w:tc>
        <w:tc>
          <w:tcPr>
            <w:tcW w:w="5670" w:type="dxa"/>
            <w:tcBorders>
              <w:top w:val="single" w:sz="8" w:space="0" w:color="000000"/>
              <w:left w:val="single" w:sz="8" w:space="0" w:color="000000"/>
              <w:bottom w:val="single" w:sz="8" w:space="0" w:color="000000"/>
              <w:right w:val="single" w:sz="8" w:space="0" w:color="000000"/>
            </w:tcBorders>
          </w:tcPr>
          <w:p w14:paraId="18D7BA82"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өзге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реттеу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объектілеріне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техникалық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талаптар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санитариясы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пестицидтердің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мөлшерінің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түпкілікті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ереже</w:t>
            </w:r>
            <w:r w:rsidRPr="007775CF">
              <w:rPr>
                <w:rFonts w:ascii="Times New Roman" w:eastAsia="Times New Roman" w:hAnsi="Times New Roman" w:cs="Times New Roman"/>
                <w:sz w:val="24"/>
                <w:szCs w:val="24"/>
                <w:lang w:eastAsia="ru-RU"/>
              </w:rPr>
              <w:t>).</w:t>
            </w:r>
          </w:p>
          <w:p w14:paraId="271AC4FA"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қыркүйектегі</w:t>
            </w:r>
            <w:r w:rsidRPr="007775CF">
              <w:rPr>
                <w:rFonts w:ascii="Times New Roman" w:eastAsia="Times New Roman" w:hAnsi="Times New Roman" w:cs="Times New Roman"/>
                <w:sz w:val="24"/>
                <w:szCs w:val="24"/>
                <w:lang w:eastAsia="ru-RU"/>
              </w:rPr>
              <w:t xml:space="preserve"> G/SPS/N/JPN/1366 </w:t>
            </w:r>
            <w:r w:rsidRPr="007775CF">
              <w:rPr>
                <w:rFonts w:ascii="Times New Roman" w:eastAsia="Times New Roman" w:hAnsi="Times New Roman" w:cs="Times New Roman"/>
                <w:sz w:val="24"/>
                <w:szCs w:val="24"/>
                <w:lang w:val="ru-RU" w:eastAsia="ru-RU"/>
              </w:rPr>
              <w:t>құжатында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нотификацияланған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Этабоксам</w:t>
            </w:r>
            <w:r w:rsidRPr="007775CF">
              <w:rPr>
                <w:rFonts w:ascii="Times New Roman" w:eastAsia="Times New Roman" w:hAnsi="Times New Roman" w:cs="Times New Roman"/>
                <w:sz w:val="24"/>
                <w:szCs w:val="24"/>
                <w:lang w:eastAsia="ru-RU"/>
              </w:rPr>
              <w:t xml:space="preserve"> (Ethaboxam) </w:t>
            </w:r>
            <w:r w:rsidRPr="007775CF">
              <w:rPr>
                <w:rFonts w:ascii="Times New Roman" w:eastAsia="Times New Roman" w:hAnsi="Times New Roman" w:cs="Times New Roman"/>
                <w:sz w:val="24"/>
                <w:szCs w:val="24"/>
                <w:lang w:val="ru-RU" w:eastAsia="ru-RU"/>
              </w:rPr>
              <w:t>пестицидінің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мөлшерінің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рұқсат</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етілген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МРД</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ұсыныстар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бекітіліп</w:t>
            </w:r>
            <w:r w:rsidRPr="007775CF">
              <w:rPr>
                <w:rFonts w:ascii="Times New Roman" w:eastAsia="Times New Roman" w:hAnsi="Times New Roman" w:cs="Times New Roman"/>
                <w:sz w:val="24"/>
                <w:szCs w:val="24"/>
                <w:lang w:eastAsia="ru-RU"/>
              </w:rPr>
              <w:t xml:space="preserve">,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ресми</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түрде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490363B1"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22119660" w14:textId="00997AAD" w:rsidR="00474770" w:rsidRPr="00833BFF" w:rsidRDefault="00474770" w:rsidP="00474770">
            <w:hyperlink r:id="rId65" w:history="1">
              <w:r w:rsidRPr="007775CF">
                <w:rPr>
                  <w:rStyle w:val="aff9"/>
                </w:rPr>
                <w:t>https://members.wto.org/crnattachments/2026/SPS/JPN/26_03137_00_e.pdf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17C2B4F3" w14:textId="2F24EE21" w:rsidR="00474770" w:rsidRPr="007775CF" w:rsidRDefault="00474770" w:rsidP="00474770">
            <w:pPr>
              <w:rPr>
                <w:lang w:val="kk-KZ"/>
              </w:rPr>
            </w:pPr>
            <w:r>
              <w:rPr>
                <w:lang w:val="kk-KZ"/>
              </w:rPr>
              <w:t>-</w:t>
            </w:r>
          </w:p>
        </w:tc>
      </w:tr>
      <w:tr w:rsidR="00474770" w14:paraId="73A7921C" w14:textId="77777777" w:rsidTr="00DB165C">
        <w:trPr>
          <w:gridAfter w:val="1"/>
          <w:wAfter w:w="3798" w:type="dxa"/>
        </w:trPr>
        <w:tc>
          <w:tcPr>
            <w:tcW w:w="930" w:type="dxa"/>
            <w:vMerge/>
          </w:tcPr>
          <w:p w14:paraId="77ED67F9"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9BAB98F" w14:textId="64259708"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3B6D97C3" w14:textId="1B0401B0" w:rsidR="00474770" w:rsidRPr="00833BFF" w:rsidRDefault="00474770" w:rsidP="00474770">
            <w:pPr>
              <w:tabs>
                <w:tab w:val="left" w:pos="989"/>
              </w:tabs>
              <w:rPr>
                <w:lang w:val="ru-RU"/>
              </w:rPr>
            </w:pPr>
            <w:r>
              <w:rPr>
                <w:lang w:val="ru-RU"/>
              </w:rPr>
              <w:t>-</w:t>
            </w:r>
          </w:p>
        </w:tc>
        <w:tc>
          <w:tcPr>
            <w:tcW w:w="4110" w:type="dxa"/>
            <w:vMerge/>
          </w:tcPr>
          <w:p w14:paraId="7663F47F" w14:textId="77777777" w:rsidR="00474770" w:rsidRDefault="00474770" w:rsidP="00474770"/>
        </w:tc>
      </w:tr>
      <w:tr w:rsidR="00474770" w14:paraId="48AF5DA0" w14:textId="77777777" w:rsidTr="00DB165C">
        <w:trPr>
          <w:gridAfter w:val="1"/>
          <w:wAfter w:w="3798" w:type="dxa"/>
        </w:trPr>
        <w:tc>
          <w:tcPr>
            <w:tcW w:w="930" w:type="dxa"/>
            <w:vMerge/>
          </w:tcPr>
          <w:p w14:paraId="7E9D449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725E3265" w14:textId="311EA26A"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22C0342B" w14:textId="03C17151" w:rsidR="00474770" w:rsidRPr="00833BFF" w:rsidRDefault="00474770" w:rsidP="00474770">
            <w:pPr>
              <w:rPr>
                <w:lang w:val="ru-RU"/>
              </w:rPr>
            </w:pPr>
            <w:r>
              <w:rPr>
                <w:lang w:val="ru-RU"/>
              </w:rPr>
              <w:t>-</w:t>
            </w:r>
          </w:p>
        </w:tc>
        <w:tc>
          <w:tcPr>
            <w:tcW w:w="4110" w:type="dxa"/>
            <w:vMerge/>
          </w:tcPr>
          <w:p w14:paraId="429E299E" w14:textId="77777777" w:rsidR="00474770" w:rsidRDefault="00474770" w:rsidP="00474770"/>
        </w:tc>
      </w:tr>
      <w:tr w:rsidR="00474770" w14:paraId="63D0FEB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AA7AB0E" w14:textId="4CCDFF70" w:rsidR="00474770" w:rsidRPr="00566A4C" w:rsidRDefault="00474770" w:rsidP="00474770">
            <w:pPr>
              <w:rPr>
                <w:lang w:val="ru-RU"/>
              </w:rPr>
            </w:pPr>
            <w:r>
              <w:rPr>
                <w:rFonts w:ascii="Times New Roman" w:eastAsia="Times New Roman" w:hAnsi="Times New Roman"/>
                <w:sz w:val="20"/>
                <w:lang w:val="ru-RU"/>
              </w:rPr>
              <w:t>48</w:t>
            </w:r>
          </w:p>
        </w:tc>
        <w:tc>
          <w:tcPr>
            <w:tcW w:w="2552" w:type="dxa"/>
            <w:tcBorders>
              <w:top w:val="single" w:sz="8" w:space="0" w:color="000000"/>
              <w:left w:val="single" w:sz="8" w:space="0" w:color="000000"/>
              <w:bottom w:val="single" w:sz="8" w:space="0" w:color="000000"/>
              <w:right w:val="single" w:sz="8" w:space="0" w:color="000000"/>
            </w:tcBorders>
          </w:tcPr>
          <w:p w14:paraId="5D59E916" w14:textId="588CA64D" w:rsidR="00474770" w:rsidRDefault="00474770" w:rsidP="00474770">
            <w:r>
              <w:rPr>
                <w:rFonts w:ascii="Arial" w:hAnsi="Arial" w:cs="Arial"/>
                <w:sz w:val="20"/>
                <w:szCs w:val="20"/>
                <w:shd w:val="clear" w:color="auto" w:fill="FFFFFF"/>
              </w:rPr>
              <w:t>G/SPS/N/JPN/1365/Add.1</w:t>
            </w:r>
          </w:p>
        </w:tc>
        <w:tc>
          <w:tcPr>
            <w:tcW w:w="5670" w:type="dxa"/>
            <w:tcBorders>
              <w:top w:val="single" w:sz="8" w:space="0" w:color="000000"/>
              <w:left w:val="single" w:sz="8" w:space="0" w:color="000000"/>
              <w:bottom w:val="single" w:sz="8" w:space="0" w:color="000000"/>
              <w:right w:val="single" w:sz="8" w:space="0" w:color="000000"/>
            </w:tcBorders>
          </w:tcPr>
          <w:p w14:paraId="5AA92927"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тағамдық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қоспаларға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және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өзге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материалдарға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қойылатын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техникалық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талаптар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мен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стандарттар</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Тағам</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өнімдерінің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санитариялық</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қауіпсіздігі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заңға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сәйкес</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ауыл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lastRenderedPageBreak/>
              <w:t>шаруашылығы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химикаттарының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қалдықтарының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шекті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берілетін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қайта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қарау</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түпкілікті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қағида</w:t>
            </w:r>
            <w:r w:rsidRPr="007775CF">
              <w:rPr>
                <w:rFonts w:ascii="Times New Roman" w:eastAsia="Times New Roman" w:hAnsi="Times New Roman" w:cs="Times New Roman"/>
                <w:sz w:val="24"/>
                <w:szCs w:val="24"/>
                <w:lang w:eastAsia="ru-RU"/>
              </w:rPr>
              <w:t>).</w:t>
            </w:r>
          </w:p>
          <w:p w14:paraId="269CA672"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eastAsia="ru-RU"/>
              </w:rPr>
              <w:t xml:space="preserve">G/SPS/N/JPN/1365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22 </w:t>
            </w:r>
            <w:r w:rsidRPr="007775CF">
              <w:rPr>
                <w:rFonts w:ascii="Times New Roman" w:eastAsia="Times New Roman" w:hAnsi="Times New Roman" w:cs="Times New Roman"/>
                <w:sz w:val="24"/>
                <w:szCs w:val="24"/>
                <w:lang w:val="ru-RU" w:eastAsia="ru-RU"/>
              </w:rPr>
              <w:t>қыркүйек</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құжатында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эспрокарбқа</w:t>
            </w:r>
            <w:r w:rsidRPr="007775CF">
              <w:rPr>
                <w:rFonts w:ascii="Times New Roman" w:eastAsia="Times New Roman" w:hAnsi="Times New Roman" w:cs="Times New Roman"/>
                <w:sz w:val="24"/>
                <w:szCs w:val="24"/>
                <w:lang w:eastAsia="ru-RU"/>
              </w:rPr>
              <w:t xml:space="preserve"> (Esprocarb) </w:t>
            </w:r>
            <w:r w:rsidRPr="007775CF">
              <w:rPr>
                <w:rFonts w:ascii="Times New Roman" w:eastAsia="Times New Roman" w:hAnsi="Times New Roman" w:cs="Times New Roman"/>
                <w:sz w:val="24"/>
                <w:szCs w:val="24"/>
                <w:lang w:val="ru-RU" w:eastAsia="ru-RU"/>
              </w:rPr>
              <w:t>қатысты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ұсынылған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қалдықтардың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жоғары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жол</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берілетін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деңгейлері</w:t>
            </w:r>
            <w:r w:rsidRPr="007775CF">
              <w:rPr>
                <w:rFonts w:ascii="Times New Roman" w:eastAsia="Times New Roman" w:hAnsi="Times New Roman" w:cs="Times New Roman"/>
                <w:sz w:val="24"/>
                <w:szCs w:val="24"/>
                <w:lang w:eastAsia="ru-RU"/>
              </w:rPr>
              <w:t xml:space="preserve"> (MRL) 2025 </w:t>
            </w:r>
            <w:r w:rsidRPr="007775CF">
              <w:rPr>
                <w:rFonts w:ascii="Times New Roman" w:eastAsia="Times New Roman" w:hAnsi="Times New Roman" w:cs="Times New Roman"/>
                <w:sz w:val="24"/>
                <w:szCs w:val="24"/>
                <w:lang w:val="ru-RU" w:eastAsia="ru-RU"/>
              </w:rPr>
              <w:t>жылғы</w:t>
            </w:r>
            <w:r w:rsidRPr="007775CF">
              <w:rPr>
                <w:rFonts w:ascii="Times New Roman" w:eastAsia="Times New Roman" w:hAnsi="Times New Roman" w:cs="Times New Roman"/>
                <w:sz w:val="24"/>
                <w:szCs w:val="24"/>
                <w:lang w:eastAsia="ru-RU"/>
              </w:rPr>
              <w:t xml:space="preserve"> 16 </w:t>
            </w:r>
            <w:r w:rsidRPr="007775CF">
              <w:rPr>
                <w:rFonts w:ascii="Times New Roman" w:eastAsia="Times New Roman" w:hAnsi="Times New Roman" w:cs="Times New Roman"/>
                <w:sz w:val="24"/>
                <w:szCs w:val="24"/>
                <w:lang w:val="ru-RU" w:eastAsia="ru-RU"/>
              </w:rPr>
              <w:t>желтоқсанда</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қабылданып</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жарияланды</w:t>
            </w:r>
            <w:r w:rsidRPr="007775CF">
              <w:rPr>
                <w:rFonts w:ascii="Times New Roman" w:eastAsia="Times New Roman" w:hAnsi="Times New Roman" w:cs="Times New Roman"/>
                <w:sz w:val="24"/>
                <w:szCs w:val="24"/>
                <w:lang w:eastAsia="ru-RU"/>
              </w:rPr>
              <w:t>.</w:t>
            </w:r>
          </w:p>
          <w:p w14:paraId="62AA1EC1" w14:textId="77777777" w:rsidR="00474770" w:rsidRPr="007775C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Регламенттің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қабылданғаны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жарияланғаны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немесе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енгені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туралы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хабарлама</w:t>
            </w:r>
            <w:r w:rsidRPr="007775CF">
              <w:rPr>
                <w:rFonts w:ascii="Times New Roman" w:eastAsia="Times New Roman" w:hAnsi="Times New Roman" w:cs="Times New Roman"/>
                <w:sz w:val="24"/>
                <w:szCs w:val="24"/>
                <w:lang w:eastAsia="ru-RU"/>
              </w:rPr>
              <w:t>.</w:t>
            </w:r>
          </w:p>
          <w:p w14:paraId="5D4FE940" w14:textId="23444869" w:rsidR="00474770" w:rsidRPr="00833BFF" w:rsidRDefault="00474770" w:rsidP="00474770">
            <w:hyperlink r:id="rId66" w:history="1">
              <w:r w:rsidRPr="007775CF">
                <w:rPr>
                  <w:rStyle w:val="aff9"/>
                </w:rPr>
                <w:t>https://members.wto.org/crnattachments/2026/SPS/JPN/26_03136_00_e.pdf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5DB42A8B" w14:textId="428C0742" w:rsidR="00474770" w:rsidRPr="007775CF" w:rsidRDefault="00474770" w:rsidP="00474770">
            <w:pPr>
              <w:rPr>
                <w:lang w:val="kk-KZ"/>
              </w:rPr>
            </w:pPr>
            <w:r>
              <w:rPr>
                <w:lang w:val="kk-KZ"/>
              </w:rPr>
              <w:lastRenderedPageBreak/>
              <w:t>-</w:t>
            </w:r>
          </w:p>
        </w:tc>
      </w:tr>
      <w:tr w:rsidR="00474770" w14:paraId="336FCAA9" w14:textId="77777777" w:rsidTr="00DB165C">
        <w:trPr>
          <w:gridAfter w:val="1"/>
          <w:wAfter w:w="3798" w:type="dxa"/>
        </w:trPr>
        <w:tc>
          <w:tcPr>
            <w:tcW w:w="930" w:type="dxa"/>
            <w:vMerge/>
          </w:tcPr>
          <w:p w14:paraId="63C8CC15"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94A2968" w14:textId="26D4C512"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1D234437" w14:textId="0D9AB359" w:rsidR="00474770" w:rsidRPr="00833BFF" w:rsidRDefault="00474770" w:rsidP="00474770">
            <w:pPr>
              <w:tabs>
                <w:tab w:val="left" w:pos="903"/>
              </w:tabs>
              <w:rPr>
                <w:lang w:val="ru-RU"/>
              </w:rPr>
            </w:pPr>
            <w:r>
              <w:rPr>
                <w:lang w:val="ru-RU"/>
              </w:rPr>
              <w:t>-</w:t>
            </w:r>
          </w:p>
        </w:tc>
        <w:tc>
          <w:tcPr>
            <w:tcW w:w="4110" w:type="dxa"/>
            <w:vMerge/>
          </w:tcPr>
          <w:p w14:paraId="6CFCA5C1" w14:textId="77777777" w:rsidR="00474770" w:rsidRDefault="00474770" w:rsidP="00474770"/>
        </w:tc>
      </w:tr>
      <w:tr w:rsidR="00474770" w14:paraId="424BF007" w14:textId="77777777" w:rsidTr="00DB165C">
        <w:trPr>
          <w:gridAfter w:val="1"/>
          <w:wAfter w:w="3798" w:type="dxa"/>
        </w:trPr>
        <w:tc>
          <w:tcPr>
            <w:tcW w:w="930" w:type="dxa"/>
            <w:vMerge/>
          </w:tcPr>
          <w:p w14:paraId="62BE7E7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105DF70" w14:textId="24F1953B"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1959A77A" w14:textId="02DF1096" w:rsidR="00474770" w:rsidRPr="00833BFF" w:rsidRDefault="00474770" w:rsidP="00474770">
            <w:pPr>
              <w:rPr>
                <w:lang w:val="ru-RU"/>
              </w:rPr>
            </w:pPr>
            <w:r>
              <w:rPr>
                <w:lang w:val="ru-RU"/>
              </w:rPr>
              <w:t>-</w:t>
            </w:r>
          </w:p>
        </w:tc>
        <w:tc>
          <w:tcPr>
            <w:tcW w:w="4110" w:type="dxa"/>
            <w:vMerge/>
          </w:tcPr>
          <w:p w14:paraId="1F7ABA5B" w14:textId="77777777" w:rsidR="00474770" w:rsidRDefault="00474770" w:rsidP="00474770"/>
        </w:tc>
      </w:tr>
      <w:tr w:rsidR="00474770" w:rsidRPr="007775CF" w14:paraId="08BD646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441481" w14:textId="432AD0DE" w:rsidR="00474770" w:rsidRPr="00566A4C" w:rsidRDefault="00474770" w:rsidP="00474770">
            <w:pPr>
              <w:rPr>
                <w:lang w:val="ru-RU"/>
              </w:rPr>
            </w:pPr>
            <w:r>
              <w:rPr>
                <w:rFonts w:ascii="Times New Roman" w:eastAsia="Times New Roman" w:hAnsi="Times New Roman"/>
                <w:sz w:val="20"/>
                <w:lang w:val="ru-RU"/>
              </w:rPr>
              <w:t>49</w:t>
            </w:r>
          </w:p>
        </w:tc>
        <w:tc>
          <w:tcPr>
            <w:tcW w:w="2552" w:type="dxa"/>
            <w:tcBorders>
              <w:top w:val="single" w:sz="8" w:space="0" w:color="000000"/>
              <w:left w:val="single" w:sz="8" w:space="0" w:color="000000"/>
              <w:bottom w:val="single" w:sz="8" w:space="0" w:color="000000"/>
              <w:right w:val="single" w:sz="8" w:space="0" w:color="000000"/>
            </w:tcBorders>
          </w:tcPr>
          <w:p w14:paraId="2CD3A282" w14:textId="18084549" w:rsidR="00474770" w:rsidRDefault="00474770" w:rsidP="00474770">
            <w:r>
              <w:rPr>
                <w:rFonts w:ascii="Arial" w:hAnsi="Arial" w:cs="Arial"/>
                <w:sz w:val="20"/>
                <w:szCs w:val="20"/>
                <w:shd w:val="clear" w:color="auto" w:fill="FFFFFF"/>
              </w:rPr>
              <w:t>G/SPS/N/JPN/1329/Add.1</w:t>
            </w:r>
          </w:p>
        </w:tc>
        <w:tc>
          <w:tcPr>
            <w:tcW w:w="5670" w:type="dxa"/>
            <w:tcBorders>
              <w:top w:val="single" w:sz="8" w:space="0" w:color="000000"/>
              <w:left w:val="single" w:sz="8" w:space="0" w:color="000000"/>
              <w:bottom w:val="single" w:sz="8" w:space="0" w:color="000000"/>
              <w:right w:val="single" w:sz="8" w:space="0" w:color="000000"/>
            </w:tcBorders>
          </w:tcPr>
          <w:p w14:paraId="604B3BC8" w14:textId="01F38A7F" w:rsidR="00474770" w:rsidRPr="007775CF" w:rsidRDefault="00474770" w:rsidP="00474770">
            <w:pPr>
              <w:spacing w:after="0" w:line="240" w:lineRule="auto"/>
              <w:rPr>
                <w:rFonts w:ascii="Times New Roman" w:eastAsia="Times New Roman" w:hAnsi="Times New Roman" w:cs="Times New Roman"/>
                <w:sz w:val="24"/>
                <w:szCs w:val="24"/>
                <w:lang w:eastAsia="ru-RU"/>
              </w:rPr>
            </w:pPr>
            <w:r w:rsidRPr="007775CF">
              <w:rPr>
                <w:rFonts w:ascii="Times New Roman" w:eastAsia="Times New Roman" w:hAnsi="Times New Roman" w:cs="Times New Roman"/>
                <w:sz w:val="24"/>
                <w:szCs w:val="24"/>
                <w:lang w:val="ru-RU" w:eastAsia="ru-RU"/>
              </w:rPr>
              <w:t>Венгриядан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жұптұяқты</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жануарлардан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алынған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өнімдерді</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әкелуге</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қойылған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тыйымның</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күшін</w:t>
            </w:r>
            <w:r w:rsidRPr="007775CF">
              <w:rPr>
                <w:rFonts w:ascii="Times New Roman" w:eastAsia="Times New Roman" w:hAnsi="Times New Roman" w:cs="Times New Roman"/>
                <w:sz w:val="24"/>
                <w:szCs w:val="24"/>
                <w:lang w:eastAsia="ru-RU"/>
              </w:rPr>
              <w:t xml:space="preserve"> </w:t>
            </w:r>
            <w:r w:rsidRPr="007775CF">
              <w:rPr>
                <w:rFonts w:ascii="Times New Roman" w:eastAsia="Times New Roman" w:hAnsi="Times New Roman" w:cs="Times New Roman"/>
                <w:sz w:val="24"/>
                <w:szCs w:val="24"/>
                <w:lang w:val="ru-RU" w:eastAsia="ru-RU"/>
              </w:rPr>
              <w:t>жою</w:t>
            </w:r>
            <w:r w:rsidRPr="007775CF">
              <w:rPr>
                <w:rFonts w:ascii="Times New Roman" w:eastAsia="Times New Roman" w:hAnsi="Times New Roman" w:cs="Times New Roman"/>
                <w:sz w:val="24"/>
                <w:szCs w:val="24"/>
                <w:lang w:eastAsia="ru-RU"/>
              </w:rPr>
              <w:t xml:space="preserve"> </w:t>
            </w:r>
          </w:p>
          <w:p w14:paraId="4E0E22A1" w14:textId="7714DECF" w:rsidR="00474770" w:rsidRPr="00590E6F" w:rsidRDefault="00474770" w:rsidP="00474770">
            <w:pPr>
              <w:rPr>
                <w:lang w:val="ru-RU"/>
              </w:rPr>
            </w:pPr>
            <w:r w:rsidRPr="00590E6F">
              <w:rPr>
                <w:rFonts w:ascii="Times New Roman" w:eastAsia="Times New Roman" w:hAnsi="Times New Roman" w:cs="Times New Roman"/>
                <w:sz w:val="24"/>
                <w:szCs w:val="24"/>
                <w:lang w:eastAsia="ru-RU"/>
              </w:rPr>
              <w:br/>
            </w:r>
            <w:r w:rsidRPr="00590E6F">
              <w:rPr>
                <w:rFonts w:ascii="Times New Roman" w:eastAsia="Times New Roman" w:hAnsi="Times New Roman" w:cs="Times New Roman"/>
                <w:sz w:val="24"/>
                <w:szCs w:val="24"/>
                <w:lang w:val="ru-RU" w:eastAsia="ru-RU"/>
              </w:rPr>
              <w:t>Реттеудің күшін жою</w:t>
            </w:r>
          </w:p>
        </w:tc>
        <w:tc>
          <w:tcPr>
            <w:tcW w:w="4110" w:type="dxa"/>
            <w:vMerge w:val="restart"/>
            <w:tcBorders>
              <w:top w:val="single" w:sz="8" w:space="0" w:color="000000"/>
              <w:left w:val="single" w:sz="8" w:space="0" w:color="000000"/>
              <w:bottom w:val="single" w:sz="8" w:space="0" w:color="000000"/>
              <w:right w:val="single" w:sz="8" w:space="0" w:color="000000"/>
            </w:tcBorders>
          </w:tcPr>
          <w:p w14:paraId="0F534652" w14:textId="552DF39B" w:rsidR="00474770" w:rsidRPr="007775CF" w:rsidRDefault="00474770" w:rsidP="00474770">
            <w:pPr>
              <w:rPr>
                <w:lang w:val="ru-RU"/>
              </w:rPr>
            </w:pPr>
            <w:r>
              <w:rPr>
                <w:lang w:val="ru-RU"/>
              </w:rPr>
              <w:t>-</w:t>
            </w:r>
          </w:p>
        </w:tc>
      </w:tr>
      <w:tr w:rsidR="00474770" w14:paraId="36F62791" w14:textId="77777777" w:rsidTr="00DB165C">
        <w:trPr>
          <w:gridAfter w:val="1"/>
          <w:wAfter w:w="3798" w:type="dxa"/>
        </w:trPr>
        <w:tc>
          <w:tcPr>
            <w:tcW w:w="930" w:type="dxa"/>
            <w:vMerge/>
          </w:tcPr>
          <w:p w14:paraId="64C06D45" w14:textId="77777777" w:rsidR="00474770" w:rsidRPr="007775CF"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52CEB53" w14:textId="1056C662"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674CA146" w14:textId="589D8232" w:rsidR="00474770" w:rsidRPr="000E4170" w:rsidRDefault="00474770" w:rsidP="00474770">
            <w:pPr>
              <w:rPr>
                <w:lang w:val="ru-RU"/>
              </w:rPr>
            </w:pPr>
            <w:r>
              <w:rPr>
                <w:lang w:val="ru-RU"/>
              </w:rPr>
              <w:t>-</w:t>
            </w:r>
          </w:p>
        </w:tc>
        <w:tc>
          <w:tcPr>
            <w:tcW w:w="4110" w:type="dxa"/>
            <w:vMerge/>
          </w:tcPr>
          <w:p w14:paraId="01D3D745" w14:textId="77777777" w:rsidR="00474770" w:rsidRDefault="00474770" w:rsidP="00474770"/>
        </w:tc>
      </w:tr>
      <w:tr w:rsidR="00474770" w14:paraId="69960769" w14:textId="77777777" w:rsidTr="00DB165C">
        <w:trPr>
          <w:gridAfter w:val="1"/>
          <w:wAfter w:w="3798" w:type="dxa"/>
        </w:trPr>
        <w:tc>
          <w:tcPr>
            <w:tcW w:w="930" w:type="dxa"/>
            <w:vMerge/>
          </w:tcPr>
          <w:p w14:paraId="1C58B3AE"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1F1E811" w14:textId="0E8E26E3"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08607D17" w14:textId="2D98ACE7" w:rsidR="00474770" w:rsidRPr="00590E6F" w:rsidRDefault="00474770" w:rsidP="00474770">
            <w:pPr>
              <w:rPr>
                <w:lang w:val="kk-KZ"/>
              </w:rPr>
            </w:pPr>
            <w:r>
              <w:rPr>
                <w:lang w:val="kk-KZ"/>
              </w:rPr>
              <w:t>-</w:t>
            </w:r>
          </w:p>
        </w:tc>
        <w:tc>
          <w:tcPr>
            <w:tcW w:w="4110" w:type="dxa"/>
            <w:vMerge/>
          </w:tcPr>
          <w:p w14:paraId="78AB9592" w14:textId="77777777" w:rsidR="00474770" w:rsidRDefault="00474770" w:rsidP="00474770"/>
        </w:tc>
      </w:tr>
      <w:tr w:rsidR="00474770" w14:paraId="0E9598F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BA72D46" w14:textId="7E2B6EB7" w:rsidR="00474770" w:rsidRPr="00566A4C" w:rsidRDefault="00474770" w:rsidP="00474770">
            <w:pPr>
              <w:rPr>
                <w:lang w:val="ru-RU"/>
              </w:rPr>
            </w:pPr>
            <w:r>
              <w:rPr>
                <w:rFonts w:ascii="Times New Roman" w:eastAsia="Times New Roman" w:hAnsi="Times New Roman"/>
                <w:sz w:val="20"/>
                <w:lang w:val="ru-RU"/>
              </w:rPr>
              <w:t>50</w:t>
            </w:r>
          </w:p>
        </w:tc>
        <w:tc>
          <w:tcPr>
            <w:tcW w:w="2552" w:type="dxa"/>
            <w:tcBorders>
              <w:top w:val="single" w:sz="8" w:space="0" w:color="000000"/>
              <w:left w:val="single" w:sz="8" w:space="0" w:color="000000"/>
              <w:bottom w:val="single" w:sz="8" w:space="0" w:color="000000"/>
              <w:right w:val="single" w:sz="8" w:space="0" w:color="000000"/>
            </w:tcBorders>
          </w:tcPr>
          <w:p w14:paraId="1780A003" w14:textId="3EE1895D" w:rsidR="00474770" w:rsidRDefault="00474770" w:rsidP="00474770">
            <w:r>
              <w:rPr>
                <w:rFonts w:ascii="Arial" w:hAnsi="Arial" w:cs="Arial"/>
                <w:sz w:val="20"/>
                <w:szCs w:val="20"/>
                <w:shd w:val="clear" w:color="auto" w:fill="FFFFFF"/>
              </w:rPr>
              <w:t>G/SPS/N/JPN/1328/Add.1</w:t>
            </w:r>
          </w:p>
        </w:tc>
        <w:tc>
          <w:tcPr>
            <w:tcW w:w="5670" w:type="dxa"/>
            <w:tcBorders>
              <w:top w:val="single" w:sz="8" w:space="0" w:color="000000"/>
              <w:left w:val="single" w:sz="8" w:space="0" w:color="000000"/>
              <w:bottom w:val="single" w:sz="8" w:space="0" w:color="000000"/>
              <w:right w:val="single" w:sz="8" w:space="0" w:color="000000"/>
            </w:tcBorders>
          </w:tcPr>
          <w:p w14:paraId="28143CD6"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Мажарстаннан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пастерленбеген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термиялық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өңдеуден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өтпеген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шикі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сүттен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өндірілген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шикі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сүтті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немесе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сүт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өнімдерін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әкелуге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қойылған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тыйымның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күшін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жою</w:t>
            </w:r>
            <w:r w:rsidRPr="00590E6F">
              <w:rPr>
                <w:rFonts w:ascii="Times New Roman" w:eastAsia="Times New Roman" w:hAnsi="Times New Roman" w:cs="Times New Roman"/>
                <w:sz w:val="24"/>
                <w:szCs w:val="24"/>
                <w:lang w:eastAsia="ru-RU"/>
              </w:rPr>
              <w:t>.</w:t>
            </w:r>
          </w:p>
          <w:p w14:paraId="3C8754CD" w14:textId="517FE10F"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Реттеудің күшін жою.</w:t>
            </w:r>
          </w:p>
        </w:tc>
        <w:tc>
          <w:tcPr>
            <w:tcW w:w="4110" w:type="dxa"/>
            <w:vMerge w:val="restart"/>
            <w:tcBorders>
              <w:top w:val="single" w:sz="8" w:space="0" w:color="000000"/>
              <w:left w:val="single" w:sz="8" w:space="0" w:color="000000"/>
              <w:bottom w:val="single" w:sz="8" w:space="0" w:color="000000"/>
              <w:right w:val="single" w:sz="8" w:space="0" w:color="000000"/>
            </w:tcBorders>
          </w:tcPr>
          <w:p w14:paraId="2ECD21C7" w14:textId="4973739B" w:rsidR="00474770" w:rsidRPr="00590E6F" w:rsidRDefault="00474770" w:rsidP="00474770">
            <w:pPr>
              <w:rPr>
                <w:lang w:val="kk-KZ"/>
              </w:rPr>
            </w:pPr>
            <w:r>
              <w:rPr>
                <w:lang w:val="kk-KZ"/>
              </w:rPr>
              <w:t>-</w:t>
            </w:r>
          </w:p>
        </w:tc>
      </w:tr>
      <w:tr w:rsidR="00474770" w14:paraId="46F20DB1" w14:textId="77777777" w:rsidTr="00DB165C">
        <w:trPr>
          <w:gridAfter w:val="1"/>
          <w:wAfter w:w="3798" w:type="dxa"/>
        </w:trPr>
        <w:tc>
          <w:tcPr>
            <w:tcW w:w="930" w:type="dxa"/>
            <w:vMerge/>
          </w:tcPr>
          <w:p w14:paraId="1C196AF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6291A30" w14:textId="6D5F7A9E"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41DE6D78" w14:textId="31E9DE15" w:rsidR="00474770" w:rsidRPr="0047409B" w:rsidRDefault="00474770" w:rsidP="00474770">
            <w:pPr>
              <w:rPr>
                <w:lang w:val="ru-RU"/>
              </w:rPr>
            </w:pPr>
            <w:r>
              <w:rPr>
                <w:lang w:val="ru-RU"/>
              </w:rPr>
              <w:t>-</w:t>
            </w:r>
          </w:p>
        </w:tc>
        <w:tc>
          <w:tcPr>
            <w:tcW w:w="4110" w:type="dxa"/>
            <w:vMerge/>
          </w:tcPr>
          <w:p w14:paraId="0D1A59C2" w14:textId="77777777" w:rsidR="00474770" w:rsidRDefault="00474770" w:rsidP="00474770"/>
        </w:tc>
      </w:tr>
      <w:tr w:rsidR="00474770" w14:paraId="0E6DD675" w14:textId="77777777" w:rsidTr="00DB165C">
        <w:trPr>
          <w:gridAfter w:val="1"/>
          <w:wAfter w:w="3798" w:type="dxa"/>
        </w:trPr>
        <w:tc>
          <w:tcPr>
            <w:tcW w:w="930" w:type="dxa"/>
            <w:vMerge/>
          </w:tcPr>
          <w:p w14:paraId="4F040B3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92EA3CD" w14:textId="08FD9050" w:rsidR="00474770" w:rsidRDefault="00474770" w:rsidP="00474770">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3D4EEE7A" w14:textId="73F9991A" w:rsidR="00474770" w:rsidRPr="0047409B" w:rsidRDefault="00474770" w:rsidP="00474770">
            <w:pPr>
              <w:rPr>
                <w:lang w:val="ru-RU"/>
              </w:rPr>
            </w:pPr>
            <w:r>
              <w:rPr>
                <w:lang w:val="ru-RU"/>
              </w:rPr>
              <w:t>-</w:t>
            </w:r>
          </w:p>
        </w:tc>
        <w:tc>
          <w:tcPr>
            <w:tcW w:w="4110" w:type="dxa"/>
            <w:vMerge/>
          </w:tcPr>
          <w:p w14:paraId="181F9397" w14:textId="77777777" w:rsidR="00474770" w:rsidRDefault="00474770" w:rsidP="00474770"/>
        </w:tc>
      </w:tr>
      <w:tr w:rsidR="00474770" w:rsidRPr="00590E6F" w14:paraId="17E56AD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6C90EBD" w14:textId="4B1870E1" w:rsidR="00474770" w:rsidRPr="00566A4C" w:rsidRDefault="00474770" w:rsidP="00474770">
            <w:pPr>
              <w:rPr>
                <w:lang w:val="ru-RU"/>
              </w:rPr>
            </w:pPr>
            <w:r>
              <w:rPr>
                <w:rFonts w:ascii="Times New Roman" w:eastAsia="Times New Roman" w:hAnsi="Times New Roman"/>
                <w:sz w:val="20"/>
                <w:lang w:val="ru-RU"/>
              </w:rPr>
              <w:t>51</w:t>
            </w:r>
          </w:p>
        </w:tc>
        <w:tc>
          <w:tcPr>
            <w:tcW w:w="2552" w:type="dxa"/>
            <w:tcBorders>
              <w:top w:val="single" w:sz="8" w:space="0" w:color="000000"/>
              <w:left w:val="single" w:sz="8" w:space="0" w:color="000000"/>
              <w:bottom w:val="single" w:sz="8" w:space="0" w:color="000000"/>
              <w:right w:val="single" w:sz="8" w:space="0" w:color="000000"/>
            </w:tcBorders>
          </w:tcPr>
          <w:p w14:paraId="0A472009" w14:textId="40B72C7A" w:rsidR="00474770" w:rsidRDefault="00474770" w:rsidP="00474770">
            <w:r>
              <w:rPr>
                <w:rFonts w:ascii="Arial" w:hAnsi="Arial" w:cs="Arial"/>
                <w:sz w:val="20"/>
                <w:szCs w:val="20"/>
                <w:shd w:val="clear" w:color="auto" w:fill="FFFFFF"/>
              </w:rPr>
              <w:t>G/SPS/N/GBR/131</w:t>
            </w:r>
          </w:p>
        </w:tc>
        <w:tc>
          <w:tcPr>
            <w:tcW w:w="5670" w:type="dxa"/>
            <w:tcBorders>
              <w:top w:val="single" w:sz="8" w:space="0" w:color="000000"/>
              <w:left w:val="single" w:sz="8" w:space="0" w:color="000000"/>
              <w:bottom w:val="single" w:sz="8" w:space="0" w:color="000000"/>
              <w:right w:val="single" w:sz="8" w:space="0" w:color="000000"/>
            </w:tcBorders>
          </w:tcPr>
          <w:p w14:paraId="6F230687" w14:textId="631F80E2"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Флупирадифурон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оның</w:t>
            </w:r>
            <w:r w:rsidRPr="00590E6F">
              <w:rPr>
                <w:rFonts w:ascii="Times New Roman" w:eastAsia="Times New Roman" w:hAnsi="Times New Roman" w:cs="Times New Roman"/>
                <w:sz w:val="24"/>
                <w:szCs w:val="24"/>
                <w:lang w:eastAsia="ru-RU"/>
              </w:rPr>
              <w:t xml:space="preserve"> DFA </w:t>
            </w:r>
            <w:r w:rsidRPr="00590E6F">
              <w:rPr>
                <w:rFonts w:ascii="Times New Roman" w:eastAsia="Times New Roman" w:hAnsi="Times New Roman" w:cs="Times New Roman"/>
                <w:sz w:val="24"/>
                <w:szCs w:val="24"/>
                <w:lang w:val="ru-RU" w:eastAsia="ru-RU"/>
              </w:rPr>
              <w:t>метаболиті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бойынша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деңгейлерінің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МҚД</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мәндері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деңгейлерінің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мемлекеттік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тізіліміне</w:t>
            </w:r>
            <w:r w:rsidRPr="00590E6F">
              <w:rPr>
                <w:rFonts w:ascii="Times New Roman" w:eastAsia="Times New Roman" w:hAnsi="Times New Roman" w:cs="Times New Roman"/>
                <w:sz w:val="24"/>
                <w:szCs w:val="24"/>
                <w:lang w:eastAsia="ru-RU"/>
              </w:rPr>
              <w:t xml:space="preserve"> (GB MRL Statutory Register) </w:t>
            </w:r>
            <w:r w:rsidRPr="00590E6F">
              <w:rPr>
                <w:rFonts w:ascii="Times New Roman" w:eastAsia="Times New Roman" w:hAnsi="Times New Roman" w:cs="Times New Roman"/>
                <w:sz w:val="24"/>
                <w:szCs w:val="24"/>
                <w:lang w:val="ru-RU" w:eastAsia="ru-RU"/>
              </w:rPr>
              <w:t>өзгерістер</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енгізу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туралы</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kk-KZ" w:eastAsia="ru-RU"/>
              </w:rPr>
              <w:t xml:space="preserve"> </w:t>
            </w:r>
            <w:r w:rsidRPr="00590E6F">
              <w:rPr>
                <w:rFonts w:ascii="Times New Roman" w:eastAsia="Times New Roman" w:hAnsi="Times New Roman" w:cs="Times New Roman"/>
                <w:sz w:val="24"/>
                <w:szCs w:val="24"/>
                <w:lang w:val="ru-RU" w:eastAsia="ru-RU"/>
              </w:rPr>
              <w:t>Тілі(лері): ағылшын. Беттер саны: 22.</w:t>
            </w:r>
          </w:p>
          <w:p w14:paraId="65A4B5A9" w14:textId="023DEB51" w:rsidR="00474770" w:rsidRPr="00590E6F" w:rsidRDefault="00474770" w:rsidP="00474770">
            <w:pPr>
              <w:rPr>
                <w:rFonts w:ascii="Times New Roman" w:eastAsia="Times New Roman" w:hAnsi="Times New Roman" w:cs="Times New Roman"/>
                <w:sz w:val="24"/>
                <w:szCs w:val="24"/>
                <w:lang w:val="ru-RU" w:eastAsia="ru-RU"/>
              </w:rPr>
            </w:pPr>
            <w:hyperlink r:id="rId67" w:history="1">
              <w:r w:rsidRPr="00FD31AB">
                <w:rPr>
                  <w:rStyle w:val="aff9"/>
                  <w:rFonts w:ascii="Times New Roman" w:eastAsia="Times New Roman" w:hAnsi="Times New Roman" w:cs="Times New Roman"/>
                  <w:sz w:val="24"/>
                  <w:szCs w:val="24"/>
                  <w:lang w:val="ru-RU" w:eastAsia="ru-RU"/>
                </w:rPr>
                <w:t>https://members.wto.org/crnattachments/2026/SPS/GBR/26_03130_00_e.pdf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AD9FDAA" w14:textId="1683C408" w:rsidR="00474770" w:rsidRPr="0047409B" w:rsidRDefault="00474770" w:rsidP="00474770">
            <w:pPr>
              <w:rPr>
                <w:lang w:val="ru-RU"/>
              </w:rPr>
            </w:pPr>
            <w:r>
              <w:rPr>
                <w:lang w:val="ru-RU"/>
              </w:rPr>
              <w:t>-</w:t>
            </w:r>
          </w:p>
        </w:tc>
      </w:tr>
      <w:tr w:rsidR="00474770" w:rsidRPr="0047409B" w14:paraId="5C8AABEC" w14:textId="77777777" w:rsidTr="00DB165C">
        <w:trPr>
          <w:gridAfter w:val="1"/>
          <w:wAfter w:w="3798" w:type="dxa"/>
        </w:trPr>
        <w:tc>
          <w:tcPr>
            <w:tcW w:w="930" w:type="dxa"/>
            <w:vMerge/>
          </w:tcPr>
          <w:p w14:paraId="57401B75" w14:textId="77777777" w:rsidR="00474770" w:rsidRPr="0047409B"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16A4C8B" w14:textId="4E320A61"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350824D5" w14:textId="77777777" w:rsidR="00474770" w:rsidRDefault="00474770" w:rsidP="00474770">
            <w:pPr>
              <w:pStyle w:val="aff8"/>
            </w:pPr>
            <w:r>
              <w:rPr>
                <w:rStyle w:val="af6"/>
              </w:rPr>
              <w:t>Флупирадифурон (Flupyradifurone):</w:t>
            </w:r>
          </w:p>
          <w:p w14:paraId="1479D28D" w14:textId="77777777" w:rsidR="00474770" w:rsidRDefault="00474770" w:rsidP="00474770">
            <w:pPr>
              <w:pStyle w:val="aff8"/>
              <w:numPr>
                <w:ilvl w:val="0"/>
                <w:numId w:val="37"/>
              </w:numPr>
            </w:pPr>
            <w:r>
              <w:t>Құлпынай (0152000);</w:t>
            </w:r>
          </w:p>
          <w:p w14:paraId="208F3687" w14:textId="77777777" w:rsidR="00474770" w:rsidRDefault="00474770" w:rsidP="00474770">
            <w:pPr>
              <w:pStyle w:val="aff8"/>
              <w:numPr>
                <w:ilvl w:val="0"/>
                <w:numId w:val="37"/>
              </w:numPr>
            </w:pPr>
            <w:r>
              <w:lastRenderedPageBreak/>
              <w:t>Картоп (0211000);</w:t>
            </w:r>
          </w:p>
          <w:p w14:paraId="312BA193" w14:textId="77777777" w:rsidR="00474770" w:rsidRDefault="00474770" w:rsidP="00474770">
            <w:pPr>
              <w:pStyle w:val="aff8"/>
              <w:numPr>
                <w:ilvl w:val="0"/>
                <w:numId w:val="37"/>
              </w:numPr>
            </w:pPr>
            <w:r>
              <w:t>Маниок (кассава) тамырлары (0212010);</w:t>
            </w:r>
          </w:p>
          <w:p w14:paraId="71E257A5" w14:textId="77777777" w:rsidR="00474770" w:rsidRDefault="00474770" w:rsidP="00474770">
            <w:pPr>
              <w:pStyle w:val="aff8"/>
              <w:numPr>
                <w:ilvl w:val="0"/>
                <w:numId w:val="37"/>
              </w:numPr>
            </w:pPr>
            <w:r>
              <w:t>Батат (тәтті картоп) (0212020);</w:t>
            </w:r>
          </w:p>
          <w:p w14:paraId="13494D94" w14:textId="77777777" w:rsidR="00474770" w:rsidRDefault="00474770" w:rsidP="00474770">
            <w:pPr>
              <w:pStyle w:val="aff8"/>
              <w:numPr>
                <w:ilvl w:val="0"/>
                <w:numId w:val="37"/>
              </w:numPr>
            </w:pPr>
            <w:r>
              <w:t>Ямс (0212030);</w:t>
            </w:r>
          </w:p>
          <w:p w14:paraId="7E31EB52" w14:textId="77777777" w:rsidR="00474770" w:rsidRDefault="00474770" w:rsidP="00474770">
            <w:pPr>
              <w:pStyle w:val="aff8"/>
              <w:numPr>
                <w:ilvl w:val="0"/>
                <w:numId w:val="37"/>
              </w:numPr>
            </w:pPr>
            <w:r>
              <w:t>Маранта (арроурут) (0212040);</w:t>
            </w:r>
          </w:p>
          <w:p w14:paraId="5C1DB0B5" w14:textId="77777777" w:rsidR="00474770" w:rsidRDefault="00474770" w:rsidP="00474770">
            <w:pPr>
              <w:pStyle w:val="aff8"/>
              <w:numPr>
                <w:ilvl w:val="0"/>
                <w:numId w:val="37"/>
              </w:numPr>
            </w:pPr>
            <w:r>
              <w:t>Басқа тропикалық тамыржемістер мен түйнекжемістер (0212990);</w:t>
            </w:r>
          </w:p>
          <w:p w14:paraId="7A10FCC5" w14:textId="77777777" w:rsidR="00474770" w:rsidRDefault="00474770" w:rsidP="00474770">
            <w:pPr>
              <w:pStyle w:val="aff8"/>
              <w:numPr>
                <w:ilvl w:val="0"/>
                <w:numId w:val="37"/>
              </w:numPr>
            </w:pPr>
            <w:r>
              <w:t>Брокколи (0241010);</w:t>
            </w:r>
          </w:p>
          <w:p w14:paraId="78BE1CC8" w14:textId="77777777" w:rsidR="00474770" w:rsidRDefault="00474770" w:rsidP="00474770">
            <w:pPr>
              <w:pStyle w:val="aff8"/>
              <w:numPr>
                <w:ilvl w:val="0"/>
                <w:numId w:val="37"/>
              </w:numPr>
            </w:pPr>
            <w:r>
              <w:t>Түрлі-түсті қырыққабат (0241020);</w:t>
            </w:r>
          </w:p>
          <w:p w14:paraId="30631161" w14:textId="77777777" w:rsidR="00474770" w:rsidRDefault="00474770" w:rsidP="00474770">
            <w:pPr>
              <w:pStyle w:val="aff8"/>
              <w:numPr>
                <w:ilvl w:val="0"/>
                <w:numId w:val="37"/>
              </w:numPr>
            </w:pPr>
            <w:r>
              <w:t>Басқа гүлді қырыққабат дақылдары (0241990);</w:t>
            </w:r>
          </w:p>
          <w:p w14:paraId="639E7F4B" w14:textId="77777777" w:rsidR="00474770" w:rsidRDefault="00474770" w:rsidP="00474770">
            <w:pPr>
              <w:pStyle w:val="aff8"/>
              <w:numPr>
                <w:ilvl w:val="0"/>
                <w:numId w:val="37"/>
              </w:numPr>
            </w:pPr>
            <w:r>
              <w:t>Брюссель қырыққабаты (0242010);</w:t>
            </w:r>
          </w:p>
          <w:p w14:paraId="52863DE8" w14:textId="77777777" w:rsidR="00474770" w:rsidRDefault="00474770" w:rsidP="00474770">
            <w:pPr>
              <w:pStyle w:val="aff8"/>
              <w:numPr>
                <w:ilvl w:val="0"/>
                <w:numId w:val="37"/>
              </w:numPr>
            </w:pPr>
            <w:r>
              <w:t>Ақ қауданды қырыққабат (0242020);</w:t>
            </w:r>
          </w:p>
          <w:p w14:paraId="0301C913" w14:textId="77777777" w:rsidR="00474770" w:rsidRDefault="00474770" w:rsidP="00474770">
            <w:pPr>
              <w:pStyle w:val="aff8"/>
              <w:numPr>
                <w:ilvl w:val="0"/>
                <w:numId w:val="37"/>
              </w:numPr>
            </w:pPr>
            <w:r>
              <w:t>Қытай қырыққабаты (пекин қырыққабаты, pe-tsai) (0243010);</w:t>
            </w:r>
          </w:p>
          <w:p w14:paraId="768B7E91" w14:textId="77777777" w:rsidR="00474770" w:rsidRDefault="00474770" w:rsidP="00474770">
            <w:pPr>
              <w:pStyle w:val="aff8"/>
              <w:numPr>
                <w:ilvl w:val="0"/>
                <w:numId w:val="37"/>
              </w:numPr>
            </w:pPr>
            <w:r>
              <w:t>Жапырақты қырыққабат (кейл) (0243020);</w:t>
            </w:r>
          </w:p>
          <w:p w14:paraId="6083885F" w14:textId="77777777" w:rsidR="00474770" w:rsidRDefault="00474770" w:rsidP="00474770">
            <w:pPr>
              <w:pStyle w:val="aff8"/>
              <w:numPr>
                <w:ilvl w:val="0"/>
                <w:numId w:val="37"/>
              </w:numPr>
            </w:pPr>
            <w:r>
              <w:t>Кольраби (0244000);</w:t>
            </w:r>
          </w:p>
          <w:p w14:paraId="3113937B" w14:textId="77777777" w:rsidR="00474770" w:rsidRDefault="00474770" w:rsidP="00474770">
            <w:pPr>
              <w:pStyle w:val="aff8"/>
              <w:numPr>
                <w:ilvl w:val="0"/>
                <w:numId w:val="37"/>
              </w:numPr>
            </w:pPr>
            <w:r>
              <w:t>Валерианелла (маш-салат, корн-салат) (0251010);</w:t>
            </w:r>
          </w:p>
          <w:p w14:paraId="570DAFE5" w14:textId="77777777" w:rsidR="00474770" w:rsidRDefault="00474770" w:rsidP="00474770">
            <w:pPr>
              <w:pStyle w:val="aff8"/>
              <w:numPr>
                <w:ilvl w:val="0"/>
                <w:numId w:val="37"/>
              </w:numPr>
            </w:pPr>
            <w:r>
              <w:t>Латук (салат-латук) (0251020);</w:t>
            </w:r>
          </w:p>
          <w:p w14:paraId="4321D8B4" w14:textId="77777777" w:rsidR="00474770" w:rsidRDefault="00474770" w:rsidP="00474770">
            <w:pPr>
              <w:pStyle w:val="aff8"/>
              <w:numPr>
                <w:ilvl w:val="0"/>
                <w:numId w:val="37"/>
              </w:numPr>
            </w:pPr>
            <w:r>
              <w:t>Кресс-салаттар және басқа өскіндер мен жас өркендер (0251040);</w:t>
            </w:r>
          </w:p>
          <w:p w14:paraId="04835C8B" w14:textId="77777777" w:rsidR="00474770" w:rsidRDefault="00474770" w:rsidP="00474770">
            <w:pPr>
              <w:pStyle w:val="aff8"/>
              <w:numPr>
                <w:ilvl w:val="0"/>
                <w:numId w:val="37"/>
              </w:numPr>
            </w:pPr>
            <w:r>
              <w:t>Жеруха (0251050);</w:t>
            </w:r>
          </w:p>
          <w:p w14:paraId="3E81EA3B" w14:textId="77777777" w:rsidR="00474770" w:rsidRDefault="00474770" w:rsidP="00474770">
            <w:pPr>
              <w:pStyle w:val="aff8"/>
              <w:numPr>
                <w:ilvl w:val="0"/>
                <w:numId w:val="37"/>
              </w:numPr>
            </w:pPr>
            <w:r>
              <w:t>Рукола (0251060);</w:t>
            </w:r>
          </w:p>
          <w:p w14:paraId="1903B9F2" w14:textId="77777777" w:rsidR="00474770" w:rsidRDefault="00474770" w:rsidP="00474770">
            <w:pPr>
              <w:pStyle w:val="aff8"/>
              <w:numPr>
                <w:ilvl w:val="0"/>
                <w:numId w:val="37"/>
              </w:numPr>
            </w:pPr>
            <w:r>
              <w:t>Қызыл қыша (0251070);</w:t>
            </w:r>
          </w:p>
          <w:p w14:paraId="3F012A98" w14:textId="77777777" w:rsidR="00474770" w:rsidRDefault="00474770" w:rsidP="00474770">
            <w:pPr>
              <w:pStyle w:val="aff8"/>
              <w:numPr>
                <w:ilvl w:val="0"/>
                <w:numId w:val="37"/>
              </w:numPr>
            </w:pPr>
            <w:r>
              <w:t>Жас жапырақты дақылдар (қырыққабат түрлерін қоса алғанда) (0251080);</w:t>
            </w:r>
          </w:p>
          <w:p w14:paraId="2ACBCD1B" w14:textId="77777777" w:rsidR="00474770" w:rsidRDefault="00474770" w:rsidP="00474770">
            <w:pPr>
              <w:pStyle w:val="aff8"/>
              <w:numPr>
                <w:ilvl w:val="0"/>
                <w:numId w:val="37"/>
              </w:numPr>
            </w:pPr>
            <w:r>
              <w:t>Басқа салаттық және жапырақты дақылдар, оның ішінде қырыққабат тұқымдастары (0251990);</w:t>
            </w:r>
          </w:p>
          <w:p w14:paraId="67884E03" w14:textId="77777777" w:rsidR="00474770" w:rsidRDefault="00474770" w:rsidP="00474770">
            <w:pPr>
              <w:pStyle w:val="aff8"/>
              <w:numPr>
                <w:ilvl w:val="0"/>
                <w:numId w:val="37"/>
              </w:numPr>
            </w:pPr>
            <w:r>
              <w:t>Шпинат (0252010);</w:t>
            </w:r>
          </w:p>
          <w:p w14:paraId="7325B4AF" w14:textId="77777777" w:rsidR="00474770" w:rsidRDefault="00474770" w:rsidP="00474770">
            <w:pPr>
              <w:pStyle w:val="aff8"/>
              <w:numPr>
                <w:ilvl w:val="0"/>
                <w:numId w:val="37"/>
              </w:numPr>
            </w:pPr>
            <w:r>
              <w:t>Портулак (0252020);</w:t>
            </w:r>
          </w:p>
          <w:p w14:paraId="0891977C" w14:textId="77777777" w:rsidR="00474770" w:rsidRDefault="00474770" w:rsidP="00474770">
            <w:pPr>
              <w:pStyle w:val="aff8"/>
              <w:numPr>
                <w:ilvl w:val="0"/>
                <w:numId w:val="37"/>
              </w:numPr>
            </w:pPr>
            <w:r>
              <w:t>Мангольд (қызылша жапырақтары) (0252030);</w:t>
            </w:r>
          </w:p>
          <w:p w14:paraId="546D37E7" w14:textId="77777777" w:rsidR="00474770" w:rsidRDefault="00474770" w:rsidP="00474770">
            <w:pPr>
              <w:pStyle w:val="aff8"/>
              <w:numPr>
                <w:ilvl w:val="0"/>
                <w:numId w:val="37"/>
              </w:numPr>
            </w:pPr>
            <w:r>
              <w:t>Шпинатқа ұқсас басқа дақылдар (жапырақтары) (0252990);</w:t>
            </w:r>
          </w:p>
          <w:p w14:paraId="7D067A2C" w14:textId="77777777" w:rsidR="00474770" w:rsidRDefault="00474770" w:rsidP="00474770">
            <w:pPr>
              <w:pStyle w:val="aff8"/>
              <w:numPr>
                <w:ilvl w:val="0"/>
                <w:numId w:val="37"/>
              </w:numPr>
            </w:pPr>
            <w:r>
              <w:t>Кервель (0256010);</w:t>
            </w:r>
          </w:p>
          <w:p w14:paraId="7C89E157" w14:textId="77777777" w:rsidR="00474770" w:rsidRDefault="00474770" w:rsidP="00474770">
            <w:pPr>
              <w:pStyle w:val="aff8"/>
              <w:numPr>
                <w:ilvl w:val="0"/>
                <w:numId w:val="37"/>
              </w:numPr>
            </w:pPr>
            <w:r>
              <w:t>Шнитт-пияз (0256020);</w:t>
            </w:r>
          </w:p>
          <w:p w14:paraId="5096D472" w14:textId="77777777" w:rsidR="00474770" w:rsidRDefault="00474770" w:rsidP="00474770">
            <w:pPr>
              <w:pStyle w:val="aff8"/>
              <w:numPr>
                <w:ilvl w:val="0"/>
                <w:numId w:val="37"/>
              </w:numPr>
            </w:pPr>
            <w:r>
              <w:t>Балдыркөк жапырақтары (0256030);</w:t>
            </w:r>
          </w:p>
          <w:p w14:paraId="4560ED69" w14:textId="77777777" w:rsidR="00474770" w:rsidRDefault="00474770" w:rsidP="00474770">
            <w:pPr>
              <w:pStyle w:val="aff8"/>
              <w:numPr>
                <w:ilvl w:val="0"/>
                <w:numId w:val="37"/>
              </w:numPr>
            </w:pPr>
            <w:r>
              <w:t>Ақжелкен (0256040);</w:t>
            </w:r>
          </w:p>
          <w:p w14:paraId="3280A060" w14:textId="77777777" w:rsidR="00474770" w:rsidRDefault="00474770" w:rsidP="00474770">
            <w:pPr>
              <w:pStyle w:val="aff8"/>
              <w:numPr>
                <w:ilvl w:val="0"/>
                <w:numId w:val="37"/>
              </w:numPr>
            </w:pPr>
            <w:r>
              <w:t>Шалфей (0256050);</w:t>
            </w:r>
          </w:p>
          <w:p w14:paraId="0B954471" w14:textId="77777777" w:rsidR="00474770" w:rsidRDefault="00474770" w:rsidP="00474770">
            <w:pPr>
              <w:pStyle w:val="aff8"/>
              <w:numPr>
                <w:ilvl w:val="0"/>
                <w:numId w:val="37"/>
              </w:numPr>
            </w:pPr>
            <w:r>
              <w:t>Розмарин (0256060);</w:t>
            </w:r>
          </w:p>
          <w:p w14:paraId="786F540D" w14:textId="77777777" w:rsidR="00474770" w:rsidRDefault="00474770" w:rsidP="00474770">
            <w:pPr>
              <w:pStyle w:val="aff8"/>
              <w:numPr>
                <w:ilvl w:val="0"/>
                <w:numId w:val="37"/>
              </w:numPr>
            </w:pPr>
            <w:r>
              <w:t>Тимьян (тасшөп) (0256070);</w:t>
            </w:r>
          </w:p>
          <w:p w14:paraId="61F86EFB" w14:textId="77777777" w:rsidR="00474770" w:rsidRDefault="00474770" w:rsidP="00474770">
            <w:pPr>
              <w:pStyle w:val="aff8"/>
              <w:numPr>
                <w:ilvl w:val="0"/>
                <w:numId w:val="37"/>
              </w:numPr>
            </w:pPr>
            <w:r>
              <w:t>Базилик және жеуге жарамды гүлдер (0256080);</w:t>
            </w:r>
          </w:p>
          <w:p w14:paraId="12C6818E" w14:textId="77777777" w:rsidR="00474770" w:rsidRDefault="00474770" w:rsidP="00474770">
            <w:pPr>
              <w:pStyle w:val="aff8"/>
              <w:numPr>
                <w:ilvl w:val="0"/>
                <w:numId w:val="37"/>
              </w:numPr>
            </w:pPr>
            <w:r>
              <w:t>Лавр жапырағы (0256090);</w:t>
            </w:r>
          </w:p>
          <w:p w14:paraId="6464ED6A" w14:textId="77777777" w:rsidR="00474770" w:rsidRDefault="00474770" w:rsidP="00474770">
            <w:pPr>
              <w:pStyle w:val="aff8"/>
              <w:numPr>
                <w:ilvl w:val="0"/>
                <w:numId w:val="37"/>
              </w:numPr>
            </w:pPr>
            <w:r>
              <w:t>Эстрагон (тархун) (0256100);</w:t>
            </w:r>
          </w:p>
          <w:p w14:paraId="0EF4EAA1" w14:textId="77777777" w:rsidR="00474770" w:rsidRDefault="00474770" w:rsidP="00474770">
            <w:pPr>
              <w:pStyle w:val="aff8"/>
              <w:numPr>
                <w:ilvl w:val="0"/>
                <w:numId w:val="37"/>
              </w:numPr>
            </w:pPr>
            <w:r>
              <w:t>Басқа дәмдік шөптер (0256990);</w:t>
            </w:r>
          </w:p>
          <w:p w14:paraId="64D9E446" w14:textId="77777777" w:rsidR="00474770" w:rsidRDefault="00474770" w:rsidP="00474770">
            <w:pPr>
              <w:pStyle w:val="aff8"/>
              <w:numPr>
                <w:ilvl w:val="0"/>
                <w:numId w:val="37"/>
              </w:numPr>
            </w:pPr>
            <w:r>
              <w:t>Соя бұршақтары (0401070);</w:t>
            </w:r>
          </w:p>
          <w:p w14:paraId="16173DB4" w14:textId="77777777" w:rsidR="00474770" w:rsidRDefault="00474770" w:rsidP="00474770">
            <w:pPr>
              <w:pStyle w:val="aff8"/>
              <w:numPr>
                <w:ilvl w:val="0"/>
                <w:numId w:val="37"/>
              </w:numPr>
            </w:pPr>
            <w:r>
              <w:t>Шошқаның бұлшық ет тіні (1011010);</w:t>
            </w:r>
          </w:p>
          <w:p w14:paraId="14A6E7ED" w14:textId="77777777" w:rsidR="00474770" w:rsidRDefault="00474770" w:rsidP="00474770">
            <w:pPr>
              <w:pStyle w:val="aff8"/>
              <w:numPr>
                <w:ilvl w:val="0"/>
                <w:numId w:val="37"/>
              </w:numPr>
            </w:pPr>
            <w:r>
              <w:t>Шошқаның бауыры (1011030);</w:t>
            </w:r>
          </w:p>
          <w:p w14:paraId="621C3827" w14:textId="77777777" w:rsidR="00474770" w:rsidRDefault="00474770" w:rsidP="00474770">
            <w:pPr>
              <w:pStyle w:val="aff8"/>
              <w:numPr>
                <w:ilvl w:val="0"/>
                <w:numId w:val="37"/>
              </w:numPr>
            </w:pPr>
            <w:r>
              <w:t>Шошқаның бүйрегі (1011040);</w:t>
            </w:r>
          </w:p>
          <w:p w14:paraId="6FA30DD3" w14:textId="77777777" w:rsidR="00474770" w:rsidRDefault="00474770" w:rsidP="00474770">
            <w:pPr>
              <w:pStyle w:val="aff8"/>
              <w:numPr>
                <w:ilvl w:val="0"/>
                <w:numId w:val="37"/>
              </w:numPr>
            </w:pPr>
            <w:r>
              <w:lastRenderedPageBreak/>
              <w:t>Шошқаның басқа жеуге жарамды қосымша өнімдері (бауыр мен бүйректен басқа) (1011050).</w:t>
            </w:r>
          </w:p>
          <w:p w14:paraId="5D5659CD" w14:textId="77777777" w:rsidR="00474770" w:rsidRDefault="00474770" w:rsidP="00474770">
            <w:pPr>
              <w:pStyle w:val="aff8"/>
            </w:pPr>
            <w:r>
              <w:rPr>
                <w:rStyle w:val="af6"/>
              </w:rPr>
              <w:t>Дифторсірке қышқылы (Difluoroacetic acid), DFA ретінде көрсетілген:</w:t>
            </w:r>
          </w:p>
          <w:p w14:paraId="54BFFAF1" w14:textId="77777777" w:rsidR="00474770" w:rsidRDefault="00474770" w:rsidP="00474770">
            <w:pPr>
              <w:pStyle w:val="aff8"/>
              <w:numPr>
                <w:ilvl w:val="0"/>
                <w:numId w:val="38"/>
              </w:numPr>
            </w:pPr>
            <w:r>
              <w:t>Құлпынай (0152000);</w:t>
            </w:r>
          </w:p>
          <w:p w14:paraId="640AD7D9" w14:textId="77777777" w:rsidR="00474770" w:rsidRDefault="00474770" w:rsidP="00474770">
            <w:pPr>
              <w:pStyle w:val="aff8"/>
              <w:numPr>
                <w:ilvl w:val="0"/>
                <w:numId w:val="38"/>
              </w:numPr>
            </w:pPr>
            <w:r>
              <w:t>Картоп (0211000);</w:t>
            </w:r>
          </w:p>
          <w:p w14:paraId="0F079A0B" w14:textId="77777777" w:rsidR="00474770" w:rsidRDefault="00474770" w:rsidP="00474770">
            <w:pPr>
              <w:pStyle w:val="aff8"/>
              <w:numPr>
                <w:ilvl w:val="0"/>
                <w:numId w:val="38"/>
              </w:numPr>
            </w:pPr>
            <w:r>
              <w:t>Маниок (кассава) тамырлары (0212010);</w:t>
            </w:r>
          </w:p>
          <w:p w14:paraId="31AD554A" w14:textId="77777777" w:rsidR="00474770" w:rsidRDefault="00474770" w:rsidP="00474770">
            <w:pPr>
              <w:pStyle w:val="aff8"/>
              <w:numPr>
                <w:ilvl w:val="0"/>
                <w:numId w:val="38"/>
              </w:numPr>
            </w:pPr>
            <w:r>
              <w:t>Батат (тәтті картоп) (0212020);</w:t>
            </w:r>
          </w:p>
          <w:p w14:paraId="61ADC1AF" w14:textId="77777777" w:rsidR="00474770" w:rsidRDefault="00474770" w:rsidP="00474770">
            <w:pPr>
              <w:pStyle w:val="aff8"/>
              <w:numPr>
                <w:ilvl w:val="0"/>
                <w:numId w:val="38"/>
              </w:numPr>
            </w:pPr>
            <w:r>
              <w:t>Ямс (0212030);</w:t>
            </w:r>
          </w:p>
          <w:p w14:paraId="61EC538E" w14:textId="77777777" w:rsidR="00474770" w:rsidRDefault="00474770" w:rsidP="00474770">
            <w:pPr>
              <w:pStyle w:val="aff8"/>
              <w:numPr>
                <w:ilvl w:val="0"/>
                <w:numId w:val="38"/>
              </w:numPr>
            </w:pPr>
            <w:r>
              <w:t>Маранта (арроурут) (0212040);</w:t>
            </w:r>
          </w:p>
          <w:p w14:paraId="424E4787" w14:textId="77777777" w:rsidR="00474770" w:rsidRDefault="00474770" w:rsidP="00474770">
            <w:pPr>
              <w:pStyle w:val="aff8"/>
              <w:numPr>
                <w:ilvl w:val="0"/>
                <w:numId w:val="38"/>
              </w:numPr>
            </w:pPr>
            <w:r>
              <w:t>Басқа тропикалық тамыржемістер мен түйнекжемістер (0212990);</w:t>
            </w:r>
          </w:p>
          <w:p w14:paraId="501AD0D2" w14:textId="77777777" w:rsidR="00474770" w:rsidRDefault="00474770" w:rsidP="00474770">
            <w:pPr>
              <w:pStyle w:val="aff8"/>
              <w:numPr>
                <w:ilvl w:val="0"/>
                <w:numId w:val="38"/>
              </w:numPr>
            </w:pPr>
            <w:r>
              <w:t>Брокколи (0241010);</w:t>
            </w:r>
          </w:p>
          <w:p w14:paraId="2FC9ECC5" w14:textId="77777777" w:rsidR="00474770" w:rsidRDefault="00474770" w:rsidP="00474770">
            <w:pPr>
              <w:pStyle w:val="aff8"/>
              <w:numPr>
                <w:ilvl w:val="0"/>
                <w:numId w:val="38"/>
              </w:numPr>
            </w:pPr>
            <w:r>
              <w:t>Түрлі-түсті қырыққабат (0241020);</w:t>
            </w:r>
          </w:p>
          <w:p w14:paraId="708D0B4B" w14:textId="77777777" w:rsidR="00474770" w:rsidRDefault="00474770" w:rsidP="00474770">
            <w:pPr>
              <w:pStyle w:val="aff8"/>
              <w:numPr>
                <w:ilvl w:val="0"/>
                <w:numId w:val="38"/>
              </w:numPr>
            </w:pPr>
            <w:r>
              <w:t>Басқа гүлді қырыққабат дақылдары (0241990);</w:t>
            </w:r>
          </w:p>
          <w:p w14:paraId="6DF73241" w14:textId="77777777" w:rsidR="00474770" w:rsidRDefault="00474770" w:rsidP="00474770">
            <w:pPr>
              <w:pStyle w:val="aff8"/>
              <w:numPr>
                <w:ilvl w:val="0"/>
                <w:numId w:val="38"/>
              </w:numPr>
            </w:pPr>
            <w:r>
              <w:t>Брюссель қырыққабаты (0242010);</w:t>
            </w:r>
          </w:p>
          <w:p w14:paraId="3F4FEB1D" w14:textId="77777777" w:rsidR="00474770" w:rsidRDefault="00474770" w:rsidP="00474770">
            <w:pPr>
              <w:pStyle w:val="aff8"/>
              <w:numPr>
                <w:ilvl w:val="0"/>
                <w:numId w:val="38"/>
              </w:numPr>
            </w:pPr>
            <w:r>
              <w:t>Ақ қауданды қырыққабат (0242020);</w:t>
            </w:r>
          </w:p>
          <w:p w14:paraId="77FB88FB" w14:textId="77777777" w:rsidR="00474770" w:rsidRDefault="00474770" w:rsidP="00474770">
            <w:pPr>
              <w:pStyle w:val="aff8"/>
              <w:numPr>
                <w:ilvl w:val="0"/>
                <w:numId w:val="38"/>
              </w:numPr>
            </w:pPr>
            <w:r>
              <w:t>Қытай қырыққабаты (пекин қырыққабаты, pe-tsai) (0243010);</w:t>
            </w:r>
          </w:p>
          <w:p w14:paraId="07C2F009" w14:textId="77777777" w:rsidR="00474770" w:rsidRDefault="00474770" w:rsidP="00474770">
            <w:pPr>
              <w:pStyle w:val="aff8"/>
              <w:numPr>
                <w:ilvl w:val="0"/>
                <w:numId w:val="38"/>
              </w:numPr>
            </w:pPr>
            <w:r>
              <w:t>Жапырақты қырыққабат (кейл) (0243020);</w:t>
            </w:r>
          </w:p>
          <w:p w14:paraId="5C7F3DA5" w14:textId="77777777" w:rsidR="00474770" w:rsidRDefault="00474770" w:rsidP="00474770">
            <w:pPr>
              <w:pStyle w:val="aff8"/>
              <w:numPr>
                <w:ilvl w:val="0"/>
                <w:numId w:val="38"/>
              </w:numPr>
            </w:pPr>
            <w:r>
              <w:t>Кольраби (0244000);</w:t>
            </w:r>
          </w:p>
          <w:p w14:paraId="186CBB82" w14:textId="77777777" w:rsidR="00474770" w:rsidRDefault="00474770" w:rsidP="00474770">
            <w:pPr>
              <w:pStyle w:val="aff8"/>
              <w:numPr>
                <w:ilvl w:val="0"/>
                <w:numId w:val="38"/>
              </w:numPr>
            </w:pPr>
            <w:r>
              <w:t>Валерианелла (маш-салат, корн-салат) (0251010);</w:t>
            </w:r>
          </w:p>
          <w:p w14:paraId="1E623887" w14:textId="77777777" w:rsidR="00474770" w:rsidRDefault="00474770" w:rsidP="00474770">
            <w:pPr>
              <w:pStyle w:val="aff8"/>
              <w:numPr>
                <w:ilvl w:val="0"/>
                <w:numId w:val="38"/>
              </w:numPr>
            </w:pPr>
            <w:r>
              <w:t>Латук (салат-латук) (0251020);</w:t>
            </w:r>
          </w:p>
          <w:p w14:paraId="391F65C4" w14:textId="77777777" w:rsidR="00474770" w:rsidRDefault="00474770" w:rsidP="00474770">
            <w:pPr>
              <w:pStyle w:val="aff8"/>
              <w:numPr>
                <w:ilvl w:val="0"/>
                <w:numId w:val="38"/>
              </w:numPr>
            </w:pPr>
            <w:r>
              <w:t>Кресс-салаттар және басқа өскіндер мен жас өркендер (0251040);</w:t>
            </w:r>
          </w:p>
          <w:p w14:paraId="048FD810" w14:textId="77777777" w:rsidR="00474770" w:rsidRDefault="00474770" w:rsidP="00474770">
            <w:pPr>
              <w:pStyle w:val="aff8"/>
              <w:numPr>
                <w:ilvl w:val="0"/>
                <w:numId w:val="38"/>
              </w:numPr>
            </w:pPr>
            <w:r>
              <w:t>Жеруха (0251050);</w:t>
            </w:r>
          </w:p>
          <w:p w14:paraId="1D6098B5" w14:textId="77777777" w:rsidR="00474770" w:rsidRDefault="00474770" w:rsidP="00474770">
            <w:pPr>
              <w:pStyle w:val="aff8"/>
              <w:numPr>
                <w:ilvl w:val="0"/>
                <w:numId w:val="38"/>
              </w:numPr>
            </w:pPr>
            <w:r>
              <w:t>Рукола (0251060);</w:t>
            </w:r>
          </w:p>
          <w:p w14:paraId="1DCF28C1" w14:textId="77777777" w:rsidR="00474770" w:rsidRDefault="00474770" w:rsidP="00474770">
            <w:pPr>
              <w:pStyle w:val="aff8"/>
              <w:numPr>
                <w:ilvl w:val="0"/>
                <w:numId w:val="38"/>
              </w:numPr>
            </w:pPr>
            <w:r>
              <w:t>Қызыл қыша (0251070);</w:t>
            </w:r>
          </w:p>
          <w:p w14:paraId="2F5B3527" w14:textId="77777777" w:rsidR="00474770" w:rsidRDefault="00474770" w:rsidP="00474770">
            <w:pPr>
              <w:pStyle w:val="aff8"/>
              <w:numPr>
                <w:ilvl w:val="0"/>
                <w:numId w:val="38"/>
              </w:numPr>
            </w:pPr>
            <w:r>
              <w:t>Жас жапырақты дақылдар (қырыққабат түрлерін қоса алғанда) (0251080);</w:t>
            </w:r>
          </w:p>
          <w:p w14:paraId="5912E61E" w14:textId="77777777" w:rsidR="00474770" w:rsidRDefault="00474770" w:rsidP="00474770">
            <w:pPr>
              <w:pStyle w:val="aff8"/>
              <w:numPr>
                <w:ilvl w:val="0"/>
                <w:numId w:val="38"/>
              </w:numPr>
            </w:pPr>
            <w:r>
              <w:t>Басқа салаттық және жапырақты дақылдар, оның ішінде қырыққабат тұқымдастары (0251990);</w:t>
            </w:r>
          </w:p>
          <w:p w14:paraId="4512FBA4" w14:textId="77777777" w:rsidR="00474770" w:rsidRDefault="00474770" w:rsidP="00474770">
            <w:pPr>
              <w:pStyle w:val="aff8"/>
              <w:numPr>
                <w:ilvl w:val="0"/>
                <w:numId w:val="38"/>
              </w:numPr>
            </w:pPr>
            <w:r>
              <w:t>Шпинат (0252010);</w:t>
            </w:r>
          </w:p>
          <w:p w14:paraId="044CAE41" w14:textId="77777777" w:rsidR="00474770" w:rsidRDefault="00474770" w:rsidP="00474770">
            <w:pPr>
              <w:pStyle w:val="aff8"/>
              <w:numPr>
                <w:ilvl w:val="0"/>
                <w:numId w:val="38"/>
              </w:numPr>
            </w:pPr>
            <w:r>
              <w:t>Портулак (0252020);</w:t>
            </w:r>
          </w:p>
          <w:p w14:paraId="0CC5A7C4" w14:textId="77777777" w:rsidR="00474770" w:rsidRDefault="00474770" w:rsidP="00474770">
            <w:pPr>
              <w:pStyle w:val="aff8"/>
              <w:numPr>
                <w:ilvl w:val="0"/>
                <w:numId w:val="38"/>
              </w:numPr>
            </w:pPr>
            <w:r>
              <w:t>Мангольд (қызылша жапырақтары) (0252030);</w:t>
            </w:r>
          </w:p>
          <w:p w14:paraId="15C1CDDE" w14:textId="77777777" w:rsidR="00474770" w:rsidRDefault="00474770" w:rsidP="00474770">
            <w:pPr>
              <w:pStyle w:val="aff8"/>
              <w:numPr>
                <w:ilvl w:val="0"/>
                <w:numId w:val="38"/>
              </w:numPr>
            </w:pPr>
            <w:r>
              <w:t>Шпинатқа ұқсас басқа дақылдар (жапырақтары) (0252990);</w:t>
            </w:r>
          </w:p>
          <w:p w14:paraId="470371F3" w14:textId="77777777" w:rsidR="00474770" w:rsidRDefault="00474770" w:rsidP="00474770">
            <w:pPr>
              <w:pStyle w:val="aff8"/>
              <w:numPr>
                <w:ilvl w:val="0"/>
                <w:numId w:val="38"/>
              </w:numPr>
            </w:pPr>
            <w:r>
              <w:t>Кервель (0256010);</w:t>
            </w:r>
          </w:p>
          <w:p w14:paraId="6A3748DF" w14:textId="77777777" w:rsidR="00474770" w:rsidRDefault="00474770" w:rsidP="00474770">
            <w:pPr>
              <w:pStyle w:val="aff8"/>
              <w:numPr>
                <w:ilvl w:val="0"/>
                <w:numId w:val="38"/>
              </w:numPr>
            </w:pPr>
            <w:r>
              <w:t>Шнитт-пияз (0256020);</w:t>
            </w:r>
          </w:p>
          <w:p w14:paraId="65F38BCB" w14:textId="77777777" w:rsidR="00474770" w:rsidRDefault="00474770" w:rsidP="00474770">
            <w:pPr>
              <w:pStyle w:val="aff8"/>
              <w:numPr>
                <w:ilvl w:val="0"/>
                <w:numId w:val="38"/>
              </w:numPr>
            </w:pPr>
            <w:r>
              <w:t>Балдыркөк жапырақтары (0256030);</w:t>
            </w:r>
          </w:p>
          <w:p w14:paraId="4B46E375" w14:textId="77777777" w:rsidR="00474770" w:rsidRDefault="00474770" w:rsidP="00474770">
            <w:pPr>
              <w:pStyle w:val="aff8"/>
              <w:numPr>
                <w:ilvl w:val="0"/>
                <w:numId w:val="38"/>
              </w:numPr>
            </w:pPr>
            <w:r>
              <w:t>Ақжелкен (0256040);</w:t>
            </w:r>
          </w:p>
          <w:p w14:paraId="7990CAE1" w14:textId="77777777" w:rsidR="00474770" w:rsidRDefault="00474770" w:rsidP="00474770">
            <w:pPr>
              <w:pStyle w:val="aff8"/>
              <w:numPr>
                <w:ilvl w:val="0"/>
                <w:numId w:val="38"/>
              </w:numPr>
            </w:pPr>
            <w:r>
              <w:t>Шалфей (0256050);</w:t>
            </w:r>
          </w:p>
          <w:p w14:paraId="42C40F9A" w14:textId="77777777" w:rsidR="00474770" w:rsidRDefault="00474770" w:rsidP="00474770">
            <w:pPr>
              <w:pStyle w:val="aff8"/>
              <w:numPr>
                <w:ilvl w:val="0"/>
                <w:numId w:val="38"/>
              </w:numPr>
            </w:pPr>
            <w:r>
              <w:t>Розмарин (0256060);</w:t>
            </w:r>
          </w:p>
          <w:p w14:paraId="76975624" w14:textId="77777777" w:rsidR="00474770" w:rsidRDefault="00474770" w:rsidP="00474770">
            <w:pPr>
              <w:pStyle w:val="aff8"/>
              <w:numPr>
                <w:ilvl w:val="0"/>
                <w:numId w:val="38"/>
              </w:numPr>
            </w:pPr>
            <w:r>
              <w:t>Тимьян (тасшөп) (0256070);</w:t>
            </w:r>
          </w:p>
          <w:p w14:paraId="26D0A30F" w14:textId="77777777" w:rsidR="00474770" w:rsidRDefault="00474770" w:rsidP="00474770">
            <w:pPr>
              <w:pStyle w:val="aff8"/>
              <w:numPr>
                <w:ilvl w:val="0"/>
                <w:numId w:val="38"/>
              </w:numPr>
            </w:pPr>
            <w:r>
              <w:t xml:space="preserve">Базилик және жеуге жарамды гүлдер </w:t>
            </w:r>
            <w:r>
              <w:lastRenderedPageBreak/>
              <w:t>(0256080);</w:t>
            </w:r>
          </w:p>
          <w:p w14:paraId="2D0C3338" w14:textId="77777777" w:rsidR="00474770" w:rsidRDefault="00474770" w:rsidP="00474770">
            <w:pPr>
              <w:pStyle w:val="aff8"/>
              <w:numPr>
                <w:ilvl w:val="0"/>
                <w:numId w:val="38"/>
              </w:numPr>
            </w:pPr>
            <w:r>
              <w:t>Лавр жапырағы (0256090);</w:t>
            </w:r>
          </w:p>
          <w:p w14:paraId="4815AABC" w14:textId="77777777" w:rsidR="00474770" w:rsidRDefault="00474770" w:rsidP="00474770">
            <w:pPr>
              <w:pStyle w:val="aff8"/>
              <w:numPr>
                <w:ilvl w:val="0"/>
                <w:numId w:val="38"/>
              </w:numPr>
            </w:pPr>
            <w:r>
              <w:t>Эстрагон (тархун) (0256100);</w:t>
            </w:r>
          </w:p>
          <w:p w14:paraId="0243BB67" w14:textId="77777777" w:rsidR="00474770" w:rsidRDefault="00474770" w:rsidP="00474770">
            <w:pPr>
              <w:pStyle w:val="aff8"/>
              <w:numPr>
                <w:ilvl w:val="0"/>
                <w:numId w:val="38"/>
              </w:numPr>
            </w:pPr>
            <w:r>
              <w:t>Басқа дәмдік шөптер (0256990);</w:t>
            </w:r>
          </w:p>
          <w:p w14:paraId="76073FB1" w14:textId="3E8826D6" w:rsidR="00474770" w:rsidRPr="00590E6F" w:rsidRDefault="00474770" w:rsidP="00474770">
            <w:pPr>
              <w:pStyle w:val="aff8"/>
              <w:numPr>
                <w:ilvl w:val="0"/>
                <w:numId w:val="38"/>
              </w:numPr>
            </w:pPr>
            <w:r>
              <w:t>Соя бұршақтары (0401070).</w:t>
            </w:r>
          </w:p>
        </w:tc>
        <w:tc>
          <w:tcPr>
            <w:tcW w:w="4110" w:type="dxa"/>
            <w:vMerge/>
          </w:tcPr>
          <w:p w14:paraId="0F236948" w14:textId="77777777" w:rsidR="00474770" w:rsidRPr="0047409B" w:rsidRDefault="00474770" w:rsidP="00474770">
            <w:pPr>
              <w:rPr>
                <w:lang w:val="ru-RU"/>
              </w:rPr>
            </w:pPr>
          </w:p>
        </w:tc>
      </w:tr>
      <w:tr w:rsidR="00474770" w:rsidRPr="00590E6F" w14:paraId="16C7E562" w14:textId="77777777" w:rsidTr="00DB165C">
        <w:trPr>
          <w:gridAfter w:val="1"/>
          <w:wAfter w:w="3798" w:type="dxa"/>
        </w:trPr>
        <w:tc>
          <w:tcPr>
            <w:tcW w:w="930" w:type="dxa"/>
            <w:vMerge/>
          </w:tcPr>
          <w:p w14:paraId="4EF2627D" w14:textId="77777777" w:rsidR="00474770" w:rsidRPr="0047409B"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3B92283" w14:textId="4CC56A59" w:rsidR="00474770" w:rsidRPr="0047409B" w:rsidRDefault="00474770" w:rsidP="00474770">
            <w:pPr>
              <w:rPr>
                <w:lang w:val="ru-RU"/>
              </w:rPr>
            </w:pPr>
            <w:r>
              <w:rPr>
                <w:lang w:val="kk-KZ"/>
              </w:rPr>
              <w:t>Біріккен Корольдік</w:t>
            </w:r>
          </w:p>
        </w:tc>
        <w:tc>
          <w:tcPr>
            <w:tcW w:w="5670" w:type="dxa"/>
            <w:tcBorders>
              <w:top w:val="single" w:sz="8" w:space="0" w:color="000000"/>
              <w:left w:val="single" w:sz="8" w:space="0" w:color="000000"/>
              <w:bottom w:val="single" w:sz="8" w:space="0" w:color="000000"/>
              <w:right w:val="single" w:sz="8" w:space="0" w:color="000000"/>
            </w:tcBorders>
          </w:tcPr>
          <w:p w14:paraId="5BEDC766"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Флупирадифурон Ұлыбританияда мақұлданған әсер етуші зат болып табылады. Ұлыбританияның Денсаулық сақтау және қауіпсіздік басқармасына (Health and Safety Executive, HSE) осы хабарламаның 3-бөлімінде көрсетілген өнімдер үшін қалдықтардың ең жоғары деңгейлерін (MRLs) белгілеу жөнінде өтінім берілді. Флупирадифуронды қолдану нәтижесінде Ұлыбританияда қалдықтардың ең жоғары деңгейлері жеке белгіленген DFA метаболиті түзіледі.</w:t>
            </w:r>
          </w:p>
          <w:p w14:paraId="4C076BB8"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Жүргізілген бағалау нәтижелері бойынша осы хабарламаның 3-бөлімінде көрсетілген өнімдерге қатысты импорттық рұқсаттар үшін жаңа MRLs белгіленді.</w:t>
            </w:r>
          </w:p>
          <w:p w14:paraId="53BC5F9D"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Жаңа MRLs-ті негіздейтін бағалау туралы есеп (Evaluation Report) / Негізделген қорытынды (Reasoned Opinion) мына сілтеме бойынша қолжетімді: «Әртүрлі өнімдердегі немесе олардың бетіндегі флупирадифурон мен DFA үшін жаңа қалдықтардың ең жоғары деңгейлерін бағалау».</w:t>
            </w:r>
          </w:p>
          <w:p w14:paraId="306DD1E9" w14:textId="10473332" w:rsidR="00474770" w:rsidRPr="004740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Мәлімделген қолдану тәсілдерінің нәтижесінде азық-түлік өнімдерінде қалыптасатын қалдық деңгейлері тұтынушылардың уыттылық бойынша референттік мәндерден аспайтын әсерге ұшырайтынын көрсетті. Белгіленген қалдық деңгейлері қазіргі уақытта Ұлыбританияда қолданыстағы MRLs-тен жоғары болғандықтан, импорттық рұқсаттар үшін қалдықтардың жаңа ең жоғары деңгейлері қабылданды.</w:t>
            </w:r>
          </w:p>
        </w:tc>
        <w:tc>
          <w:tcPr>
            <w:tcW w:w="4110" w:type="dxa"/>
            <w:vMerge/>
          </w:tcPr>
          <w:p w14:paraId="001A94B7" w14:textId="77777777" w:rsidR="00474770" w:rsidRPr="0047409B" w:rsidRDefault="00474770" w:rsidP="00474770">
            <w:pPr>
              <w:rPr>
                <w:lang w:val="ru-RU"/>
              </w:rPr>
            </w:pPr>
          </w:p>
        </w:tc>
      </w:tr>
      <w:tr w:rsidR="00474770" w:rsidRPr="00590E6F" w14:paraId="1D58ACE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DB79D39" w14:textId="15E3F420" w:rsidR="00474770" w:rsidRPr="00566A4C" w:rsidRDefault="00474770" w:rsidP="00474770">
            <w:pPr>
              <w:rPr>
                <w:lang w:val="ru-RU"/>
              </w:rPr>
            </w:pPr>
            <w:r>
              <w:rPr>
                <w:rFonts w:ascii="Times New Roman" w:eastAsia="Times New Roman" w:hAnsi="Times New Roman"/>
                <w:sz w:val="20"/>
                <w:lang w:val="ru-RU"/>
              </w:rPr>
              <w:t>52</w:t>
            </w:r>
          </w:p>
        </w:tc>
        <w:tc>
          <w:tcPr>
            <w:tcW w:w="2552" w:type="dxa"/>
            <w:tcBorders>
              <w:top w:val="single" w:sz="8" w:space="0" w:color="000000"/>
              <w:left w:val="single" w:sz="8" w:space="0" w:color="000000"/>
              <w:bottom w:val="single" w:sz="8" w:space="0" w:color="000000"/>
              <w:right w:val="single" w:sz="8" w:space="0" w:color="000000"/>
            </w:tcBorders>
          </w:tcPr>
          <w:p w14:paraId="58175387" w14:textId="06A9514D" w:rsidR="00474770" w:rsidRDefault="00474770" w:rsidP="00474770">
            <w:r>
              <w:rPr>
                <w:rFonts w:ascii="Arial" w:hAnsi="Arial" w:cs="Arial"/>
                <w:sz w:val="20"/>
                <w:szCs w:val="20"/>
                <w:shd w:val="clear" w:color="auto" w:fill="FFFFFF"/>
              </w:rPr>
              <w:t>G/SPS/N/GBR/130</w:t>
            </w:r>
          </w:p>
        </w:tc>
        <w:tc>
          <w:tcPr>
            <w:tcW w:w="5670" w:type="dxa"/>
            <w:tcBorders>
              <w:top w:val="single" w:sz="8" w:space="0" w:color="000000"/>
              <w:left w:val="single" w:sz="8" w:space="0" w:color="000000"/>
              <w:bottom w:val="single" w:sz="8" w:space="0" w:color="000000"/>
              <w:right w:val="single" w:sz="8" w:space="0" w:color="000000"/>
            </w:tcBorders>
          </w:tcPr>
          <w:p w14:paraId="25B1BDA7" w14:textId="56BC6881"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Имазалилдің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мөлшерінің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МДУ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қатысты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міндетті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МДУ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тізіліміне</w:t>
            </w:r>
            <w:r w:rsidRPr="00590E6F">
              <w:rPr>
                <w:rFonts w:ascii="Times New Roman" w:eastAsia="Times New Roman" w:hAnsi="Times New Roman" w:cs="Times New Roman"/>
                <w:sz w:val="24"/>
                <w:szCs w:val="24"/>
                <w:lang w:eastAsia="ru-RU"/>
              </w:rPr>
              <w:t xml:space="preserve"> (GB MRL Statutory Register) </w:t>
            </w:r>
            <w:r w:rsidRPr="00590E6F">
              <w:rPr>
                <w:rFonts w:ascii="Times New Roman" w:eastAsia="Times New Roman" w:hAnsi="Times New Roman" w:cs="Times New Roman"/>
                <w:sz w:val="24"/>
                <w:szCs w:val="24"/>
                <w:lang w:val="ru-RU" w:eastAsia="ru-RU"/>
              </w:rPr>
              <w:t>өзгеріс</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енгізетін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kk-KZ" w:eastAsia="ru-RU"/>
              </w:rPr>
              <w:t xml:space="preserve"> </w:t>
            </w:r>
            <w:r w:rsidRPr="00590E6F">
              <w:rPr>
                <w:rFonts w:ascii="Times New Roman" w:eastAsia="Times New Roman" w:hAnsi="Times New Roman" w:cs="Times New Roman"/>
                <w:sz w:val="24"/>
                <w:szCs w:val="24"/>
                <w:lang w:val="ru-RU" w:eastAsia="ru-RU"/>
              </w:rPr>
              <w:t>Тілі(лері): ағылшын. Беттер саны: 20.</w:t>
            </w:r>
          </w:p>
          <w:p w14:paraId="11EC3A71" w14:textId="06653472" w:rsidR="00474770" w:rsidRPr="00590E6F" w:rsidRDefault="00474770" w:rsidP="00474770">
            <w:pPr>
              <w:rPr>
                <w:rFonts w:ascii="Times New Roman" w:eastAsia="Times New Roman" w:hAnsi="Times New Roman" w:cs="Times New Roman"/>
                <w:sz w:val="24"/>
                <w:szCs w:val="24"/>
                <w:lang w:val="ru-RU" w:eastAsia="ru-RU"/>
              </w:rPr>
            </w:pPr>
            <w:hyperlink r:id="rId68" w:history="1">
              <w:r w:rsidRPr="00FD31AB">
                <w:rPr>
                  <w:rStyle w:val="aff9"/>
                  <w:rFonts w:ascii="Times New Roman" w:eastAsia="Times New Roman" w:hAnsi="Times New Roman" w:cs="Times New Roman"/>
                  <w:sz w:val="24"/>
                  <w:szCs w:val="24"/>
                  <w:lang w:val="ru-RU" w:eastAsia="ru-RU"/>
                </w:rPr>
                <w:t>https://members.wto.org/crnattachments/2026/SPS/GBR/26_03120_00_e.pdf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E8AC948" w14:textId="6C862E2B" w:rsidR="00474770" w:rsidRPr="00036B4E" w:rsidRDefault="00474770" w:rsidP="00474770">
            <w:pPr>
              <w:rPr>
                <w:lang w:val="ru-RU"/>
              </w:rPr>
            </w:pPr>
            <w:r>
              <w:rPr>
                <w:lang w:val="ru-RU"/>
              </w:rPr>
              <w:t>-</w:t>
            </w:r>
          </w:p>
        </w:tc>
      </w:tr>
      <w:tr w:rsidR="00474770" w:rsidRPr="00E512AD" w14:paraId="63E9AE1A" w14:textId="77777777" w:rsidTr="00DB165C">
        <w:trPr>
          <w:gridAfter w:val="1"/>
          <w:wAfter w:w="3798" w:type="dxa"/>
        </w:trPr>
        <w:tc>
          <w:tcPr>
            <w:tcW w:w="930" w:type="dxa"/>
            <w:vMerge/>
          </w:tcPr>
          <w:p w14:paraId="6DED8995" w14:textId="77777777" w:rsidR="00474770" w:rsidRPr="00036B4E"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CC40267" w14:textId="28A09911"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169D0B34" w14:textId="21710C78" w:rsidR="00474770" w:rsidRPr="0027447F" w:rsidRDefault="00474770" w:rsidP="00474770">
            <w:pPr>
              <w:rPr>
                <w:lang w:val="ru-RU"/>
              </w:rPr>
            </w:pPr>
            <w:r w:rsidRPr="00934B5B">
              <w:rPr>
                <w:lang w:val="ru-RU"/>
              </w:rPr>
              <w:t>Банан</w:t>
            </w:r>
            <w:r>
              <w:rPr>
                <w:lang w:val="ru-RU"/>
              </w:rPr>
              <w:t>дар</w:t>
            </w:r>
            <w:r w:rsidRPr="00934B5B">
              <w:rPr>
                <w:lang w:val="ru-RU"/>
              </w:rPr>
              <w:t xml:space="preserve"> (0163020)</w:t>
            </w:r>
          </w:p>
        </w:tc>
        <w:tc>
          <w:tcPr>
            <w:tcW w:w="4110" w:type="dxa"/>
            <w:vMerge/>
          </w:tcPr>
          <w:p w14:paraId="21C37EF1" w14:textId="77777777" w:rsidR="00474770" w:rsidRPr="0027447F" w:rsidRDefault="00474770" w:rsidP="00474770">
            <w:pPr>
              <w:rPr>
                <w:lang w:val="ru-RU"/>
              </w:rPr>
            </w:pPr>
          </w:p>
        </w:tc>
      </w:tr>
      <w:tr w:rsidR="00474770" w14:paraId="705069AB" w14:textId="77777777" w:rsidTr="00DB165C">
        <w:trPr>
          <w:gridAfter w:val="1"/>
          <w:wAfter w:w="3798" w:type="dxa"/>
        </w:trPr>
        <w:tc>
          <w:tcPr>
            <w:tcW w:w="930" w:type="dxa"/>
            <w:vMerge/>
          </w:tcPr>
          <w:p w14:paraId="16C91163" w14:textId="77777777" w:rsidR="00474770" w:rsidRPr="0027447F"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AACB2B2" w14:textId="38C01208" w:rsidR="00474770" w:rsidRDefault="00474770" w:rsidP="00474770">
            <w:r>
              <w:rPr>
                <w:lang w:val="kk-KZ"/>
              </w:rPr>
              <w:t>Біріккен Корольдік</w:t>
            </w:r>
          </w:p>
        </w:tc>
        <w:tc>
          <w:tcPr>
            <w:tcW w:w="5670" w:type="dxa"/>
            <w:tcBorders>
              <w:top w:val="single" w:sz="8" w:space="0" w:color="000000"/>
              <w:left w:val="single" w:sz="8" w:space="0" w:color="000000"/>
              <w:bottom w:val="single" w:sz="8" w:space="0" w:color="000000"/>
              <w:right w:val="single" w:sz="8" w:space="0" w:color="000000"/>
            </w:tcBorders>
          </w:tcPr>
          <w:p w14:paraId="3E82B7F1"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Имазалил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Ұлыбританияда</w:t>
            </w:r>
            <w:r w:rsidRPr="00590E6F">
              <w:rPr>
                <w:rFonts w:ascii="Times New Roman" w:eastAsia="Times New Roman" w:hAnsi="Times New Roman" w:cs="Times New Roman"/>
                <w:sz w:val="24"/>
                <w:szCs w:val="24"/>
                <w:lang w:eastAsia="ru-RU"/>
              </w:rPr>
              <w:t xml:space="preserve"> (Great Britain) </w:t>
            </w:r>
            <w:r w:rsidRPr="00590E6F">
              <w:rPr>
                <w:rFonts w:ascii="Times New Roman" w:eastAsia="Times New Roman" w:hAnsi="Times New Roman" w:cs="Times New Roman"/>
                <w:sz w:val="24"/>
                <w:szCs w:val="24"/>
                <w:lang w:val="ru-RU" w:eastAsia="ru-RU"/>
              </w:rPr>
              <w:t>қолдануға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әсер</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етуші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зат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болып</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табылады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Еңбек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өнеркәсіптік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lastRenderedPageBreak/>
              <w:t>қауіпсіздік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басқармасына</w:t>
            </w:r>
            <w:r w:rsidRPr="00590E6F">
              <w:rPr>
                <w:rFonts w:ascii="Times New Roman" w:eastAsia="Times New Roman" w:hAnsi="Times New Roman" w:cs="Times New Roman"/>
                <w:sz w:val="24"/>
                <w:szCs w:val="24"/>
                <w:lang w:eastAsia="ru-RU"/>
              </w:rPr>
              <w:t xml:space="preserve"> (Health and Safety Executive, HSE) </w:t>
            </w:r>
            <w:r w:rsidRPr="00590E6F">
              <w:rPr>
                <w:rFonts w:ascii="Times New Roman" w:eastAsia="Times New Roman" w:hAnsi="Times New Roman" w:cs="Times New Roman"/>
                <w:sz w:val="24"/>
                <w:szCs w:val="24"/>
                <w:lang w:val="ru-RU" w:eastAsia="ru-RU"/>
              </w:rPr>
              <w:t>банандар</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үшін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Кодекс</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Алиментариус</w:t>
            </w:r>
            <w:r w:rsidRPr="00590E6F">
              <w:rPr>
                <w:rFonts w:ascii="Times New Roman" w:eastAsia="Times New Roman" w:hAnsi="Times New Roman" w:cs="Times New Roman"/>
                <w:sz w:val="24"/>
                <w:szCs w:val="24"/>
                <w:lang w:eastAsia="ru-RU"/>
              </w:rPr>
              <w:t xml:space="preserve"> (Codex Alimentarius) </w:t>
            </w:r>
            <w:r w:rsidRPr="00590E6F">
              <w:rPr>
                <w:rFonts w:ascii="Times New Roman" w:eastAsia="Times New Roman" w:hAnsi="Times New Roman" w:cs="Times New Roman"/>
                <w:sz w:val="24"/>
                <w:szCs w:val="24"/>
                <w:lang w:val="ru-RU" w:eastAsia="ru-RU"/>
              </w:rPr>
              <w:t>белгілеген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қалдықтардың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деңгейін</w:t>
            </w:r>
            <w:r w:rsidRPr="00590E6F">
              <w:rPr>
                <w:rFonts w:ascii="Times New Roman" w:eastAsia="Times New Roman" w:hAnsi="Times New Roman" w:cs="Times New Roman"/>
                <w:sz w:val="24"/>
                <w:szCs w:val="24"/>
                <w:lang w:eastAsia="ru-RU"/>
              </w:rPr>
              <w:t xml:space="preserve"> (CXL) </w:t>
            </w:r>
            <w:r w:rsidRPr="00590E6F">
              <w:rPr>
                <w:rFonts w:ascii="Times New Roman" w:eastAsia="Times New Roman" w:hAnsi="Times New Roman" w:cs="Times New Roman"/>
                <w:sz w:val="24"/>
                <w:szCs w:val="24"/>
                <w:lang w:val="ru-RU" w:eastAsia="ru-RU"/>
              </w:rPr>
              <w:t>ұлттық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қалдықтардың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ретінде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қабылдау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туралы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өтінім</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берілді</w:t>
            </w:r>
            <w:r w:rsidRPr="00590E6F">
              <w:rPr>
                <w:rFonts w:ascii="Times New Roman" w:eastAsia="Times New Roman" w:hAnsi="Times New Roman" w:cs="Times New Roman"/>
                <w:sz w:val="24"/>
                <w:szCs w:val="24"/>
                <w:lang w:eastAsia="ru-RU"/>
              </w:rPr>
              <w:t>.</w:t>
            </w:r>
          </w:p>
          <w:p w14:paraId="37D77B88"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Жүргізілген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бағалау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нәтижесінде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банандардағы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имазалил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үшін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белгіленді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оған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сәйкес</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w:t>
            </w:r>
            <w:r w:rsidRPr="00590E6F">
              <w:rPr>
                <w:rFonts w:ascii="Times New Roman" w:eastAsia="Times New Roman" w:hAnsi="Times New Roman" w:cs="Times New Roman"/>
                <w:sz w:val="24"/>
                <w:szCs w:val="24"/>
                <w:lang w:eastAsia="ru-RU"/>
              </w:rPr>
              <w:t xml:space="preserve"> 0,01* </w:t>
            </w:r>
            <w:r w:rsidRPr="00590E6F">
              <w:rPr>
                <w:rFonts w:ascii="Times New Roman" w:eastAsia="Times New Roman" w:hAnsi="Times New Roman" w:cs="Times New Roman"/>
                <w:sz w:val="24"/>
                <w:szCs w:val="24"/>
                <w:lang w:val="ru-RU" w:eastAsia="ru-RU"/>
              </w:rPr>
              <w:t>мг</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кг</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нан</w:t>
            </w:r>
            <w:r w:rsidRPr="00590E6F">
              <w:rPr>
                <w:rFonts w:ascii="Times New Roman" w:eastAsia="Times New Roman" w:hAnsi="Times New Roman" w:cs="Times New Roman"/>
                <w:sz w:val="24"/>
                <w:szCs w:val="24"/>
                <w:lang w:eastAsia="ru-RU"/>
              </w:rPr>
              <w:t xml:space="preserve"> 3,00 </w:t>
            </w:r>
            <w:r w:rsidRPr="00590E6F">
              <w:rPr>
                <w:rFonts w:ascii="Times New Roman" w:eastAsia="Times New Roman" w:hAnsi="Times New Roman" w:cs="Times New Roman"/>
                <w:sz w:val="24"/>
                <w:szCs w:val="24"/>
                <w:lang w:val="ru-RU" w:eastAsia="ru-RU"/>
              </w:rPr>
              <w:t>мг</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кг</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ға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дейін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ұлғайтылды</w:t>
            </w:r>
            <w:r w:rsidRPr="00590E6F">
              <w:rPr>
                <w:rFonts w:ascii="Times New Roman" w:eastAsia="Times New Roman" w:hAnsi="Times New Roman" w:cs="Times New Roman"/>
                <w:sz w:val="24"/>
                <w:szCs w:val="24"/>
                <w:lang w:eastAsia="ru-RU"/>
              </w:rPr>
              <w:t>.</w:t>
            </w:r>
          </w:p>
          <w:p w14:paraId="60AAE838"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белгілеуді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негіздейтін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бағалау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туралы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есеп</w:t>
            </w:r>
            <w:r w:rsidRPr="00590E6F">
              <w:rPr>
                <w:rFonts w:ascii="Times New Roman" w:eastAsia="Times New Roman" w:hAnsi="Times New Roman" w:cs="Times New Roman"/>
                <w:sz w:val="24"/>
                <w:szCs w:val="24"/>
                <w:lang w:eastAsia="ru-RU"/>
              </w:rPr>
              <w:t xml:space="preserve"> (Evaluation Report/Reasoned Opinion) </w:t>
            </w:r>
            <w:r w:rsidRPr="00590E6F">
              <w:rPr>
                <w:rFonts w:ascii="Times New Roman" w:eastAsia="Times New Roman" w:hAnsi="Times New Roman" w:cs="Times New Roman"/>
                <w:sz w:val="24"/>
                <w:szCs w:val="24"/>
                <w:lang w:val="ru-RU" w:eastAsia="ru-RU"/>
              </w:rPr>
              <w:t>келесі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сілтеме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бойынша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қолжетімді</w:t>
            </w:r>
            <w:r w:rsidRPr="00590E6F">
              <w:rPr>
                <w:rFonts w:ascii="Times New Roman" w:eastAsia="Times New Roman" w:hAnsi="Times New Roman" w:cs="Times New Roman"/>
                <w:sz w:val="24"/>
                <w:szCs w:val="24"/>
                <w:lang w:eastAsia="ru-RU"/>
              </w:rPr>
              <w:t>: «</w:t>
            </w:r>
            <w:r w:rsidRPr="00590E6F">
              <w:rPr>
                <w:rFonts w:ascii="Times New Roman" w:eastAsia="Times New Roman" w:hAnsi="Times New Roman" w:cs="Times New Roman"/>
                <w:sz w:val="24"/>
                <w:szCs w:val="24"/>
                <w:lang w:val="ru-RU" w:eastAsia="ru-RU"/>
              </w:rPr>
              <w:t>Имазалилдің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әртүрлі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өнімдердегі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немесе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солардың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негізінде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өндірілген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өнімдердегі</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бойынша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қосымша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ақпаратты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бағалау</w:t>
            </w:r>
            <w:r w:rsidRPr="00590E6F">
              <w:rPr>
                <w:rFonts w:ascii="Times New Roman" w:eastAsia="Times New Roman" w:hAnsi="Times New Roman" w:cs="Times New Roman"/>
                <w:sz w:val="24"/>
                <w:szCs w:val="24"/>
                <w:lang w:eastAsia="ru-RU"/>
              </w:rPr>
              <w:t>.pdf».</w:t>
            </w:r>
          </w:p>
          <w:p w14:paraId="179BA80E"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Мәлімделген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қолдану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нәтижесінде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азық</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түлік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өнімдерінде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пайда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болатын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мөлшерлерінің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тұтынушылардың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әсерге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ұшырау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токсикологиялық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референттік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мәндерден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төмен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болып</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қалатыны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анықталды</w:t>
            </w:r>
            <w:r w:rsidRPr="00590E6F">
              <w:rPr>
                <w:rFonts w:ascii="Times New Roman" w:eastAsia="Times New Roman" w:hAnsi="Times New Roman" w:cs="Times New Roman"/>
                <w:sz w:val="24"/>
                <w:szCs w:val="24"/>
                <w:lang w:eastAsia="ru-RU"/>
              </w:rPr>
              <w:t>.</w:t>
            </w:r>
          </w:p>
          <w:p w14:paraId="0E502531" w14:textId="6D65915A"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Анықталған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мөлшерлерінің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қазіргі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уақытта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қолданыстағы</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мәндерінен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болғандықтан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банандардағы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имазалил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үшін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қалдықтардың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деңгейін</w:t>
            </w:r>
            <w:r w:rsidRPr="00590E6F">
              <w:rPr>
                <w:rFonts w:ascii="Times New Roman" w:eastAsia="Times New Roman" w:hAnsi="Times New Roman" w:cs="Times New Roman"/>
                <w:sz w:val="24"/>
                <w:szCs w:val="24"/>
                <w:lang w:eastAsia="ru-RU"/>
              </w:rPr>
              <w:t xml:space="preserve"> 3,00 </w:t>
            </w:r>
            <w:r w:rsidRPr="00590E6F">
              <w:rPr>
                <w:rFonts w:ascii="Times New Roman" w:eastAsia="Times New Roman" w:hAnsi="Times New Roman" w:cs="Times New Roman"/>
                <w:sz w:val="24"/>
                <w:szCs w:val="24"/>
                <w:lang w:val="ru-RU" w:eastAsia="ru-RU"/>
              </w:rPr>
              <w:t>мг</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ru-RU" w:eastAsia="ru-RU"/>
              </w:rPr>
              <w:t>кг</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мөлшерінде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белгілеу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туралы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шешім</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қабылданды</w:t>
            </w:r>
            <w:r w:rsidRPr="00590E6F">
              <w:rPr>
                <w:rFonts w:ascii="Times New Roman" w:eastAsia="Times New Roman" w:hAnsi="Times New Roman" w:cs="Times New Roman"/>
                <w:sz w:val="24"/>
                <w:szCs w:val="24"/>
                <w:lang w:eastAsia="ru-RU"/>
              </w:rPr>
              <w:t>.</w:t>
            </w:r>
          </w:p>
        </w:tc>
        <w:tc>
          <w:tcPr>
            <w:tcW w:w="4110" w:type="dxa"/>
            <w:vMerge/>
          </w:tcPr>
          <w:p w14:paraId="33AF8A10" w14:textId="77777777" w:rsidR="00474770" w:rsidRDefault="00474770" w:rsidP="00474770"/>
        </w:tc>
      </w:tr>
      <w:tr w:rsidR="00474770" w:rsidRPr="00590E6F" w14:paraId="6C0947C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7F2A780" w14:textId="0D26DADB" w:rsidR="00474770" w:rsidRPr="00566A4C" w:rsidRDefault="00474770" w:rsidP="00474770">
            <w:pPr>
              <w:rPr>
                <w:lang w:val="ru-RU"/>
              </w:rPr>
            </w:pPr>
            <w:r>
              <w:rPr>
                <w:rFonts w:ascii="Times New Roman" w:eastAsia="Times New Roman" w:hAnsi="Times New Roman"/>
                <w:sz w:val="20"/>
                <w:lang w:val="ru-RU"/>
              </w:rPr>
              <w:t>53</w:t>
            </w:r>
          </w:p>
        </w:tc>
        <w:tc>
          <w:tcPr>
            <w:tcW w:w="2552" w:type="dxa"/>
            <w:tcBorders>
              <w:top w:val="single" w:sz="8" w:space="0" w:color="000000"/>
              <w:left w:val="single" w:sz="8" w:space="0" w:color="000000"/>
              <w:bottom w:val="single" w:sz="8" w:space="0" w:color="000000"/>
              <w:right w:val="single" w:sz="8" w:space="0" w:color="000000"/>
            </w:tcBorders>
          </w:tcPr>
          <w:p w14:paraId="1310C660" w14:textId="146FC8AB" w:rsidR="00474770" w:rsidRDefault="00474770" w:rsidP="00474770">
            <w:r>
              <w:rPr>
                <w:rFonts w:ascii="Arial" w:hAnsi="Arial" w:cs="Arial"/>
                <w:sz w:val="20"/>
                <w:szCs w:val="20"/>
                <w:shd w:val="clear" w:color="auto" w:fill="FFFFFF"/>
              </w:rPr>
              <w:t>G/SPS/N/GBR/129</w:t>
            </w:r>
          </w:p>
        </w:tc>
        <w:tc>
          <w:tcPr>
            <w:tcW w:w="5670" w:type="dxa"/>
            <w:tcBorders>
              <w:top w:val="single" w:sz="8" w:space="0" w:color="000000"/>
              <w:left w:val="single" w:sz="8" w:space="0" w:color="000000"/>
              <w:bottom w:val="single" w:sz="8" w:space="0" w:color="000000"/>
              <w:right w:val="single" w:sz="8" w:space="0" w:color="000000"/>
            </w:tcBorders>
          </w:tcPr>
          <w:p w14:paraId="4462C88A" w14:textId="0F68DDA4"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Ұлыбританиядағы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мефентрифлуконазол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бойынша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МДУ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пестицидтердің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мөлшерінің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деңгейлерінің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МДУ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мемлекеттік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тізіліміне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өзгерістер</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енгізу</w:t>
            </w:r>
            <w:r w:rsidRPr="00590E6F">
              <w:rPr>
                <w:rFonts w:ascii="Times New Roman" w:eastAsia="Times New Roman" w:hAnsi="Times New Roman" w:cs="Times New Roman"/>
                <w:sz w:val="24"/>
                <w:szCs w:val="24"/>
                <w:lang w:eastAsia="ru-RU"/>
              </w:rPr>
              <w:t>.</w:t>
            </w:r>
            <w:r w:rsidRPr="00590E6F">
              <w:rPr>
                <w:rFonts w:ascii="Times New Roman" w:eastAsia="Times New Roman" w:hAnsi="Times New Roman" w:cs="Times New Roman"/>
                <w:sz w:val="24"/>
                <w:szCs w:val="24"/>
                <w:lang w:val="kk-KZ" w:eastAsia="ru-RU"/>
              </w:rPr>
              <w:t xml:space="preserve"> </w:t>
            </w:r>
            <w:r w:rsidRPr="00590E6F">
              <w:rPr>
                <w:rFonts w:ascii="Times New Roman" w:eastAsia="Times New Roman" w:hAnsi="Times New Roman" w:cs="Times New Roman"/>
                <w:sz w:val="24"/>
                <w:szCs w:val="24"/>
                <w:lang w:val="ru-RU" w:eastAsia="ru-RU"/>
              </w:rPr>
              <w:t>Тілі: ағылшын. Бет саны: 20.</w:t>
            </w:r>
          </w:p>
          <w:p w14:paraId="0597016F" w14:textId="6ABB9710" w:rsidR="00474770" w:rsidRPr="00590E6F" w:rsidRDefault="00474770" w:rsidP="00474770">
            <w:pPr>
              <w:rPr>
                <w:rFonts w:ascii="Times New Roman" w:eastAsia="Times New Roman" w:hAnsi="Times New Roman" w:cs="Times New Roman"/>
                <w:sz w:val="24"/>
                <w:szCs w:val="24"/>
                <w:lang w:val="ru-RU" w:eastAsia="ru-RU"/>
              </w:rPr>
            </w:pPr>
            <w:hyperlink r:id="rId69" w:history="1">
              <w:r w:rsidRPr="00FD31AB">
                <w:rPr>
                  <w:rStyle w:val="aff9"/>
                  <w:rFonts w:ascii="Times New Roman" w:eastAsia="Times New Roman" w:hAnsi="Times New Roman" w:cs="Times New Roman"/>
                  <w:sz w:val="24"/>
                  <w:szCs w:val="24"/>
                  <w:lang w:val="ru-RU" w:eastAsia="ru-RU"/>
                </w:rPr>
                <w:t>https://members.wto.org/crnattachments/2026/SPS/GBR/26_03119_00_e.pdf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D1EA76A" w14:textId="289716B7" w:rsidR="00474770" w:rsidRPr="00036B4E" w:rsidRDefault="00474770" w:rsidP="00474770">
            <w:pPr>
              <w:rPr>
                <w:lang w:val="ru-RU"/>
              </w:rPr>
            </w:pPr>
          </w:p>
        </w:tc>
      </w:tr>
      <w:tr w:rsidR="00474770" w:rsidRPr="00E512AD" w14:paraId="149446FE" w14:textId="77777777" w:rsidTr="00DB165C">
        <w:trPr>
          <w:gridAfter w:val="1"/>
          <w:wAfter w:w="3798" w:type="dxa"/>
        </w:trPr>
        <w:tc>
          <w:tcPr>
            <w:tcW w:w="930" w:type="dxa"/>
            <w:vMerge/>
          </w:tcPr>
          <w:p w14:paraId="3B146973" w14:textId="77777777" w:rsidR="00474770" w:rsidRPr="00036B4E"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91E42DC" w14:textId="1F71F2D5" w:rsidR="00474770" w:rsidRDefault="00474770" w:rsidP="00474770">
            <w:r>
              <w:rPr>
                <w:lang w:val="kk-KZ"/>
              </w:rPr>
              <w:t>17/06/26</w:t>
            </w:r>
          </w:p>
        </w:tc>
        <w:tc>
          <w:tcPr>
            <w:tcW w:w="5670" w:type="dxa"/>
            <w:tcBorders>
              <w:top w:val="single" w:sz="8" w:space="0" w:color="000000"/>
              <w:left w:val="single" w:sz="8" w:space="0" w:color="000000"/>
              <w:bottom w:val="single" w:sz="8" w:space="0" w:color="000000"/>
              <w:right w:val="single" w:sz="8" w:space="0" w:color="000000"/>
            </w:tcBorders>
          </w:tcPr>
          <w:p w14:paraId="38F7C2D8" w14:textId="244AF980" w:rsidR="00474770" w:rsidRPr="00590E6F" w:rsidRDefault="00474770" w:rsidP="00474770">
            <w:pPr>
              <w:pStyle w:val="aff8"/>
              <w:rPr>
                <w:lang w:val="en-US"/>
              </w:rPr>
            </w:pPr>
            <w:r w:rsidRPr="00590E6F">
              <w:rPr>
                <w:rStyle w:val="af6"/>
                <w:b w:val="0"/>
                <w:bCs w:val="0"/>
              </w:rPr>
              <w:t>Бүлдірген</w:t>
            </w:r>
            <w:r w:rsidRPr="00590E6F">
              <w:rPr>
                <w:rStyle w:val="af6"/>
                <w:b w:val="0"/>
                <w:bCs w:val="0"/>
                <w:lang w:val="en-US"/>
              </w:rPr>
              <w:t xml:space="preserve"> (</w:t>
            </w:r>
            <w:r w:rsidRPr="00590E6F">
              <w:rPr>
                <w:rStyle w:val="af6"/>
                <w:b w:val="0"/>
                <w:bCs w:val="0"/>
              </w:rPr>
              <w:t>бақша</w:t>
            </w:r>
            <w:r w:rsidRPr="00590E6F">
              <w:rPr>
                <w:rStyle w:val="af6"/>
                <w:b w:val="0"/>
                <w:bCs w:val="0"/>
                <w:lang w:val="en-US"/>
              </w:rPr>
              <w:t xml:space="preserve"> </w:t>
            </w:r>
            <w:r w:rsidRPr="00590E6F">
              <w:rPr>
                <w:rStyle w:val="af6"/>
                <w:b w:val="0"/>
                <w:bCs w:val="0"/>
              </w:rPr>
              <w:t>бүлдіргені</w:t>
            </w:r>
            <w:r w:rsidRPr="00590E6F">
              <w:rPr>
                <w:rStyle w:val="af6"/>
                <w:b w:val="0"/>
                <w:bCs w:val="0"/>
                <w:lang w:val="en-US"/>
              </w:rPr>
              <w:t>)</w:t>
            </w:r>
            <w:r w:rsidRPr="00590E6F">
              <w:rPr>
                <w:lang w:val="en-US"/>
              </w:rPr>
              <w:t xml:space="preserve"> (0152000)</w:t>
            </w:r>
            <w:r w:rsidRPr="00590E6F">
              <w:rPr>
                <w:lang w:val="kk-KZ"/>
              </w:rPr>
              <w:t xml:space="preserve">, </w:t>
            </w:r>
            <w:r w:rsidRPr="00590E6F">
              <w:rPr>
                <w:rStyle w:val="af6"/>
                <w:b w:val="0"/>
                <w:bCs w:val="0"/>
              </w:rPr>
              <w:t>Қызанақтар</w:t>
            </w:r>
            <w:r w:rsidRPr="00590E6F">
              <w:rPr>
                <w:lang w:val="en-US"/>
              </w:rPr>
              <w:t xml:space="preserve"> (0231010)</w:t>
            </w:r>
            <w:r w:rsidRPr="00590E6F">
              <w:rPr>
                <w:lang w:val="kk-KZ"/>
              </w:rPr>
              <w:t xml:space="preserve">, </w:t>
            </w:r>
            <w:r w:rsidRPr="00590E6F">
              <w:rPr>
                <w:rStyle w:val="af6"/>
                <w:b w:val="0"/>
                <w:bCs w:val="0"/>
              </w:rPr>
              <w:t>Баялдылар</w:t>
            </w:r>
            <w:r w:rsidRPr="00590E6F">
              <w:rPr>
                <w:lang w:val="en-US"/>
              </w:rPr>
              <w:t xml:space="preserve"> (0231030)</w:t>
            </w:r>
            <w:r w:rsidRPr="00590E6F">
              <w:rPr>
                <w:lang w:val="kk-KZ"/>
              </w:rPr>
              <w:t xml:space="preserve">, </w:t>
            </w:r>
            <w:r w:rsidRPr="00590E6F">
              <w:rPr>
                <w:rStyle w:val="af6"/>
                <w:b w:val="0"/>
                <w:bCs w:val="0"/>
              </w:rPr>
              <w:t>Қиярлар</w:t>
            </w:r>
            <w:r w:rsidRPr="00590E6F">
              <w:rPr>
                <w:lang w:val="en-US"/>
              </w:rPr>
              <w:t xml:space="preserve"> (0232010)</w:t>
            </w:r>
            <w:r w:rsidRPr="00590E6F">
              <w:rPr>
                <w:lang w:val="kk-KZ"/>
              </w:rPr>
              <w:t xml:space="preserve">, </w:t>
            </w:r>
            <w:r w:rsidRPr="00590E6F">
              <w:rPr>
                <w:rStyle w:val="af6"/>
                <w:b w:val="0"/>
                <w:bCs w:val="0"/>
              </w:rPr>
              <w:t>Корнишондар</w:t>
            </w:r>
            <w:r w:rsidRPr="00590E6F">
              <w:rPr>
                <w:lang w:val="en-US"/>
              </w:rPr>
              <w:t xml:space="preserve"> (0232020)</w:t>
            </w:r>
            <w:r w:rsidRPr="00590E6F">
              <w:rPr>
                <w:lang w:val="kk-KZ"/>
              </w:rPr>
              <w:t xml:space="preserve">, </w:t>
            </w:r>
            <w:r w:rsidRPr="00590E6F">
              <w:rPr>
                <w:rStyle w:val="af6"/>
                <w:b w:val="0"/>
                <w:bCs w:val="0"/>
              </w:rPr>
              <w:t>Кәділер</w:t>
            </w:r>
            <w:r w:rsidRPr="00590E6F">
              <w:rPr>
                <w:rStyle w:val="af6"/>
                <w:b w:val="0"/>
                <w:bCs w:val="0"/>
                <w:lang w:val="en-US"/>
              </w:rPr>
              <w:t xml:space="preserve"> (</w:t>
            </w:r>
            <w:r w:rsidRPr="00590E6F">
              <w:rPr>
                <w:rStyle w:val="af6"/>
                <w:b w:val="0"/>
                <w:bCs w:val="0"/>
              </w:rPr>
              <w:t>цуккини</w:t>
            </w:r>
            <w:r w:rsidRPr="00590E6F">
              <w:rPr>
                <w:rStyle w:val="af6"/>
                <w:b w:val="0"/>
                <w:bCs w:val="0"/>
                <w:lang w:val="en-US"/>
              </w:rPr>
              <w:t>)</w:t>
            </w:r>
            <w:r w:rsidRPr="00590E6F">
              <w:rPr>
                <w:lang w:val="en-US"/>
              </w:rPr>
              <w:t xml:space="preserve"> (0232030)</w:t>
            </w:r>
          </w:p>
        </w:tc>
        <w:tc>
          <w:tcPr>
            <w:tcW w:w="4110" w:type="dxa"/>
            <w:vMerge/>
          </w:tcPr>
          <w:p w14:paraId="13FAB8E8" w14:textId="77777777" w:rsidR="00474770" w:rsidRPr="00036B4E" w:rsidRDefault="00474770" w:rsidP="00474770"/>
        </w:tc>
      </w:tr>
      <w:tr w:rsidR="00474770" w:rsidRPr="00590E6F" w14:paraId="365BAFB4" w14:textId="77777777" w:rsidTr="00DB165C">
        <w:trPr>
          <w:gridAfter w:val="1"/>
          <w:wAfter w:w="3798" w:type="dxa"/>
        </w:trPr>
        <w:tc>
          <w:tcPr>
            <w:tcW w:w="930" w:type="dxa"/>
            <w:vMerge/>
          </w:tcPr>
          <w:p w14:paraId="17744648" w14:textId="77777777" w:rsidR="00474770" w:rsidRPr="00036B4E"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2B900FC" w14:textId="5F601D25" w:rsidR="00474770" w:rsidRPr="00474770" w:rsidRDefault="00474770" w:rsidP="00474770">
            <w:pPr>
              <w:rPr>
                <w:lang w:val="kk-KZ"/>
              </w:rPr>
            </w:pPr>
            <w:r>
              <w:rPr>
                <w:lang w:val="kk-KZ"/>
              </w:rPr>
              <w:t>Біріккен Корольдік</w:t>
            </w:r>
          </w:p>
        </w:tc>
        <w:tc>
          <w:tcPr>
            <w:tcW w:w="5670" w:type="dxa"/>
            <w:tcBorders>
              <w:top w:val="single" w:sz="8" w:space="0" w:color="000000"/>
              <w:left w:val="single" w:sz="8" w:space="0" w:color="000000"/>
              <w:bottom w:val="single" w:sz="8" w:space="0" w:color="000000"/>
              <w:right w:val="single" w:sz="8" w:space="0" w:color="000000"/>
            </w:tcBorders>
          </w:tcPr>
          <w:p w14:paraId="02578B70"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Мефентрифлуконазол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Ұлыбританияда</w:t>
            </w:r>
            <w:r w:rsidRPr="00590E6F">
              <w:rPr>
                <w:rFonts w:ascii="Times New Roman" w:eastAsia="Times New Roman" w:hAnsi="Times New Roman" w:cs="Times New Roman"/>
                <w:sz w:val="24"/>
                <w:szCs w:val="24"/>
                <w:lang w:eastAsia="ru-RU"/>
              </w:rPr>
              <w:t xml:space="preserve"> (Great Britain) </w:t>
            </w:r>
            <w:r w:rsidRPr="00590E6F">
              <w:rPr>
                <w:rFonts w:ascii="Times New Roman" w:eastAsia="Times New Roman" w:hAnsi="Times New Roman" w:cs="Times New Roman"/>
                <w:sz w:val="24"/>
                <w:szCs w:val="24"/>
                <w:lang w:val="ru-RU" w:eastAsia="ru-RU"/>
              </w:rPr>
              <w:t>қолдануға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әсер</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етуші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зат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болып</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табылады</w:t>
            </w:r>
            <w:r w:rsidRPr="00590E6F">
              <w:rPr>
                <w:rFonts w:ascii="Times New Roman" w:eastAsia="Times New Roman" w:hAnsi="Times New Roman" w:cs="Times New Roman"/>
                <w:sz w:val="24"/>
                <w:szCs w:val="24"/>
                <w:lang w:eastAsia="ru-RU"/>
              </w:rPr>
              <w:t>.</w:t>
            </w:r>
          </w:p>
          <w:p w14:paraId="738D08DF"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590E6F">
              <w:rPr>
                <w:rFonts w:ascii="Times New Roman" w:eastAsia="Times New Roman" w:hAnsi="Times New Roman" w:cs="Times New Roman"/>
                <w:sz w:val="24"/>
                <w:szCs w:val="24"/>
                <w:lang w:val="ru-RU" w:eastAsia="ru-RU"/>
              </w:rPr>
              <w:t>Ұлыбританияның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Еңбек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өнеркәсіптік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қауіпсіздік</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басқармасына</w:t>
            </w:r>
            <w:r w:rsidRPr="00590E6F">
              <w:rPr>
                <w:rFonts w:ascii="Times New Roman" w:eastAsia="Times New Roman" w:hAnsi="Times New Roman" w:cs="Times New Roman"/>
                <w:sz w:val="24"/>
                <w:szCs w:val="24"/>
                <w:lang w:eastAsia="ru-RU"/>
              </w:rPr>
              <w:t xml:space="preserve"> (Health and Safety </w:t>
            </w:r>
            <w:r w:rsidRPr="00590E6F">
              <w:rPr>
                <w:rFonts w:ascii="Times New Roman" w:eastAsia="Times New Roman" w:hAnsi="Times New Roman" w:cs="Times New Roman"/>
                <w:sz w:val="24"/>
                <w:szCs w:val="24"/>
                <w:lang w:eastAsia="ru-RU"/>
              </w:rPr>
              <w:lastRenderedPageBreak/>
              <w:t xml:space="preserve">Executive, HSE) </w:t>
            </w:r>
            <w:r w:rsidRPr="00590E6F">
              <w:rPr>
                <w:rFonts w:ascii="Times New Roman" w:eastAsia="Times New Roman" w:hAnsi="Times New Roman" w:cs="Times New Roman"/>
                <w:sz w:val="24"/>
                <w:szCs w:val="24"/>
                <w:lang w:val="ru-RU" w:eastAsia="ru-RU"/>
              </w:rPr>
              <w:t>құлпынайда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қызанақта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баялдыда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қиярда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корнишондарда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және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кәдіде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мефентрифлуконазолдың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қалдықтарының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ең</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жоғары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рұқсат</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деңгейлерін</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белгілеуге</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өтінім</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берілді</w:t>
            </w:r>
            <w:r w:rsidRPr="00590E6F">
              <w:rPr>
                <w:rFonts w:ascii="Times New Roman" w:eastAsia="Times New Roman" w:hAnsi="Times New Roman" w:cs="Times New Roman"/>
                <w:sz w:val="24"/>
                <w:szCs w:val="24"/>
                <w:lang w:eastAsia="ru-RU"/>
              </w:rPr>
              <w:t>.</w:t>
            </w:r>
          </w:p>
          <w:p w14:paraId="049A5445"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Жүргізілген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бағалау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нәтижелері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бойынша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Ұлыбританияда</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мефентрифлуконазол</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негізіндегі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өсімдіктерді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қорғау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құралдарын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қолдану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мүмкіндігін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қамтамасыз</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ету</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үшін</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жаңа</w:t>
            </w:r>
            <w:r w:rsidRPr="00590E6F">
              <w:rPr>
                <w:rFonts w:ascii="Times New Roman" w:eastAsia="Times New Roman" w:hAnsi="Times New Roman" w:cs="Times New Roman"/>
                <w:sz w:val="24"/>
                <w:szCs w:val="24"/>
                <w:lang w:eastAsia="ru-RU"/>
              </w:rPr>
              <w:t xml:space="preserve"> MRL </w:t>
            </w:r>
            <w:r w:rsidRPr="00590E6F">
              <w:rPr>
                <w:rFonts w:ascii="Times New Roman" w:eastAsia="Times New Roman" w:hAnsi="Times New Roman" w:cs="Times New Roman"/>
                <w:sz w:val="24"/>
                <w:szCs w:val="24"/>
                <w:lang w:val="ru-RU" w:eastAsia="ru-RU"/>
              </w:rPr>
              <w:t>мәндері</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қабылданды</w:t>
            </w:r>
            <w:r w:rsidRPr="00590E6F">
              <w:rPr>
                <w:rFonts w:ascii="Times New Roman" w:eastAsia="Times New Roman" w:hAnsi="Times New Roman" w:cs="Times New Roman"/>
                <w:sz w:val="24"/>
                <w:szCs w:val="24"/>
                <w:lang w:eastAsia="ru-RU"/>
              </w:rPr>
              <w:t xml:space="preserve">. </w:t>
            </w:r>
            <w:r w:rsidRPr="00590E6F">
              <w:rPr>
                <w:rFonts w:ascii="Times New Roman" w:eastAsia="Times New Roman" w:hAnsi="Times New Roman" w:cs="Times New Roman"/>
                <w:sz w:val="24"/>
                <w:szCs w:val="24"/>
                <w:lang w:val="ru-RU" w:eastAsia="ru-RU"/>
              </w:rPr>
              <w:t>MRL деңгейлері төмендегідей ұлғайтылды:</w:t>
            </w:r>
          </w:p>
          <w:p w14:paraId="2F9F8BD9"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құлпынай: 0,01* мг/кг-нан 0,8 мг/кг-ға дейін;</w:t>
            </w:r>
          </w:p>
          <w:p w14:paraId="16C4C0D4"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қызанақ: 0,01* мг/кг-нан 0,4 мг/кг-ға дейін;</w:t>
            </w:r>
          </w:p>
          <w:p w14:paraId="152632F3"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баялды: 0,01* мг/кг-нан 0,4 мг/кг-ға дейін;</w:t>
            </w:r>
          </w:p>
          <w:p w14:paraId="757D5503"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қияр: 0,01* мг/кг-нан 0,2 мг/кг-ға дейін;</w:t>
            </w:r>
          </w:p>
          <w:p w14:paraId="643351E4"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корнишондар: 0,01* мг/кг-нан 0,2 мг/кг-ға дейін;</w:t>
            </w:r>
          </w:p>
          <w:p w14:paraId="1FD99722" w14:textId="77777777" w:rsidR="00474770" w:rsidRPr="00590E6F" w:rsidRDefault="00474770" w:rsidP="00474770">
            <w:pPr>
              <w:numPr>
                <w:ilvl w:val="0"/>
                <w:numId w:val="40"/>
              </w:num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кәді: 0,01* мг/кг-нан 0,2 мг/кг-ға дейін.</w:t>
            </w:r>
          </w:p>
          <w:p w14:paraId="7987BE20"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Жаңа MRL мәндерін белгілеуді негіздейтін бағалау туралы есеп (Evaluation Report/Reasoned Opinion) келесі атаумен қолжетімді: «Әртүрлі өнімдердегі немесе олардың үстіндегі мефентрифлуконазол үшін жаңа MRL мәндерін бағалау» (The evaluation of new MRLs for mefentrifluconazole in or on various commodities).</w:t>
            </w:r>
          </w:p>
          <w:p w14:paraId="6795DC77" w14:textId="77777777"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Мәлімделген қолдану тәсілдерінің нәтижесінде азық-түлік өнімдерінде қалыптасатын қалдық мөлшерлерінің тұтынушыларға әсері токсикологиялық референттік мәндерден төмен деңгейде қалатыны анықталды.</w:t>
            </w:r>
          </w:p>
          <w:p w14:paraId="6E67B2AA" w14:textId="0C5EDB6E" w:rsidR="00474770" w:rsidRPr="00590E6F"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590E6F">
              <w:rPr>
                <w:rFonts w:ascii="Times New Roman" w:eastAsia="Times New Roman" w:hAnsi="Times New Roman" w:cs="Times New Roman"/>
                <w:sz w:val="24"/>
                <w:szCs w:val="24"/>
                <w:lang w:val="ru-RU" w:eastAsia="ru-RU"/>
              </w:rPr>
              <w:t>Анықталған қалдық мөлшерлері қазіргі уақытта Ұлыбританияда қолданыстағы MRL мәндерінен жоғары болғандықтан, аталған өнім түрлері үшін мефентрифлуконазолдың қалдықтарының жаңа ең жоғары рұқсат етілген деңгейлері белгіленді.</w:t>
            </w:r>
          </w:p>
        </w:tc>
        <w:tc>
          <w:tcPr>
            <w:tcW w:w="4110" w:type="dxa"/>
            <w:vMerge/>
          </w:tcPr>
          <w:p w14:paraId="1B3E0BE9" w14:textId="77777777" w:rsidR="00474770" w:rsidRPr="00036B4E" w:rsidRDefault="00474770" w:rsidP="00474770">
            <w:pPr>
              <w:rPr>
                <w:lang w:val="ru-RU"/>
              </w:rPr>
            </w:pPr>
          </w:p>
        </w:tc>
      </w:tr>
      <w:tr w:rsidR="00474770" w14:paraId="32F8696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705FDC" w14:textId="28370A1F" w:rsidR="00474770" w:rsidRPr="00566A4C" w:rsidRDefault="00474770" w:rsidP="00474770">
            <w:pPr>
              <w:rPr>
                <w:lang w:val="ru-RU"/>
              </w:rPr>
            </w:pPr>
            <w:r>
              <w:rPr>
                <w:rFonts w:ascii="Times New Roman" w:eastAsia="Times New Roman" w:hAnsi="Times New Roman"/>
                <w:sz w:val="20"/>
                <w:lang w:val="ru-RU"/>
              </w:rPr>
              <w:t>54</w:t>
            </w:r>
          </w:p>
        </w:tc>
        <w:tc>
          <w:tcPr>
            <w:tcW w:w="2552" w:type="dxa"/>
            <w:tcBorders>
              <w:top w:val="single" w:sz="8" w:space="0" w:color="000000"/>
              <w:left w:val="single" w:sz="8" w:space="0" w:color="000000"/>
              <w:bottom w:val="single" w:sz="8" w:space="0" w:color="000000"/>
              <w:right w:val="single" w:sz="8" w:space="0" w:color="000000"/>
            </w:tcBorders>
          </w:tcPr>
          <w:p w14:paraId="501A6219" w14:textId="0C960D73" w:rsidR="00474770" w:rsidRDefault="00474770" w:rsidP="00474770">
            <w:r>
              <w:rPr>
                <w:rFonts w:ascii="Arial" w:hAnsi="Arial" w:cs="Arial"/>
                <w:sz w:val="20"/>
                <w:szCs w:val="20"/>
                <w:shd w:val="clear" w:color="auto" w:fill="FFFFFF"/>
              </w:rPr>
              <w:t>G/SPS/N/UKR/272</w:t>
            </w:r>
          </w:p>
        </w:tc>
        <w:tc>
          <w:tcPr>
            <w:tcW w:w="5670" w:type="dxa"/>
            <w:tcBorders>
              <w:top w:val="single" w:sz="8" w:space="0" w:color="000000"/>
              <w:left w:val="single" w:sz="8" w:space="0" w:color="000000"/>
              <w:bottom w:val="single" w:sz="8" w:space="0" w:color="000000"/>
              <w:right w:val="single" w:sz="8" w:space="0" w:color="000000"/>
            </w:tcBorders>
          </w:tcPr>
          <w:p w14:paraId="07F3136A" w14:textId="5639B50A"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Жоба</w:t>
            </w:r>
            <w:r w:rsidRPr="00FD10C1">
              <w:rPr>
                <w:rFonts w:ascii="Times New Roman" w:eastAsia="Times New Roman" w:hAnsi="Times New Roman" w:cs="Times New Roman"/>
                <w:sz w:val="24"/>
                <w:szCs w:val="24"/>
                <w:lang w:eastAsia="ru-RU"/>
              </w:rPr>
              <w:t>: «</w:t>
            </w:r>
            <w:r w:rsidRPr="00FD10C1">
              <w:rPr>
                <w:rFonts w:ascii="Times New Roman" w:eastAsia="Times New Roman" w:hAnsi="Times New Roman" w:cs="Times New Roman"/>
                <w:sz w:val="24"/>
                <w:szCs w:val="24"/>
                <w:lang w:val="ru-RU" w:eastAsia="ru-RU"/>
              </w:rPr>
              <w:t>Жемшөп</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қоспаларын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мемлекеттік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тіркеу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ережені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Жемшөп</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қоспаларының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мемлекеттік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тізілімін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жүргізу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тәртібін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бекіту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Украина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Министрлер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Кабинетінің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кейбір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қаулыларының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күші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жойылды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деп</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тану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Украина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Министрлер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Кабинетінің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қаулысы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Тілі</w:t>
            </w:r>
            <w:r w:rsidRPr="00FD10C1">
              <w:rPr>
                <w:rFonts w:ascii="Times New Roman" w:eastAsia="Times New Roman" w:hAnsi="Times New Roman" w:cs="Times New Roman"/>
                <w:sz w:val="24"/>
                <w:szCs w:val="24"/>
                <w:lang w:eastAsia="ru-RU"/>
              </w:rPr>
              <w:t>(</w:t>
            </w:r>
            <w:r w:rsidRPr="00FD10C1">
              <w:rPr>
                <w:rFonts w:ascii="Times New Roman" w:eastAsia="Times New Roman" w:hAnsi="Times New Roman" w:cs="Times New Roman"/>
                <w:sz w:val="24"/>
                <w:szCs w:val="24"/>
                <w:lang w:val="ru-RU" w:eastAsia="ru-RU"/>
              </w:rPr>
              <w:t>дері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украин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Беттер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саны</w:t>
            </w:r>
            <w:r w:rsidRPr="00FD10C1">
              <w:rPr>
                <w:rFonts w:ascii="Times New Roman" w:eastAsia="Times New Roman" w:hAnsi="Times New Roman" w:cs="Times New Roman"/>
                <w:sz w:val="24"/>
                <w:szCs w:val="24"/>
                <w:lang w:eastAsia="ru-RU"/>
              </w:rPr>
              <w:t>: 18.</w:t>
            </w:r>
          </w:p>
          <w:p w14:paraId="16C087B1" w14:textId="77777777" w:rsidR="00474770" w:rsidRPr="00FD10C1" w:rsidRDefault="00474770" w:rsidP="00474770">
            <w:pPr>
              <w:rPr>
                <w:rFonts w:ascii="Times New Roman" w:eastAsia="Times New Roman" w:hAnsi="Times New Roman" w:cs="Times New Roman"/>
                <w:sz w:val="24"/>
                <w:szCs w:val="24"/>
                <w:lang w:eastAsia="ru-RU"/>
              </w:rPr>
            </w:pPr>
            <w:hyperlink r:id="rId70" w:history="1">
              <w:r w:rsidRPr="00FD10C1">
                <w:rPr>
                  <w:rStyle w:val="aff9"/>
                  <w:rFonts w:ascii="Times New Roman" w:eastAsia="Times New Roman" w:hAnsi="Times New Roman" w:cs="Times New Roman"/>
                  <w:sz w:val="24"/>
                  <w:szCs w:val="24"/>
                  <w:lang w:eastAsia="ru-RU"/>
                </w:rPr>
                <w:t>https://me.gov.ua/Documents/Detail/dd2349f0-5c6d-4ef8-95e1-5194aa1db2a1?lang=uk-UA&amp;title=ProktPostanoviKabinetuMinistrivUkrainipro</w:t>
              </w:r>
              <w:r w:rsidRPr="00FD10C1">
                <w:rPr>
                  <w:rStyle w:val="aff9"/>
                  <w:rFonts w:ascii="Times New Roman" w:eastAsia="Times New Roman" w:hAnsi="Times New Roman" w:cs="Times New Roman"/>
                  <w:sz w:val="24"/>
                  <w:szCs w:val="24"/>
                  <w:lang w:eastAsia="ru-RU"/>
                </w:rPr>
                <w:lastRenderedPageBreak/>
                <w:t>ZatverdzhenniaPolozhenniaProDerzhavnuRestratsiiuKormovikhDobavok-PoriadkuVedenniaDerzhavnogoRestruKormovikhDobavok-TaViznanniaTakimi-SchoVtratiliChinnist-DeiakikhPostanovKabinetuMinistrivUkraini</w:t>
              </w:r>
            </w:hyperlink>
            <w:r w:rsidRPr="00FD10C1">
              <w:rPr>
                <w:rFonts w:ascii="Times New Roman" w:eastAsia="Times New Roman" w:hAnsi="Times New Roman" w:cs="Times New Roman"/>
                <w:sz w:val="24"/>
                <w:szCs w:val="24"/>
                <w:lang w:eastAsia="ru-RU"/>
              </w:rPr>
              <w:t xml:space="preserve"> </w:t>
            </w:r>
          </w:p>
          <w:p w14:paraId="73225C73" w14:textId="77777777" w:rsidR="00474770" w:rsidRPr="00FD10C1" w:rsidRDefault="00474770" w:rsidP="00474770">
            <w:pPr>
              <w:rPr>
                <w:rFonts w:ascii="Times New Roman" w:eastAsia="Times New Roman" w:hAnsi="Times New Roman" w:cs="Times New Roman"/>
                <w:sz w:val="24"/>
                <w:szCs w:val="24"/>
                <w:lang w:eastAsia="ru-RU"/>
              </w:rPr>
            </w:pPr>
            <w:hyperlink r:id="rId71" w:history="1">
              <w:r w:rsidRPr="00FD10C1">
                <w:rPr>
                  <w:rStyle w:val="aff9"/>
                  <w:rFonts w:ascii="Times New Roman" w:eastAsia="Times New Roman" w:hAnsi="Times New Roman" w:cs="Times New Roman"/>
                  <w:sz w:val="24"/>
                  <w:szCs w:val="24"/>
                  <w:lang w:eastAsia="ru-RU"/>
                </w:rPr>
                <w:t>https://members.wto.org/crnattachments/2026/SPS/UKR/26_03166_00_x.pdf</w:t>
              </w:r>
            </w:hyperlink>
            <w:r w:rsidRPr="00FD10C1">
              <w:rPr>
                <w:rFonts w:ascii="Times New Roman" w:eastAsia="Times New Roman" w:hAnsi="Times New Roman" w:cs="Times New Roman"/>
                <w:sz w:val="24"/>
                <w:szCs w:val="24"/>
                <w:lang w:eastAsia="ru-RU"/>
              </w:rPr>
              <w:t xml:space="preserve"> </w:t>
            </w:r>
          </w:p>
          <w:p w14:paraId="0841AF1A" w14:textId="77777777" w:rsidR="00474770" w:rsidRPr="00FD10C1" w:rsidRDefault="00474770" w:rsidP="00474770">
            <w:pPr>
              <w:rPr>
                <w:rFonts w:ascii="Times New Roman" w:eastAsia="Times New Roman" w:hAnsi="Times New Roman" w:cs="Times New Roman"/>
                <w:sz w:val="24"/>
                <w:szCs w:val="24"/>
                <w:lang w:eastAsia="ru-RU"/>
              </w:rPr>
            </w:pPr>
            <w:hyperlink r:id="rId72" w:history="1">
              <w:r w:rsidRPr="00FD10C1">
                <w:rPr>
                  <w:rStyle w:val="aff9"/>
                  <w:rFonts w:ascii="Times New Roman" w:eastAsia="Times New Roman" w:hAnsi="Times New Roman" w:cs="Times New Roman"/>
                  <w:sz w:val="24"/>
                  <w:szCs w:val="24"/>
                  <w:lang w:eastAsia="ru-RU"/>
                </w:rPr>
                <w:t>https://members.wto.org/crnattachments/2026/SPS/UKR/26_03166_01_x.pdf</w:t>
              </w:r>
            </w:hyperlink>
            <w:r w:rsidRPr="00FD10C1">
              <w:rPr>
                <w:rFonts w:ascii="Times New Roman" w:eastAsia="Times New Roman" w:hAnsi="Times New Roman" w:cs="Times New Roman"/>
                <w:sz w:val="24"/>
                <w:szCs w:val="24"/>
                <w:lang w:eastAsia="ru-RU"/>
              </w:rPr>
              <w:t xml:space="preserve"> </w:t>
            </w:r>
          </w:p>
          <w:p w14:paraId="5AE72DB8" w14:textId="77777777" w:rsidR="00474770" w:rsidRPr="00FD10C1" w:rsidRDefault="00474770" w:rsidP="00474770">
            <w:pPr>
              <w:rPr>
                <w:rFonts w:ascii="Times New Roman" w:eastAsia="Times New Roman" w:hAnsi="Times New Roman" w:cs="Times New Roman"/>
                <w:sz w:val="24"/>
                <w:szCs w:val="24"/>
                <w:lang w:eastAsia="ru-RU"/>
              </w:rPr>
            </w:pPr>
            <w:hyperlink r:id="rId73" w:history="1">
              <w:r w:rsidRPr="00FD10C1">
                <w:rPr>
                  <w:rStyle w:val="aff9"/>
                  <w:rFonts w:ascii="Times New Roman" w:eastAsia="Times New Roman" w:hAnsi="Times New Roman" w:cs="Times New Roman"/>
                  <w:sz w:val="24"/>
                  <w:szCs w:val="24"/>
                  <w:lang w:eastAsia="ru-RU"/>
                </w:rPr>
                <w:t>https://members.wto.org/crnattachments/2026/SPS/UKR/26_03166_02_x.pdf</w:t>
              </w:r>
            </w:hyperlink>
            <w:r w:rsidRPr="00FD10C1">
              <w:rPr>
                <w:rFonts w:ascii="Times New Roman" w:eastAsia="Times New Roman" w:hAnsi="Times New Roman" w:cs="Times New Roman"/>
                <w:sz w:val="24"/>
                <w:szCs w:val="24"/>
                <w:lang w:eastAsia="ru-RU"/>
              </w:rPr>
              <w:t xml:space="preserve"> </w:t>
            </w:r>
          </w:p>
          <w:p w14:paraId="1F323792" w14:textId="71D1CB4D" w:rsidR="00474770" w:rsidRPr="009349F0" w:rsidRDefault="00474770" w:rsidP="00474770">
            <w:hyperlink r:id="rId74" w:history="1">
              <w:r w:rsidRPr="00FD10C1">
                <w:rPr>
                  <w:rStyle w:val="aff9"/>
                  <w:rFonts w:ascii="Times New Roman" w:eastAsia="Times New Roman" w:hAnsi="Times New Roman" w:cs="Times New Roman"/>
                  <w:sz w:val="24"/>
                  <w:szCs w:val="24"/>
                  <w:lang w:eastAsia="ru-RU"/>
                </w:rPr>
                <w:t>https://members.wto.org/crnattachments/2026/SPS/UKR/26_03166_03_x.pdf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48A9163" w14:textId="216A3C7C" w:rsidR="00474770" w:rsidRDefault="00474770" w:rsidP="00474770">
            <w:r>
              <w:rPr>
                <w:lang w:val="ru-RU"/>
              </w:rPr>
              <w:lastRenderedPageBreak/>
              <w:t>17/08/26</w:t>
            </w:r>
          </w:p>
        </w:tc>
      </w:tr>
      <w:tr w:rsidR="00474770" w14:paraId="44D779E3" w14:textId="77777777" w:rsidTr="00DB165C">
        <w:trPr>
          <w:gridAfter w:val="1"/>
          <w:wAfter w:w="3798" w:type="dxa"/>
        </w:trPr>
        <w:tc>
          <w:tcPr>
            <w:tcW w:w="930" w:type="dxa"/>
            <w:vMerge/>
          </w:tcPr>
          <w:p w14:paraId="7EF006C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940FE3F" w14:textId="738EBAE8" w:rsidR="00474770" w:rsidRDefault="00474770" w:rsidP="00474770">
            <w:r>
              <w:rPr>
                <w:lang w:val="ru-RU"/>
              </w:rPr>
              <w:t>18/06/26</w:t>
            </w:r>
          </w:p>
        </w:tc>
        <w:tc>
          <w:tcPr>
            <w:tcW w:w="5670" w:type="dxa"/>
            <w:tcBorders>
              <w:top w:val="single" w:sz="8" w:space="0" w:color="000000"/>
              <w:left w:val="single" w:sz="8" w:space="0" w:color="000000"/>
              <w:bottom w:val="single" w:sz="8" w:space="0" w:color="000000"/>
              <w:right w:val="single" w:sz="8" w:space="0" w:color="000000"/>
            </w:tcBorders>
          </w:tcPr>
          <w:p w14:paraId="2D669DC4" w14:textId="37A275E0"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Азықтық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қоспалар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СЭҚ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коды</w:t>
            </w:r>
            <w:r w:rsidRPr="00FD10C1">
              <w:rPr>
                <w:rFonts w:ascii="Times New Roman" w:eastAsia="Times New Roman" w:hAnsi="Times New Roman" w:cs="Times New Roman"/>
                <w:sz w:val="24"/>
                <w:szCs w:val="24"/>
                <w:lang w:eastAsia="ru-RU"/>
              </w:rPr>
              <w:t xml:space="preserve"> 2309: </w:t>
            </w:r>
            <w:r w:rsidRPr="00FD10C1">
              <w:rPr>
                <w:rFonts w:ascii="Times New Roman" w:eastAsia="Times New Roman" w:hAnsi="Times New Roman" w:cs="Times New Roman"/>
                <w:sz w:val="24"/>
                <w:szCs w:val="24"/>
                <w:lang w:val="ru-RU" w:eastAsia="ru-RU"/>
              </w:rPr>
              <w:t>Жануарларды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азықтандыруда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қолданылатын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препараттар</w:t>
            </w:r>
            <w:r w:rsidRPr="00FD10C1">
              <w:rPr>
                <w:rFonts w:ascii="Times New Roman" w:eastAsia="Times New Roman" w:hAnsi="Times New Roman" w:cs="Times New Roman"/>
                <w:sz w:val="24"/>
                <w:szCs w:val="24"/>
                <w:lang w:eastAsia="ru-RU"/>
              </w:rPr>
              <w:t>.</w:t>
            </w:r>
          </w:p>
        </w:tc>
        <w:tc>
          <w:tcPr>
            <w:tcW w:w="4110" w:type="dxa"/>
            <w:vMerge/>
          </w:tcPr>
          <w:p w14:paraId="54BF2ABD" w14:textId="77777777" w:rsidR="00474770" w:rsidRDefault="00474770" w:rsidP="00474770"/>
        </w:tc>
      </w:tr>
      <w:tr w:rsidR="00474770" w:rsidRPr="00FD10C1" w14:paraId="65AAFB48" w14:textId="77777777" w:rsidTr="00DB165C">
        <w:trPr>
          <w:gridAfter w:val="1"/>
          <w:wAfter w:w="3798" w:type="dxa"/>
        </w:trPr>
        <w:tc>
          <w:tcPr>
            <w:tcW w:w="930" w:type="dxa"/>
            <w:vMerge/>
          </w:tcPr>
          <w:p w14:paraId="196BE28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ADDAEC1" w14:textId="45A55715" w:rsidR="00474770" w:rsidRPr="00036B4E" w:rsidRDefault="00474770" w:rsidP="00474770">
            <w:pPr>
              <w:rPr>
                <w:lang w:val="ru-RU"/>
              </w:rPr>
            </w:pPr>
            <w:r>
              <w:rPr>
                <w:lang w:val="ru-RU"/>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25A4E088"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Жобалық қаулы Украинаның «Жем қауіпсіздігі мен гигиенасы туралы» Заңының (ДСҰ хабарламасы G/SPS/N/UKR/127) талаптарын орындауды қамтамасыз ету мақсатында жемшөп қоспаларын мемлекеттік тіркеу тәртібін және Жемшөп қоспаларының мемлекеттік тізілімін жүргізу тәртібін бекіту үшін әзірленді.</w:t>
            </w:r>
          </w:p>
          <w:p w14:paraId="41467734"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Украинаның «Жем қауіпсіздігі мен гигиенасы туралы» Заңына сәйкес жемшөп қоспаларын Украинаның кедендік аумағына әкелу (жөнелту), оларды жем өндіру кезінде пайдалану, жемшөп қоспаларын айналымға енгізу, сондай-ақ жемшөп қоспаларын пайдалана отырып өндірілген жемдерді әкелу (жөнелту) және айналымға енгізу тек тиісті жемшөп қоспалары Украинада және/немесе Еуропалық Одақта тіркелген жағдайда ғана рұқсат етіледі.</w:t>
            </w:r>
          </w:p>
          <w:p w14:paraId="4757EFC4"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Қазіргі уақытта жемшөп қоспаларын мемлекеттік тіркеу және Жемшөп қоспаларының мемлекеттік тізілімін жүргізу 2020 жылғы 3 наурыздағы № 210 Украина Министрлер Кабинетінің қаулысымен бекітілген Жемшөп қоспаларын мемлекеттік тіркеу туралы ережемен реттеледі. Осыған байланысты жобалық қаулы заңнамадағы соңғы өзгерістерді және терминологиялық нақтылауларды ескере отырып, жемшөп қоспаларын мемлекеттік тіркеу туралы жаңартылған Ережені қабылдауды көздейді.</w:t>
            </w:r>
          </w:p>
          <w:p w14:paraId="058602ED" w14:textId="7C61CA4C" w:rsidR="00474770" w:rsidRPr="009349F0"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lastRenderedPageBreak/>
              <w:t>Атап айтқанда, жобалық қаулы мыналарды көздейді:</w:t>
            </w:r>
            <w:r w:rsidRPr="00FD10C1">
              <w:rPr>
                <w:rFonts w:ascii="Times New Roman" w:eastAsia="Times New Roman" w:hAnsi="Times New Roman" w:cs="Times New Roman"/>
                <w:sz w:val="24"/>
                <w:szCs w:val="24"/>
                <w:lang w:val="ru-RU" w:eastAsia="ru-RU"/>
              </w:rPr>
              <w:br/>
              <w:t>• өтініштер мен ілеспе құжаттарды қарауды, тіркеу досьесін бағалауды, бағалау туралы есеп нысанын, жемшөп қоспаларын мемлекеттік тіркеу (қайта тіркеу) туралы шешім қабылдауды, мұндай шешімдерге өзгерістер енгізуді, оларды тоқтата тұруды және күшін жоюды, сондай-ақ тіркелмеген жемшөп қоспаларының Украина аумағына әкелінуі (жөнелтілуі) мүмкін ең жоғары мөлшерін айқындауды қоса алғанда, жемшөп қоспаларын мемлекеттік тіркеудің жаңартылған тәртібін бекіту;</w:t>
            </w:r>
            <w:r w:rsidRPr="00FD10C1">
              <w:rPr>
                <w:rFonts w:ascii="Times New Roman" w:eastAsia="Times New Roman" w:hAnsi="Times New Roman" w:cs="Times New Roman"/>
                <w:sz w:val="24"/>
                <w:szCs w:val="24"/>
                <w:lang w:val="ru-RU" w:eastAsia="ru-RU"/>
              </w:rPr>
              <w:br/>
              <w:t>• Жемшөп қоспаларының мемлекеттік тізілімін жүргізудің жеке тәртібін бекіту, оның ішінде Тізілім иесі мен әкімшісінің өкілеттіктері, бағдарламалық қамтамасыз етуге қойылатын талаптар, қаржыландыру тәртібі, Тізілімге енгізілетін мәліметтер құрамы, ақпаратты енгізу және ұсыну рәсімдері, сондай-ақ Тізілім деректерін сақтау мен қорғау талаптары;</w:t>
            </w:r>
            <w:r w:rsidRPr="00FD10C1">
              <w:rPr>
                <w:rFonts w:ascii="Times New Roman" w:eastAsia="Times New Roman" w:hAnsi="Times New Roman" w:cs="Times New Roman"/>
                <w:sz w:val="24"/>
                <w:szCs w:val="24"/>
                <w:lang w:val="ru-RU" w:eastAsia="ru-RU"/>
              </w:rPr>
              <w:br/>
              <w:t>• Украина Министрлер Кабинетінің жекелеген қаулыларының күшін жойылды деп тану.</w:t>
            </w:r>
          </w:p>
        </w:tc>
        <w:tc>
          <w:tcPr>
            <w:tcW w:w="4110" w:type="dxa"/>
            <w:vMerge/>
          </w:tcPr>
          <w:p w14:paraId="012AE54A" w14:textId="77777777" w:rsidR="00474770" w:rsidRPr="009349F0" w:rsidRDefault="00474770" w:rsidP="00474770">
            <w:pPr>
              <w:rPr>
                <w:lang w:val="ru-RU"/>
              </w:rPr>
            </w:pPr>
          </w:p>
        </w:tc>
      </w:tr>
      <w:tr w:rsidR="00474770" w:rsidRPr="00FD10C1" w14:paraId="60424F2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B76EA39" w14:textId="462DF213" w:rsidR="00474770" w:rsidRPr="00566A4C" w:rsidRDefault="00474770" w:rsidP="00474770">
            <w:pPr>
              <w:rPr>
                <w:lang w:val="ru-RU"/>
              </w:rPr>
            </w:pPr>
            <w:r>
              <w:rPr>
                <w:rFonts w:ascii="Times New Roman" w:eastAsia="Times New Roman" w:hAnsi="Times New Roman"/>
                <w:sz w:val="20"/>
                <w:lang w:val="ru-RU"/>
              </w:rPr>
              <w:t>55</w:t>
            </w:r>
          </w:p>
        </w:tc>
        <w:tc>
          <w:tcPr>
            <w:tcW w:w="2552" w:type="dxa"/>
            <w:tcBorders>
              <w:top w:val="single" w:sz="8" w:space="0" w:color="000000"/>
              <w:left w:val="single" w:sz="8" w:space="0" w:color="000000"/>
              <w:bottom w:val="single" w:sz="8" w:space="0" w:color="000000"/>
              <w:right w:val="single" w:sz="8" w:space="0" w:color="000000"/>
            </w:tcBorders>
          </w:tcPr>
          <w:p w14:paraId="4C0475AE" w14:textId="5F6C90FE" w:rsidR="00474770" w:rsidRDefault="00474770" w:rsidP="00474770">
            <w:r>
              <w:rPr>
                <w:rFonts w:ascii="Arial" w:hAnsi="Arial" w:cs="Arial"/>
                <w:sz w:val="20"/>
                <w:szCs w:val="20"/>
                <w:shd w:val="clear" w:color="auto" w:fill="FFFFFF"/>
              </w:rPr>
              <w:t>G/SPS/N/UGA/490</w:t>
            </w:r>
          </w:p>
        </w:tc>
        <w:tc>
          <w:tcPr>
            <w:tcW w:w="5670" w:type="dxa"/>
            <w:tcBorders>
              <w:top w:val="single" w:sz="8" w:space="0" w:color="000000"/>
              <w:left w:val="single" w:sz="8" w:space="0" w:color="000000"/>
              <w:bottom w:val="single" w:sz="8" w:space="0" w:color="000000"/>
              <w:right w:val="single" w:sz="8" w:space="0" w:color="000000"/>
            </w:tcBorders>
          </w:tcPr>
          <w:p w14:paraId="52E3409A"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eastAsia="ru-RU"/>
              </w:rPr>
              <w:t>DUS 2466:2026 «</w:t>
            </w:r>
            <w:r w:rsidRPr="00FD10C1">
              <w:rPr>
                <w:rFonts w:ascii="Times New Roman" w:eastAsia="Times New Roman" w:hAnsi="Times New Roman" w:cs="Times New Roman"/>
                <w:sz w:val="24"/>
                <w:szCs w:val="24"/>
                <w:lang w:val="ru-RU" w:eastAsia="ru-RU"/>
              </w:rPr>
              <w:t>Қасқара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Техникалық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шарттар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бірінші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басылым</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Тілі: ағылшын. Бет саны: 12.</w:t>
            </w:r>
          </w:p>
          <w:p w14:paraId="6223807B" w14:textId="68C55629" w:rsidR="00474770" w:rsidRPr="009349F0" w:rsidRDefault="00474770" w:rsidP="00474770">
            <w:pPr>
              <w:rPr>
                <w:rFonts w:ascii="Times New Roman" w:eastAsia="Times New Roman" w:hAnsi="Times New Roman" w:cs="Times New Roman"/>
                <w:sz w:val="24"/>
                <w:szCs w:val="24"/>
                <w:lang w:val="ru-RU" w:eastAsia="ru-RU"/>
              </w:rPr>
            </w:pPr>
            <w:hyperlink r:id="rId75" w:history="1">
              <w:r w:rsidRPr="00FD31AB">
                <w:rPr>
                  <w:rStyle w:val="aff9"/>
                  <w:rFonts w:ascii="Times New Roman" w:eastAsia="Times New Roman" w:hAnsi="Times New Roman" w:cs="Times New Roman"/>
                  <w:sz w:val="24"/>
                  <w:szCs w:val="24"/>
                  <w:lang w:val="ru-RU" w:eastAsia="ru-RU"/>
                </w:rPr>
                <w:t>https://members.wto.org/crnattachments/2026/SPS/UGA/26_03170_00_e.pdf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704DA96" w14:textId="68BDE582" w:rsidR="00474770" w:rsidRPr="009349F0" w:rsidRDefault="00474770" w:rsidP="00474770">
            <w:pPr>
              <w:rPr>
                <w:lang w:val="ru-RU"/>
              </w:rPr>
            </w:pPr>
            <w:r>
              <w:rPr>
                <w:lang w:val="ru-RU"/>
              </w:rPr>
              <w:t>17/08/26</w:t>
            </w:r>
          </w:p>
        </w:tc>
      </w:tr>
      <w:tr w:rsidR="00474770" w14:paraId="00A4CC73" w14:textId="77777777" w:rsidTr="00DB165C">
        <w:trPr>
          <w:gridAfter w:val="1"/>
          <w:wAfter w:w="3798" w:type="dxa"/>
        </w:trPr>
        <w:tc>
          <w:tcPr>
            <w:tcW w:w="930" w:type="dxa"/>
            <w:vMerge/>
          </w:tcPr>
          <w:p w14:paraId="6AE49BBB" w14:textId="77777777" w:rsidR="00474770" w:rsidRPr="009349F0"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F375715" w14:textId="630357C8" w:rsidR="00474770" w:rsidRDefault="00474770" w:rsidP="00474770">
            <w:r>
              <w:rPr>
                <w:lang w:val="ru-RU"/>
              </w:rPr>
              <w:t>18/06/26</w:t>
            </w:r>
          </w:p>
        </w:tc>
        <w:tc>
          <w:tcPr>
            <w:tcW w:w="5670" w:type="dxa"/>
            <w:tcBorders>
              <w:top w:val="single" w:sz="8" w:space="0" w:color="000000"/>
              <w:left w:val="single" w:sz="8" w:space="0" w:color="000000"/>
              <w:bottom w:val="single" w:sz="8" w:space="0" w:color="000000"/>
              <w:right w:val="single" w:sz="8" w:space="0" w:color="000000"/>
            </w:tcBorders>
          </w:tcPr>
          <w:p w14:paraId="6914AE19" w14:textId="00D9B9AE" w:rsidR="00474770" w:rsidRPr="00DB165C"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Кофе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қабығы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мен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қауыздары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құрамында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кез</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келген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пропорцияда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кофе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бар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кофе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алмастырғыштары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ВЭД</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коды</w:t>
            </w:r>
            <w:r w:rsidRPr="00FD10C1">
              <w:rPr>
                <w:rFonts w:ascii="Times New Roman" w:eastAsia="Times New Roman" w:hAnsi="Times New Roman" w:cs="Times New Roman"/>
                <w:sz w:val="24"/>
                <w:szCs w:val="24"/>
                <w:lang w:eastAsia="ru-RU"/>
              </w:rPr>
              <w:t xml:space="preserve"> 090190); </w:t>
            </w:r>
            <w:r w:rsidRPr="00FD10C1">
              <w:rPr>
                <w:rFonts w:ascii="Times New Roman" w:eastAsia="Times New Roman" w:hAnsi="Times New Roman" w:cs="Times New Roman"/>
                <w:sz w:val="24"/>
                <w:szCs w:val="24"/>
                <w:lang w:val="ru-RU" w:eastAsia="ru-RU"/>
              </w:rPr>
              <w:t>шай</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кофе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какао</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МКС</w:t>
            </w:r>
            <w:r w:rsidRPr="00FD10C1">
              <w:rPr>
                <w:rFonts w:ascii="Times New Roman" w:eastAsia="Times New Roman" w:hAnsi="Times New Roman" w:cs="Times New Roman"/>
                <w:sz w:val="24"/>
                <w:szCs w:val="24"/>
                <w:lang w:eastAsia="ru-RU"/>
              </w:rPr>
              <w:t xml:space="preserve"> 67.140 </w:t>
            </w:r>
            <w:r w:rsidRPr="00FD10C1">
              <w:rPr>
                <w:rFonts w:ascii="Times New Roman" w:eastAsia="Times New Roman" w:hAnsi="Times New Roman" w:cs="Times New Roman"/>
                <w:sz w:val="24"/>
                <w:szCs w:val="24"/>
                <w:lang w:val="ru-RU" w:eastAsia="ru-RU"/>
              </w:rPr>
              <w:t>коды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каскара</w:t>
            </w:r>
            <w:r w:rsidRPr="00FD10C1">
              <w:rPr>
                <w:rFonts w:ascii="Times New Roman" w:eastAsia="Times New Roman" w:hAnsi="Times New Roman" w:cs="Times New Roman"/>
                <w:sz w:val="24"/>
                <w:szCs w:val="24"/>
                <w:lang w:eastAsia="ru-RU"/>
              </w:rPr>
              <w:t>.</w:t>
            </w:r>
          </w:p>
        </w:tc>
        <w:tc>
          <w:tcPr>
            <w:tcW w:w="4110" w:type="dxa"/>
            <w:vMerge/>
          </w:tcPr>
          <w:p w14:paraId="5967DD62" w14:textId="77777777" w:rsidR="00474770" w:rsidRDefault="00474770" w:rsidP="00474770"/>
        </w:tc>
      </w:tr>
      <w:tr w:rsidR="00474770" w14:paraId="026C2461" w14:textId="77777777" w:rsidTr="00DB165C">
        <w:trPr>
          <w:gridAfter w:val="1"/>
          <w:wAfter w:w="3798" w:type="dxa"/>
        </w:trPr>
        <w:tc>
          <w:tcPr>
            <w:tcW w:w="930" w:type="dxa"/>
            <w:vMerge/>
          </w:tcPr>
          <w:p w14:paraId="4D441511"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7E91D58" w14:textId="124B88FF" w:rsidR="00474770" w:rsidRDefault="00474770" w:rsidP="00474770">
            <w:r>
              <w:rPr>
                <w:lang w:val="ru-RU"/>
              </w:rPr>
              <w:t>Уганда</w:t>
            </w:r>
          </w:p>
        </w:tc>
        <w:tc>
          <w:tcPr>
            <w:tcW w:w="5670" w:type="dxa"/>
            <w:tcBorders>
              <w:top w:val="single" w:sz="8" w:space="0" w:color="000000"/>
              <w:left w:val="single" w:sz="8" w:space="0" w:color="000000"/>
              <w:bottom w:val="single" w:sz="8" w:space="0" w:color="000000"/>
              <w:right w:val="single" w:sz="8" w:space="0" w:color="000000"/>
            </w:tcBorders>
          </w:tcPr>
          <w:p w14:paraId="55179B0D" w14:textId="04571EF4" w:rsidR="00474770" w:rsidRPr="009349F0"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Уганданың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стандарт</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жобасы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жаңа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кофе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жидектерінен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өндірілген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каскараға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қойылатын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талаптарды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сынама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алу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әдістерін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сынақ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жүргізу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әдістерін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белгілейді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Ескертпе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Уганданың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осы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стандарт</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жобасы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Дүниежүзілік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сауда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ұйымының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ДСҰ</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саудадағы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техникалық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кедергілер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жөніндегі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комитетіне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ТБТ</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де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нотификацияланған</w:t>
            </w:r>
            <w:r w:rsidRPr="00FD10C1">
              <w:rPr>
                <w:rFonts w:ascii="Times New Roman" w:eastAsia="Times New Roman" w:hAnsi="Times New Roman" w:cs="Times New Roman"/>
                <w:sz w:val="24"/>
                <w:szCs w:val="24"/>
                <w:lang w:eastAsia="ru-RU"/>
              </w:rPr>
              <w:t>.</w:t>
            </w:r>
          </w:p>
        </w:tc>
        <w:tc>
          <w:tcPr>
            <w:tcW w:w="4110" w:type="dxa"/>
            <w:vMerge/>
          </w:tcPr>
          <w:p w14:paraId="05A412A6" w14:textId="77777777" w:rsidR="00474770" w:rsidRDefault="00474770" w:rsidP="00474770"/>
        </w:tc>
      </w:tr>
      <w:tr w:rsidR="00474770" w14:paraId="1B11F22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9BC47F3" w14:textId="4FF509F9" w:rsidR="00474770" w:rsidRPr="00566A4C" w:rsidRDefault="00474770" w:rsidP="00474770">
            <w:pPr>
              <w:rPr>
                <w:lang w:val="ru-RU"/>
              </w:rPr>
            </w:pPr>
            <w:r>
              <w:rPr>
                <w:rFonts w:ascii="Times New Roman" w:eastAsia="Times New Roman" w:hAnsi="Times New Roman"/>
                <w:sz w:val="20"/>
                <w:lang w:val="ru-RU"/>
              </w:rPr>
              <w:t>56</w:t>
            </w:r>
          </w:p>
        </w:tc>
        <w:tc>
          <w:tcPr>
            <w:tcW w:w="2552" w:type="dxa"/>
            <w:tcBorders>
              <w:top w:val="single" w:sz="8" w:space="0" w:color="000000"/>
              <w:left w:val="single" w:sz="8" w:space="0" w:color="000000"/>
              <w:bottom w:val="single" w:sz="8" w:space="0" w:color="000000"/>
              <w:right w:val="single" w:sz="8" w:space="0" w:color="000000"/>
            </w:tcBorders>
          </w:tcPr>
          <w:p w14:paraId="1720FD4A" w14:textId="53745032" w:rsidR="00474770" w:rsidRDefault="00474770" w:rsidP="00474770">
            <w:r>
              <w:rPr>
                <w:rFonts w:ascii="Arial" w:hAnsi="Arial" w:cs="Arial"/>
                <w:sz w:val="20"/>
                <w:szCs w:val="20"/>
                <w:shd w:val="clear" w:color="auto" w:fill="FFFFFF"/>
              </w:rPr>
              <w:t>G/SPS/N/UKR/273</w:t>
            </w:r>
          </w:p>
        </w:tc>
        <w:tc>
          <w:tcPr>
            <w:tcW w:w="5670" w:type="dxa"/>
            <w:tcBorders>
              <w:top w:val="single" w:sz="8" w:space="0" w:color="000000"/>
              <w:left w:val="single" w:sz="8" w:space="0" w:color="000000"/>
              <w:bottom w:val="single" w:sz="8" w:space="0" w:color="000000"/>
              <w:right w:val="single" w:sz="8" w:space="0" w:color="000000"/>
            </w:tcBorders>
          </w:tcPr>
          <w:p w14:paraId="64417962"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Украина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Министрлер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Кабинетінің</w:t>
            </w:r>
            <w:r w:rsidRPr="00FD10C1">
              <w:rPr>
                <w:rFonts w:ascii="Times New Roman" w:eastAsia="Times New Roman" w:hAnsi="Times New Roman" w:cs="Times New Roman"/>
                <w:sz w:val="24"/>
                <w:szCs w:val="24"/>
                <w:lang w:eastAsia="ru-RU"/>
              </w:rPr>
              <w:t xml:space="preserve"> «2022 </w:t>
            </w:r>
            <w:r w:rsidRPr="00FD10C1">
              <w:rPr>
                <w:rFonts w:ascii="Times New Roman" w:eastAsia="Times New Roman" w:hAnsi="Times New Roman" w:cs="Times New Roman"/>
                <w:sz w:val="24"/>
                <w:szCs w:val="24"/>
                <w:lang w:val="ru-RU" w:eastAsia="ru-RU"/>
              </w:rPr>
              <w:t>жылғы</w:t>
            </w:r>
            <w:r w:rsidRPr="00FD10C1">
              <w:rPr>
                <w:rFonts w:ascii="Times New Roman" w:eastAsia="Times New Roman" w:hAnsi="Times New Roman" w:cs="Times New Roman"/>
                <w:sz w:val="24"/>
                <w:szCs w:val="24"/>
                <w:lang w:eastAsia="ru-RU"/>
              </w:rPr>
              <w:t xml:space="preserve"> 1 </w:t>
            </w:r>
            <w:r w:rsidRPr="00FD10C1">
              <w:rPr>
                <w:rFonts w:ascii="Times New Roman" w:eastAsia="Times New Roman" w:hAnsi="Times New Roman" w:cs="Times New Roman"/>
                <w:sz w:val="24"/>
                <w:szCs w:val="24"/>
                <w:lang w:val="ru-RU" w:eastAsia="ru-RU"/>
              </w:rPr>
              <w:t>сәуірдегі</w:t>
            </w:r>
            <w:r w:rsidRPr="00FD10C1">
              <w:rPr>
                <w:rFonts w:ascii="Times New Roman" w:eastAsia="Times New Roman" w:hAnsi="Times New Roman" w:cs="Times New Roman"/>
                <w:sz w:val="24"/>
                <w:szCs w:val="24"/>
                <w:lang w:eastAsia="ru-RU"/>
              </w:rPr>
              <w:t xml:space="preserve"> № 398 </w:t>
            </w:r>
            <w:r w:rsidRPr="00FD10C1">
              <w:rPr>
                <w:rFonts w:ascii="Times New Roman" w:eastAsia="Times New Roman" w:hAnsi="Times New Roman" w:cs="Times New Roman"/>
                <w:sz w:val="24"/>
                <w:szCs w:val="24"/>
                <w:lang w:val="ru-RU" w:eastAsia="ru-RU"/>
              </w:rPr>
              <w:t>Украина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Министрлер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Кабинеті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қаулысының</w:t>
            </w:r>
            <w:r w:rsidRPr="00FD10C1">
              <w:rPr>
                <w:rFonts w:ascii="Times New Roman" w:eastAsia="Times New Roman" w:hAnsi="Times New Roman" w:cs="Times New Roman"/>
                <w:sz w:val="24"/>
                <w:szCs w:val="24"/>
                <w:lang w:eastAsia="ru-RU"/>
              </w:rPr>
              <w:t xml:space="preserve"> 1-</w:t>
            </w:r>
            <w:r w:rsidRPr="00FD10C1">
              <w:rPr>
                <w:rFonts w:ascii="Times New Roman" w:eastAsia="Times New Roman" w:hAnsi="Times New Roman" w:cs="Times New Roman"/>
                <w:sz w:val="24"/>
                <w:szCs w:val="24"/>
                <w:lang w:val="ru-RU" w:eastAsia="ru-RU"/>
              </w:rPr>
              <w:t>тармағына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өзгерістер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енгізу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қаулы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жобасы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Тілдері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украин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Бет</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саны</w:t>
            </w:r>
            <w:r w:rsidRPr="00FD10C1">
              <w:rPr>
                <w:rFonts w:ascii="Times New Roman" w:eastAsia="Times New Roman" w:hAnsi="Times New Roman" w:cs="Times New Roman"/>
                <w:sz w:val="24"/>
                <w:szCs w:val="24"/>
                <w:lang w:eastAsia="ru-RU"/>
              </w:rPr>
              <w:t>: 1.</w:t>
            </w:r>
          </w:p>
          <w:p w14:paraId="05438F9E" w14:textId="77777777" w:rsidR="00474770" w:rsidRPr="00FD10C1" w:rsidRDefault="00474770" w:rsidP="00474770">
            <w:hyperlink r:id="rId76" w:history="1">
              <w:r w:rsidRPr="00FD10C1">
                <w:rPr>
                  <w:rStyle w:val="aff9"/>
                </w:rPr>
                <w:t>https://me.gov.ua/Documents/Detail/7120bfce-ea26-43c8-a190-bb635cb7ea24?lang=uk-UA&amp;title=ProktPostanoviKabinetuMinistrivUkrainiproVnesenniaZminDoPunktu1-PostanoviKabinetuMinistrivUkrainiVid1-Kvitnia2022-R-398-</w:t>
              </w:r>
            </w:hyperlink>
            <w:r w:rsidRPr="00FD10C1">
              <w:t xml:space="preserve"> </w:t>
            </w:r>
          </w:p>
          <w:p w14:paraId="67A1B957" w14:textId="0BE956A6" w:rsidR="00474770" w:rsidRPr="0060039B" w:rsidRDefault="00474770" w:rsidP="00474770">
            <w:hyperlink r:id="rId77" w:history="1">
              <w:r w:rsidRPr="00FD10C1">
                <w:rPr>
                  <w:rStyle w:val="aff9"/>
                </w:rPr>
                <w:t>https://members.wto.org/crnattachments/2026/SPS/UK</w:t>
              </w:r>
              <w:r w:rsidRPr="00FD10C1">
                <w:rPr>
                  <w:rStyle w:val="aff9"/>
                </w:rPr>
                <w:lastRenderedPageBreak/>
                <w:t>R/26_03207_00_x.pdf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2503BC6" w14:textId="15CAF899" w:rsidR="00474770" w:rsidRDefault="00474770" w:rsidP="00474770">
            <w:r>
              <w:rPr>
                <w:lang w:val="ru-RU"/>
              </w:rPr>
              <w:lastRenderedPageBreak/>
              <w:t>18/08/26</w:t>
            </w:r>
          </w:p>
        </w:tc>
      </w:tr>
      <w:tr w:rsidR="00474770" w14:paraId="19A715A9" w14:textId="77777777" w:rsidTr="00DB165C">
        <w:trPr>
          <w:gridAfter w:val="1"/>
          <w:wAfter w:w="3798" w:type="dxa"/>
        </w:trPr>
        <w:tc>
          <w:tcPr>
            <w:tcW w:w="930" w:type="dxa"/>
            <w:vMerge/>
          </w:tcPr>
          <w:p w14:paraId="1A835FC4"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CFDB260" w14:textId="30356382" w:rsidR="00474770" w:rsidRDefault="00474770" w:rsidP="00474770">
            <w:r>
              <w:rPr>
                <w:lang w:val="ru-RU"/>
              </w:rPr>
              <w:t>19/06/26</w:t>
            </w:r>
          </w:p>
        </w:tc>
        <w:tc>
          <w:tcPr>
            <w:tcW w:w="5670" w:type="dxa"/>
            <w:tcBorders>
              <w:top w:val="single" w:sz="8" w:space="0" w:color="000000"/>
              <w:left w:val="single" w:sz="8" w:space="0" w:color="000000"/>
              <w:bottom w:val="single" w:sz="8" w:space="0" w:color="000000"/>
              <w:right w:val="single" w:sz="8" w:space="0" w:color="000000"/>
            </w:tcBorders>
          </w:tcPr>
          <w:p w14:paraId="6BB0F459" w14:textId="16FEC6EC" w:rsidR="00474770" w:rsidRDefault="00474770" w:rsidP="00474770">
            <w:r w:rsidRPr="00FD10C1">
              <w:t>Жаңа піскен немесе салқындатылған картоп(СЭҚ ТН коды (лары): 0701)</w:t>
            </w:r>
          </w:p>
        </w:tc>
        <w:tc>
          <w:tcPr>
            <w:tcW w:w="4110" w:type="dxa"/>
            <w:vMerge/>
          </w:tcPr>
          <w:p w14:paraId="7E9AF49D" w14:textId="77777777" w:rsidR="00474770" w:rsidRDefault="00474770" w:rsidP="00474770"/>
        </w:tc>
      </w:tr>
      <w:tr w:rsidR="00474770" w:rsidRPr="00FD10C1" w14:paraId="54EB5ACA" w14:textId="77777777" w:rsidTr="00DB165C">
        <w:trPr>
          <w:gridAfter w:val="1"/>
          <w:wAfter w:w="3798" w:type="dxa"/>
        </w:trPr>
        <w:tc>
          <w:tcPr>
            <w:tcW w:w="930" w:type="dxa"/>
            <w:vMerge/>
          </w:tcPr>
          <w:p w14:paraId="39F6BA2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9504821" w14:textId="0B3747CC" w:rsidR="00474770" w:rsidRPr="009349F0" w:rsidRDefault="00474770" w:rsidP="00474770">
            <w:pPr>
              <w:rPr>
                <w:lang w:val="ru-RU"/>
              </w:rPr>
            </w:pPr>
            <w:r>
              <w:rPr>
                <w:lang w:val="ru-RU"/>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2915B48B"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Жоба қаулысы Украина Министрлер Кабинетінің 2022 жылғы 1 сәуірдегі № 398 «Әскери жағдай жағдайында фитосанитариялық шаралар мен рәсімдерді, ветеринариялық медицина, азық-түлік өнімдерінің қауіпсіздігі салаларындағы мемлекеттік бақылау шараларын және азық-түлік өнімдерінің жекелеген сапа көрсеткіштерін іске асырудың кейбір мәселелері туралы» қаулысына өзгерістер енгізуді көздейді. Бұл өзгерістер 0701 ТН ВЭД тауар позициясына жататын «жаңа немесе салқындатылған картоп» импорты кезінде фитосанитариялық бақылауды күшейту мақсатында ұсынылған.</w:t>
            </w:r>
          </w:p>
          <w:p w14:paraId="40BC0513"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Аталған тауар позициясына жататын өнім партияларын көзбен шолып тексеру жасырын карантиндік зиянды организмдерді анықтауды қамтамасыз етпейді. Осыған байланысты бактериялық, вирустық, вироидтық аурулар мен фитоплазмалардан туындайтын ауруларды диагностикалау үшін зертханалық зерттеулер жүргізу қажет.</w:t>
            </w:r>
          </w:p>
          <w:p w14:paraId="27EBEB4A" w14:textId="208339C1" w:rsidR="00474770" w:rsidRPr="0060039B"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Ұсынылып отырған шара Украина аумағында карантиндік зиянды организмдердің енуі мен таралу қаупін төмендету арқылы тиісті фитосанитариялық қорғау деңгейін қамтамасыз етуге бағытталған.</w:t>
            </w:r>
          </w:p>
        </w:tc>
        <w:tc>
          <w:tcPr>
            <w:tcW w:w="4110" w:type="dxa"/>
            <w:vMerge/>
          </w:tcPr>
          <w:p w14:paraId="20AE2C6F" w14:textId="77777777" w:rsidR="00474770" w:rsidRPr="0060039B" w:rsidRDefault="00474770" w:rsidP="00474770">
            <w:pPr>
              <w:rPr>
                <w:lang w:val="ru-RU"/>
              </w:rPr>
            </w:pPr>
          </w:p>
        </w:tc>
      </w:tr>
      <w:tr w:rsidR="00474770" w14:paraId="618E989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06E7A0" w14:textId="7E8C18BC" w:rsidR="00474770" w:rsidRPr="00566A4C" w:rsidRDefault="00474770" w:rsidP="00474770">
            <w:pPr>
              <w:rPr>
                <w:lang w:val="ru-RU"/>
              </w:rPr>
            </w:pPr>
            <w:r>
              <w:rPr>
                <w:rFonts w:ascii="Times New Roman" w:eastAsia="Times New Roman" w:hAnsi="Times New Roman"/>
                <w:sz w:val="20"/>
                <w:lang w:val="ru-RU"/>
              </w:rPr>
              <w:t>57</w:t>
            </w:r>
          </w:p>
        </w:tc>
        <w:tc>
          <w:tcPr>
            <w:tcW w:w="2552" w:type="dxa"/>
            <w:tcBorders>
              <w:top w:val="single" w:sz="8" w:space="0" w:color="000000"/>
              <w:left w:val="single" w:sz="8" w:space="0" w:color="000000"/>
              <w:bottom w:val="single" w:sz="8" w:space="0" w:color="000000"/>
              <w:right w:val="single" w:sz="8" w:space="0" w:color="000000"/>
            </w:tcBorders>
          </w:tcPr>
          <w:p w14:paraId="77F0C2B5" w14:textId="11CB6621" w:rsidR="00474770" w:rsidRDefault="00474770" w:rsidP="00474770">
            <w:r>
              <w:rPr>
                <w:rFonts w:ascii="Arial" w:hAnsi="Arial" w:cs="Arial"/>
                <w:sz w:val="20"/>
                <w:szCs w:val="20"/>
                <w:shd w:val="clear" w:color="auto" w:fill="FFFFFF"/>
              </w:rPr>
              <w:t>G/SPS/N/TUR/23/Rev.1/Add.3</w:t>
            </w:r>
          </w:p>
        </w:tc>
        <w:tc>
          <w:tcPr>
            <w:tcW w:w="5670" w:type="dxa"/>
            <w:tcBorders>
              <w:top w:val="single" w:sz="8" w:space="0" w:color="000000"/>
              <w:left w:val="single" w:sz="8" w:space="0" w:color="000000"/>
              <w:bottom w:val="single" w:sz="8" w:space="0" w:color="000000"/>
              <w:right w:val="single" w:sz="8" w:space="0" w:color="000000"/>
            </w:tcBorders>
          </w:tcPr>
          <w:p w14:paraId="3C5B6C55"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Өсімдіктер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карантині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ереже</w:t>
            </w:r>
          </w:p>
          <w:p w14:paraId="1A57DA83"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СФС</w:t>
            </w:r>
            <w:r w:rsidRPr="00FD10C1">
              <w:rPr>
                <w:rFonts w:ascii="Times New Roman" w:eastAsia="Times New Roman" w:hAnsi="Times New Roman" w:cs="Times New Roman"/>
                <w:sz w:val="24"/>
                <w:szCs w:val="24"/>
                <w:lang w:eastAsia="ru-RU"/>
              </w:rPr>
              <w:t xml:space="preserve"> G/SPS/N/TUR/23/Rev.1/Add.2 </w:t>
            </w:r>
            <w:r w:rsidRPr="00FD10C1">
              <w:rPr>
                <w:rFonts w:ascii="Times New Roman" w:eastAsia="Times New Roman" w:hAnsi="Times New Roman" w:cs="Times New Roman"/>
                <w:sz w:val="24"/>
                <w:szCs w:val="24"/>
                <w:lang w:val="ru-RU" w:eastAsia="ru-RU"/>
              </w:rPr>
              <w:t>бойынша</w:t>
            </w:r>
            <w:r w:rsidRPr="00FD10C1">
              <w:rPr>
                <w:rFonts w:ascii="Times New Roman" w:eastAsia="Times New Roman" w:hAnsi="Times New Roman" w:cs="Times New Roman"/>
                <w:sz w:val="24"/>
                <w:szCs w:val="24"/>
                <w:lang w:eastAsia="ru-RU"/>
              </w:rPr>
              <w:t xml:space="preserve"> 2026 </w:t>
            </w:r>
            <w:r w:rsidRPr="00FD10C1">
              <w:rPr>
                <w:rFonts w:ascii="Times New Roman" w:eastAsia="Times New Roman" w:hAnsi="Times New Roman" w:cs="Times New Roman"/>
                <w:sz w:val="24"/>
                <w:szCs w:val="24"/>
                <w:lang w:val="ru-RU" w:eastAsia="ru-RU"/>
              </w:rPr>
              <w:t>жылғы</w:t>
            </w:r>
            <w:r w:rsidRPr="00FD10C1">
              <w:rPr>
                <w:rFonts w:ascii="Times New Roman" w:eastAsia="Times New Roman" w:hAnsi="Times New Roman" w:cs="Times New Roman"/>
                <w:sz w:val="24"/>
                <w:szCs w:val="24"/>
                <w:lang w:eastAsia="ru-RU"/>
              </w:rPr>
              <w:t xml:space="preserve"> 6 </w:t>
            </w:r>
            <w:r w:rsidRPr="00FD10C1">
              <w:rPr>
                <w:rFonts w:ascii="Times New Roman" w:eastAsia="Times New Roman" w:hAnsi="Times New Roman" w:cs="Times New Roman"/>
                <w:sz w:val="24"/>
                <w:szCs w:val="24"/>
                <w:lang w:val="ru-RU" w:eastAsia="ru-RU"/>
              </w:rPr>
              <w:t>мамырдағы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хабарлама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арқылы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өсімдіктер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карантині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қайта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қаралған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ереженің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жарияланғаны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жөнінде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ресми</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түрде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хабарланды</w:t>
            </w:r>
            <w:r w:rsidRPr="00FD10C1">
              <w:rPr>
                <w:rFonts w:ascii="Times New Roman" w:eastAsia="Times New Roman" w:hAnsi="Times New Roman" w:cs="Times New Roman"/>
                <w:sz w:val="24"/>
                <w:szCs w:val="24"/>
                <w:lang w:eastAsia="ru-RU"/>
              </w:rPr>
              <w:t>.</w:t>
            </w:r>
          </w:p>
          <w:p w14:paraId="6A6A94EF" w14:textId="773DDBF8"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Өзге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Фитосанитариялық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сертификатта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немесе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реэкспорттық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фитосанитариялық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сертификатта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көрсетілуге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тиіс</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ерекше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талаптар</w:t>
            </w:r>
            <w:r w:rsidRPr="00FD10C1">
              <w:rPr>
                <w:rFonts w:ascii="Times New Roman" w:eastAsia="Times New Roman" w:hAnsi="Times New Roman" w:cs="Times New Roman"/>
                <w:sz w:val="24"/>
                <w:szCs w:val="24"/>
                <w:lang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15E08658" w14:textId="1A04579F" w:rsidR="00474770" w:rsidRPr="0060039B" w:rsidRDefault="00474770" w:rsidP="00474770">
            <w:pPr>
              <w:rPr>
                <w:lang w:val="kk-KZ"/>
              </w:rPr>
            </w:pPr>
            <w:r>
              <w:rPr>
                <w:lang w:val="kk-KZ"/>
              </w:rPr>
              <w:t>-</w:t>
            </w:r>
          </w:p>
        </w:tc>
      </w:tr>
      <w:tr w:rsidR="00474770" w14:paraId="0C9727A9" w14:textId="77777777" w:rsidTr="00DB165C">
        <w:trPr>
          <w:gridAfter w:val="1"/>
          <w:wAfter w:w="3798" w:type="dxa"/>
        </w:trPr>
        <w:tc>
          <w:tcPr>
            <w:tcW w:w="930" w:type="dxa"/>
            <w:vMerge/>
          </w:tcPr>
          <w:p w14:paraId="367FA7C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A5534FE" w14:textId="4319B4E3" w:rsidR="00474770" w:rsidRPr="0060039B" w:rsidRDefault="00474770" w:rsidP="00474770">
            <w:pPr>
              <w:rPr>
                <w:lang w:val="ru-RU"/>
              </w:rPr>
            </w:pPr>
            <w:r>
              <w:rPr>
                <w:lang w:val="ru-RU"/>
              </w:rPr>
              <w:t>19/06/26</w:t>
            </w:r>
          </w:p>
        </w:tc>
        <w:tc>
          <w:tcPr>
            <w:tcW w:w="5670" w:type="dxa"/>
            <w:tcBorders>
              <w:top w:val="single" w:sz="8" w:space="0" w:color="000000"/>
              <w:left w:val="single" w:sz="8" w:space="0" w:color="000000"/>
              <w:bottom w:val="single" w:sz="8" w:space="0" w:color="000000"/>
              <w:right w:val="single" w:sz="8" w:space="0" w:color="000000"/>
            </w:tcBorders>
          </w:tcPr>
          <w:p w14:paraId="11DEE618" w14:textId="1B2CAE49" w:rsidR="00474770" w:rsidRPr="0060039B" w:rsidRDefault="00474770" w:rsidP="00474770">
            <w:pPr>
              <w:rPr>
                <w:lang w:val="kk-KZ"/>
              </w:rPr>
            </w:pPr>
            <w:r>
              <w:rPr>
                <w:lang w:val="kk-KZ"/>
              </w:rPr>
              <w:t>-</w:t>
            </w:r>
          </w:p>
        </w:tc>
        <w:tc>
          <w:tcPr>
            <w:tcW w:w="4110" w:type="dxa"/>
            <w:vMerge/>
          </w:tcPr>
          <w:p w14:paraId="2F2DD6D3" w14:textId="77777777" w:rsidR="00474770" w:rsidRDefault="00474770" w:rsidP="00474770"/>
        </w:tc>
      </w:tr>
      <w:tr w:rsidR="00474770" w14:paraId="19EA3041" w14:textId="77777777" w:rsidTr="00DB165C">
        <w:trPr>
          <w:gridAfter w:val="1"/>
          <w:wAfter w:w="3798" w:type="dxa"/>
        </w:trPr>
        <w:tc>
          <w:tcPr>
            <w:tcW w:w="930" w:type="dxa"/>
            <w:vMerge/>
          </w:tcPr>
          <w:p w14:paraId="1DD92B0E"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F557574" w14:textId="60345CB9" w:rsidR="00474770" w:rsidRPr="0060039B" w:rsidRDefault="00474770" w:rsidP="00474770">
            <w:pPr>
              <w:rPr>
                <w:lang w:val="kk-KZ"/>
              </w:rPr>
            </w:pPr>
            <w:r>
              <w:rPr>
                <w:lang w:val="ru-RU"/>
              </w:rPr>
              <w:t>Түркия</w:t>
            </w:r>
          </w:p>
        </w:tc>
        <w:tc>
          <w:tcPr>
            <w:tcW w:w="5670" w:type="dxa"/>
            <w:tcBorders>
              <w:top w:val="single" w:sz="8" w:space="0" w:color="000000"/>
              <w:left w:val="single" w:sz="8" w:space="0" w:color="000000"/>
              <w:bottom w:val="single" w:sz="8" w:space="0" w:color="000000"/>
              <w:right w:val="single" w:sz="8" w:space="0" w:color="000000"/>
            </w:tcBorders>
          </w:tcPr>
          <w:p w14:paraId="7C87B3E9" w14:textId="1C26DD4B" w:rsidR="00474770" w:rsidRPr="0060039B" w:rsidRDefault="00474770" w:rsidP="00474770">
            <w:pPr>
              <w:rPr>
                <w:lang w:val="kk-KZ"/>
              </w:rPr>
            </w:pPr>
            <w:r>
              <w:rPr>
                <w:lang w:val="kk-KZ"/>
              </w:rPr>
              <w:t>-</w:t>
            </w:r>
          </w:p>
        </w:tc>
        <w:tc>
          <w:tcPr>
            <w:tcW w:w="4110" w:type="dxa"/>
            <w:vMerge/>
          </w:tcPr>
          <w:p w14:paraId="7D0DEA80" w14:textId="77777777" w:rsidR="00474770" w:rsidRDefault="00474770" w:rsidP="00474770"/>
        </w:tc>
      </w:tr>
      <w:tr w:rsidR="00474770" w:rsidRPr="00FD10C1" w14:paraId="7982819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849FBEA" w14:textId="05E6D806" w:rsidR="00474770" w:rsidRPr="00566A4C" w:rsidRDefault="00474770" w:rsidP="00474770">
            <w:pPr>
              <w:rPr>
                <w:lang w:val="ru-RU"/>
              </w:rPr>
            </w:pPr>
            <w:r>
              <w:rPr>
                <w:rFonts w:ascii="Times New Roman" w:eastAsia="Times New Roman" w:hAnsi="Times New Roman"/>
                <w:sz w:val="20"/>
                <w:lang w:val="ru-RU"/>
              </w:rPr>
              <w:t>58</w:t>
            </w:r>
          </w:p>
        </w:tc>
        <w:tc>
          <w:tcPr>
            <w:tcW w:w="2552" w:type="dxa"/>
            <w:tcBorders>
              <w:top w:val="single" w:sz="8" w:space="0" w:color="000000"/>
              <w:left w:val="single" w:sz="8" w:space="0" w:color="000000"/>
              <w:bottom w:val="single" w:sz="8" w:space="0" w:color="000000"/>
              <w:right w:val="single" w:sz="8" w:space="0" w:color="000000"/>
            </w:tcBorders>
          </w:tcPr>
          <w:p w14:paraId="595212BA" w14:textId="296F9462" w:rsidR="00474770" w:rsidRDefault="00474770" w:rsidP="00474770">
            <w:r>
              <w:rPr>
                <w:rFonts w:ascii="Arial" w:hAnsi="Arial" w:cs="Arial"/>
                <w:sz w:val="20"/>
                <w:szCs w:val="20"/>
                <w:shd w:val="clear" w:color="auto" w:fill="FFFFFF"/>
              </w:rPr>
              <w:t>G/SPS/N/EU/958</w:t>
            </w:r>
          </w:p>
        </w:tc>
        <w:tc>
          <w:tcPr>
            <w:tcW w:w="5670" w:type="dxa"/>
            <w:tcBorders>
              <w:top w:val="single" w:sz="8" w:space="0" w:color="000000"/>
              <w:left w:val="single" w:sz="8" w:space="0" w:color="000000"/>
              <w:bottom w:val="single" w:sz="8" w:space="0" w:color="000000"/>
              <w:right w:val="single" w:sz="8" w:space="0" w:color="000000"/>
            </w:tcBorders>
          </w:tcPr>
          <w:p w14:paraId="34D23097"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FD10C1">
              <w:rPr>
                <w:rFonts w:ascii="Times New Roman" w:eastAsia="Times New Roman" w:hAnsi="Times New Roman" w:cs="Times New Roman"/>
                <w:sz w:val="24"/>
                <w:szCs w:val="24"/>
                <w:lang w:val="ru-RU" w:eastAsia="ru-RU"/>
              </w:rPr>
              <w:t>Еуропалық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комиссияның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Атқарушы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регламентіне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ЕО</w:t>
            </w:r>
            <w:r w:rsidRPr="00FD10C1">
              <w:rPr>
                <w:rFonts w:ascii="Times New Roman" w:eastAsia="Times New Roman" w:hAnsi="Times New Roman" w:cs="Times New Roman"/>
                <w:sz w:val="24"/>
                <w:szCs w:val="24"/>
                <w:lang w:eastAsia="ru-RU"/>
              </w:rPr>
              <w:t xml:space="preserve">) 2019/2072 </w:t>
            </w:r>
            <w:r w:rsidRPr="00FD10C1">
              <w:rPr>
                <w:rFonts w:ascii="Times New Roman" w:eastAsia="Times New Roman" w:hAnsi="Times New Roman" w:cs="Times New Roman"/>
                <w:sz w:val="24"/>
                <w:szCs w:val="24"/>
                <w:lang w:val="ru-RU" w:eastAsia="ru-RU"/>
              </w:rPr>
              <w:t>Атқарушы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регламентіне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өзгерістер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енгізу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жобасы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Еуропалық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Одақ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аумағына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келіп</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түсуінің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оның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ішінде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таралуының</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алдын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алу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жөніндегі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шараларға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қатысты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келесі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зиянды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организмдер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бойынша</w:t>
            </w:r>
            <w:r w:rsidRPr="00FD10C1">
              <w:rPr>
                <w:rFonts w:ascii="Times New Roman" w:eastAsia="Times New Roman" w:hAnsi="Times New Roman" w:cs="Times New Roman"/>
                <w:sz w:val="24"/>
                <w:szCs w:val="24"/>
                <w:lang w:eastAsia="ru-RU"/>
              </w:rPr>
              <w:t xml:space="preserve">: Resseliella citrifrugis, </w:t>
            </w:r>
            <w:r w:rsidRPr="00FD10C1">
              <w:rPr>
                <w:rFonts w:ascii="Times New Roman" w:eastAsia="Times New Roman" w:hAnsi="Times New Roman" w:cs="Times New Roman"/>
                <w:sz w:val="24"/>
                <w:szCs w:val="24"/>
                <w:lang w:eastAsia="ru-RU"/>
              </w:rPr>
              <w:lastRenderedPageBreak/>
              <w:t xml:space="preserve">Chrysobothris femorata, Chrysobothris mali, Citripestis sagittiferella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бегомовирустар</w:t>
            </w:r>
            <w:r w:rsidRPr="00FD10C1">
              <w:rPr>
                <w:rFonts w:ascii="Times New Roman" w:eastAsia="Times New Roman" w:hAnsi="Times New Roman" w:cs="Times New Roman"/>
                <w:sz w:val="24"/>
                <w:szCs w:val="24"/>
                <w:lang w:eastAsia="ru-RU"/>
              </w:rPr>
              <w:t xml:space="preserve"> (Begomoviruses), </w:t>
            </w:r>
            <w:r w:rsidRPr="00FD10C1">
              <w:rPr>
                <w:rFonts w:ascii="Times New Roman" w:eastAsia="Times New Roman" w:hAnsi="Times New Roman" w:cs="Times New Roman"/>
                <w:sz w:val="24"/>
                <w:szCs w:val="24"/>
                <w:lang w:val="ru-RU" w:eastAsia="ru-RU"/>
              </w:rPr>
              <w:t>сондай</w:t>
            </w:r>
            <w:r w:rsidRPr="00FD10C1">
              <w:rPr>
                <w:rFonts w:ascii="Times New Roman" w:eastAsia="Times New Roman" w:hAnsi="Times New Roman" w:cs="Times New Roman"/>
                <w:sz w:val="24"/>
                <w:szCs w:val="24"/>
                <w:lang w:eastAsia="ru-RU"/>
              </w:rPr>
              <w:t>-</w:t>
            </w:r>
            <w:r w:rsidRPr="00FD10C1">
              <w:rPr>
                <w:rFonts w:ascii="Times New Roman" w:eastAsia="Times New Roman" w:hAnsi="Times New Roman" w:cs="Times New Roman"/>
                <w:sz w:val="24"/>
                <w:szCs w:val="24"/>
                <w:lang w:val="ru-RU" w:eastAsia="ru-RU"/>
              </w:rPr>
              <w:t>ақ</w:t>
            </w:r>
            <w:r w:rsidRPr="00FD10C1">
              <w:rPr>
                <w:rFonts w:ascii="Times New Roman" w:eastAsia="Times New Roman" w:hAnsi="Times New Roman" w:cs="Times New Roman"/>
                <w:sz w:val="24"/>
                <w:szCs w:val="24"/>
                <w:lang w:eastAsia="ru-RU"/>
              </w:rPr>
              <w:t xml:space="preserve"> Dendroctonus micans (Kugelann) </w:t>
            </w:r>
            <w:r w:rsidRPr="00FD10C1">
              <w:rPr>
                <w:rFonts w:ascii="Times New Roman" w:eastAsia="Times New Roman" w:hAnsi="Times New Roman" w:cs="Times New Roman"/>
                <w:sz w:val="24"/>
                <w:szCs w:val="24"/>
                <w:lang w:val="ru-RU" w:eastAsia="ru-RU"/>
              </w:rPr>
              <w:t>атауын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нақтылау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бөлігінде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Resseliella citrifrugis </w:t>
            </w:r>
            <w:r w:rsidRPr="00FD10C1">
              <w:rPr>
                <w:rFonts w:ascii="Times New Roman" w:eastAsia="Times New Roman" w:hAnsi="Times New Roman" w:cs="Times New Roman"/>
                <w:sz w:val="24"/>
                <w:szCs w:val="24"/>
                <w:lang w:val="ru-RU" w:eastAsia="ru-RU"/>
              </w:rPr>
              <w:t>бойынша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ЕО</w:t>
            </w:r>
            <w:r w:rsidRPr="00FD10C1">
              <w:rPr>
                <w:rFonts w:ascii="Times New Roman" w:eastAsia="Times New Roman" w:hAnsi="Times New Roman" w:cs="Times New Roman"/>
                <w:sz w:val="24"/>
                <w:szCs w:val="24"/>
                <w:lang w:eastAsia="ru-RU"/>
              </w:rPr>
              <w:t xml:space="preserve">) 2022/1941 </w:t>
            </w:r>
            <w:r w:rsidRPr="00FD10C1">
              <w:rPr>
                <w:rFonts w:ascii="Times New Roman" w:eastAsia="Times New Roman" w:hAnsi="Times New Roman" w:cs="Times New Roman"/>
                <w:sz w:val="24"/>
                <w:szCs w:val="24"/>
                <w:lang w:val="ru-RU" w:eastAsia="ru-RU"/>
              </w:rPr>
              <w:t>Атқарушы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регламентіне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өзгерістер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енгізу</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туралы</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Тіл(дер): ағылшын. Бет саны: 17.</w:t>
            </w:r>
          </w:p>
          <w:p w14:paraId="4872BDE7" w14:textId="77777777" w:rsidR="00474770" w:rsidRDefault="00474770" w:rsidP="00474770">
            <w:pPr>
              <w:rPr>
                <w:lang w:val="ru-RU"/>
              </w:rPr>
            </w:pPr>
            <w:hyperlink r:id="rId78" w:history="1">
              <w:r w:rsidRPr="00FD31AB">
                <w:rPr>
                  <w:rStyle w:val="aff9"/>
                  <w:lang w:val="ru-RU"/>
                </w:rPr>
                <w:t>https://members.wto.org/crnattachments/2026/SPS/EEC/26_03206_00_e.pdf</w:t>
              </w:r>
            </w:hyperlink>
            <w:r>
              <w:rPr>
                <w:lang w:val="ru-RU"/>
              </w:rPr>
              <w:t xml:space="preserve"> </w:t>
            </w:r>
          </w:p>
          <w:p w14:paraId="3CA557CA" w14:textId="74EC34C3" w:rsidR="00474770" w:rsidRPr="0060039B" w:rsidRDefault="00474770" w:rsidP="00474770">
            <w:pPr>
              <w:rPr>
                <w:lang w:val="kk-KZ"/>
              </w:rPr>
            </w:pPr>
            <w:hyperlink r:id="rId79" w:history="1">
              <w:r w:rsidRPr="00FD31AB">
                <w:rPr>
                  <w:rStyle w:val="aff9"/>
                  <w:lang w:val="ru-RU"/>
                </w:rPr>
                <w:t>https://members.wto.org/crnattachments/2026/SPS/EEC/26_03206_01_e.pdf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E25C1A4" w14:textId="6B9F2406" w:rsidR="00474770" w:rsidRPr="0060039B" w:rsidRDefault="00474770" w:rsidP="00474770">
            <w:pPr>
              <w:rPr>
                <w:lang w:val="kk-KZ"/>
              </w:rPr>
            </w:pPr>
            <w:r>
              <w:rPr>
                <w:lang w:val="kk-KZ"/>
              </w:rPr>
              <w:lastRenderedPageBreak/>
              <w:t>-</w:t>
            </w:r>
          </w:p>
        </w:tc>
      </w:tr>
      <w:tr w:rsidR="00474770" w14:paraId="1973D71B" w14:textId="77777777" w:rsidTr="00DB165C">
        <w:trPr>
          <w:gridAfter w:val="1"/>
          <w:wAfter w:w="3798" w:type="dxa"/>
        </w:trPr>
        <w:tc>
          <w:tcPr>
            <w:tcW w:w="930" w:type="dxa"/>
            <w:vMerge/>
          </w:tcPr>
          <w:p w14:paraId="1EB1CBCE" w14:textId="77777777" w:rsidR="00474770" w:rsidRPr="0060039B" w:rsidRDefault="00474770" w:rsidP="0047477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5E46ACA" w14:textId="389C37F0" w:rsidR="00474770" w:rsidRDefault="00474770" w:rsidP="00474770">
            <w:r>
              <w:rPr>
                <w:lang w:val="ru-RU"/>
              </w:rPr>
              <w:t>19/06/26</w:t>
            </w:r>
          </w:p>
        </w:tc>
        <w:tc>
          <w:tcPr>
            <w:tcW w:w="5670" w:type="dxa"/>
            <w:tcBorders>
              <w:top w:val="single" w:sz="8" w:space="0" w:color="000000"/>
              <w:left w:val="single" w:sz="8" w:space="0" w:color="000000"/>
              <w:bottom w:val="single" w:sz="8" w:space="0" w:color="000000"/>
              <w:right w:val="single" w:sz="8" w:space="0" w:color="000000"/>
            </w:tcBorders>
          </w:tcPr>
          <w:p w14:paraId="46E18FC3" w14:textId="76A59F53"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Өсімдіктер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өсімдік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өнімдері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және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басқа</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да</w:t>
            </w:r>
            <w:r w:rsidRPr="00FD10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нысандар</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ВЭД</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тараулары</w:t>
            </w:r>
            <w:r w:rsidRPr="00FD10C1">
              <w:rPr>
                <w:rFonts w:ascii="Times New Roman" w:eastAsia="Times New Roman" w:hAnsi="Times New Roman" w:cs="Times New Roman"/>
                <w:sz w:val="24"/>
                <w:szCs w:val="24"/>
                <w:lang w:eastAsia="ru-RU"/>
              </w:rPr>
              <w:t>: 06 (</w:t>
            </w:r>
            <w:r w:rsidRPr="00FD10C1">
              <w:rPr>
                <w:rFonts w:ascii="Times New Roman" w:eastAsia="Times New Roman" w:hAnsi="Times New Roman" w:cs="Times New Roman"/>
                <w:sz w:val="24"/>
                <w:szCs w:val="24"/>
                <w:lang w:val="ru-RU" w:eastAsia="ru-RU"/>
              </w:rPr>
              <w:t>тірі</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өсімдіктер</w:t>
            </w:r>
            <w:r w:rsidRPr="00FD10C1">
              <w:rPr>
                <w:rFonts w:ascii="Times New Roman" w:eastAsia="Times New Roman" w:hAnsi="Times New Roman" w:cs="Times New Roman"/>
                <w:sz w:val="24"/>
                <w:szCs w:val="24"/>
                <w:lang w:eastAsia="ru-RU"/>
              </w:rPr>
              <w:t>), 07 (</w:t>
            </w:r>
            <w:r w:rsidRPr="00FD10C1">
              <w:rPr>
                <w:rFonts w:ascii="Times New Roman" w:eastAsia="Times New Roman" w:hAnsi="Times New Roman" w:cs="Times New Roman"/>
                <w:sz w:val="24"/>
                <w:szCs w:val="24"/>
                <w:lang w:val="ru-RU" w:eastAsia="ru-RU"/>
              </w:rPr>
              <w:t>көкөністер</w:t>
            </w:r>
            <w:r w:rsidRPr="00FD10C1">
              <w:rPr>
                <w:rFonts w:ascii="Times New Roman" w:eastAsia="Times New Roman" w:hAnsi="Times New Roman" w:cs="Times New Roman"/>
                <w:sz w:val="24"/>
                <w:szCs w:val="24"/>
                <w:lang w:eastAsia="ru-RU"/>
              </w:rPr>
              <w:t>), 08 (</w:t>
            </w:r>
            <w:r w:rsidRPr="00FD10C1">
              <w:rPr>
                <w:rFonts w:ascii="Times New Roman" w:eastAsia="Times New Roman" w:hAnsi="Times New Roman" w:cs="Times New Roman"/>
                <w:sz w:val="24"/>
                <w:szCs w:val="24"/>
                <w:lang w:val="ru-RU" w:eastAsia="ru-RU"/>
              </w:rPr>
              <w:t>жемістер</w:t>
            </w:r>
            <w:r w:rsidRPr="00FD10C1">
              <w:rPr>
                <w:rFonts w:ascii="Times New Roman" w:eastAsia="Times New Roman" w:hAnsi="Times New Roman" w:cs="Times New Roman"/>
                <w:sz w:val="24"/>
                <w:szCs w:val="24"/>
                <w:lang w:eastAsia="ru-RU"/>
              </w:rPr>
              <w:t>), 09 (</w:t>
            </w:r>
            <w:r w:rsidRPr="00FD10C1">
              <w:rPr>
                <w:rFonts w:ascii="Times New Roman" w:eastAsia="Times New Roman" w:hAnsi="Times New Roman" w:cs="Times New Roman"/>
                <w:sz w:val="24"/>
                <w:szCs w:val="24"/>
                <w:lang w:val="ru-RU" w:eastAsia="ru-RU"/>
              </w:rPr>
              <w:t>дәмдеуіштер</w:t>
            </w:r>
            <w:r w:rsidRPr="00FD10C1">
              <w:rPr>
                <w:rFonts w:ascii="Times New Roman" w:eastAsia="Times New Roman" w:hAnsi="Times New Roman" w:cs="Times New Roman"/>
                <w:sz w:val="24"/>
                <w:szCs w:val="24"/>
                <w:lang w:eastAsia="ru-RU"/>
              </w:rPr>
              <w:t>), 12 (</w:t>
            </w:r>
            <w:r w:rsidRPr="00FD10C1">
              <w:rPr>
                <w:rFonts w:ascii="Times New Roman" w:eastAsia="Times New Roman" w:hAnsi="Times New Roman" w:cs="Times New Roman"/>
                <w:sz w:val="24"/>
                <w:szCs w:val="24"/>
                <w:lang w:val="ru-RU" w:eastAsia="ru-RU"/>
              </w:rPr>
              <w:t>тұқымдар</w:t>
            </w:r>
            <w:r w:rsidRPr="00FD10C1">
              <w:rPr>
                <w:rFonts w:ascii="Times New Roman" w:eastAsia="Times New Roman" w:hAnsi="Times New Roman" w:cs="Times New Roman"/>
                <w:sz w:val="24"/>
                <w:szCs w:val="24"/>
                <w:lang w:eastAsia="ru-RU"/>
              </w:rPr>
              <w:t>), 14 (</w:t>
            </w:r>
            <w:r w:rsidRPr="00FD10C1">
              <w:rPr>
                <w:rFonts w:ascii="Times New Roman" w:eastAsia="Times New Roman" w:hAnsi="Times New Roman" w:cs="Times New Roman"/>
                <w:sz w:val="24"/>
                <w:szCs w:val="24"/>
                <w:lang w:val="ru-RU" w:eastAsia="ru-RU"/>
              </w:rPr>
              <w:t>өсімдік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тектес</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өнімдер</w:t>
            </w:r>
            <w:r w:rsidRPr="00FD10C1">
              <w:rPr>
                <w:rFonts w:ascii="Times New Roman" w:eastAsia="Times New Roman" w:hAnsi="Times New Roman" w:cs="Times New Roman"/>
                <w:sz w:val="24"/>
                <w:szCs w:val="24"/>
                <w:lang w:eastAsia="ru-RU"/>
              </w:rPr>
              <w:t>), 44 (</w:t>
            </w:r>
            <w:r w:rsidRPr="00FD10C1">
              <w:rPr>
                <w:rFonts w:ascii="Times New Roman" w:eastAsia="Times New Roman" w:hAnsi="Times New Roman" w:cs="Times New Roman"/>
                <w:sz w:val="24"/>
                <w:szCs w:val="24"/>
                <w:lang w:val="ru-RU" w:eastAsia="ru-RU"/>
              </w:rPr>
              <w:t>ағаш</w:t>
            </w:r>
            <w:r w:rsidRPr="00FD10C1">
              <w:rPr>
                <w:rFonts w:ascii="Times New Roman" w:eastAsia="Times New Roman" w:hAnsi="Times New Roman" w:cs="Times New Roman"/>
                <w:sz w:val="24"/>
                <w:szCs w:val="24"/>
                <w:lang w:eastAsia="ru-RU"/>
              </w:rPr>
              <w:t>), 84 (</w:t>
            </w:r>
            <w:r w:rsidRPr="00FD10C1">
              <w:rPr>
                <w:rFonts w:ascii="Times New Roman" w:eastAsia="Times New Roman" w:hAnsi="Times New Roman" w:cs="Times New Roman"/>
                <w:sz w:val="24"/>
                <w:szCs w:val="24"/>
                <w:lang w:val="ru-RU" w:eastAsia="ru-RU"/>
              </w:rPr>
              <w:t>машиналар</w:t>
            </w:r>
            <w:r w:rsidRPr="00FD10C1">
              <w:rPr>
                <w:rFonts w:ascii="Times New Roman" w:eastAsia="Times New Roman" w:hAnsi="Times New Roman" w:cs="Times New Roman"/>
                <w:sz w:val="24"/>
                <w:szCs w:val="24"/>
                <w:lang w:eastAsia="ru-RU"/>
              </w:rPr>
              <w:t>), 87 (</w:t>
            </w:r>
            <w:r w:rsidRPr="00FD10C1">
              <w:rPr>
                <w:rFonts w:ascii="Times New Roman" w:eastAsia="Times New Roman" w:hAnsi="Times New Roman" w:cs="Times New Roman"/>
                <w:sz w:val="24"/>
                <w:szCs w:val="24"/>
                <w:lang w:val="ru-RU" w:eastAsia="ru-RU"/>
              </w:rPr>
              <w:t>көлік</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құралдары</w:t>
            </w:r>
            <w:r w:rsidRPr="00FD10C1">
              <w:rPr>
                <w:rFonts w:ascii="Times New Roman" w:eastAsia="Times New Roman" w:hAnsi="Times New Roman" w:cs="Times New Roman"/>
                <w:sz w:val="24"/>
                <w:szCs w:val="24"/>
                <w:lang w:eastAsia="ru-RU"/>
              </w:rPr>
              <w:t>), 94 (</w:t>
            </w:r>
            <w:r w:rsidRPr="00FD10C1">
              <w:rPr>
                <w:rFonts w:ascii="Times New Roman" w:eastAsia="Times New Roman" w:hAnsi="Times New Roman" w:cs="Times New Roman"/>
                <w:sz w:val="24"/>
                <w:szCs w:val="24"/>
                <w:lang w:val="ru-RU" w:eastAsia="ru-RU"/>
              </w:rPr>
              <w:t>ағаштан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жасалған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жедел</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құрастырылатын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ғимараттар</w:t>
            </w:r>
            <w:r w:rsidRPr="00FD10C1">
              <w:rPr>
                <w:rFonts w:ascii="Times New Roman" w:eastAsia="Times New Roman" w:hAnsi="Times New Roman" w:cs="Times New Roman"/>
                <w:sz w:val="24"/>
                <w:szCs w:val="24"/>
                <w:lang w:eastAsia="ru-RU"/>
              </w:rPr>
              <w:t>))</w:t>
            </w:r>
          </w:p>
        </w:tc>
        <w:tc>
          <w:tcPr>
            <w:tcW w:w="4110" w:type="dxa"/>
            <w:vMerge/>
          </w:tcPr>
          <w:p w14:paraId="56551783" w14:textId="77777777" w:rsidR="00474770" w:rsidRDefault="00474770" w:rsidP="00474770"/>
        </w:tc>
      </w:tr>
      <w:tr w:rsidR="00474770" w:rsidRPr="00FD10C1" w14:paraId="376E9B00" w14:textId="77777777" w:rsidTr="00DB165C">
        <w:trPr>
          <w:gridAfter w:val="1"/>
          <w:wAfter w:w="3798" w:type="dxa"/>
        </w:trPr>
        <w:tc>
          <w:tcPr>
            <w:tcW w:w="930" w:type="dxa"/>
            <w:vMerge/>
          </w:tcPr>
          <w:p w14:paraId="0C0FEA79"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9A2D841" w14:textId="589FCC65" w:rsidR="00474770" w:rsidRPr="0060039B" w:rsidRDefault="00474770" w:rsidP="00474770">
            <w:pPr>
              <w:rPr>
                <w:lang w:val="kk-KZ"/>
              </w:rPr>
            </w:pPr>
            <w:r>
              <w:rPr>
                <w:lang w:val="kk-KZ"/>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403E2E51" w14:textId="77777777"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FD10C1">
              <w:rPr>
                <w:rFonts w:ascii="Times New Roman" w:eastAsia="Times New Roman" w:hAnsi="Times New Roman" w:cs="Times New Roman"/>
                <w:sz w:val="24"/>
                <w:szCs w:val="24"/>
                <w:lang w:val="kk-KZ" w:eastAsia="ru-RU"/>
              </w:rPr>
              <w:t>Еуропалық Комиссияның № 2019/2072 имплементациялық регламенті Одақтың карантиндік зиянды организмдерінің, қорғалатын аймақтарға арналған карантиндік зиянды организмдердің, сондай-ақ реттелетін карантиндік емес зиянды организмдердің (RNQP) тізбесін қамтиды. Сонымен қатар, ол Еуропалық Одақ үшін фитосанитариялық қауіп төндіруі мүмкін өсімдіктерді, өсімдік өнімдерін және өзге де объектілерді Одақ аумағына әкелу және Одақ ішінде тасымалдау талаптарын белгілейді.</w:t>
            </w:r>
          </w:p>
          <w:p w14:paraId="574F2D93" w14:textId="520E3A0F"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FD10C1">
              <w:rPr>
                <w:rFonts w:ascii="Times New Roman" w:eastAsia="Times New Roman" w:hAnsi="Times New Roman" w:cs="Times New Roman"/>
                <w:sz w:val="24"/>
                <w:szCs w:val="24"/>
                <w:lang w:val="kk-KZ" w:eastAsia="ru-RU"/>
              </w:rPr>
              <w:t>Осы № 2019/2072 имплементациялық регламентке енгізілетін өзгерістер жобасы мыналарды көздейді:</w:t>
            </w:r>
            <w:r w:rsidRPr="00FD10C1">
              <w:rPr>
                <w:rFonts w:ascii="Times New Roman" w:eastAsia="Times New Roman" w:hAnsi="Times New Roman" w:cs="Times New Roman"/>
                <w:sz w:val="24"/>
                <w:szCs w:val="24"/>
                <w:lang w:val="kk-KZ" w:eastAsia="ru-RU"/>
              </w:rPr>
              <w:br/>
              <w:t>• Одақтың карантиндік зиянды организмдер тізбесіне жаңа түрлерді енгізу:</w:t>
            </w:r>
            <w:r w:rsidRPr="00FD10C1">
              <w:rPr>
                <w:rFonts w:ascii="Times New Roman" w:eastAsia="Times New Roman" w:hAnsi="Times New Roman" w:cs="Times New Roman"/>
                <w:sz w:val="24"/>
                <w:szCs w:val="24"/>
                <w:lang w:val="kk-KZ" w:eastAsia="ru-RU"/>
              </w:rPr>
              <w:br/>
              <w:t>Resseliella citrifrugis;</w:t>
            </w:r>
            <w:r w:rsidRPr="00FD10C1">
              <w:rPr>
                <w:rFonts w:ascii="Times New Roman" w:eastAsia="Times New Roman" w:hAnsi="Times New Roman" w:cs="Times New Roman"/>
                <w:sz w:val="24"/>
                <w:szCs w:val="24"/>
                <w:lang w:val="kk-KZ" w:eastAsia="ru-RU"/>
              </w:rPr>
              <w:br/>
              <w:t>Chrysobothris femorata sensu lato;</w:t>
            </w:r>
            <w:r w:rsidRPr="00FD10C1">
              <w:rPr>
                <w:rFonts w:ascii="Times New Roman" w:eastAsia="Times New Roman" w:hAnsi="Times New Roman" w:cs="Times New Roman"/>
                <w:sz w:val="24"/>
                <w:szCs w:val="24"/>
                <w:lang w:val="kk-KZ" w:eastAsia="ru-RU"/>
              </w:rPr>
              <w:br/>
              <w:t>Chrysobothris mali;</w:t>
            </w:r>
            <w:r w:rsidRPr="00FD10C1">
              <w:rPr>
                <w:rFonts w:ascii="Times New Roman" w:eastAsia="Times New Roman" w:hAnsi="Times New Roman" w:cs="Times New Roman"/>
                <w:sz w:val="24"/>
                <w:szCs w:val="24"/>
                <w:lang w:val="kk-KZ" w:eastAsia="ru-RU"/>
              </w:rPr>
              <w:br/>
              <w:t>Citripestis sagittiferella;</w:t>
            </w:r>
            <w:r w:rsidRPr="00FD10C1">
              <w:rPr>
                <w:rFonts w:ascii="Times New Roman" w:eastAsia="Times New Roman" w:hAnsi="Times New Roman" w:cs="Times New Roman"/>
                <w:sz w:val="24"/>
                <w:szCs w:val="24"/>
                <w:lang w:val="kk-KZ" w:eastAsia="ru-RU"/>
              </w:rPr>
              <w:br/>
              <w:t>• Одақтың карантиндік зиянды организмдер тізбесінен келесі бегомовирустарды алып тастау:</w:t>
            </w:r>
            <w:r w:rsidRPr="00FD10C1">
              <w:rPr>
                <w:rFonts w:ascii="Times New Roman" w:eastAsia="Times New Roman" w:hAnsi="Times New Roman" w:cs="Times New Roman"/>
                <w:sz w:val="24"/>
                <w:szCs w:val="24"/>
                <w:lang w:val="kk-KZ" w:eastAsia="ru-RU"/>
              </w:rPr>
              <w:br/>
              <w:t>шимолдық ырғайдың сары жүйкелену вирусы (honeysuckle yellow vein virus, HYVV00);</w:t>
            </w:r>
            <w:r w:rsidRPr="00FD10C1">
              <w:rPr>
                <w:rFonts w:ascii="Times New Roman" w:eastAsia="Times New Roman" w:hAnsi="Times New Roman" w:cs="Times New Roman"/>
                <w:sz w:val="24"/>
                <w:szCs w:val="24"/>
                <w:lang w:val="kk-KZ" w:eastAsia="ru-RU"/>
              </w:rPr>
              <w:br/>
              <w:t>мақта жапырағының бұралуының Гезира вирусы (cotton leaf curl Gezira virus, CLCUGV);</w:t>
            </w:r>
            <w:r w:rsidRPr="00FD10C1">
              <w:rPr>
                <w:rFonts w:ascii="Times New Roman" w:eastAsia="Times New Roman" w:hAnsi="Times New Roman" w:cs="Times New Roman"/>
                <w:sz w:val="24"/>
                <w:szCs w:val="24"/>
                <w:lang w:val="kk-KZ" w:eastAsia="ru-RU"/>
              </w:rPr>
              <w:br/>
              <w:t>• ғылыми атауларды нақтылау:</w:t>
            </w:r>
            <w:r w:rsidRPr="00FD10C1">
              <w:rPr>
                <w:rFonts w:ascii="Times New Roman" w:eastAsia="Times New Roman" w:hAnsi="Times New Roman" w:cs="Times New Roman"/>
                <w:sz w:val="24"/>
                <w:szCs w:val="24"/>
                <w:lang w:val="kk-KZ" w:eastAsia="ru-RU"/>
              </w:rPr>
              <w:br/>
              <w:t>Dendroctonus micans (Kugelann);</w:t>
            </w:r>
            <w:r w:rsidRPr="00FD10C1">
              <w:rPr>
                <w:rFonts w:ascii="Times New Roman" w:eastAsia="Times New Roman" w:hAnsi="Times New Roman" w:cs="Times New Roman"/>
                <w:sz w:val="24"/>
                <w:szCs w:val="24"/>
                <w:lang w:val="kk-KZ" w:eastAsia="ru-RU"/>
              </w:rPr>
              <w:br/>
              <w:t>Crataegus туысына жататын өкілдер;</w:t>
            </w:r>
            <w:r w:rsidRPr="00FD10C1">
              <w:rPr>
                <w:rFonts w:ascii="Times New Roman" w:eastAsia="Times New Roman" w:hAnsi="Times New Roman" w:cs="Times New Roman"/>
                <w:sz w:val="24"/>
                <w:szCs w:val="24"/>
                <w:lang w:val="kk-KZ" w:eastAsia="ru-RU"/>
              </w:rPr>
              <w:br/>
              <w:t xml:space="preserve">• жоғарыда аталған түрлерге байланысты өнімдерді Одақ аумағына әкелу және Одақ ішінде тасымалдауға қатысты жаңа және қолданыстағы </w:t>
            </w:r>
            <w:r w:rsidRPr="00FD10C1">
              <w:rPr>
                <w:rFonts w:ascii="Times New Roman" w:eastAsia="Times New Roman" w:hAnsi="Times New Roman" w:cs="Times New Roman"/>
                <w:sz w:val="24"/>
                <w:szCs w:val="24"/>
                <w:lang w:val="kk-KZ" w:eastAsia="ru-RU"/>
              </w:rPr>
              <w:lastRenderedPageBreak/>
              <w:t>талаптарды енгізу және жаңарту, соның ішінде Комбинацияланған номенклатураның (CN) тиісті кодтарын қосу және қайта қарау.</w:t>
            </w:r>
          </w:p>
        </w:tc>
        <w:tc>
          <w:tcPr>
            <w:tcW w:w="4110" w:type="dxa"/>
            <w:vMerge/>
          </w:tcPr>
          <w:p w14:paraId="139432D4" w14:textId="77777777" w:rsidR="00474770" w:rsidRPr="00FD10C1" w:rsidRDefault="00474770" w:rsidP="00474770">
            <w:pPr>
              <w:rPr>
                <w:lang w:val="kk-KZ"/>
              </w:rPr>
            </w:pPr>
          </w:p>
        </w:tc>
      </w:tr>
      <w:tr w:rsidR="00474770" w14:paraId="15CEC90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3D1A61" w14:textId="1A93D378" w:rsidR="00474770" w:rsidRPr="00566A4C" w:rsidRDefault="00474770" w:rsidP="00474770">
            <w:pPr>
              <w:rPr>
                <w:lang w:val="ru-RU"/>
              </w:rPr>
            </w:pPr>
            <w:r>
              <w:rPr>
                <w:rFonts w:ascii="Times New Roman" w:eastAsia="Times New Roman" w:hAnsi="Times New Roman"/>
                <w:sz w:val="20"/>
                <w:lang w:val="ru-RU"/>
              </w:rPr>
              <w:t>59</w:t>
            </w:r>
          </w:p>
        </w:tc>
        <w:tc>
          <w:tcPr>
            <w:tcW w:w="2552" w:type="dxa"/>
            <w:tcBorders>
              <w:top w:val="single" w:sz="8" w:space="0" w:color="000000"/>
              <w:left w:val="single" w:sz="8" w:space="0" w:color="000000"/>
              <w:bottom w:val="single" w:sz="8" w:space="0" w:color="000000"/>
              <w:right w:val="single" w:sz="8" w:space="0" w:color="000000"/>
            </w:tcBorders>
          </w:tcPr>
          <w:p w14:paraId="2829CABD" w14:textId="3C76D5BA" w:rsidR="00474770" w:rsidRDefault="00474770" w:rsidP="00474770">
            <w:r>
              <w:rPr>
                <w:rFonts w:ascii="Arial" w:hAnsi="Arial" w:cs="Arial"/>
                <w:sz w:val="20"/>
                <w:szCs w:val="20"/>
                <w:shd w:val="clear" w:color="auto" w:fill="FFFFFF"/>
              </w:rPr>
              <w:t>G/SPS/N/CAN/1642</w:t>
            </w:r>
          </w:p>
        </w:tc>
        <w:tc>
          <w:tcPr>
            <w:tcW w:w="5670" w:type="dxa"/>
            <w:tcBorders>
              <w:top w:val="single" w:sz="8" w:space="0" w:color="000000"/>
              <w:left w:val="single" w:sz="8" w:space="0" w:color="000000"/>
              <w:bottom w:val="single" w:sz="8" w:space="0" w:color="000000"/>
              <w:right w:val="single" w:sz="8" w:space="0" w:color="000000"/>
            </w:tcBorders>
          </w:tcPr>
          <w:p w14:paraId="665383C8" w14:textId="622671F8" w:rsidR="00474770" w:rsidRPr="00FF1CA0"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t>Тамақ өнімдеріне арналған микробиологиялық критерийлер кестелеріне және тамақ өнімдерін зерттеудің микробиологиялық референттік әдістеріне өзгерістер енгізу, сондай-ақ жаңа басшылық құжатты жариялау туралы ұсыныс.</w:t>
            </w:r>
            <w:r>
              <w:br/>
              <w:t>Тіл(дер): ағылшын және француз.</w:t>
            </w:r>
            <w:r>
              <w:br/>
              <w:t>Бет саны: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CF388AB" w14:textId="7E08CC59" w:rsidR="00474770" w:rsidRDefault="00474770" w:rsidP="00474770">
            <w:r>
              <w:rPr>
                <w:lang w:val="ru-RU"/>
              </w:rPr>
              <w:t>25/08/26</w:t>
            </w:r>
          </w:p>
        </w:tc>
      </w:tr>
      <w:tr w:rsidR="00474770" w14:paraId="5A02C5E7" w14:textId="77777777" w:rsidTr="00DB165C">
        <w:trPr>
          <w:gridAfter w:val="1"/>
          <w:wAfter w:w="3798" w:type="dxa"/>
        </w:trPr>
        <w:tc>
          <w:tcPr>
            <w:tcW w:w="930" w:type="dxa"/>
            <w:vMerge/>
          </w:tcPr>
          <w:p w14:paraId="3902371B"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2508D76F" w14:textId="35F21A56" w:rsidR="00474770" w:rsidRDefault="00474770" w:rsidP="00474770">
            <w:r>
              <w:rPr>
                <w:lang w:val="ru-RU"/>
              </w:rPr>
              <w:t>22/06/26</w:t>
            </w:r>
          </w:p>
        </w:tc>
        <w:tc>
          <w:tcPr>
            <w:tcW w:w="5670" w:type="dxa"/>
            <w:tcBorders>
              <w:top w:val="single" w:sz="8" w:space="0" w:color="000000"/>
              <w:left w:val="single" w:sz="8" w:space="0" w:color="000000"/>
              <w:bottom w:val="single" w:sz="8" w:space="0" w:color="000000"/>
              <w:right w:val="single" w:sz="8" w:space="0" w:color="000000"/>
            </w:tcBorders>
          </w:tcPr>
          <w:p w14:paraId="5F3D81E2" w14:textId="638C6CAD" w:rsidR="00474770" w:rsidRPr="00FD10C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FD10C1">
              <w:rPr>
                <w:rFonts w:ascii="Times New Roman" w:eastAsia="Times New Roman" w:hAnsi="Times New Roman" w:cs="Times New Roman"/>
                <w:sz w:val="24"/>
                <w:szCs w:val="24"/>
                <w:lang w:val="ru-RU" w:eastAsia="ru-RU"/>
              </w:rPr>
              <w:t>Тағам</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өнімдеріне</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арналған</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микробиологиялық</w:t>
            </w:r>
            <w:r w:rsidRPr="00FD10C1">
              <w:rPr>
                <w:rFonts w:ascii="Times New Roman" w:eastAsia="Times New Roman" w:hAnsi="Times New Roman" w:cs="Times New Roman"/>
                <w:sz w:val="24"/>
                <w:szCs w:val="24"/>
                <w:lang w:eastAsia="ru-RU"/>
              </w:rPr>
              <w:t xml:space="preserve"> </w:t>
            </w:r>
            <w:r w:rsidRPr="00FD10C1">
              <w:rPr>
                <w:rFonts w:ascii="Times New Roman" w:eastAsia="Times New Roman" w:hAnsi="Times New Roman" w:cs="Times New Roman"/>
                <w:sz w:val="24"/>
                <w:szCs w:val="24"/>
                <w:lang w:val="ru-RU" w:eastAsia="ru-RU"/>
              </w:rPr>
              <w:t>критерийлер</w:t>
            </w:r>
            <w:r w:rsidRPr="00FD10C1">
              <w:rPr>
                <w:rFonts w:ascii="Times New Roman" w:eastAsia="Times New Roman" w:hAnsi="Times New Roman" w:cs="Times New Roman"/>
                <w:sz w:val="24"/>
                <w:szCs w:val="24"/>
                <w:lang w:eastAsia="ru-RU"/>
              </w:rPr>
              <w:t xml:space="preserve"> (ICS </w:t>
            </w:r>
            <w:r w:rsidRPr="00FD10C1">
              <w:rPr>
                <w:rFonts w:ascii="Times New Roman" w:eastAsia="Times New Roman" w:hAnsi="Times New Roman" w:cs="Times New Roman"/>
                <w:sz w:val="24"/>
                <w:szCs w:val="24"/>
                <w:lang w:val="ru-RU" w:eastAsia="ru-RU"/>
              </w:rPr>
              <w:t>кодтары</w:t>
            </w:r>
            <w:r w:rsidRPr="00FD10C1">
              <w:rPr>
                <w:rFonts w:ascii="Times New Roman" w:eastAsia="Times New Roman" w:hAnsi="Times New Roman" w:cs="Times New Roman"/>
                <w:sz w:val="24"/>
                <w:szCs w:val="24"/>
                <w:lang w:eastAsia="ru-RU"/>
              </w:rPr>
              <w:t>: 67.050; 07.100.30)</w:t>
            </w:r>
          </w:p>
        </w:tc>
        <w:tc>
          <w:tcPr>
            <w:tcW w:w="4110" w:type="dxa"/>
            <w:vMerge/>
          </w:tcPr>
          <w:p w14:paraId="55AC9CA8" w14:textId="77777777" w:rsidR="00474770" w:rsidRDefault="00474770" w:rsidP="00474770"/>
        </w:tc>
      </w:tr>
      <w:tr w:rsidR="00474770" w:rsidRPr="00B76E91" w14:paraId="353FB3B1" w14:textId="77777777" w:rsidTr="00DB165C">
        <w:trPr>
          <w:gridAfter w:val="1"/>
          <w:wAfter w:w="3798" w:type="dxa"/>
        </w:trPr>
        <w:tc>
          <w:tcPr>
            <w:tcW w:w="930" w:type="dxa"/>
            <w:vMerge/>
          </w:tcPr>
          <w:p w14:paraId="376F05D6"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93FB131" w14:textId="23E91FF3" w:rsidR="00474770" w:rsidRPr="00FF1CA0" w:rsidRDefault="00474770" w:rsidP="00474770">
            <w:pPr>
              <w:rPr>
                <w:lang w:val="kk-KZ"/>
              </w:rPr>
            </w:pPr>
            <w:r>
              <w:rPr>
                <w:lang w:val="ru-RU"/>
              </w:rPr>
              <w:t>Канада</w:t>
            </w:r>
          </w:p>
        </w:tc>
        <w:tc>
          <w:tcPr>
            <w:tcW w:w="5670" w:type="dxa"/>
            <w:tcBorders>
              <w:top w:val="single" w:sz="8" w:space="0" w:color="000000"/>
              <w:left w:val="single" w:sz="8" w:space="0" w:color="000000"/>
              <w:bottom w:val="single" w:sz="8" w:space="0" w:color="000000"/>
              <w:right w:val="single" w:sz="8" w:space="0" w:color="000000"/>
            </w:tcBorders>
          </w:tcPr>
          <w:p w14:paraId="45A5A50C"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Канада денсаулық сақтау министрлігі (Health Canada) азық-түлік өнімдеріне арналған микробиологиялық критерийлерге кешенді қайта қарау жүргізді. Қайта қарау барысында заманауи ғылыми деректер, мониторинг пен эпидемиологиялық зерттеулердің нәтижелері, тәуекелдерді бағалау нәтижелері, бұрын жүргізілген мақсатты консультациялардың қорытындылары, Азық-түлік және дәрілік заттар туралы ережелердің (Food and Drug Regulations) В бөлігін жаңғырту аясында алынған пікірлер, сондай-ақ халықаралық тәжірибе мен салыстырмалы талдау қарастырылды.</w:t>
            </w:r>
          </w:p>
          <w:p w14:paraId="7EB98476"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Ұсынылған критерийлер өнеркәсіп үшін қолжетімді және оларды енгізу тұрғысынан шынайы деп есептеледі.</w:t>
            </w:r>
          </w:p>
          <w:p w14:paraId="2E1BB188"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Жүргізілген қайта қарау нәтижелері бойынша Канада денсаулық сақтау министрлігі мыналарды ұсынады:</w:t>
            </w:r>
            <w:r w:rsidRPr="00B76E91">
              <w:rPr>
                <w:rFonts w:ascii="Times New Roman" w:eastAsia="Times New Roman" w:hAnsi="Times New Roman" w:cs="Times New Roman"/>
                <w:sz w:val="24"/>
                <w:szCs w:val="24"/>
                <w:lang w:val="kk-KZ" w:eastAsia="ru-RU"/>
              </w:rPr>
              <w:br/>
              <w:t>• Азық-түлік өнімдеріне арналған микробиологиялық критерийлер кестесінде (Table of Microbiological Criteria for Food) және Азық-түлік өнімдеріне арналған микробиологиялық анықтамалық әдістер кестесінде (Table of Microbiological Reference Methods for Food) қамтылған реттелетін микробиологиялық критерийлерді (яғни микробиологиялық стандарттарды) жаңарту;</w:t>
            </w:r>
            <w:r w:rsidRPr="00B76E91">
              <w:rPr>
                <w:rFonts w:ascii="Times New Roman" w:eastAsia="Times New Roman" w:hAnsi="Times New Roman" w:cs="Times New Roman"/>
                <w:sz w:val="24"/>
                <w:szCs w:val="24"/>
                <w:lang w:val="kk-KZ" w:eastAsia="ru-RU"/>
              </w:rPr>
              <w:br/>
              <w:t xml:space="preserve">• 2008 жылғы «Азық-түлік өнімдерінің микробиологиялық қауіпсіздігін қамтамасыз ету бойынша Денсаулық сақтау өнімдері және азық-түлік саласы (HPFB) стандарттары мен нұсқаулықтары – интерпретациялық түйін» (Health Products and Food Branch (HPFB) Standards and Guidelines for Microbiological Safety of Food – An Interpretive Summary) құжатында қазіргі уақытта берілген реттелмейтін микробиологиялық критерийлердің (яғни микробиологиялық ұсынымдардың) бір бөлігін қамтитын жаңа </w:t>
            </w:r>
            <w:r w:rsidRPr="00B76E91">
              <w:rPr>
                <w:rFonts w:ascii="Times New Roman" w:eastAsia="Times New Roman" w:hAnsi="Times New Roman" w:cs="Times New Roman"/>
                <w:sz w:val="24"/>
                <w:szCs w:val="24"/>
                <w:lang w:val="kk-KZ" w:eastAsia="ru-RU"/>
              </w:rPr>
              <w:lastRenderedPageBreak/>
              <w:t>нұсқаулық құжатты жариялау.</w:t>
            </w:r>
          </w:p>
          <w:p w14:paraId="5B7D8575" w14:textId="186FB4E8"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Осы құжаттың мақсаты – Канада денсаулық сақтау министрлігінің аталған өзгерістерді енгізу ниеті туралы жұртшылықты хабардар ету, сондай-ақ мүдделі тараптарға ұсынылатын өзгерістерге қатысты пікірлер, сұраулар немесе тиісті жаңа ғылыми деректерді ұсынғысы келетіндер үшін байланыс ақпаратын беру болып табылады.</w:t>
            </w:r>
          </w:p>
        </w:tc>
        <w:tc>
          <w:tcPr>
            <w:tcW w:w="4110" w:type="dxa"/>
            <w:vMerge/>
          </w:tcPr>
          <w:p w14:paraId="7975BF7A" w14:textId="77777777" w:rsidR="00474770" w:rsidRPr="00FF1CA0" w:rsidRDefault="00474770" w:rsidP="00474770">
            <w:pPr>
              <w:rPr>
                <w:lang w:val="kk-KZ"/>
              </w:rPr>
            </w:pPr>
          </w:p>
        </w:tc>
      </w:tr>
      <w:tr w:rsidR="00474770" w:rsidRPr="00B76E91" w14:paraId="59E2A4D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7DD5741" w14:textId="3CFEEA25" w:rsidR="00474770" w:rsidRPr="00566A4C" w:rsidRDefault="00474770" w:rsidP="00474770">
            <w:pPr>
              <w:rPr>
                <w:lang w:val="ru-RU"/>
              </w:rPr>
            </w:pPr>
            <w:r>
              <w:rPr>
                <w:rFonts w:ascii="Times New Roman" w:eastAsia="Times New Roman" w:hAnsi="Times New Roman"/>
                <w:sz w:val="20"/>
                <w:lang w:val="ru-RU"/>
              </w:rPr>
              <w:t>60</w:t>
            </w:r>
          </w:p>
        </w:tc>
        <w:tc>
          <w:tcPr>
            <w:tcW w:w="2552" w:type="dxa"/>
            <w:tcBorders>
              <w:top w:val="single" w:sz="8" w:space="0" w:color="000000"/>
              <w:left w:val="single" w:sz="8" w:space="0" w:color="000000"/>
              <w:bottom w:val="single" w:sz="8" w:space="0" w:color="000000"/>
              <w:right w:val="single" w:sz="8" w:space="0" w:color="000000"/>
            </w:tcBorders>
          </w:tcPr>
          <w:p w14:paraId="31693D2B" w14:textId="41D87C30" w:rsidR="00474770" w:rsidRDefault="00474770" w:rsidP="00474770">
            <w:r>
              <w:rPr>
                <w:rFonts w:ascii="Arial" w:hAnsi="Arial" w:cs="Arial"/>
                <w:sz w:val="20"/>
                <w:szCs w:val="20"/>
                <w:shd w:val="clear" w:color="auto" w:fill="FFFFFF"/>
              </w:rPr>
              <w:t>G/SPS/N/USA/3575</w:t>
            </w:r>
          </w:p>
        </w:tc>
        <w:tc>
          <w:tcPr>
            <w:tcW w:w="5670" w:type="dxa"/>
            <w:tcBorders>
              <w:top w:val="single" w:sz="8" w:space="0" w:color="000000"/>
              <w:left w:val="single" w:sz="8" w:space="0" w:color="000000"/>
              <w:bottom w:val="single" w:sz="8" w:space="0" w:color="000000"/>
              <w:right w:val="single" w:sz="8" w:space="0" w:color="000000"/>
            </w:tcBorders>
          </w:tcPr>
          <w:p w14:paraId="65A75079" w14:textId="174729D3"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B76E91">
              <w:rPr>
                <w:rFonts w:ascii="Times New Roman" w:eastAsia="Times New Roman" w:hAnsi="Times New Roman" w:cs="Times New Roman"/>
                <w:sz w:val="24"/>
                <w:szCs w:val="24"/>
                <w:lang w:val="ru-RU" w:eastAsia="ru-RU"/>
              </w:rPr>
              <w:t>Пестицидтердің</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әртүрлі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тауарлар</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мен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азық</w:t>
            </w:r>
            <w:r w:rsidRPr="00B76E91">
              <w:rPr>
                <w:rFonts w:ascii="Times New Roman" w:eastAsia="Times New Roman" w:hAnsi="Times New Roman" w:cs="Times New Roman"/>
                <w:sz w:val="24"/>
                <w:szCs w:val="24"/>
                <w:lang w:eastAsia="ru-RU"/>
              </w:rPr>
              <w:t>-</w:t>
            </w:r>
            <w:r w:rsidRPr="00B76E91">
              <w:rPr>
                <w:rFonts w:ascii="Times New Roman" w:eastAsia="Times New Roman" w:hAnsi="Times New Roman" w:cs="Times New Roman"/>
                <w:sz w:val="24"/>
                <w:szCs w:val="24"/>
                <w:lang w:val="ru-RU" w:eastAsia="ru-RU"/>
              </w:rPr>
              <w:t>түлік</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өнімдеріндегі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қалдық</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мөлшерін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реттеу</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жөніндегі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өтініштердің</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келіп</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түсуі</w:t>
            </w:r>
            <w:r w:rsidRPr="00B76E91">
              <w:rPr>
                <w:rFonts w:ascii="Times New Roman" w:eastAsia="Times New Roman" w:hAnsi="Times New Roman" w:cs="Times New Roman"/>
                <w:sz w:val="24"/>
                <w:szCs w:val="24"/>
                <w:lang w:eastAsia="ru-RU"/>
              </w:rPr>
              <w:t xml:space="preserve"> — 2026 </w:t>
            </w:r>
            <w:r w:rsidRPr="00B76E91">
              <w:rPr>
                <w:rFonts w:ascii="Times New Roman" w:eastAsia="Times New Roman" w:hAnsi="Times New Roman" w:cs="Times New Roman"/>
                <w:sz w:val="24"/>
                <w:szCs w:val="24"/>
                <w:lang w:val="ru-RU" w:eastAsia="ru-RU"/>
              </w:rPr>
              <w:t>жылғы</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наурыз</w:t>
            </w:r>
            <w:r w:rsidRPr="00B76E91">
              <w:rPr>
                <w:rFonts w:ascii="Times New Roman" w:eastAsia="Times New Roman" w:hAnsi="Times New Roman" w:cs="Times New Roman"/>
                <w:sz w:val="24"/>
                <w:szCs w:val="24"/>
                <w:lang w:eastAsia="ru-RU"/>
              </w:rPr>
              <w:t>.</w:t>
            </w:r>
            <w:r w:rsidRPr="00B76E91">
              <w:rPr>
                <w:rFonts w:ascii="Times New Roman" w:eastAsia="Times New Roman" w:hAnsi="Times New Roman" w:cs="Times New Roman"/>
                <w:sz w:val="24"/>
                <w:szCs w:val="24"/>
                <w:lang w:eastAsia="ru-RU"/>
              </w:rPr>
              <w:br/>
            </w:r>
            <w:r w:rsidRPr="00B76E91">
              <w:rPr>
                <w:rFonts w:ascii="Times New Roman" w:eastAsia="Times New Roman" w:hAnsi="Times New Roman" w:cs="Times New Roman"/>
                <w:sz w:val="24"/>
                <w:szCs w:val="24"/>
                <w:lang w:val="ru-RU" w:eastAsia="ru-RU"/>
              </w:rPr>
              <w:t>Құжат тілі: ағылшын тілі.</w:t>
            </w:r>
            <w:r>
              <w:rPr>
                <w:rFonts w:ascii="Times New Roman" w:eastAsia="Times New Roman" w:hAnsi="Times New Roman" w:cs="Times New Roman"/>
                <w:sz w:val="24"/>
                <w:szCs w:val="24"/>
                <w:lang w:val="ru-RU" w:eastAsia="ru-RU"/>
              </w:rPr>
              <w:t xml:space="preserve"> </w:t>
            </w:r>
            <w:r w:rsidRPr="00B76E91">
              <w:rPr>
                <w:rFonts w:ascii="Times New Roman" w:eastAsia="Times New Roman" w:hAnsi="Times New Roman" w:cs="Times New Roman"/>
                <w:sz w:val="24"/>
                <w:szCs w:val="24"/>
                <w:lang w:val="ru-RU" w:eastAsia="ru-RU"/>
              </w:rPr>
              <w:t>Құжат көлемі: 2 бет.</w:t>
            </w:r>
          </w:p>
          <w:p w14:paraId="2D5C6B52" w14:textId="76F44DB7" w:rsidR="00474770" w:rsidRPr="00B76E91" w:rsidRDefault="00474770" w:rsidP="00474770">
            <w:pPr>
              <w:rPr>
                <w:lang w:val="ru-RU"/>
              </w:rPr>
            </w:pPr>
            <w:hyperlink r:id="rId80" w:history="1">
              <w:r w:rsidRPr="00FD31AB">
                <w:rPr>
                  <w:rStyle w:val="aff9"/>
                  <w:rFonts w:ascii="Times New Roman" w:eastAsia="Times New Roman" w:hAnsi="Times New Roman" w:cs="Times New Roman"/>
                  <w:sz w:val="24"/>
                  <w:szCs w:val="24"/>
                  <w:lang w:val="ru-RU" w:eastAsia="ru-RU"/>
                </w:rPr>
                <w:t>https://www.govinfo.gov/content/pkg/FR-2026-06-22/html/2026-12417.htm</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D8DF451" w14:textId="65CAEE78" w:rsidR="00474770" w:rsidRPr="00B76E91" w:rsidRDefault="00474770" w:rsidP="00474770">
            <w:pPr>
              <w:rPr>
                <w:lang w:val="ru-RU"/>
              </w:rPr>
            </w:pPr>
            <w:r>
              <w:rPr>
                <w:lang w:val="ru-RU"/>
              </w:rPr>
              <w:t>22/07/26</w:t>
            </w:r>
          </w:p>
        </w:tc>
      </w:tr>
      <w:tr w:rsidR="00474770" w14:paraId="75FDBC77" w14:textId="77777777" w:rsidTr="00DB165C">
        <w:trPr>
          <w:gridAfter w:val="1"/>
          <w:wAfter w:w="3798" w:type="dxa"/>
        </w:trPr>
        <w:tc>
          <w:tcPr>
            <w:tcW w:w="930" w:type="dxa"/>
            <w:vMerge/>
          </w:tcPr>
          <w:p w14:paraId="66DB792A" w14:textId="77777777" w:rsidR="00474770" w:rsidRPr="00B76E91"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CC43A05" w14:textId="292120DE" w:rsidR="00474770" w:rsidRDefault="00474770" w:rsidP="00474770">
            <w:r>
              <w:rPr>
                <w:lang w:val="ru-RU"/>
              </w:rPr>
              <w:t>23/06/26</w:t>
            </w:r>
          </w:p>
        </w:tc>
        <w:tc>
          <w:tcPr>
            <w:tcW w:w="5670" w:type="dxa"/>
            <w:tcBorders>
              <w:top w:val="single" w:sz="8" w:space="0" w:color="000000"/>
              <w:left w:val="single" w:sz="8" w:space="0" w:color="000000"/>
              <w:bottom w:val="single" w:sz="8" w:space="0" w:color="000000"/>
              <w:right w:val="single" w:sz="8" w:space="0" w:color="000000"/>
            </w:tcBorders>
          </w:tcPr>
          <w:p w14:paraId="5EF28BA9" w14:textId="6B29CBBA" w:rsidR="00474770" w:rsidRPr="00FF1CA0" w:rsidRDefault="00474770" w:rsidP="00474770">
            <w:pPr>
              <w:rPr>
                <w:lang w:val="kk-KZ"/>
              </w:rPr>
            </w:pPr>
            <w:r w:rsidRPr="00B76E91">
              <w:rPr>
                <w:lang w:val="kk-KZ"/>
              </w:rPr>
              <w:t>Пісте</w:t>
            </w:r>
            <w:r>
              <w:rPr>
                <w:lang w:val="kk-KZ"/>
              </w:rPr>
              <w:t xml:space="preserve"> (фисташка)</w:t>
            </w:r>
          </w:p>
        </w:tc>
        <w:tc>
          <w:tcPr>
            <w:tcW w:w="4110" w:type="dxa"/>
            <w:vMerge/>
          </w:tcPr>
          <w:p w14:paraId="19E4B4EE" w14:textId="77777777" w:rsidR="00474770" w:rsidRDefault="00474770" w:rsidP="00474770"/>
        </w:tc>
      </w:tr>
      <w:tr w:rsidR="00474770" w:rsidRPr="00B76E91" w14:paraId="12F7FC3A" w14:textId="77777777" w:rsidTr="00DB165C">
        <w:trPr>
          <w:gridAfter w:val="1"/>
          <w:wAfter w:w="3798" w:type="dxa"/>
        </w:trPr>
        <w:tc>
          <w:tcPr>
            <w:tcW w:w="930" w:type="dxa"/>
            <w:vMerge/>
          </w:tcPr>
          <w:p w14:paraId="22340F4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423BD05E" w14:textId="232C02EF" w:rsidR="00474770" w:rsidRPr="00474770" w:rsidRDefault="00474770" w:rsidP="00474770">
            <w:pPr>
              <w:rPr>
                <w:lang w:val="kk-KZ"/>
              </w:rPr>
            </w:pPr>
            <w:r>
              <w:rPr>
                <w:lang w:val="kk-KZ"/>
              </w:rPr>
              <w:t>АҚШ</w:t>
            </w:r>
          </w:p>
        </w:tc>
        <w:tc>
          <w:tcPr>
            <w:tcW w:w="5670" w:type="dxa"/>
            <w:tcBorders>
              <w:top w:val="single" w:sz="8" w:space="0" w:color="000000"/>
              <w:left w:val="single" w:sz="8" w:space="0" w:color="000000"/>
              <w:bottom w:val="single" w:sz="8" w:space="0" w:color="000000"/>
              <w:right w:val="single" w:sz="8" w:space="0" w:color="000000"/>
            </w:tcBorders>
          </w:tcPr>
          <w:p w14:paraId="7F3AAE0E"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Бұл құжат Агенттікке фисташка жаңғақтарында немесе олардың бетінде пестицидтік химиялық заттардың қалдықтарының нормативтерін белгілеу немесе өзгерту туралы өтініштерді қамтитын пестицидтік петицияларды тіркеу жөніндегі бірнеше бастапқы өтінімдердің түскені туралы хабарлайды.</w:t>
            </w:r>
          </w:p>
          <w:p w14:paraId="0BB5865C" w14:textId="35BEA80C"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kk-KZ" w:eastAsia="ru-RU"/>
              </w:rPr>
            </w:pPr>
            <w:r w:rsidRPr="00B76E91">
              <w:rPr>
                <w:rFonts w:ascii="Times New Roman" w:eastAsia="Times New Roman" w:hAnsi="Times New Roman" w:cs="Times New Roman"/>
                <w:sz w:val="24"/>
                <w:szCs w:val="24"/>
                <w:lang w:val="kk-KZ" w:eastAsia="ru-RU"/>
              </w:rPr>
              <w:t>9330 Zionsville Road, Indianapolis, IN 46268 мекенжайында орналасқан Corteva Agriscience компаниясы FIFRA және 40 CFR Part 180 талаптарына сәйкес фисташка жаңғақтарында немесе олардың бетінде инсектицид сульфоксафлордың (sulfoxaflor) қалдықтарының рұқсат етілген шекті деңгейін 0,5 мг/кг (ppm) мөлшерінде белгілеу туралы өтінім берді.</w:t>
            </w:r>
          </w:p>
        </w:tc>
        <w:tc>
          <w:tcPr>
            <w:tcW w:w="4110" w:type="dxa"/>
            <w:vMerge/>
          </w:tcPr>
          <w:p w14:paraId="4DF03397" w14:textId="77777777" w:rsidR="00474770" w:rsidRPr="00FF1CA0" w:rsidRDefault="00474770" w:rsidP="00474770">
            <w:pPr>
              <w:rPr>
                <w:lang w:val="kk-KZ"/>
              </w:rPr>
            </w:pPr>
          </w:p>
        </w:tc>
      </w:tr>
      <w:tr w:rsidR="00474770" w:rsidRPr="00B76E91" w14:paraId="42072AA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E9404C7" w14:textId="49A90D65" w:rsidR="00474770" w:rsidRPr="00566A4C" w:rsidRDefault="00474770" w:rsidP="00474770">
            <w:pPr>
              <w:rPr>
                <w:lang w:val="ru-RU"/>
              </w:rPr>
            </w:pPr>
            <w:r>
              <w:rPr>
                <w:rFonts w:ascii="Times New Roman" w:eastAsia="Times New Roman" w:hAnsi="Times New Roman"/>
                <w:sz w:val="20"/>
                <w:lang w:val="ru-RU"/>
              </w:rPr>
              <w:t>61</w:t>
            </w:r>
          </w:p>
        </w:tc>
        <w:tc>
          <w:tcPr>
            <w:tcW w:w="2552" w:type="dxa"/>
            <w:tcBorders>
              <w:top w:val="single" w:sz="8" w:space="0" w:color="000000"/>
              <w:left w:val="single" w:sz="8" w:space="0" w:color="000000"/>
              <w:bottom w:val="single" w:sz="8" w:space="0" w:color="000000"/>
              <w:right w:val="single" w:sz="8" w:space="0" w:color="000000"/>
            </w:tcBorders>
          </w:tcPr>
          <w:p w14:paraId="1F88199E" w14:textId="5CC4B072" w:rsidR="00474770" w:rsidRDefault="00474770" w:rsidP="00474770">
            <w:r>
              <w:rPr>
                <w:rFonts w:ascii="Arial" w:hAnsi="Arial" w:cs="Arial"/>
                <w:sz w:val="20"/>
                <w:szCs w:val="20"/>
                <w:shd w:val="clear" w:color="auto" w:fill="FFFFFF"/>
              </w:rPr>
              <w:t>G/SPS/N/BRA/2497</w:t>
            </w:r>
          </w:p>
        </w:tc>
        <w:tc>
          <w:tcPr>
            <w:tcW w:w="5670" w:type="dxa"/>
            <w:tcBorders>
              <w:top w:val="single" w:sz="8" w:space="0" w:color="000000"/>
              <w:left w:val="single" w:sz="8" w:space="0" w:color="000000"/>
              <w:bottom w:val="single" w:sz="8" w:space="0" w:color="000000"/>
              <w:right w:val="single" w:sz="8" w:space="0" w:color="000000"/>
            </w:tcBorders>
          </w:tcPr>
          <w:p w14:paraId="0E3BC184"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B76E91">
              <w:rPr>
                <w:rFonts w:ascii="Times New Roman" w:eastAsia="Times New Roman" w:hAnsi="Times New Roman" w:cs="Times New Roman"/>
                <w:sz w:val="24"/>
                <w:szCs w:val="24"/>
                <w:lang w:val="ru-RU" w:eastAsia="ru-RU"/>
              </w:rPr>
              <w:t>Жоба</w:t>
            </w:r>
            <w:r w:rsidRPr="00B76E91">
              <w:rPr>
                <w:rFonts w:ascii="Times New Roman" w:eastAsia="Times New Roman" w:hAnsi="Times New Roman" w:cs="Times New Roman"/>
                <w:sz w:val="24"/>
                <w:szCs w:val="24"/>
                <w:lang w:eastAsia="ru-RU"/>
              </w:rPr>
              <w:t>. Brassica carinata (</w:t>
            </w:r>
            <w:r w:rsidRPr="00B76E91">
              <w:rPr>
                <w:rFonts w:ascii="Times New Roman" w:eastAsia="Times New Roman" w:hAnsi="Times New Roman" w:cs="Times New Roman"/>
                <w:sz w:val="24"/>
                <w:szCs w:val="24"/>
                <w:lang w:val="ru-RU" w:eastAsia="ru-RU"/>
              </w:rPr>
              <w:t>эфиопиялық</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қыша</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тұқымдарын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кез</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келген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шыққан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елде</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өндірілген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импортқа</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фитосанитариялық</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талаптарды</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белгілейді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Тіл(дер): португал және ағылшын. Бет саны: 2.</w:t>
            </w:r>
          </w:p>
          <w:p w14:paraId="7E975E8F" w14:textId="77777777" w:rsidR="00474770" w:rsidRDefault="00474770" w:rsidP="00474770">
            <w:pPr>
              <w:rPr>
                <w:lang w:val="ru-RU"/>
              </w:rPr>
            </w:pPr>
            <w:hyperlink r:id="rId81" w:history="1">
              <w:r w:rsidRPr="00FD31AB">
                <w:rPr>
                  <w:rStyle w:val="aff9"/>
                  <w:lang w:val="ru-RU"/>
                </w:rPr>
                <w:t>https://members.wto.org/crnattachments/2026/SPS/BRA/26_03235_00_x.pdf</w:t>
              </w:r>
            </w:hyperlink>
            <w:r>
              <w:rPr>
                <w:lang w:val="ru-RU"/>
              </w:rPr>
              <w:t xml:space="preserve"> </w:t>
            </w:r>
          </w:p>
          <w:p w14:paraId="434B7546" w14:textId="1013973A" w:rsidR="00474770" w:rsidRPr="00B76E91" w:rsidRDefault="00474770" w:rsidP="00474770">
            <w:pPr>
              <w:rPr>
                <w:lang w:val="ru-RU"/>
              </w:rPr>
            </w:pPr>
            <w:hyperlink r:id="rId82" w:history="1">
              <w:r w:rsidRPr="00FD31AB">
                <w:rPr>
                  <w:rStyle w:val="aff9"/>
                  <w:lang w:val="ru-RU"/>
                </w:rPr>
                <w:t>https://members.wto.org/crnattachments/2026/SPS/BRA/26_03235_00_e.pdf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0DEE515" w14:textId="3644E865" w:rsidR="00474770" w:rsidRPr="00B76E91" w:rsidRDefault="00474770" w:rsidP="00474770">
            <w:pPr>
              <w:rPr>
                <w:lang w:val="ru-RU"/>
              </w:rPr>
            </w:pPr>
            <w:r>
              <w:rPr>
                <w:lang w:val="ru-RU"/>
              </w:rPr>
              <w:t>22/08/26</w:t>
            </w:r>
          </w:p>
        </w:tc>
      </w:tr>
      <w:tr w:rsidR="00474770" w14:paraId="20039166" w14:textId="77777777" w:rsidTr="00DB165C">
        <w:trPr>
          <w:gridAfter w:val="1"/>
          <w:wAfter w:w="3798" w:type="dxa"/>
        </w:trPr>
        <w:tc>
          <w:tcPr>
            <w:tcW w:w="930" w:type="dxa"/>
            <w:vMerge/>
          </w:tcPr>
          <w:p w14:paraId="27FB075B" w14:textId="77777777" w:rsidR="00474770" w:rsidRPr="00B76E91" w:rsidRDefault="00474770" w:rsidP="00474770">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455EF9E" w14:textId="00B1FD74" w:rsidR="00474770" w:rsidRDefault="00474770" w:rsidP="00474770">
            <w:r>
              <w:rPr>
                <w:lang w:val="ru-RU"/>
              </w:rPr>
              <w:t>23/06/26</w:t>
            </w:r>
          </w:p>
        </w:tc>
        <w:tc>
          <w:tcPr>
            <w:tcW w:w="5670" w:type="dxa"/>
            <w:tcBorders>
              <w:top w:val="single" w:sz="8" w:space="0" w:color="000000"/>
              <w:left w:val="single" w:sz="8" w:space="0" w:color="000000"/>
              <w:bottom w:val="single" w:sz="8" w:space="0" w:color="000000"/>
              <w:right w:val="single" w:sz="8" w:space="0" w:color="000000"/>
            </w:tcBorders>
          </w:tcPr>
          <w:p w14:paraId="4FD67E21" w14:textId="1311E36B" w:rsidR="00474770" w:rsidRDefault="00474770" w:rsidP="00474770">
            <w:pPr>
              <w:tabs>
                <w:tab w:val="left" w:pos="516"/>
              </w:tabs>
            </w:pPr>
            <w:r>
              <w:t>Брассика карината (эфиоп қышасы)</w:t>
            </w:r>
          </w:p>
        </w:tc>
        <w:tc>
          <w:tcPr>
            <w:tcW w:w="4110" w:type="dxa"/>
            <w:vMerge/>
          </w:tcPr>
          <w:p w14:paraId="72B189E2" w14:textId="77777777" w:rsidR="00474770" w:rsidRDefault="00474770" w:rsidP="00474770"/>
        </w:tc>
      </w:tr>
      <w:tr w:rsidR="00474770" w14:paraId="6232F593" w14:textId="77777777" w:rsidTr="00DB165C">
        <w:trPr>
          <w:gridAfter w:val="1"/>
          <w:wAfter w:w="3798" w:type="dxa"/>
        </w:trPr>
        <w:tc>
          <w:tcPr>
            <w:tcW w:w="930" w:type="dxa"/>
            <w:vMerge/>
          </w:tcPr>
          <w:p w14:paraId="43EDB7EB"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11B57F40" w14:textId="4754FE2B"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7ADF7BA9" w14:textId="46A62D49" w:rsidR="00474770" w:rsidRPr="00EB1967"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B76E91">
              <w:rPr>
                <w:rFonts w:ascii="Times New Roman" w:eastAsia="Times New Roman" w:hAnsi="Times New Roman" w:cs="Times New Roman"/>
                <w:sz w:val="24"/>
                <w:szCs w:val="24"/>
                <w:lang w:val="ru-RU" w:eastAsia="ru-RU"/>
              </w:rPr>
              <w:t>Бразилияға</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шығу</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тегі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кез</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келген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елде</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болатын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i/>
                <w:iCs/>
                <w:sz w:val="24"/>
                <w:szCs w:val="24"/>
                <w:lang w:eastAsia="ru-RU"/>
              </w:rPr>
              <w:t>Brassica carinata</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тұқымдарын</w:t>
            </w:r>
            <w:r w:rsidRPr="00B76E91">
              <w:rPr>
                <w:rFonts w:ascii="Times New Roman" w:eastAsia="Times New Roman" w:hAnsi="Times New Roman" w:cs="Times New Roman"/>
                <w:sz w:val="24"/>
                <w:szCs w:val="24"/>
                <w:lang w:eastAsia="ru-RU"/>
              </w:rPr>
              <w:t xml:space="preserve"> (4-</w:t>
            </w:r>
            <w:r w:rsidRPr="00B76E91">
              <w:rPr>
                <w:rFonts w:ascii="Times New Roman" w:eastAsia="Times New Roman" w:hAnsi="Times New Roman" w:cs="Times New Roman"/>
                <w:sz w:val="24"/>
                <w:szCs w:val="24"/>
                <w:lang w:val="ru-RU" w:eastAsia="ru-RU"/>
              </w:rPr>
              <w:t>санат</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әкелуге</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фитосанитариялық</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талаптарды</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белгілеуге</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бағытталған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қаулы</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жобасы</w:t>
            </w:r>
            <w:r w:rsidRPr="00B76E91">
              <w:rPr>
                <w:rFonts w:ascii="Times New Roman" w:eastAsia="Times New Roman" w:hAnsi="Times New Roman" w:cs="Times New Roman"/>
                <w:sz w:val="24"/>
                <w:szCs w:val="24"/>
                <w:lang w:eastAsia="ru-RU"/>
              </w:rPr>
              <w:t>.</w:t>
            </w:r>
          </w:p>
        </w:tc>
        <w:tc>
          <w:tcPr>
            <w:tcW w:w="4110" w:type="dxa"/>
            <w:vMerge/>
          </w:tcPr>
          <w:p w14:paraId="6A97F22F" w14:textId="77777777" w:rsidR="00474770" w:rsidRDefault="00474770" w:rsidP="00474770"/>
        </w:tc>
      </w:tr>
      <w:tr w:rsidR="00474770" w14:paraId="1184375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803F5F2" w14:textId="76A94C65" w:rsidR="00474770" w:rsidRPr="00566A4C" w:rsidRDefault="00474770" w:rsidP="00474770">
            <w:pPr>
              <w:rPr>
                <w:lang w:val="ru-RU"/>
              </w:rPr>
            </w:pPr>
            <w:r>
              <w:rPr>
                <w:rFonts w:ascii="Times New Roman" w:eastAsia="Times New Roman" w:hAnsi="Times New Roman"/>
                <w:sz w:val="20"/>
                <w:lang w:val="ru-RU"/>
              </w:rPr>
              <w:lastRenderedPageBreak/>
              <w:t>62</w:t>
            </w:r>
          </w:p>
        </w:tc>
        <w:tc>
          <w:tcPr>
            <w:tcW w:w="2552" w:type="dxa"/>
            <w:tcBorders>
              <w:top w:val="single" w:sz="8" w:space="0" w:color="000000"/>
              <w:left w:val="single" w:sz="8" w:space="0" w:color="000000"/>
              <w:bottom w:val="single" w:sz="8" w:space="0" w:color="000000"/>
              <w:right w:val="single" w:sz="8" w:space="0" w:color="000000"/>
            </w:tcBorders>
          </w:tcPr>
          <w:p w14:paraId="2AFF342F" w14:textId="21C8CAE7" w:rsidR="00474770" w:rsidRDefault="00474770" w:rsidP="00474770">
            <w:r>
              <w:rPr>
                <w:rFonts w:ascii="Arial" w:hAnsi="Arial" w:cs="Arial"/>
                <w:sz w:val="20"/>
                <w:szCs w:val="20"/>
                <w:shd w:val="clear" w:color="auto" w:fill="FFFFFF"/>
              </w:rPr>
              <w:t>G/SPS/N/BRA/2496</w:t>
            </w:r>
          </w:p>
        </w:tc>
        <w:tc>
          <w:tcPr>
            <w:tcW w:w="5670" w:type="dxa"/>
            <w:tcBorders>
              <w:top w:val="single" w:sz="8" w:space="0" w:color="000000"/>
              <w:left w:val="single" w:sz="8" w:space="0" w:color="000000"/>
              <w:bottom w:val="single" w:sz="8" w:space="0" w:color="000000"/>
              <w:right w:val="single" w:sz="8" w:space="0" w:color="000000"/>
            </w:tcBorders>
          </w:tcPr>
          <w:p w14:paraId="3659F62F" w14:textId="77777777" w:rsidR="00474770" w:rsidRPr="00B76E91"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B76E91">
              <w:rPr>
                <w:rFonts w:ascii="Times New Roman" w:eastAsia="Times New Roman" w:hAnsi="Times New Roman" w:cs="Times New Roman"/>
                <w:sz w:val="24"/>
                <w:szCs w:val="24"/>
                <w:lang w:val="ru-RU" w:eastAsia="ru-RU"/>
              </w:rPr>
              <w:t>Жоба</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Кез</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келген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шыққан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елден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өндірілген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b/>
                <w:bCs/>
                <w:sz w:val="24"/>
                <w:szCs w:val="24"/>
                <w:lang w:eastAsia="ru-RU"/>
              </w:rPr>
              <w:t>Brassica napus</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тұқымдарының</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импортына</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фитосанитариялық</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талаптарды</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белгілейді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Тілдері</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португал</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және</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ағылшын</w:t>
            </w:r>
            <w:r w:rsidRPr="00B76E91">
              <w:rPr>
                <w:rFonts w:ascii="Times New Roman" w:eastAsia="Times New Roman" w:hAnsi="Times New Roman" w:cs="Times New Roman"/>
                <w:sz w:val="24"/>
                <w:szCs w:val="24"/>
                <w:lang w:eastAsia="ru-RU"/>
              </w:rPr>
              <w:t xml:space="preserve">. </w:t>
            </w:r>
            <w:r w:rsidRPr="00B76E91">
              <w:rPr>
                <w:rFonts w:ascii="Times New Roman" w:eastAsia="Times New Roman" w:hAnsi="Times New Roman" w:cs="Times New Roman"/>
                <w:sz w:val="24"/>
                <w:szCs w:val="24"/>
                <w:lang w:val="ru-RU" w:eastAsia="ru-RU"/>
              </w:rPr>
              <w:t>Көлемі</w:t>
            </w:r>
            <w:r w:rsidRPr="00B76E91">
              <w:rPr>
                <w:rFonts w:ascii="Times New Roman" w:eastAsia="Times New Roman" w:hAnsi="Times New Roman" w:cs="Times New Roman"/>
                <w:sz w:val="24"/>
                <w:szCs w:val="24"/>
                <w:lang w:eastAsia="ru-RU"/>
              </w:rPr>
              <w:t xml:space="preserve">: 2 </w:t>
            </w:r>
            <w:r w:rsidRPr="00B76E91">
              <w:rPr>
                <w:rFonts w:ascii="Times New Roman" w:eastAsia="Times New Roman" w:hAnsi="Times New Roman" w:cs="Times New Roman"/>
                <w:sz w:val="24"/>
                <w:szCs w:val="24"/>
                <w:lang w:val="ru-RU" w:eastAsia="ru-RU"/>
              </w:rPr>
              <w:t>бет</w:t>
            </w:r>
            <w:r w:rsidRPr="00B76E91">
              <w:rPr>
                <w:rFonts w:ascii="Times New Roman" w:eastAsia="Times New Roman" w:hAnsi="Times New Roman" w:cs="Times New Roman"/>
                <w:sz w:val="24"/>
                <w:szCs w:val="24"/>
                <w:lang w:eastAsia="ru-RU"/>
              </w:rPr>
              <w:t>.</w:t>
            </w:r>
          </w:p>
          <w:p w14:paraId="12447247" w14:textId="77777777" w:rsidR="00474770" w:rsidRPr="00B76E91" w:rsidRDefault="00474770" w:rsidP="00474770">
            <w:hyperlink r:id="rId83" w:history="1">
              <w:r w:rsidRPr="00B76E91">
                <w:rPr>
                  <w:rStyle w:val="aff9"/>
                </w:rPr>
                <w:t>https://members.wto.org/crnattachments/2026/SPS/BRA/26_03234_00_e.pdf</w:t>
              </w:r>
            </w:hyperlink>
            <w:r w:rsidRPr="00B76E91">
              <w:t xml:space="preserve"> </w:t>
            </w:r>
          </w:p>
          <w:p w14:paraId="1B81BECD" w14:textId="66E0DBB8" w:rsidR="00474770" w:rsidRPr="00EB1967" w:rsidRDefault="00474770" w:rsidP="00474770">
            <w:hyperlink r:id="rId84" w:history="1">
              <w:r w:rsidRPr="00B76E91">
                <w:rPr>
                  <w:rStyle w:val="aff9"/>
                </w:rPr>
                <w:t>https://members.wto.org/crnattachments/2026/SPS/BRA/26_03234_00_x.pdf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5B817C23" w14:textId="7EAC38D1" w:rsidR="00474770" w:rsidRPr="00B76E91" w:rsidRDefault="00474770" w:rsidP="00474770">
            <w:pPr>
              <w:rPr>
                <w:lang w:val="ru-RU"/>
              </w:rPr>
            </w:pPr>
            <w:r>
              <w:rPr>
                <w:lang w:val="ru-RU"/>
              </w:rPr>
              <w:t>22/08/26</w:t>
            </w:r>
          </w:p>
        </w:tc>
      </w:tr>
      <w:tr w:rsidR="00474770" w14:paraId="0251AE23" w14:textId="77777777" w:rsidTr="00DB165C">
        <w:trPr>
          <w:gridAfter w:val="1"/>
          <w:wAfter w:w="3798" w:type="dxa"/>
        </w:trPr>
        <w:tc>
          <w:tcPr>
            <w:tcW w:w="930" w:type="dxa"/>
            <w:vMerge/>
          </w:tcPr>
          <w:p w14:paraId="184CACC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08DE8EC" w14:textId="2F1CC394" w:rsidR="00474770" w:rsidRDefault="00474770" w:rsidP="00474770">
            <w:r>
              <w:rPr>
                <w:lang w:val="ru-RU"/>
              </w:rPr>
              <w:t>23/06/26</w:t>
            </w:r>
          </w:p>
        </w:tc>
        <w:tc>
          <w:tcPr>
            <w:tcW w:w="5670" w:type="dxa"/>
            <w:tcBorders>
              <w:top w:val="single" w:sz="8" w:space="0" w:color="000000"/>
              <w:left w:val="single" w:sz="8" w:space="0" w:color="000000"/>
              <w:bottom w:val="single" w:sz="8" w:space="0" w:color="000000"/>
              <w:right w:val="single" w:sz="8" w:space="0" w:color="000000"/>
            </w:tcBorders>
          </w:tcPr>
          <w:p w14:paraId="6F2D8544" w14:textId="42197DF5" w:rsidR="00474770" w:rsidRDefault="00474770" w:rsidP="00474770">
            <w:r>
              <w:rPr>
                <w:lang w:val="ru-RU"/>
              </w:rPr>
              <w:t>Брассика</w:t>
            </w:r>
            <w:r w:rsidRPr="003D4174">
              <w:rPr>
                <w:lang w:val="ru-RU"/>
              </w:rPr>
              <w:t xml:space="preserve"> напус</w:t>
            </w:r>
          </w:p>
        </w:tc>
        <w:tc>
          <w:tcPr>
            <w:tcW w:w="4110" w:type="dxa"/>
            <w:vMerge/>
          </w:tcPr>
          <w:p w14:paraId="405E723F" w14:textId="77777777" w:rsidR="00474770" w:rsidRDefault="00474770" w:rsidP="00474770"/>
        </w:tc>
      </w:tr>
      <w:tr w:rsidR="00474770" w14:paraId="6F6ED9DD" w14:textId="77777777" w:rsidTr="00DB165C">
        <w:trPr>
          <w:gridAfter w:val="1"/>
          <w:wAfter w:w="3798" w:type="dxa"/>
        </w:trPr>
        <w:tc>
          <w:tcPr>
            <w:tcW w:w="930" w:type="dxa"/>
            <w:vMerge/>
          </w:tcPr>
          <w:p w14:paraId="129220A0"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0AFA5E8A" w14:textId="7D87DF6D" w:rsidR="00474770" w:rsidRDefault="00474770" w:rsidP="00474770">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42099865" w14:textId="263B61DE" w:rsidR="00474770" w:rsidRPr="00EB1967"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t>Brassica napus тұқымдарының (4-санат) кез келген шыққан елде өндірілген импортына фитосанитариялық талаптарды белгілеуге бағытталған қаулы жобасы.</w:t>
            </w:r>
            <w:r>
              <w:br/>
              <w:t>Осы қаулы МЕРКОСУР елдерінен әкелінетін Brassica napus var. oleifera тұқымдарына қолданылмайды.</w:t>
            </w:r>
          </w:p>
        </w:tc>
        <w:tc>
          <w:tcPr>
            <w:tcW w:w="4110" w:type="dxa"/>
            <w:vMerge/>
          </w:tcPr>
          <w:p w14:paraId="05282061" w14:textId="77777777" w:rsidR="00474770" w:rsidRDefault="00474770" w:rsidP="00474770"/>
        </w:tc>
      </w:tr>
      <w:tr w:rsidR="00474770" w14:paraId="2D48BFF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AA8EF12" w14:textId="2F00599D" w:rsidR="00474770" w:rsidRPr="00566A4C" w:rsidRDefault="00474770" w:rsidP="00474770">
            <w:pPr>
              <w:rPr>
                <w:lang w:val="ru-RU"/>
              </w:rPr>
            </w:pPr>
            <w:r>
              <w:rPr>
                <w:rFonts w:ascii="Times New Roman" w:eastAsia="Times New Roman" w:hAnsi="Times New Roman"/>
                <w:sz w:val="20"/>
                <w:lang w:val="ru-RU"/>
              </w:rPr>
              <w:t>63</w:t>
            </w:r>
          </w:p>
        </w:tc>
        <w:tc>
          <w:tcPr>
            <w:tcW w:w="2552" w:type="dxa"/>
            <w:tcBorders>
              <w:top w:val="single" w:sz="8" w:space="0" w:color="000000"/>
              <w:left w:val="single" w:sz="8" w:space="0" w:color="000000"/>
              <w:bottom w:val="single" w:sz="8" w:space="0" w:color="000000"/>
              <w:right w:val="single" w:sz="8" w:space="0" w:color="000000"/>
            </w:tcBorders>
          </w:tcPr>
          <w:p w14:paraId="0DE83BB7" w14:textId="6AAE0EBA" w:rsidR="00474770" w:rsidRDefault="00474770" w:rsidP="00474770">
            <w:r>
              <w:rPr>
                <w:rFonts w:ascii="Arial" w:hAnsi="Arial" w:cs="Arial"/>
                <w:sz w:val="20"/>
                <w:szCs w:val="20"/>
                <w:shd w:val="clear" w:color="auto" w:fill="FFFFFF"/>
              </w:rPr>
              <w:t>G/SPS/N/TPKM/652/Add.1</w:t>
            </w:r>
          </w:p>
        </w:tc>
        <w:tc>
          <w:tcPr>
            <w:tcW w:w="5670" w:type="dxa"/>
            <w:tcBorders>
              <w:top w:val="single" w:sz="8" w:space="0" w:color="000000"/>
              <w:left w:val="single" w:sz="8" w:space="0" w:color="000000"/>
              <w:bottom w:val="single" w:sz="8" w:space="0" w:color="000000"/>
              <w:right w:val="single" w:sz="8" w:space="0" w:color="000000"/>
            </w:tcBorders>
          </w:tcPr>
          <w:p w14:paraId="1EEF4373" w14:textId="77777777" w:rsidR="00474770" w:rsidRPr="009B3F52"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B3F52">
              <w:rPr>
                <w:rFonts w:ascii="Times New Roman" w:eastAsia="Times New Roman" w:hAnsi="Times New Roman" w:cs="Times New Roman"/>
                <w:sz w:val="24"/>
                <w:szCs w:val="24"/>
                <w:lang w:eastAsia="ru-RU"/>
              </w:rPr>
              <w:t>2-</w:t>
            </w:r>
            <w:r w:rsidRPr="009B3F52">
              <w:rPr>
                <w:rFonts w:ascii="Times New Roman" w:eastAsia="Times New Roman" w:hAnsi="Times New Roman" w:cs="Times New Roman"/>
                <w:sz w:val="24"/>
                <w:szCs w:val="24"/>
                <w:lang w:val="ru-RU" w:eastAsia="ru-RU"/>
              </w:rPr>
              <w:t>фукозиллактоза</w:t>
            </w:r>
            <w:r w:rsidRPr="009B3F52">
              <w:rPr>
                <w:rFonts w:ascii="Times New Roman" w:eastAsia="Times New Roman" w:hAnsi="Times New Roman" w:cs="Times New Roman"/>
                <w:sz w:val="24"/>
                <w:szCs w:val="24"/>
                <w:lang w:eastAsia="ru-RU"/>
              </w:rPr>
              <w:t>/</w:t>
            </w:r>
            <w:r w:rsidRPr="009B3F52">
              <w:rPr>
                <w:rFonts w:ascii="Times New Roman" w:eastAsia="Times New Roman" w:hAnsi="Times New Roman" w:cs="Times New Roman"/>
                <w:sz w:val="24"/>
                <w:szCs w:val="24"/>
                <w:lang w:val="ru-RU" w:eastAsia="ru-RU"/>
              </w:rPr>
              <w:t>дифукозиллактоза</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қоспасын</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генетикалық</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түрлендірілген</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i/>
                <w:iCs/>
                <w:sz w:val="24"/>
                <w:szCs w:val="24"/>
                <w:lang w:eastAsia="ru-RU"/>
              </w:rPr>
              <w:t>Escherichia coli</w:t>
            </w:r>
            <w:r w:rsidRPr="009B3F52">
              <w:rPr>
                <w:rFonts w:ascii="Times New Roman" w:eastAsia="Times New Roman" w:hAnsi="Times New Roman" w:cs="Times New Roman"/>
                <w:sz w:val="24"/>
                <w:szCs w:val="24"/>
                <w:lang w:eastAsia="ru-RU"/>
              </w:rPr>
              <w:t xml:space="preserve"> K-12 DH1 MDO MAP1001d </w:t>
            </w:r>
            <w:r w:rsidRPr="009B3F52">
              <w:rPr>
                <w:rFonts w:ascii="Times New Roman" w:eastAsia="Times New Roman" w:hAnsi="Times New Roman" w:cs="Times New Roman"/>
                <w:sz w:val="24"/>
                <w:szCs w:val="24"/>
                <w:lang w:val="ru-RU" w:eastAsia="ru-RU"/>
              </w:rPr>
              <w:t>штаммы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арқылы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өндірілген</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тамақ</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ингредиенті</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ретінде</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пайдалануға</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қатысты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шектеулер</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және</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таңбалауға</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қойылатын</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талаптар</w:t>
            </w:r>
          </w:p>
          <w:p w14:paraId="21479B79" w14:textId="51500275" w:rsidR="00474770" w:rsidRPr="009B3F52" w:rsidRDefault="00474770" w:rsidP="00474770">
            <w:pPr>
              <w:spacing w:before="100" w:beforeAutospacing="1" w:after="100" w:afterAutospacing="1" w:line="240" w:lineRule="auto"/>
              <w:rPr>
                <w:rFonts w:ascii="Times New Roman" w:eastAsia="Times New Roman" w:hAnsi="Times New Roman" w:cs="Times New Roman"/>
                <w:sz w:val="24"/>
                <w:szCs w:val="24"/>
                <w:lang w:eastAsia="ru-RU"/>
              </w:rPr>
            </w:pPr>
            <w:r w:rsidRPr="009B3F52">
              <w:rPr>
                <w:rFonts w:ascii="Times New Roman" w:eastAsia="Times New Roman" w:hAnsi="Times New Roman" w:cs="Times New Roman"/>
                <w:sz w:val="24"/>
                <w:szCs w:val="24"/>
                <w:lang w:val="ru-RU" w:eastAsia="ru-RU"/>
              </w:rPr>
              <w:t>Қабылданғаны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жарияланғаны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немесе</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регламенттің</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күшіне</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енгені</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туралы</w:t>
            </w:r>
            <w:r w:rsidRPr="009B3F52">
              <w:rPr>
                <w:rFonts w:ascii="Times New Roman" w:eastAsia="Times New Roman" w:hAnsi="Times New Roman" w:cs="Times New Roman"/>
                <w:sz w:val="24"/>
                <w:szCs w:val="24"/>
                <w:lang w:eastAsia="ru-RU"/>
              </w:rPr>
              <w:t xml:space="preserve"> </w:t>
            </w:r>
            <w:r w:rsidRPr="009B3F52">
              <w:rPr>
                <w:rFonts w:ascii="Times New Roman" w:eastAsia="Times New Roman" w:hAnsi="Times New Roman" w:cs="Times New Roman"/>
                <w:sz w:val="24"/>
                <w:szCs w:val="24"/>
                <w:lang w:val="ru-RU" w:eastAsia="ru-RU"/>
              </w:rPr>
              <w:t>хабарлама</w:t>
            </w:r>
          </w:p>
        </w:tc>
        <w:tc>
          <w:tcPr>
            <w:tcW w:w="4110" w:type="dxa"/>
            <w:vMerge w:val="restart"/>
            <w:tcBorders>
              <w:top w:val="single" w:sz="8" w:space="0" w:color="000000"/>
              <w:left w:val="single" w:sz="8" w:space="0" w:color="000000"/>
              <w:bottom w:val="single" w:sz="8" w:space="0" w:color="000000"/>
              <w:right w:val="single" w:sz="8" w:space="0" w:color="000000"/>
            </w:tcBorders>
          </w:tcPr>
          <w:p w14:paraId="53242914" w14:textId="493B2A01" w:rsidR="00474770" w:rsidRPr="009B3F52" w:rsidRDefault="00474770" w:rsidP="00474770">
            <w:pPr>
              <w:rPr>
                <w:lang w:val="ru-RU"/>
              </w:rPr>
            </w:pPr>
            <w:r>
              <w:rPr>
                <w:lang w:val="ru-RU"/>
              </w:rPr>
              <w:t>-</w:t>
            </w:r>
          </w:p>
        </w:tc>
      </w:tr>
      <w:tr w:rsidR="00474770" w14:paraId="58A650A9" w14:textId="77777777" w:rsidTr="00DB165C">
        <w:trPr>
          <w:gridAfter w:val="1"/>
          <w:wAfter w:w="3798" w:type="dxa"/>
        </w:trPr>
        <w:tc>
          <w:tcPr>
            <w:tcW w:w="930" w:type="dxa"/>
            <w:vMerge/>
          </w:tcPr>
          <w:p w14:paraId="5AF9C03F"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A511657" w14:textId="3277E24B" w:rsidR="00474770" w:rsidRDefault="00474770" w:rsidP="00474770">
            <w:r>
              <w:rPr>
                <w:lang w:val="ru-RU"/>
              </w:rPr>
              <w:t>2</w:t>
            </w:r>
            <w:r>
              <w:t>5</w:t>
            </w:r>
            <w:r>
              <w:rPr>
                <w:lang w:val="ru-RU"/>
              </w:rPr>
              <w:t>/06/26</w:t>
            </w:r>
          </w:p>
        </w:tc>
        <w:tc>
          <w:tcPr>
            <w:tcW w:w="5670" w:type="dxa"/>
            <w:tcBorders>
              <w:top w:val="single" w:sz="8" w:space="0" w:color="000000"/>
              <w:left w:val="single" w:sz="8" w:space="0" w:color="000000"/>
              <w:bottom w:val="single" w:sz="8" w:space="0" w:color="000000"/>
              <w:right w:val="single" w:sz="8" w:space="0" w:color="000000"/>
            </w:tcBorders>
          </w:tcPr>
          <w:p w14:paraId="53D2DF32" w14:textId="057B2749" w:rsidR="00474770" w:rsidRPr="009B3F52" w:rsidRDefault="00474770" w:rsidP="00474770">
            <w:pPr>
              <w:rPr>
                <w:lang w:val="ru-RU"/>
              </w:rPr>
            </w:pPr>
            <w:r>
              <w:rPr>
                <w:lang w:val="ru-RU"/>
              </w:rPr>
              <w:t>-</w:t>
            </w:r>
          </w:p>
        </w:tc>
        <w:tc>
          <w:tcPr>
            <w:tcW w:w="4110" w:type="dxa"/>
            <w:vMerge/>
          </w:tcPr>
          <w:p w14:paraId="5BC967F7" w14:textId="77777777" w:rsidR="00474770" w:rsidRDefault="00474770" w:rsidP="00474770"/>
        </w:tc>
      </w:tr>
      <w:tr w:rsidR="00474770" w:rsidRPr="009B3F52" w14:paraId="6B3EFFF4" w14:textId="77777777" w:rsidTr="00DB165C">
        <w:trPr>
          <w:gridAfter w:val="1"/>
          <w:wAfter w:w="3798" w:type="dxa"/>
        </w:trPr>
        <w:tc>
          <w:tcPr>
            <w:tcW w:w="930" w:type="dxa"/>
            <w:vMerge/>
          </w:tcPr>
          <w:p w14:paraId="7F714CBD"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3899FDB3" w14:textId="077050A6" w:rsidR="00474770" w:rsidRPr="00474770" w:rsidRDefault="00474770" w:rsidP="00474770">
            <w:r w:rsidRPr="00474770">
              <w:rPr>
                <w:lang w:val="ru-RU"/>
              </w:rPr>
              <w:t>Тайваньның</w:t>
            </w:r>
            <w:r w:rsidRPr="00474770">
              <w:t xml:space="preserve"> </w:t>
            </w:r>
            <w:r w:rsidRPr="00474770">
              <w:rPr>
                <w:lang w:val="ru-RU"/>
              </w:rPr>
              <w:t>жеке</w:t>
            </w:r>
            <w:r w:rsidRPr="00474770">
              <w:t xml:space="preserve"> </w:t>
            </w:r>
            <w:r w:rsidRPr="00474770">
              <w:rPr>
                <w:lang w:val="ru-RU"/>
              </w:rPr>
              <w:t>кедендік</w:t>
            </w:r>
            <w:r w:rsidRPr="00474770">
              <w:t xml:space="preserve"> </w:t>
            </w:r>
            <w:r w:rsidRPr="00474770">
              <w:rPr>
                <w:lang w:val="ru-RU"/>
              </w:rPr>
              <w:t>аумағы</w:t>
            </w:r>
            <w:r w:rsidRPr="00474770">
              <w:t xml:space="preserve">, </w:t>
            </w:r>
            <w:r w:rsidRPr="00474770">
              <w:rPr>
                <w:lang w:val="ru-RU"/>
              </w:rPr>
              <w:t>Пенгху</w:t>
            </w:r>
            <w:r w:rsidRPr="00474770">
              <w:t xml:space="preserve">, </w:t>
            </w:r>
            <w:r w:rsidRPr="00474770">
              <w:rPr>
                <w:lang w:val="ru-RU"/>
              </w:rPr>
              <w:t>Цзиньмэнь</w:t>
            </w:r>
            <w:r w:rsidRPr="00474770">
              <w:t xml:space="preserve"> </w:t>
            </w:r>
            <w:r w:rsidRPr="00474770">
              <w:rPr>
                <w:lang w:val="ru-RU"/>
              </w:rPr>
              <w:t>және</w:t>
            </w:r>
            <w:r w:rsidRPr="00474770">
              <w:t xml:space="preserve"> </w:t>
            </w:r>
            <w:r w:rsidRPr="00474770">
              <w:rPr>
                <w:lang w:val="ru-RU"/>
              </w:rPr>
              <w:t>Матсу</w:t>
            </w:r>
          </w:p>
        </w:tc>
        <w:tc>
          <w:tcPr>
            <w:tcW w:w="5670" w:type="dxa"/>
            <w:tcBorders>
              <w:top w:val="single" w:sz="8" w:space="0" w:color="000000"/>
              <w:left w:val="single" w:sz="8" w:space="0" w:color="000000"/>
              <w:bottom w:val="single" w:sz="8" w:space="0" w:color="000000"/>
              <w:right w:val="single" w:sz="8" w:space="0" w:color="000000"/>
            </w:tcBorders>
          </w:tcPr>
          <w:p w14:paraId="06A68C6E" w14:textId="609EDAC2" w:rsidR="00474770" w:rsidRPr="009B3F52" w:rsidRDefault="00474770" w:rsidP="00474770">
            <w:pPr>
              <w:rPr>
                <w:rFonts w:ascii="Times New Roman" w:eastAsia="Times New Roman" w:hAnsi="Times New Roman"/>
                <w:sz w:val="20"/>
                <w:lang w:val="ru-RU"/>
              </w:rPr>
            </w:pPr>
            <w:r>
              <w:rPr>
                <w:rFonts w:ascii="Times New Roman" w:eastAsia="Times New Roman" w:hAnsi="Times New Roman"/>
                <w:sz w:val="20"/>
                <w:lang w:val="ru-RU"/>
              </w:rPr>
              <w:t>-</w:t>
            </w:r>
          </w:p>
        </w:tc>
        <w:tc>
          <w:tcPr>
            <w:tcW w:w="4110" w:type="dxa"/>
            <w:vMerge/>
          </w:tcPr>
          <w:p w14:paraId="3E66079E" w14:textId="77777777" w:rsidR="00474770" w:rsidRPr="009B3F52" w:rsidRDefault="00474770" w:rsidP="00474770">
            <w:pPr>
              <w:rPr>
                <w:lang w:val="ru-RU"/>
              </w:rPr>
            </w:pPr>
          </w:p>
        </w:tc>
      </w:tr>
      <w:tr w:rsidR="00474770" w14:paraId="4E01E8C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AEE1F63" w14:textId="08EA80BF" w:rsidR="00474770" w:rsidRPr="00566A4C" w:rsidRDefault="00474770" w:rsidP="00474770">
            <w:pPr>
              <w:rPr>
                <w:lang w:val="ru-RU"/>
              </w:rPr>
            </w:pPr>
            <w:r>
              <w:rPr>
                <w:rFonts w:ascii="Times New Roman" w:eastAsia="Times New Roman" w:hAnsi="Times New Roman"/>
                <w:sz w:val="20"/>
                <w:lang w:val="ru-RU"/>
              </w:rPr>
              <w:t>64</w:t>
            </w:r>
          </w:p>
        </w:tc>
        <w:tc>
          <w:tcPr>
            <w:tcW w:w="2552" w:type="dxa"/>
            <w:tcBorders>
              <w:top w:val="single" w:sz="8" w:space="0" w:color="000000"/>
              <w:left w:val="single" w:sz="8" w:space="0" w:color="000000"/>
              <w:bottom w:val="single" w:sz="8" w:space="0" w:color="000000"/>
              <w:right w:val="single" w:sz="8" w:space="0" w:color="000000"/>
            </w:tcBorders>
          </w:tcPr>
          <w:p w14:paraId="4C36FA99" w14:textId="5B661F31" w:rsidR="00474770" w:rsidRDefault="00474770" w:rsidP="00474770">
            <w:r>
              <w:rPr>
                <w:rFonts w:ascii="Arial" w:hAnsi="Arial" w:cs="Arial"/>
                <w:sz w:val="20"/>
                <w:szCs w:val="20"/>
                <w:shd w:val="clear" w:color="auto" w:fill="FFFFFF"/>
              </w:rPr>
              <w:t>G/SPS/N/BRA/2498</w:t>
            </w:r>
          </w:p>
        </w:tc>
        <w:tc>
          <w:tcPr>
            <w:tcW w:w="5670" w:type="dxa"/>
            <w:tcBorders>
              <w:top w:val="single" w:sz="8" w:space="0" w:color="000000"/>
              <w:left w:val="single" w:sz="8" w:space="0" w:color="000000"/>
              <w:bottom w:val="single" w:sz="8" w:space="0" w:color="000000"/>
              <w:right w:val="single" w:sz="8" w:space="0" w:color="000000"/>
            </w:tcBorders>
          </w:tcPr>
          <w:p w14:paraId="4FE870DA" w14:textId="77777777" w:rsidR="00474770" w:rsidRDefault="00474770" w:rsidP="00474770">
            <w:r>
              <w:t>Жоба — Бельгия Корольдігінде өндірілген артишок гүлшоғырларына (Cynara scolymus) қатысты фитосанитарлық талаптарды жаңартады. Тілдері: португал және ағылшын. Бет саны: 2.</w:t>
            </w:r>
          </w:p>
          <w:p w14:paraId="23C40A62" w14:textId="77777777" w:rsidR="00474770" w:rsidRPr="00474770" w:rsidRDefault="00474770" w:rsidP="00474770">
            <w:hyperlink r:id="rId85" w:history="1">
              <w:r w:rsidRPr="00474770">
                <w:rPr>
                  <w:rStyle w:val="aff9"/>
                </w:rPr>
                <w:t>https://members.wto.org/crnattachments/2026/SPS/BRA/26_03258_00_x.pdf</w:t>
              </w:r>
            </w:hyperlink>
            <w:r w:rsidRPr="00474770">
              <w:t xml:space="preserve"> </w:t>
            </w:r>
          </w:p>
          <w:p w14:paraId="74388D21" w14:textId="32CF0DEC" w:rsidR="00474770" w:rsidRPr="00DB165C" w:rsidRDefault="00474770" w:rsidP="00474770">
            <w:hyperlink r:id="rId86" w:history="1">
              <w:r w:rsidRPr="00474770">
                <w:rPr>
                  <w:rStyle w:val="aff9"/>
                </w:rPr>
                <w:t>https://members.wto.org/crnattachments/2026/SPS/BRA/26_03258_00_e.pdf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88B2B1E" w14:textId="71A678D1" w:rsidR="00474770" w:rsidRDefault="00BC0068" w:rsidP="00474770">
            <w:r>
              <w:rPr>
                <w:lang w:val="ru-RU"/>
              </w:rPr>
              <w:t>24/08/26</w:t>
            </w:r>
          </w:p>
        </w:tc>
      </w:tr>
      <w:tr w:rsidR="00474770" w14:paraId="56AED5B0" w14:textId="5DD256BF" w:rsidTr="00DB165C">
        <w:tc>
          <w:tcPr>
            <w:tcW w:w="930" w:type="dxa"/>
            <w:vMerge/>
          </w:tcPr>
          <w:p w14:paraId="3A4AF933"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6946DF22" w14:textId="77C78E0A" w:rsidR="00474770" w:rsidRDefault="00474770" w:rsidP="00474770">
            <w:r>
              <w:rPr>
                <w:lang w:val="ru-RU"/>
              </w:rPr>
              <w:t>2</w:t>
            </w:r>
            <w:r>
              <w:t>5</w:t>
            </w:r>
            <w:r>
              <w:rPr>
                <w:lang w:val="ru-RU"/>
              </w:rPr>
              <w:t>/06/26</w:t>
            </w:r>
          </w:p>
        </w:tc>
        <w:tc>
          <w:tcPr>
            <w:tcW w:w="5670" w:type="dxa"/>
            <w:tcBorders>
              <w:top w:val="single" w:sz="8" w:space="0" w:color="000000"/>
              <w:left w:val="single" w:sz="8" w:space="0" w:color="000000"/>
              <w:bottom w:val="single" w:sz="8" w:space="0" w:color="000000"/>
              <w:right w:val="single" w:sz="8" w:space="0" w:color="000000"/>
            </w:tcBorders>
          </w:tcPr>
          <w:p w14:paraId="5EEB11BD" w14:textId="55792F7B" w:rsidR="00474770" w:rsidRDefault="00474770" w:rsidP="00474770">
            <w:r w:rsidRPr="00474770">
              <w:t>Артишок (Cynara scolymus)</w:t>
            </w:r>
          </w:p>
        </w:tc>
        <w:tc>
          <w:tcPr>
            <w:tcW w:w="4110" w:type="dxa"/>
            <w:vMerge/>
          </w:tcPr>
          <w:p w14:paraId="7B145932" w14:textId="77777777" w:rsidR="00474770" w:rsidRDefault="00474770" w:rsidP="00474770"/>
        </w:tc>
        <w:tc>
          <w:tcPr>
            <w:tcW w:w="3798" w:type="dxa"/>
          </w:tcPr>
          <w:p w14:paraId="6956C396" w14:textId="77777777" w:rsidR="00474770" w:rsidRDefault="00474770" w:rsidP="00474770"/>
        </w:tc>
      </w:tr>
      <w:tr w:rsidR="00474770" w:rsidRPr="00BC0068" w14:paraId="59F673DD" w14:textId="77777777" w:rsidTr="00DB165C">
        <w:trPr>
          <w:gridAfter w:val="1"/>
          <w:wAfter w:w="3798" w:type="dxa"/>
        </w:trPr>
        <w:tc>
          <w:tcPr>
            <w:tcW w:w="930" w:type="dxa"/>
            <w:vMerge/>
          </w:tcPr>
          <w:p w14:paraId="0C48AAF7" w14:textId="77777777" w:rsidR="00474770" w:rsidRDefault="00474770" w:rsidP="00474770"/>
        </w:tc>
        <w:tc>
          <w:tcPr>
            <w:tcW w:w="2552" w:type="dxa"/>
            <w:tcBorders>
              <w:top w:val="single" w:sz="8" w:space="0" w:color="000000"/>
              <w:left w:val="single" w:sz="8" w:space="0" w:color="000000"/>
              <w:bottom w:val="single" w:sz="8" w:space="0" w:color="000000"/>
              <w:right w:val="single" w:sz="8" w:space="0" w:color="000000"/>
            </w:tcBorders>
          </w:tcPr>
          <w:p w14:paraId="5AD37A07" w14:textId="3DA0FD69" w:rsidR="00474770" w:rsidRPr="00DB165C" w:rsidRDefault="00474770" w:rsidP="00474770">
            <w:pPr>
              <w:rPr>
                <w:lang w:val="ru-RU"/>
              </w:rPr>
            </w:pPr>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7DFD5680" w14:textId="4C7FFB11" w:rsidR="00474770" w:rsidRPr="00BC0068" w:rsidRDefault="00BC0068" w:rsidP="00474770">
            <w:pPr>
              <w:spacing w:before="100" w:beforeAutospacing="1" w:after="100" w:afterAutospacing="1" w:line="240" w:lineRule="auto"/>
              <w:rPr>
                <w:rFonts w:ascii="Times New Roman" w:eastAsia="Times New Roman" w:hAnsi="Times New Roman" w:cs="Times New Roman"/>
                <w:sz w:val="24"/>
                <w:szCs w:val="24"/>
                <w:lang w:val="ru-RU" w:eastAsia="ru-RU"/>
              </w:rPr>
            </w:pPr>
            <w:r w:rsidRPr="00BC0068">
              <w:rPr>
                <w:lang w:val="ru-RU"/>
              </w:rPr>
              <w:t>Бельгияда өндірілген артишоктың (</w:t>
            </w:r>
            <w:r>
              <w:t>Cynara</w:t>
            </w:r>
            <w:r w:rsidRPr="00BC0068">
              <w:rPr>
                <w:lang w:val="ru-RU"/>
              </w:rPr>
              <w:t xml:space="preserve"> </w:t>
            </w:r>
            <w:r>
              <w:t>scolymus</w:t>
            </w:r>
            <w:r w:rsidRPr="00BC0068">
              <w:rPr>
                <w:lang w:val="ru-RU"/>
              </w:rPr>
              <w:t>) гүлшоғырларын (3-санат) импорттауға қойылатын фитосанитариялық талаптарды өзектендіруге бағытталған қаулы жобасы.</w:t>
            </w:r>
            <w:r w:rsidRPr="00BC0068">
              <w:rPr>
                <w:lang w:val="ru-RU"/>
              </w:rPr>
              <w:br/>
              <w:t xml:space="preserve">Артишок гүлшоғырларының партиялары Бельгияның Ұлттық карантин және өсімдіктерді </w:t>
            </w:r>
            <w:r w:rsidRPr="00BC0068">
              <w:rPr>
                <w:lang w:val="ru-RU"/>
              </w:rPr>
              <w:lastRenderedPageBreak/>
              <w:t>қорғау ұйымы (</w:t>
            </w:r>
            <w:r>
              <w:t>NPPO</w:t>
            </w:r>
            <w:r w:rsidRPr="00BC0068">
              <w:rPr>
                <w:lang w:val="ru-RU"/>
              </w:rPr>
              <w:t>) берген фитосанитариялық сертификатпен бірге болуы тиіс, бұл талаптар қаулы жобасында белгіленген.</w:t>
            </w:r>
          </w:p>
        </w:tc>
        <w:tc>
          <w:tcPr>
            <w:tcW w:w="4110" w:type="dxa"/>
            <w:vMerge/>
          </w:tcPr>
          <w:p w14:paraId="7AEC6548" w14:textId="77777777" w:rsidR="00474770" w:rsidRPr="00DB165C" w:rsidRDefault="00474770" w:rsidP="00474770">
            <w:pPr>
              <w:rPr>
                <w:lang w:val="ru-RU"/>
              </w:rPr>
            </w:pPr>
          </w:p>
        </w:tc>
      </w:tr>
      <w:tr w:rsidR="00BC0068" w:rsidRPr="00BC0068" w14:paraId="1C5A6DE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EC7D71A" w14:textId="4009C12C" w:rsidR="00BC0068" w:rsidRPr="00566A4C" w:rsidRDefault="00BC0068" w:rsidP="00BC0068">
            <w:pPr>
              <w:rPr>
                <w:lang w:val="ru-RU"/>
              </w:rPr>
            </w:pPr>
            <w:r>
              <w:rPr>
                <w:rFonts w:ascii="Times New Roman" w:eastAsia="Times New Roman" w:hAnsi="Times New Roman"/>
                <w:sz w:val="20"/>
                <w:lang w:val="ru-RU"/>
              </w:rPr>
              <w:t>65</w:t>
            </w:r>
          </w:p>
        </w:tc>
        <w:tc>
          <w:tcPr>
            <w:tcW w:w="2552" w:type="dxa"/>
            <w:tcBorders>
              <w:top w:val="single" w:sz="8" w:space="0" w:color="000000"/>
              <w:left w:val="single" w:sz="8" w:space="0" w:color="000000"/>
              <w:bottom w:val="single" w:sz="8" w:space="0" w:color="000000"/>
              <w:right w:val="single" w:sz="8" w:space="0" w:color="000000"/>
            </w:tcBorders>
          </w:tcPr>
          <w:p w14:paraId="3393D6EA" w14:textId="5FD05B18" w:rsidR="00BC0068" w:rsidRDefault="00BC0068" w:rsidP="00BC0068">
            <w:r>
              <w:rPr>
                <w:rFonts w:ascii="Arial" w:hAnsi="Arial" w:cs="Arial"/>
                <w:sz w:val="20"/>
                <w:szCs w:val="20"/>
                <w:shd w:val="clear" w:color="auto" w:fill="FFFFFF"/>
              </w:rPr>
              <w:t>G/SPS/N/AUS/637</w:t>
            </w:r>
          </w:p>
        </w:tc>
        <w:tc>
          <w:tcPr>
            <w:tcW w:w="5670" w:type="dxa"/>
            <w:tcBorders>
              <w:top w:val="single" w:sz="8" w:space="0" w:color="000000"/>
              <w:left w:val="single" w:sz="8" w:space="0" w:color="000000"/>
              <w:bottom w:val="single" w:sz="8" w:space="0" w:color="000000"/>
              <w:right w:val="single" w:sz="8" w:space="0" w:color="000000"/>
            </w:tcBorders>
          </w:tcPr>
          <w:p w14:paraId="2FCB8B69" w14:textId="77777777" w:rsidR="00BC0068" w:rsidRDefault="00BC0068" w:rsidP="00BC0068">
            <w:pPr>
              <w:pStyle w:val="aff8"/>
            </w:pPr>
            <w:r>
              <w:t>Ағылшын</w:t>
            </w:r>
            <w:r w:rsidRPr="00BC0068">
              <w:rPr>
                <w:lang w:val="en-US"/>
              </w:rPr>
              <w:t xml:space="preserve"> </w:t>
            </w:r>
            <w:r>
              <w:t>тілінде</w:t>
            </w:r>
            <w:r w:rsidRPr="00BC0068">
              <w:rPr>
                <w:lang w:val="en-US"/>
              </w:rPr>
              <w:t xml:space="preserve"> </w:t>
            </w:r>
            <w:r>
              <w:t>жазылған</w:t>
            </w:r>
            <w:r w:rsidRPr="00BC0068">
              <w:rPr>
                <w:lang w:val="en-US"/>
              </w:rPr>
              <w:t xml:space="preserve">, 2026 </w:t>
            </w:r>
            <w:r>
              <w:t>жылғы</w:t>
            </w:r>
            <w:r w:rsidRPr="00BC0068">
              <w:rPr>
                <w:lang w:val="en-US"/>
              </w:rPr>
              <w:t xml:space="preserve"> 16 </w:t>
            </w:r>
            <w:r>
              <w:t>маусымдағы</w:t>
            </w:r>
            <w:r w:rsidRPr="00BC0068">
              <w:rPr>
                <w:lang w:val="en-US"/>
              </w:rPr>
              <w:t xml:space="preserve"> </w:t>
            </w:r>
            <w:r>
              <w:t>қайта</w:t>
            </w:r>
            <w:r w:rsidRPr="00BC0068">
              <w:rPr>
                <w:lang w:val="en-US"/>
              </w:rPr>
              <w:t xml:space="preserve"> </w:t>
            </w:r>
            <w:r>
              <w:t>қаралған</w:t>
            </w:r>
            <w:r w:rsidRPr="00BC0068">
              <w:rPr>
                <w:lang w:val="en-US"/>
              </w:rPr>
              <w:t xml:space="preserve"> </w:t>
            </w:r>
            <w:r>
              <w:t>Австралия</w:t>
            </w:r>
            <w:r w:rsidRPr="00BC0068">
              <w:rPr>
                <w:lang w:val="en-US"/>
              </w:rPr>
              <w:t xml:space="preserve"> </w:t>
            </w:r>
            <w:r>
              <w:t>мен</w:t>
            </w:r>
            <w:r w:rsidRPr="00BC0068">
              <w:rPr>
                <w:lang w:val="en-US"/>
              </w:rPr>
              <w:t xml:space="preserve"> </w:t>
            </w:r>
            <w:r>
              <w:t>Жаңа</w:t>
            </w:r>
            <w:r w:rsidRPr="00BC0068">
              <w:rPr>
                <w:lang w:val="en-US"/>
              </w:rPr>
              <w:t xml:space="preserve"> </w:t>
            </w:r>
            <w:r>
              <w:t>Зеландияның</w:t>
            </w:r>
            <w:r w:rsidRPr="00BC0068">
              <w:rPr>
                <w:lang w:val="en-US"/>
              </w:rPr>
              <w:t xml:space="preserve"> </w:t>
            </w:r>
            <w:r>
              <w:t>азық</w:t>
            </w:r>
            <w:r w:rsidRPr="00BC0068">
              <w:rPr>
                <w:lang w:val="en-US"/>
              </w:rPr>
              <w:t>-</w:t>
            </w:r>
            <w:r>
              <w:t>түлік</w:t>
            </w:r>
            <w:r w:rsidRPr="00BC0068">
              <w:rPr>
                <w:lang w:val="en-US"/>
              </w:rPr>
              <w:t xml:space="preserve"> </w:t>
            </w:r>
            <w:r>
              <w:t>стандарттары</w:t>
            </w:r>
            <w:r w:rsidRPr="00BC0068">
              <w:rPr>
                <w:lang w:val="en-US"/>
              </w:rPr>
              <w:t xml:space="preserve"> </w:t>
            </w:r>
            <w:r>
              <w:t>кодексінің</w:t>
            </w:r>
            <w:r w:rsidRPr="00BC0068">
              <w:rPr>
                <w:lang w:val="en-US"/>
              </w:rPr>
              <w:t xml:space="preserve"> 20-</w:t>
            </w:r>
            <w:r>
              <w:t>қосымшасына</w:t>
            </w:r>
            <w:r w:rsidRPr="00BC0068">
              <w:rPr>
                <w:lang w:val="en-US"/>
              </w:rPr>
              <w:t xml:space="preserve"> </w:t>
            </w:r>
            <w:r>
              <w:t>өзгерістер</w:t>
            </w:r>
            <w:r w:rsidRPr="00BC0068">
              <w:rPr>
                <w:lang w:val="en-US"/>
              </w:rPr>
              <w:t xml:space="preserve"> </w:t>
            </w:r>
            <w:r>
              <w:t>енгізу</w:t>
            </w:r>
            <w:r w:rsidRPr="00BC0068">
              <w:rPr>
                <w:lang w:val="en-US"/>
              </w:rPr>
              <w:t xml:space="preserve"> </w:t>
            </w:r>
            <w:r>
              <w:t>туралы</w:t>
            </w:r>
            <w:r w:rsidRPr="00BC0068">
              <w:rPr>
                <w:lang w:val="en-US"/>
              </w:rPr>
              <w:t xml:space="preserve"> </w:t>
            </w:r>
            <w:r>
              <w:t>ұсыныс</w:t>
            </w:r>
            <w:r w:rsidRPr="00BC0068">
              <w:rPr>
                <w:lang w:val="en-US"/>
              </w:rPr>
              <w:t xml:space="preserve">. </w:t>
            </w:r>
            <w:r>
              <w:t>Беттер саны: 7.</w:t>
            </w:r>
          </w:p>
          <w:p w14:paraId="49A89A03" w14:textId="31253B9F" w:rsidR="00BC0068" w:rsidRPr="00BC0068" w:rsidRDefault="00BC0068" w:rsidP="00BC0068">
            <w:pPr>
              <w:rPr>
                <w:lang w:val="ru-RU"/>
              </w:rPr>
            </w:pPr>
            <w:hyperlink r:id="rId87" w:history="1">
              <w:r w:rsidRPr="001F421F">
                <w:rPr>
                  <w:rStyle w:val="aff9"/>
                  <w:lang w:val="ru-RU"/>
                </w:rPr>
                <w:t>https://www.apvma.gov.au/sites/default/files/2026-06/Gazette%20No%2012%2C%20Tuesday%2016%20June%202026.pdf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429381C" w14:textId="1FC3EB00" w:rsidR="00BC0068" w:rsidRPr="00BC0068" w:rsidRDefault="00BC0068" w:rsidP="00BC0068">
            <w:pPr>
              <w:rPr>
                <w:lang w:val="ru-RU"/>
              </w:rPr>
            </w:pPr>
            <w:r>
              <w:rPr>
                <w:lang w:val="ru-RU"/>
              </w:rPr>
              <w:t>24/08/26</w:t>
            </w:r>
          </w:p>
        </w:tc>
      </w:tr>
      <w:tr w:rsidR="00BC0068" w14:paraId="10413F6F" w14:textId="77777777" w:rsidTr="00DB165C">
        <w:trPr>
          <w:gridAfter w:val="1"/>
          <w:wAfter w:w="3798" w:type="dxa"/>
        </w:trPr>
        <w:tc>
          <w:tcPr>
            <w:tcW w:w="930" w:type="dxa"/>
            <w:vMerge/>
          </w:tcPr>
          <w:p w14:paraId="543707B1" w14:textId="77777777" w:rsidR="00BC0068" w:rsidRPr="00BC0068" w:rsidRDefault="00BC0068" w:rsidP="00BC006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E2EE3CC" w14:textId="5743927E" w:rsidR="00BC0068" w:rsidRDefault="00BC0068" w:rsidP="00BC0068">
            <w:r>
              <w:rPr>
                <w:lang w:val="ru-RU"/>
              </w:rPr>
              <w:t>2</w:t>
            </w:r>
            <w:r>
              <w:t>5</w:t>
            </w:r>
            <w:r>
              <w:rPr>
                <w:lang w:val="ru-RU"/>
              </w:rPr>
              <w:t>/06/26</w:t>
            </w:r>
          </w:p>
        </w:tc>
        <w:tc>
          <w:tcPr>
            <w:tcW w:w="5670" w:type="dxa"/>
            <w:tcBorders>
              <w:top w:val="single" w:sz="8" w:space="0" w:color="000000"/>
              <w:left w:val="single" w:sz="8" w:space="0" w:color="000000"/>
              <w:bottom w:val="single" w:sz="8" w:space="0" w:color="000000"/>
              <w:right w:val="single" w:sz="8" w:space="0" w:color="000000"/>
            </w:tcBorders>
          </w:tcPr>
          <w:p w14:paraId="47E5E26C" w14:textId="3AF67C0B" w:rsidR="00BC0068" w:rsidRPr="00BC0068" w:rsidRDefault="00BC0068" w:rsidP="00BC0068">
            <w:pPr>
              <w:rPr>
                <w:lang w:val="kk-KZ"/>
              </w:rPr>
            </w:pPr>
            <w:r w:rsidRPr="00BC0068">
              <w:t xml:space="preserve">Жалпы </w:t>
            </w:r>
            <w:r>
              <w:rPr>
                <w:lang w:val="kk-KZ"/>
              </w:rPr>
              <w:t>азық-түлік</w:t>
            </w:r>
          </w:p>
        </w:tc>
        <w:tc>
          <w:tcPr>
            <w:tcW w:w="4110" w:type="dxa"/>
            <w:vMerge/>
          </w:tcPr>
          <w:p w14:paraId="592C36DA" w14:textId="77777777" w:rsidR="00BC0068" w:rsidRDefault="00BC0068" w:rsidP="00BC0068"/>
        </w:tc>
      </w:tr>
      <w:tr w:rsidR="00BC0068" w:rsidRPr="00BC0068" w14:paraId="07E70DE2" w14:textId="77777777" w:rsidTr="00DB165C">
        <w:trPr>
          <w:gridAfter w:val="1"/>
          <w:wAfter w:w="3798" w:type="dxa"/>
        </w:trPr>
        <w:tc>
          <w:tcPr>
            <w:tcW w:w="930" w:type="dxa"/>
            <w:vMerge/>
          </w:tcPr>
          <w:p w14:paraId="322B50EE" w14:textId="77777777" w:rsidR="00BC0068" w:rsidRDefault="00BC0068" w:rsidP="00BC0068"/>
        </w:tc>
        <w:tc>
          <w:tcPr>
            <w:tcW w:w="2552" w:type="dxa"/>
            <w:tcBorders>
              <w:top w:val="single" w:sz="8" w:space="0" w:color="000000"/>
              <w:left w:val="single" w:sz="8" w:space="0" w:color="000000"/>
              <w:bottom w:val="single" w:sz="8" w:space="0" w:color="000000"/>
              <w:right w:val="single" w:sz="8" w:space="0" w:color="000000"/>
            </w:tcBorders>
          </w:tcPr>
          <w:p w14:paraId="42CC7880" w14:textId="5657BF64" w:rsidR="00BC0068" w:rsidRPr="00DB165C" w:rsidRDefault="00BC0068" w:rsidP="00BC0068">
            <w:pPr>
              <w:rPr>
                <w:lang w:val="ru-RU"/>
              </w:rPr>
            </w:pPr>
            <w:r>
              <w:rPr>
                <w:lang w:val="ru-RU"/>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20BEDDC1" w14:textId="77777777" w:rsidR="00BC0068" w:rsidRDefault="00BC0068" w:rsidP="00BC0068">
            <w:pPr>
              <w:pStyle w:val="aff8"/>
            </w:pPr>
            <w:r>
              <w:t>Бұл ұсыныс Австралия мен Жаңа Зеландияның Азық-түлік стандарттары кодексіне өзгерістер енгізуді көздейді. Мақсат – ауыл шаруашылығы және ветеринариялық химиялық заттардың қалдықтарының ең жоғары рұқсат етілген деңгейлерін (МРД) олардың қауіпсіз әрі тиімді қолданылуын реттейтін өзге ұлттық нормативтік актілермен сәйкестендіру:</w:t>
            </w:r>
          </w:p>
          <w:p w14:paraId="554DEB6F" w14:textId="77777777" w:rsidR="00BC0068" w:rsidRDefault="00BC0068" w:rsidP="00BC0068">
            <w:pPr>
              <w:pStyle w:val="aff8"/>
            </w:pPr>
            <w:r>
              <w:t>• Клотианидин (Clothianidin), цинметилин (Cinmethylin), флудиоксонил (Fludioxonil), флуксапироксад (Fluxapyroxad), фолпет (Folpet), глюфосинат (Glufosinate), глюфосинат аммонийі (Glufosinate-ammonium), глюфосинат-P аммонийі (Glufosinate-P-ammonium), изоциклозерам (Isocycloseram), пидифлуметофен (Pydiflumetofen), пираклостробин (Pyraclostrobin), спиротетрамат (Spirotetramat) және тетранилипрол (Tetraniliprole) — өсімдік тектес өнімдердің жекелеген түрлері үшін;</w:t>
            </w:r>
          </w:p>
          <w:p w14:paraId="3937AFA0" w14:textId="2ED45E47" w:rsidR="00BC0068" w:rsidRDefault="00BC0068" w:rsidP="00BC0068">
            <w:pPr>
              <w:pStyle w:val="aff8"/>
            </w:pPr>
            <w:r>
              <w:t>• глюфосинат (Glufosinate), глюфосинат аммонийі (Glufosinate-ammonium), глюфосинат-P аммонийі (Glufosinate-P-ammonium) және фолпет (Folpet) — жануар тектес өнімдердің жекелеген түрлері үшін.</w:t>
            </w:r>
          </w:p>
        </w:tc>
        <w:tc>
          <w:tcPr>
            <w:tcW w:w="4110" w:type="dxa"/>
            <w:vMerge/>
          </w:tcPr>
          <w:p w14:paraId="285960E6" w14:textId="77777777" w:rsidR="00BC0068" w:rsidRPr="00180A5E" w:rsidRDefault="00BC0068" w:rsidP="00BC0068">
            <w:pPr>
              <w:rPr>
                <w:lang w:val="ru-RU"/>
              </w:rPr>
            </w:pPr>
          </w:p>
        </w:tc>
      </w:tr>
      <w:tr w:rsidR="00BC0068" w14:paraId="20F8F9EF" w14:textId="77777777" w:rsidTr="003839B0">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60C3EAA" w14:textId="2CC32676" w:rsidR="00BC0068" w:rsidRPr="00566A4C" w:rsidRDefault="00BC0068" w:rsidP="00BC0068">
            <w:pPr>
              <w:rPr>
                <w:lang w:val="ru-RU"/>
              </w:rPr>
            </w:pPr>
            <w:r>
              <w:rPr>
                <w:rFonts w:ascii="Times New Roman" w:eastAsia="Times New Roman" w:hAnsi="Times New Roman"/>
                <w:sz w:val="20"/>
                <w:lang w:val="ru-RU"/>
              </w:rPr>
              <w:t>66</w:t>
            </w:r>
          </w:p>
        </w:tc>
        <w:tc>
          <w:tcPr>
            <w:tcW w:w="2552" w:type="dxa"/>
            <w:tcBorders>
              <w:top w:val="single" w:sz="8" w:space="0" w:color="000000"/>
              <w:left w:val="single" w:sz="8" w:space="0" w:color="000000"/>
              <w:bottom w:val="single" w:sz="8" w:space="0" w:color="000000"/>
              <w:right w:val="single" w:sz="8" w:space="0" w:color="000000"/>
            </w:tcBorders>
          </w:tcPr>
          <w:p w14:paraId="5ECCD600" w14:textId="43F5BC5F" w:rsidR="00BC0068" w:rsidRDefault="00BC0068" w:rsidP="00BC0068">
            <w:r>
              <w:t>G/SPS/N/AUS/636</w:t>
            </w:r>
          </w:p>
        </w:tc>
        <w:tc>
          <w:tcPr>
            <w:tcW w:w="5670" w:type="dxa"/>
            <w:tcBorders>
              <w:top w:val="single" w:sz="8" w:space="0" w:color="000000"/>
              <w:left w:val="single" w:sz="8" w:space="0" w:color="000000"/>
              <w:bottom w:val="single" w:sz="8" w:space="0" w:color="000000"/>
              <w:right w:val="single" w:sz="8" w:space="0" w:color="000000"/>
            </w:tcBorders>
          </w:tcPr>
          <w:p w14:paraId="1A9BEA02" w14:textId="77777777" w:rsidR="00BC0068" w:rsidRDefault="00BC0068" w:rsidP="00BC0068">
            <w:r>
              <w:t>Малайзиядан әкелінетін мангостан (жемістері): импорт кезінде биологиялық қауіпсіздік талаптары туралы есептің жобасы. Ағылшын тілі: 158 бет.</w:t>
            </w:r>
          </w:p>
          <w:p w14:paraId="733A9A75" w14:textId="3BDF4FC1" w:rsidR="00BC0068" w:rsidRPr="003350FA" w:rsidRDefault="00BC0068" w:rsidP="00BC0068">
            <w:hyperlink r:id="rId88" w:history="1">
              <w:r w:rsidRPr="00DD705A">
                <w:rPr>
                  <w:rStyle w:val="aff9"/>
                </w:rPr>
                <w:t>https</w:t>
              </w:r>
              <w:r w:rsidRPr="00BC0068">
                <w:rPr>
                  <w:rStyle w:val="aff9"/>
                </w:rPr>
                <w:t>://</w:t>
              </w:r>
              <w:r w:rsidRPr="00DD705A">
                <w:rPr>
                  <w:rStyle w:val="aff9"/>
                </w:rPr>
                <w:t>www</w:t>
              </w:r>
              <w:r w:rsidRPr="00BC0068">
                <w:rPr>
                  <w:rStyle w:val="aff9"/>
                </w:rPr>
                <w:t>.</w:t>
              </w:r>
              <w:r w:rsidRPr="00DD705A">
                <w:rPr>
                  <w:rStyle w:val="aff9"/>
                </w:rPr>
                <w:t>agriculture</w:t>
              </w:r>
              <w:r w:rsidRPr="00BC0068">
                <w:rPr>
                  <w:rStyle w:val="aff9"/>
                </w:rPr>
                <w:t>.</w:t>
              </w:r>
              <w:r w:rsidRPr="00DD705A">
                <w:rPr>
                  <w:rStyle w:val="aff9"/>
                </w:rPr>
                <w:t>gov</w:t>
              </w:r>
              <w:r w:rsidRPr="00BC0068">
                <w:rPr>
                  <w:rStyle w:val="aff9"/>
                </w:rPr>
                <w:t>.</w:t>
              </w:r>
              <w:r w:rsidRPr="00DD705A">
                <w:rPr>
                  <w:rStyle w:val="aff9"/>
                </w:rPr>
                <w:t>au</w:t>
              </w:r>
              <w:r w:rsidRPr="00BC0068">
                <w:rPr>
                  <w:rStyle w:val="aff9"/>
                </w:rPr>
                <w:t>/</w:t>
              </w:r>
              <w:r w:rsidRPr="00DD705A">
                <w:rPr>
                  <w:rStyle w:val="aff9"/>
                </w:rPr>
                <w:t>biosecurity</w:t>
              </w:r>
              <w:r w:rsidRPr="00BC0068">
                <w:rPr>
                  <w:rStyle w:val="aff9"/>
                </w:rPr>
                <w:t>-</w:t>
              </w:r>
              <w:r w:rsidRPr="00DD705A">
                <w:rPr>
                  <w:rStyle w:val="aff9"/>
                </w:rPr>
                <w:t>trade</w:t>
              </w:r>
              <w:r w:rsidRPr="00BC0068">
                <w:rPr>
                  <w:rStyle w:val="aff9"/>
                </w:rPr>
                <w:t>/</w:t>
              </w:r>
              <w:r w:rsidRPr="00DD705A">
                <w:rPr>
                  <w:rStyle w:val="aff9"/>
                </w:rPr>
                <w:t>policy</w:t>
              </w:r>
              <w:r w:rsidRPr="00BC0068">
                <w:rPr>
                  <w:rStyle w:val="aff9"/>
                </w:rPr>
                <w:t>/</w:t>
              </w:r>
              <w:r w:rsidRPr="00DD705A">
                <w:rPr>
                  <w:rStyle w:val="aff9"/>
                </w:rPr>
                <w:t>risk</w:t>
              </w:r>
              <w:r w:rsidRPr="00BC0068">
                <w:rPr>
                  <w:rStyle w:val="aff9"/>
                </w:rPr>
                <w:t>-</w:t>
              </w:r>
              <w:r w:rsidRPr="00DD705A">
                <w:rPr>
                  <w:rStyle w:val="aff9"/>
                </w:rPr>
                <w:t>analysis</w:t>
              </w:r>
              <w:r w:rsidRPr="00BC0068">
                <w:rPr>
                  <w:rStyle w:val="aff9"/>
                </w:rPr>
                <w:t>/</w:t>
              </w:r>
              <w:r w:rsidRPr="00DD705A">
                <w:rPr>
                  <w:rStyle w:val="aff9"/>
                </w:rPr>
                <w:t>plant</w:t>
              </w:r>
              <w:r w:rsidRPr="00BC0068">
                <w:rPr>
                  <w:rStyle w:val="aff9"/>
                </w:rPr>
                <w:t>/</w:t>
              </w:r>
              <w:r w:rsidRPr="00DD705A">
                <w:rPr>
                  <w:rStyle w:val="aff9"/>
                </w:rPr>
                <w:t>mangosteens</w:t>
              </w:r>
              <w:r w:rsidRPr="00BC0068">
                <w:rPr>
                  <w:rStyle w:val="aff9"/>
                </w:rPr>
                <w:t>-</w:t>
              </w:r>
              <w:r w:rsidRPr="00DD705A">
                <w:rPr>
                  <w:rStyle w:val="aff9"/>
                </w:rPr>
                <w:t>from</w:t>
              </w:r>
              <w:r w:rsidRPr="00BC0068">
                <w:rPr>
                  <w:rStyle w:val="aff9"/>
                </w:rPr>
                <w:t>-</w:t>
              </w:r>
              <w:r w:rsidRPr="00DD705A">
                <w:rPr>
                  <w:rStyle w:val="aff9"/>
                </w:rPr>
                <w:t>malaysia</w:t>
              </w:r>
            </w:hyperlink>
          </w:p>
        </w:tc>
        <w:tc>
          <w:tcPr>
            <w:tcW w:w="4110" w:type="dxa"/>
            <w:vMerge w:val="restart"/>
            <w:tcBorders>
              <w:top w:val="single" w:sz="8" w:space="0" w:color="000000"/>
              <w:left w:val="single" w:sz="8" w:space="0" w:color="000000"/>
              <w:right w:val="single" w:sz="8" w:space="0" w:color="000000"/>
            </w:tcBorders>
          </w:tcPr>
          <w:p w14:paraId="2A448041" w14:textId="43F4056B" w:rsidR="00BC0068" w:rsidRDefault="00BC0068" w:rsidP="00BC0068">
            <w:r>
              <w:rPr>
                <w:lang w:val="ru-RU"/>
              </w:rPr>
              <w:t>24/08/26</w:t>
            </w:r>
          </w:p>
        </w:tc>
      </w:tr>
      <w:tr w:rsidR="00BC0068" w14:paraId="48A4E242" w14:textId="77777777" w:rsidTr="00DB165C">
        <w:trPr>
          <w:gridAfter w:val="1"/>
          <w:wAfter w:w="3798" w:type="dxa"/>
        </w:trPr>
        <w:tc>
          <w:tcPr>
            <w:tcW w:w="930" w:type="dxa"/>
            <w:vMerge/>
          </w:tcPr>
          <w:p w14:paraId="0A9901C5" w14:textId="77777777" w:rsidR="00BC0068" w:rsidRDefault="00BC0068" w:rsidP="00BC0068"/>
        </w:tc>
        <w:tc>
          <w:tcPr>
            <w:tcW w:w="2552" w:type="dxa"/>
            <w:tcBorders>
              <w:top w:val="single" w:sz="8" w:space="0" w:color="000000"/>
              <w:left w:val="single" w:sz="8" w:space="0" w:color="000000"/>
              <w:bottom w:val="single" w:sz="8" w:space="0" w:color="000000"/>
              <w:right w:val="single" w:sz="8" w:space="0" w:color="000000"/>
            </w:tcBorders>
          </w:tcPr>
          <w:p w14:paraId="2AE5A208" w14:textId="454852FE" w:rsidR="00BC0068" w:rsidRDefault="00BC0068" w:rsidP="00BC0068">
            <w:r>
              <w:rPr>
                <w:lang w:val="ru-RU"/>
              </w:rPr>
              <w:t>2</w:t>
            </w:r>
            <w:r>
              <w:t>5</w:t>
            </w:r>
            <w:r>
              <w:rPr>
                <w:lang w:val="ru-RU"/>
              </w:rPr>
              <w:t>/06/26</w:t>
            </w:r>
          </w:p>
        </w:tc>
        <w:tc>
          <w:tcPr>
            <w:tcW w:w="5670" w:type="dxa"/>
            <w:tcBorders>
              <w:top w:val="single" w:sz="8" w:space="0" w:color="000000"/>
              <w:left w:val="single" w:sz="8" w:space="0" w:color="000000"/>
              <w:bottom w:val="single" w:sz="8" w:space="0" w:color="000000"/>
              <w:right w:val="single" w:sz="8" w:space="0" w:color="000000"/>
            </w:tcBorders>
          </w:tcPr>
          <w:p w14:paraId="4685E0FA" w14:textId="4ACA7066" w:rsidR="00BC0068" w:rsidRDefault="00BC0068" w:rsidP="00BC0068">
            <w:r w:rsidRPr="00BC0068">
              <w:t>Жаңа мангостан жемістері (Garcinia mangostana)</w:t>
            </w:r>
          </w:p>
        </w:tc>
        <w:tc>
          <w:tcPr>
            <w:tcW w:w="4110" w:type="dxa"/>
            <w:vMerge/>
          </w:tcPr>
          <w:p w14:paraId="1914A905" w14:textId="77777777" w:rsidR="00BC0068" w:rsidRDefault="00BC0068" w:rsidP="00BC0068"/>
        </w:tc>
      </w:tr>
      <w:tr w:rsidR="00BC0068" w14:paraId="3476DCC7" w14:textId="77777777" w:rsidTr="00DB165C">
        <w:trPr>
          <w:gridAfter w:val="1"/>
          <w:wAfter w:w="3798" w:type="dxa"/>
        </w:trPr>
        <w:tc>
          <w:tcPr>
            <w:tcW w:w="930" w:type="dxa"/>
            <w:vMerge/>
          </w:tcPr>
          <w:p w14:paraId="7888D5B7" w14:textId="77777777" w:rsidR="00BC0068" w:rsidRDefault="00BC0068" w:rsidP="00BC0068"/>
        </w:tc>
        <w:tc>
          <w:tcPr>
            <w:tcW w:w="2552" w:type="dxa"/>
            <w:tcBorders>
              <w:top w:val="single" w:sz="8" w:space="0" w:color="000000"/>
              <w:left w:val="single" w:sz="8" w:space="0" w:color="000000"/>
              <w:bottom w:val="single" w:sz="8" w:space="0" w:color="000000"/>
              <w:right w:val="single" w:sz="8" w:space="0" w:color="000000"/>
            </w:tcBorders>
          </w:tcPr>
          <w:p w14:paraId="347BC238" w14:textId="02A4A2E2" w:rsidR="00BC0068" w:rsidRDefault="00BC0068" w:rsidP="00BC0068">
            <w:r>
              <w:rPr>
                <w:lang w:val="ru-RU"/>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0AD6B830" w14:textId="00D77C0E" w:rsidR="00BC0068" w:rsidRPr="00BC0068" w:rsidRDefault="00BC0068" w:rsidP="00BC0068">
            <w:pPr>
              <w:spacing w:before="100" w:beforeAutospacing="1" w:after="100" w:afterAutospacing="1" w:line="240" w:lineRule="auto"/>
              <w:rPr>
                <w:rFonts w:ascii="Times New Roman" w:eastAsia="Times New Roman" w:hAnsi="Times New Roman" w:cs="Times New Roman"/>
                <w:sz w:val="24"/>
                <w:szCs w:val="24"/>
                <w:lang w:eastAsia="ru-RU"/>
              </w:rPr>
            </w:pPr>
            <w:r w:rsidRPr="00BC0068">
              <w:rPr>
                <w:rFonts w:ascii="Times New Roman" w:eastAsia="Times New Roman" w:hAnsi="Times New Roman" w:cs="Times New Roman"/>
                <w:sz w:val="24"/>
                <w:szCs w:val="24"/>
                <w:lang w:val="ru-RU" w:eastAsia="ru-RU"/>
              </w:rPr>
              <w:t>Австралия</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Малайзиядан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импортталатын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адам</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тұтынуына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арналған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балғын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мангостан</w:t>
            </w:r>
            <w:r w:rsidRPr="00BC0068">
              <w:rPr>
                <w:rFonts w:ascii="Times New Roman" w:eastAsia="Times New Roman" w:hAnsi="Times New Roman" w:cs="Times New Roman"/>
                <w:sz w:val="24"/>
                <w:szCs w:val="24"/>
                <w:lang w:eastAsia="ru-RU"/>
              </w:rPr>
              <w:t xml:space="preserve"> (Garcinia </w:t>
            </w:r>
            <w:r w:rsidRPr="00BC0068">
              <w:rPr>
                <w:rFonts w:ascii="Times New Roman" w:eastAsia="Times New Roman" w:hAnsi="Times New Roman" w:cs="Times New Roman"/>
                <w:sz w:val="24"/>
                <w:szCs w:val="24"/>
                <w:lang w:eastAsia="ru-RU"/>
              </w:rPr>
              <w:lastRenderedPageBreak/>
              <w:t xml:space="preserve">mangostana) </w:t>
            </w:r>
            <w:r w:rsidRPr="00BC0068">
              <w:rPr>
                <w:rFonts w:ascii="Times New Roman" w:eastAsia="Times New Roman" w:hAnsi="Times New Roman" w:cs="Times New Roman"/>
                <w:sz w:val="24"/>
                <w:szCs w:val="24"/>
                <w:lang w:val="ru-RU" w:eastAsia="ru-RU"/>
              </w:rPr>
              <w:t>жемістеріне</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қатысты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фитосанитарлық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тәуекелді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талдау</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жөніндегі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есеп</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жобасын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жариялады</w:t>
            </w:r>
            <w:r w:rsidRPr="00BC0068">
              <w:rPr>
                <w:rFonts w:ascii="Times New Roman" w:eastAsia="Times New Roman" w:hAnsi="Times New Roman" w:cs="Times New Roman"/>
                <w:sz w:val="24"/>
                <w:szCs w:val="24"/>
                <w:lang w:eastAsia="ru-RU"/>
              </w:rPr>
              <w:t>.</w:t>
            </w:r>
          </w:p>
        </w:tc>
        <w:tc>
          <w:tcPr>
            <w:tcW w:w="4110" w:type="dxa"/>
            <w:vMerge/>
          </w:tcPr>
          <w:p w14:paraId="6A64B4BE" w14:textId="77777777" w:rsidR="00BC0068" w:rsidRDefault="00BC0068" w:rsidP="00BC0068"/>
        </w:tc>
      </w:tr>
      <w:tr w:rsidR="00BC0068" w14:paraId="45AA44F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F0CF248" w14:textId="3A1870D6" w:rsidR="00BC0068" w:rsidRPr="00566A4C" w:rsidRDefault="00BC0068" w:rsidP="00BC0068">
            <w:pPr>
              <w:rPr>
                <w:lang w:val="ru-RU"/>
              </w:rPr>
            </w:pPr>
            <w:r>
              <w:rPr>
                <w:rFonts w:ascii="Times New Roman" w:eastAsia="Times New Roman" w:hAnsi="Times New Roman"/>
                <w:sz w:val="20"/>
                <w:lang w:val="ru-RU"/>
              </w:rPr>
              <w:t>67</w:t>
            </w:r>
          </w:p>
        </w:tc>
        <w:tc>
          <w:tcPr>
            <w:tcW w:w="2552" w:type="dxa"/>
            <w:tcBorders>
              <w:top w:val="single" w:sz="8" w:space="0" w:color="000000"/>
              <w:left w:val="single" w:sz="8" w:space="0" w:color="000000"/>
              <w:bottom w:val="single" w:sz="8" w:space="0" w:color="000000"/>
              <w:right w:val="single" w:sz="8" w:space="0" w:color="000000"/>
            </w:tcBorders>
          </w:tcPr>
          <w:p w14:paraId="0EB79E09" w14:textId="6D3B248A" w:rsidR="00BC0068" w:rsidRDefault="00BC0068" w:rsidP="00BC0068">
            <w:r>
              <w:rPr>
                <w:rFonts w:ascii="Arial" w:hAnsi="Arial" w:cs="Arial"/>
                <w:sz w:val="20"/>
                <w:szCs w:val="20"/>
                <w:shd w:val="clear" w:color="auto" w:fill="FFFFFF"/>
              </w:rPr>
              <w:t>G/SPS/N/NZL/794</w:t>
            </w:r>
          </w:p>
        </w:tc>
        <w:tc>
          <w:tcPr>
            <w:tcW w:w="5670" w:type="dxa"/>
            <w:tcBorders>
              <w:top w:val="single" w:sz="8" w:space="0" w:color="000000"/>
              <w:left w:val="single" w:sz="8" w:space="0" w:color="000000"/>
              <w:bottom w:val="single" w:sz="8" w:space="0" w:color="000000"/>
              <w:right w:val="single" w:sz="8" w:space="0" w:color="000000"/>
            </w:tcBorders>
          </w:tcPr>
          <w:p w14:paraId="29A9B345" w14:textId="77777777" w:rsidR="00BC0068" w:rsidRPr="00BC0068" w:rsidRDefault="00BC0068" w:rsidP="00BC0068">
            <w:pPr>
              <w:spacing w:before="100" w:beforeAutospacing="1" w:after="100" w:afterAutospacing="1" w:line="240" w:lineRule="auto"/>
              <w:rPr>
                <w:rFonts w:ascii="Times New Roman" w:eastAsia="Times New Roman" w:hAnsi="Times New Roman" w:cs="Times New Roman"/>
                <w:sz w:val="24"/>
                <w:szCs w:val="24"/>
                <w:lang w:eastAsia="ru-RU"/>
              </w:rPr>
            </w:pPr>
            <w:r w:rsidRPr="00BC0068">
              <w:rPr>
                <w:rFonts w:ascii="Times New Roman" w:eastAsia="Times New Roman" w:hAnsi="Times New Roman" w:cs="Times New Roman"/>
                <w:sz w:val="24"/>
                <w:szCs w:val="24"/>
                <w:lang w:val="ru-RU" w:eastAsia="ru-RU"/>
              </w:rPr>
              <w:t>Бастапқы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салалар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министрлігінің</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импортқа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қойылатын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ветеринариялық</w:t>
            </w:r>
            <w:r w:rsidRPr="00BC0068">
              <w:rPr>
                <w:rFonts w:ascii="Times New Roman" w:eastAsia="Times New Roman" w:hAnsi="Times New Roman" w:cs="Times New Roman"/>
                <w:sz w:val="24"/>
                <w:szCs w:val="24"/>
                <w:lang w:eastAsia="ru-RU"/>
              </w:rPr>
              <w:t>-</w:t>
            </w:r>
            <w:r w:rsidRPr="00BC0068">
              <w:rPr>
                <w:rFonts w:ascii="Times New Roman" w:eastAsia="Times New Roman" w:hAnsi="Times New Roman" w:cs="Times New Roman"/>
                <w:sz w:val="24"/>
                <w:szCs w:val="24"/>
                <w:lang w:val="ru-RU" w:eastAsia="ru-RU"/>
              </w:rPr>
              <w:t>санитариялық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талаптар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жөніндегі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стандарты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адам</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тұтынуына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арналған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жануар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тектес</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өнімдердің</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жекелеген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түрлері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Тілі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ағылшын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Беттер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саны</w:t>
            </w:r>
            <w:r w:rsidRPr="00BC0068">
              <w:rPr>
                <w:rFonts w:ascii="Times New Roman" w:eastAsia="Times New Roman" w:hAnsi="Times New Roman" w:cs="Times New Roman"/>
                <w:sz w:val="24"/>
                <w:szCs w:val="24"/>
                <w:lang w:eastAsia="ru-RU"/>
              </w:rPr>
              <w:t>: 39.</w:t>
            </w:r>
          </w:p>
          <w:p w14:paraId="353665A2" w14:textId="6F5D19BF" w:rsidR="00BC0068" w:rsidRPr="00082C21" w:rsidRDefault="00BC0068" w:rsidP="00BC0068">
            <w:pPr>
              <w:rPr>
                <w:lang w:val="kk-KZ"/>
              </w:rPr>
            </w:pPr>
            <w:hyperlink r:id="rId89" w:history="1">
              <w:r w:rsidRPr="00BC0068">
                <w:rPr>
                  <w:rStyle w:val="aff9"/>
                </w:rPr>
                <w:t>https://members.wto.org/crnattachments/2026/SPS/NZL/26_03279_00_e.pdf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2E5D1B2" w14:textId="70D03786" w:rsidR="00BC0068" w:rsidRDefault="00BC0068" w:rsidP="00BC0068">
            <w:pPr>
              <w:tabs>
                <w:tab w:val="left" w:pos="1020"/>
              </w:tabs>
            </w:pPr>
            <w:r>
              <w:rPr>
                <w:lang w:val="ru-RU"/>
              </w:rPr>
              <w:t>25/08/26</w:t>
            </w:r>
          </w:p>
        </w:tc>
      </w:tr>
      <w:tr w:rsidR="00BC0068" w14:paraId="201D80C8" w14:textId="77777777" w:rsidTr="00DB165C">
        <w:trPr>
          <w:gridAfter w:val="1"/>
          <w:wAfter w:w="3798" w:type="dxa"/>
        </w:trPr>
        <w:tc>
          <w:tcPr>
            <w:tcW w:w="930" w:type="dxa"/>
            <w:vMerge/>
          </w:tcPr>
          <w:p w14:paraId="3024DDDA" w14:textId="77777777" w:rsidR="00BC0068" w:rsidRDefault="00BC0068" w:rsidP="00BC0068"/>
        </w:tc>
        <w:tc>
          <w:tcPr>
            <w:tcW w:w="2552" w:type="dxa"/>
            <w:tcBorders>
              <w:top w:val="single" w:sz="8" w:space="0" w:color="000000"/>
              <w:left w:val="single" w:sz="8" w:space="0" w:color="000000"/>
              <w:bottom w:val="single" w:sz="8" w:space="0" w:color="000000"/>
              <w:right w:val="single" w:sz="8" w:space="0" w:color="000000"/>
            </w:tcBorders>
          </w:tcPr>
          <w:p w14:paraId="115FB310" w14:textId="10F5BA65" w:rsidR="00BC0068" w:rsidRDefault="00BC0068" w:rsidP="00BC0068">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1F652F80" w14:textId="594BE53C" w:rsidR="00BC0068" w:rsidRPr="00BC0068" w:rsidRDefault="00BC0068" w:rsidP="00BC0068">
            <w:pPr>
              <w:spacing w:before="100" w:beforeAutospacing="1" w:after="100" w:afterAutospacing="1" w:line="240" w:lineRule="auto"/>
              <w:rPr>
                <w:rFonts w:ascii="Times New Roman" w:eastAsia="Times New Roman" w:hAnsi="Times New Roman" w:cs="Times New Roman"/>
                <w:sz w:val="24"/>
                <w:szCs w:val="24"/>
                <w:lang w:eastAsia="ru-RU"/>
              </w:rPr>
            </w:pPr>
            <w:r w:rsidRPr="00BC0068">
              <w:rPr>
                <w:rFonts w:ascii="Times New Roman" w:eastAsia="Times New Roman" w:hAnsi="Times New Roman" w:cs="Times New Roman"/>
                <w:sz w:val="24"/>
                <w:szCs w:val="24"/>
                <w:lang w:val="ru-RU" w:eastAsia="ru-RU"/>
              </w:rPr>
              <w:t>Адам</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тұтынуына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арналған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арнайы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жануар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тектес</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өнімдер</w:t>
            </w:r>
            <w:r w:rsidRPr="00BC0068">
              <w:rPr>
                <w:rFonts w:ascii="Times New Roman" w:eastAsia="Times New Roman" w:hAnsi="Times New Roman" w:cs="Times New Roman"/>
                <w:sz w:val="24"/>
                <w:szCs w:val="24"/>
                <w:lang w:eastAsia="ru-RU"/>
              </w:rPr>
              <w:t>.</w:t>
            </w:r>
          </w:p>
        </w:tc>
        <w:tc>
          <w:tcPr>
            <w:tcW w:w="4110" w:type="dxa"/>
            <w:vMerge/>
          </w:tcPr>
          <w:p w14:paraId="07DC0E4E" w14:textId="77777777" w:rsidR="00BC0068" w:rsidRDefault="00BC0068" w:rsidP="00BC0068"/>
        </w:tc>
      </w:tr>
      <w:tr w:rsidR="00BC0068" w14:paraId="26A0C8DE" w14:textId="77777777" w:rsidTr="00DB165C">
        <w:trPr>
          <w:gridAfter w:val="1"/>
          <w:wAfter w:w="3798" w:type="dxa"/>
        </w:trPr>
        <w:tc>
          <w:tcPr>
            <w:tcW w:w="930" w:type="dxa"/>
            <w:vMerge/>
          </w:tcPr>
          <w:p w14:paraId="26E24635" w14:textId="77777777" w:rsidR="00BC0068" w:rsidRDefault="00BC0068" w:rsidP="00BC0068"/>
        </w:tc>
        <w:tc>
          <w:tcPr>
            <w:tcW w:w="2552" w:type="dxa"/>
            <w:tcBorders>
              <w:top w:val="single" w:sz="8" w:space="0" w:color="000000"/>
              <w:left w:val="single" w:sz="8" w:space="0" w:color="000000"/>
              <w:bottom w:val="single" w:sz="8" w:space="0" w:color="000000"/>
              <w:right w:val="single" w:sz="8" w:space="0" w:color="000000"/>
            </w:tcBorders>
          </w:tcPr>
          <w:p w14:paraId="51AC3904" w14:textId="03653925" w:rsidR="00BC0068" w:rsidRDefault="006B5E02" w:rsidP="00BC0068">
            <w:r>
              <w:rPr>
                <w:lang w:val="ru-RU"/>
              </w:rPr>
              <w:t>Жаңа</w:t>
            </w:r>
            <w:r w:rsidR="00BC0068">
              <w:rPr>
                <w:lang w:val="ru-RU"/>
              </w:rPr>
              <w:t xml:space="preserve"> Зеландия</w:t>
            </w:r>
          </w:p>
        </w:tc>
        <w:tc>
          <w:tcPr>
            <w:tcW w:w="5670" w:type="dxa"/>
            <w:tcBorders>
              <w:top w:val="single" w:sz="8" w:space="0" w:color="000000"/>
              <w:left w:val="single" w:sz="8" w:space="0" w:color="000000"/>
              <w:bottom w:val="single" w:sz="8" w:space="0" w:color="000000"/>
              <w:right w:val="single" w:sz="8" w:space="0" w:color="000000"/>
            </w:tcBorders>
          </w:tcPr>
          <w:p w14:paraId="57143F85" w14:textId="41E6F066" w:rsidR="00BC0068" w:rsidRPr="00BC0068" w:rsidRDefault="00BC0068" w:rsidP="00BC0068">
            <w:pPr>
              <w:spacing w:before="100" w:beforeAutospacing="1" w:after="100" w:afterAutospacing="1" w:line="240" w:lineRule="auto"/>
              <w:rPr>
                <w:rFonts w:ascii="Times New Roman" w:eastAsia="Times New Roman" w:hAnsi="Times New Roman" w:cs="Times New Roman"/>
                <w:sz w:val="24"/>
                <w:szCs w:val="24"/>
                <w:lang w:eastAsia="ru-RU"/>
              </w:rPr>
            </w:pPr>
            <w:r w:rsidRPr="00BC0068">
              <w:rPr>
                <w:rFonts w:ascii="Times New Roman" w:eastAsia="Times New Roman" w:hAnsi="Times New Roman" w:cs="Times New Roman"/>
                <w:sz w:val="24"/>
                <w:szCs w:val="24"/>
                <w:lang w:val="ru-RU" w:eastAsia="ru-RU"/>
              </w:rPr>
              <w:t>Осы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импорттық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ветеринариялық</w:t>
            </w:r>
            <w:r w:rsidRPr="00BC0068">
              <w:rPr>
                <w:rFonts w:ascii="Times New Roman" w:eastAsia="Times New Roman" w:hAnsi="Times New Roman" w:cs="Times New Roman"/>
                <w:sz w:val="24"/>
                <w:szCs w:val="24"/>
                <w:lang w:eastAsia="ru-RU"/>
              </w:rPr>
              <w:t>-</w:t>
            </w:r>
            <w:r w:rsidRPr="00BC0068">
              <w:rPr>
                <w:rFonts w:ascii="Times New Roman" w:eastAsia="Times New Roman" w:hAnsi="Times New Roman" w:cs="Times New Roman"/>
                <w:sz w:val="24"/>
                <w:szCs w:val="24"/>
                <w:lang w:val="ru-RU" w:eastAsia="ru-RU"/>
              </w:rPr>
              <w:t>санитариялық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стандарт</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Жаңа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Зеландияға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әкелінетін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адам</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тұтынуына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арналған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жануар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тектес</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өнімдердің</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белгілі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бір</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түрлеріне</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қойылатын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талаптарды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белгілейді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және</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ұқсас</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мақсаттарда</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пайдаланылатын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өнімдерді</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реттейтін</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қолданыстағы</w:t>
            </w:r>
            <w:r w:rsidRPr="00BC0068">
              <w:rPr>
                <w:rFonts w:ascii="Times New Roman" w:eastAsia="Times New Roman" w:hAnsi="Times New Roman" w:cs="Times New Roman"/>
                <w:sz w:val="24"/>
                <w:szCs w:val="24"/>
                <w:lang w:eastAsia="ru-RU"/>
              </w:rPr>
              <w:t xml:space="preserve"> 14 </w:t>
            </w:r>
            <w:r w:rsidRPr="00BC0068">
              <w:rPr>
                <w:rFonts w:ascii="Times New Roman" w:eastAsia="Times New Roman" w:hAnsi="Times New Roman" w:cs="Times New Roman"/>
                <w:sz w:val="24"/>
                <w:szCs w:val="24"/>
                <w:lang w:val="ru-RU" w:eastAsia="ru-RU"/>
              </w:rPr>
              <w:t>импорттық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ветеринариялық</w:t>
            </w:r>
            <w:r w:rsidRPr="00BC0068">
              <w:rPr>
                <w:rFonts w:ascii="Times New Roman" w:eastAsia="Times New Roman" w:hAnsi="Times New Roman" w:cs="Times New Roman"/>
                <w:sz w:val="24"/>
                <w:szCs w:val="24"/>
                <w:lang w:eastAsia="ru-RU"/>
              </w:rPr>
              <w:t>-</w:t>
            </w:r>
            <w:r w:rsidRPr="00BC0068">
              <w:rPr>
                <w:rFonts w:ascii="Times New Roman" w:eastAsia="Times New Roman" w:hAnsi="Times New Roman" w:cs="Times New Roman"/>
                <w:sz w:val="24"/>
                <w:szCs w:val="24"/>
                <w:lang w:val="ru-RU" w:eastAsia="ru-RU"/>
              </w:rPr>
              <w:t>санитариялық</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стандартты</w:t>
            </w:r>
            <w:r w:rsidRPr="00BC0068">
              <w:rPr>
                <w:rFonts w:ascii="Times New Roman" w:eastAsia="Times New Roman" w:hAnsi="Times New Roman" w:cs="Times New Roman"/>
                <w:sz w:val="24"/>
                <w:szCs w:val="24"/>
                <w:lang w:eastAsia="ru-RU"/>
              </w:rPr>
              <w:t xml:space="preserve"> </w:t>
            </w:r>
            <w:r w:rsidRPr="00BC0068">
              <w:rPr>
                <w:rFonts w:ascii="Times New Roman" w:eastAsia="Times New Roman" w:hAnsi="Times New Roman" w:cs="Times New Roman"/>
                <w:sz w:val="24"/>
                <w:szCs w:val="24"/>
                <w:lang w:val="ru-RU" w:eastAsia="ru-RU"/>
              </w:rPr>
              <w:t>біріктіреді</w:t>
            </w:r>
            <w:r w:rsidRPr="00BC0068">
              <w:rPr>
                <w:rFonts w:ascii="Times New Roman" w:eastAsia="Times New Roman" w:hAnsi="Times New Roman" w:cs="Times New Roman"/>
                <w:sz w:val="24"/>
                <w:szCs w:val="24"/>
                <w:lang w:eastAsia="ru-RU"/>
              </w:rPr>
              <w:t>.</w:t>
            </w:r>
          </w:p>
        </w:tc>
        <w:tc>
          <w:tcPr>
            <w:tcW w:w="4110" w:type="dxa"/>
            <w:vMerge/>
          </w:tcPr>
          <w:p w14:paraId="3ED5AED4" w14:textId="77777777" w:rsidR="00BC0068" w:rsidRDefault="00BC0068" w:rsidP="00BC0068"/>
        </w:tc>
      </w:tr>
      <w:tr w:rsidR="006B5E02" w14:paraId="463B42E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146BBED" w14:textId="5D2392A0" w:rsidR="006B5E02" w:rsidRPr="00566A4C" w:rsidRDefault="006B5E02" w:rsidP="006B5E02">
            <w:pPr>
              <w:rPr>
                <w:lang w:val="ru-RU"/>
              </w:rPr>
            </w:pPr>
            <w:r>
              <w:rPr>
                <w:rFonts w:ascii="Times New Roman" w:eastAsia="Times New Roman" w:hAnsi="Times New Roman"/>
                <w:sz w:val="20"/>
                <w:lang w:val="ru-RU"/>
              </w:rPr>
              <w:t>68</w:t>
            </w:r>
          </w:p>
        </w:tc>
        <w:tc>
          <w:tcPr>
            <w:tcW w:w="2552" w:type="dxa"/>
            <w:tcBorders>
              <w:top w:val="single" w:sz="8" w:space="0" w:color="000000"/>
              <w:left w:val="single" w:sz="8" w:space="0" w:color="000000"/>
              <w:bottom w:val="single" w:sz="8" w:space="0" w:color="000000"/>
              <w:right w:val="single" w:sz="8" w:space="0" w:color="000000"/>
            </w:tcBorders>
          </w:tcPr>
          <w:p w14:paraId="11A42D52" w14:textId="6AFFA4EA" w:rsidR="006B5E02" w:rsidRDefault="006B5E02" w:rsidP="006B5E02">
            <w:r>
              <w:rPr>
                <w:rFonts w:ascii="Arial" w:hAnsi="Arial" w:cs="Arial"/>
                <w:sz w:val="20"/>
                <w:szCs w:val="20"/>
                <w:shd w:val="clear" w:color="auto" w:fill="FFFFFF"/>
              </w:rPr>
              <w:t>G/SPS/N/NZL/793</w:t>
            </w:r>
          </w:p>
        </w:tc>
        <w:tc>
          <w:tcPr>
            <w:tcW w:w="5670" w:type="dxa"/>
            <w:tcBorders>
              <w:top w:val="single" w:sz="8" w:space="0" w:color="000000"/>
              <w:left w:val="single" w:sz="8" w:space="0" w:color="000000"/>
              <w:bottom w:val="single" w:sz="8" w:space="0" w:color="000000"/>
              <w:right w:val="single" w:sz="8" w:space="0" w:color="000000"/>
            </w:tcBorders>
          </w:tcPr>
          <w:p w14:paraId="2274ECBE" w14:textId="77777777" w:rsidR="006B5E02" w:rsidRDefault="006B5E02" w:rsidP="006B5E02">
            <w:r>
              <w:t>Алғашқы салалар министрлігі.</w:t>
            </w:r>
            <w:r>
              <w:br/>
              <w:t>Импорттық санитариялық стандарт: микроорганизмдер, жануар тектес биологиялық өнімдер және жасуша желілері.</w:t>
            </w:r>
            <w:r>
              <w:rPr>
                <w:lang w:val="kk-KZ"/>
              </w:rPr>
              <w:t xml:space="preserve"> </w:t>
            </w:r>
            <w:r>
              <w:t>Тілі: ағылшын.</w:t>
            </w:r>
            <w:r>
              <w:br/>
              <w:t>Беттер саны: 43.</w:t>
            </w:r>
          </w:p>
          <w:p w14:paraId="626B5B6F" w14:textId="7AAB062B" w:rsidR="006B5E02" w:rsidRPr="007E20F0" w:rsidRDefault="006B5E02" w:rsidP="006B5E02">
            <w:pPr>
              <w:rPr>
                <w:lang w:val="kk-KZ"/>
              </w:rPr>
            </w:pPr>
            <w:hyperlink r:id="rId90" w:history="1">
              <w:r w:rsidRPr="006B5E02">
                <w:rPr>
                  <w:rStyle w:val="aff9"/>
                </w:rPr>
                <w:t>https://members.wto.org/crnattachments/2026/SPS/NZL/26_03278_00_e.pdf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B9FA2F4" w14:textId="7B6DAA6E" w:rsidR="006B5E02" w:rsidRDefault="006B5E02" w:rsidP="006B5E02">
            <w:r>
              <w:rPr>
                <w:lang w:val="ru-RU"/>
              </w:rPr>
              <w:t>25/08/26</w:t>
            </w:r>
          </w:p>
        </w:tc>
      </w:tr>
      <w:tr w:rsidR="006B5E02" w14:paraId="3EBB31FE" w14:textId="77777777" w:rsidTr="00DB165C">
        <w:trPr>
          <w:gridAfter w:val="1"/>
          <w:wAfter w:w="3798" w:type="dxa"/>
        </w:trPr>
        <w:tc>
          <w:tcPr>
            <w:tcW w:w="930" w:type="dxa"/>
            <w:vMerge/>
          </w:tcPr>
          <w:p w14:paraId="6A829712" w14:textId="77777777" w:rsidR="006B5E02" w:rsidRDefault="006B5E02" w:rsidP="006B5E02"/>
        </w:tc>
        <w:tc>
          <w:tcPr>
            <w:tcW w:w="2552" w:type="dxa"/>
            <w:tcBorders>
              <w:top w:val="single" w:sz="8" w:space="0" w:color="000000"/>
              <w:left w:val="single" w:sz="8" w:space="0" w:color="000000"/>
              <w:bottom w:val="single" w:sz="8" w:space="0" w:color="000000"/>
              <w:right w:val="single" w:sz="8" w:space="0" w:color="000000"/>
            </w:tcBorders>
          </w:tcPr>
          <w:p w14:paraId="2EEA70BF" w14:textId="6C669C11" w:rsidR="006B5E02" w:rsidRDefault="006B5E02" w:rsidP="006B5E02">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72F415BE" w14:textId="19E922D9"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Микроорганизмдер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биопрепараттар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жануарлардан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алынған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жасушалық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линиялар</w:t>
            </w:r>
            <w:r w:rsidRPr="006B5E02">
              <w:rPr>
                <w:rFonts w:ascii="Times New Roman" w:eastAsia="Times New Roman" w:hAnsi="Times New Roman" w:cs="Times New Roman"/>
                <w:sz w:val="24"/>
                <w:szCs w:val="24"/>
                <w:lang w:eastAsia="ru-RU"/>
              </w:rPr>
              <w:t>.</w:t>
            </w:r>
          </w:p>
        </w:tc>
        <w:tc>
          <w:tcPr>
            <w:tcW w:w="4110" w:type="dxa"/>
            <w:vMerge/>
          </w:tcPr>
          <w:p w14:paraId="18F3095F" w14:textId="77777777" w:rsidR="006B5E02" w:rsidRDefault="006B5E02" w:rsidP="006B5E02"/>
        </w:tc>
      </w:tr>
      <w:tr w:rsidR="006B5E02" w:rsidRPr="007E20F0" w14:paraId="5C915AF8" w14:textId="77777777" w:rsidTr="00DB165C">
        <w:trPr>
          <w:gridAfter w:val="1"/>
          <w:wAfter w:w="3798" w:type="dxa"/>
        </w:trPr>
        <w:tc>
          <w:tcPr>
            <w:tcW w:w="930" w:type="dxa"/>
            <w:vMerge/>
          </w:tcPr>
          <w:p w14:paraId="2E79A4C2" w14:textId="77777777" w:rsidR="006B5E02" w:rsidRDefault="006B5E02" w:rsidP="006B5E02"/>
        </w:tc>
        <w:tc>
          <w:tcPr>
            <w:tcW w:w="2552" w:type="dxa"/>
            <w:tcBorders>
              <w:top w:val="single" w:sz="8" w:space="0" w:color="000000"/>
              <w:left w:val="single" w:sz="8" w:space="0" w:color="000000"/>
              <w:bottom w:val="single" w:sz="8" w:space="0" w:color="000000"/>
              <w:right w:val="single" w:sz="8" w:space="0" w:color="000000"/>
            </w:tcBorders>
          </w:tcPr>
          <w:p w14:paraId="0BB264E5" w14:textId="41F503B5" w:rsidR="006B5E02" w:rsidRDefault="006B5E02" w:rsidP="006B5E02">
            <w:r>
              <w:rPr>
                <w:lang w:val="ru-RU"/>
              </w:rPr>
              <w:t>Жаңа Зеландия</w:t>
            </w:r>
          </w:p>
        </w:tc>
        <w:tc>
          <w:tcPr>
            <w:tcW w:w="5670" w:type="dxa"/>
            <w:tcBorders>
              <w:top w:val="single" w:sz="8" w:space="0" w:color="000000"/>
              <w:left w:val="single" w:sz="8" w:space="0" w:color="000000"/>
              <w:bottom w:val="single" w:sz="8" w:space="0" w:color="000000"/>
              <w:right w:val="single" w:sz="8" w:space="0" w:color="000000"/>
            </w:tcBorders>
          </w:tcPr>
          <w:p w14:paraId="351AB34A" w14:textId="77777777"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Осы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импорттық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санитарлық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стандарт</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Жаңа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Зеландияға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микроорганизмдерді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жануар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тектес</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биологиялық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өнімдерді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және</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жасушалық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линияларды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әкелуге</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қойылатын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талаптарды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белгілейді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сондай</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val="ru-RU" w:eastAsia="ru-RU"/>
              </w:rPr>
              <w:t>ақ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ұқсас</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мақсаттағы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өнімдерді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реттейтін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қолданыстағы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үш</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импорттық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санитарлық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стандартты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біріктіреді</w:t>
            </w:r>
            <w:r w:rsidRPr="006B5E02">
              <w:rPr>
                <w:rFonts w:ascii="Times New Roman" w:eastAsia="Times New Roman" w:hAnsi="Times New Roman" w:cs="Times New Roman"/>
                <w:sz w:val="24"/>
                <w:szCs w:val="24"/>
                <w:lang w:eastAsia="ru-RU"/>
              </w:rPr>
              <w:t>.</w:t>
            </w:r>
          </w:p>
          <w:p w14:paraId="5C5CE729" w14:textId="77777777"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Осы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стандарт</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төмендегі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қолданыстағы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үш</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импорттық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санитарлық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стандарттың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орнын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басады</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eastAsia="ru-RU"/>
              </w:rPr>
              <w:br/>
              <w:t xml:space="preserve">• BIOLOGIC.ALL — </w:t>
            </w:r>
            <w:r w:rsidRPr="006B5E02">
              <w:rPr>
                <w:rFonts w:ascii="Times New Roman" w:eastAsia="Times New Roman" w:hAnsi="Times New Roman" w:cs="Times New Roman"/>
                <w:sz w:val="24"/>
                <w:szCs w:val="24"/>
                <w:lang w:val="ru-RU" w:eastAsia="ru-RU"/>
              </w:rPr>
              <w:t>Биологиялық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eastAsia="ru-RU"/>
              </w:rPr>
              <w:br/>
              <w:t xml:space="preserve">• MICROIC.ALL — </w:t>
            </w:r>
            <w:r w:rsidRPr="006B5E02">
              <w:rPr>
                <w:rFonts w:ascii="Times New Roman" w:eastAsia="Times New Roman" w:hAnsi="Times New Roman" w:cs="Times New Roman"/>
                <w:sz w:val="24"/>
                <w:szCs w:val="24"/>
                <w:lang w:val="ru-RU" w:eastAsia="ru-RU"/>
              </w:rPr>
              <w:t>Барлық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елдерден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алынатын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микроорганизмдер</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eastAsia="ru-RU"/>
              </w:rPr>
              <w:br/>
              <w:t xml:space="preserve">• CELLCULIC.ALL — </w:t>
            </w:r>
            <w:r w:rsidRPr="006B5E02">
              <w:rPr>
                <w:rFonts w:ascii="Times New Roman" w:eastAsia="Times New Roman" w:hAnsi="Times New Roman" w:cs="Times New Roman"/>
                <w:sz w:val="24"/>
                <w:szCs w:val="24"/>
                <w:lang w:val="ru-RU" w:eastAsia="ru-RU"/>
              </w:rPr>
              <w:t>Барлық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елдерден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алынатын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жасуша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культуралары</w:t>
            </w:r>
            <w:r w:rsidRPr="006B5E02">
              <w:rPr>
                <w:rFonts w:ascii="Times New Roman" w:eastAsia="Times New Roman" w:hAnsi="Times New Roman" w:cs="Times New Roman"/>
                <w:sz w:val="24"/>
                <w:szCs w:val="24"/>
                <w:lang w:eastAsia="ru-RU"/>
              </w:rPr>
              <w:t>.</w:t>
            </w:r>
          </w:p>
          <w:p w14:paraId="55D5646E" w14:textId="3AF4384B"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Сонымен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қатар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жобада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импортқа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жиі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сұралатын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өнімдерге</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қатысты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жаңа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талаптар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енгізілген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lastRenderedPageBreak/>
              <w:t>сондай</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val="ru-RU" w:eastAsia="ru-RU"/>
              </w:rPr>
              <w:t>ақ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сиыр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сарысуынан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алынатын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өнімдерге</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арналған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ветеринариялық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сертификаттар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жаңартылған</w:t>
            </w:r>
            <w:r w:rsidRPr="006B5E02">
              <w:rPr>
                <w:rFonts w:ascii="Times New Roman" w:eastAsia="Times New Roman" w:hAnsi="Times New Roman" w:cs="Times New Roman"/>
                <w:sz w:val="24"/>
                <w:szCs w:val="24"/>
                <w:lang w:eastAsia="ru-RU"/>
              </w:rPr>
              <w:t>.</w:t>
            </w:r>
          </w:p>
        </w:tc>
        <w:tc>
          <w:tcPr>
            <w:tcW w:w="4110" w:type="dxa"/>
            <w:vMerge/>
          </w:tcPr>
          <w:p w14:paraId="767AB57C" w14:textId="77777777" w:rsidR="006B5E02" w:rsidRPr="006B5E02" w:rsidRDefault="006B5E02" w:rsidP="006B5E02"/>
        </w:tc>
      </w:tr>
      <w:tr w:rsidR="006B5E02" w:rsidRPr="006B5E02" w14:paraId="092BF41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F5BBEEC" w14:textId="36A610B6" w:rsidR="006B5E02" w:rsidRPr="00566A4C" w:rsidRDefault="006B5E02" w:rsidP="006B5E02">
            <w:pPr>
              <w:rPr>
                <w:lang w:val="ru-RU"/>
              </w:rPr>
            </w:pPr>
            <w:r>
              <w:rPr>
                <w:rFonts w:ascii="Times New Roman" w:eastAsia="Times New Roman" w:hAnsi="Times New Roman"/>
                <w:sz w:val="20"/>
                <w:lang w:val="ru-RU"/>
              </w:rPr>
              <w:t>69</w:t>
            </w:r>
          </w:p>
        </w:tc>
        <w:tc>
          <w:tcPr>
            <w:tcW w:w="2552" w:type="dxa"/>
            <w:tcBorders>
              <w:top w:val="single" w:sz="8" w:space="0" w:color="000000"/>
              <w:left w:val="single" w:sz="8" w:space="0" w:color="000000"/>
              <w:bottom w:val="single" w:sz="8" w:space="0" w:color="000000"/>
              <w:right w:val="single" w:sz="8" w:space="0" w:color="000000"/>
            </w:tcBorders>
          </w:tcPr>
          <w:p w14:paraId="0DB853FB" w14:textId="2EB53F39" w:rsidR="006B5E02" w:rsidRDefault="006B5E02" w:rsidP="006B5E02">
            <w:r>
              <w:rPr>
                <w:rFonts w:ascii="Arial" w:hAnsi="Arial" w:cs="Arial"/>
                <w:sz w:val="20"/>
                <w:szCs w:val="20"/>
                <w:shd w:val="clear" w:color="auto" w:fill="FFFFFF"/>
              </w:rPr>
              <w:t>G/SPS/N/NZL/792</w:t>
            </w:r>
          </w:p>
        </w:tc>
        <w:tc>
          <w:tcPr>
            <w:tcW w:w="5670" w:type="dxa"/>
            <w:tcBorders>
              <w:top w:val="single" w:sz="8" w:space="0" w:color="000000"/>
              <w:left w:val="single" w:sz="8" w:space="0" w:color="000000"/>
              <w:bottom w:val="single" w:sz="8" w:space="0" w:color="000000"/>
              <w:right w:val="single" w:sz="8" w:space="0" w:color="000000"/>
            </w:tcBorders>
          </w:tcPr>
          <w:p w14:paraId="32CBBEB2" w14:textId="42630207"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val="ru-RU" w:eastAsia="ru-RU"/>
              </w:rPr>
            </w:pPr>
            <w:r w:rsidRPr="006B5E02">
              <w:rPr>
                <w:rFonts w:ascii="Times New Roman" w:eastAsia="Times New Roman" w:hAnsi="Times New Roman" w:cs="Times New Roman"/>
                <w:sz w:val="24"/>
                <w:szCs w:val="24"/>
                <w:lang w:val="ru-RU" w:eastAsia="ru-RU"/>
              </w:rPr>
              <w:t>Жаңа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Зеландияның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Азық</w:t>
            </w:r>
            <w:r w:rsidRPr="006B5E02">
              <w:rPr>
                <w:rFonts w:ascii="Times New Roman" w:eastAsia="Times New Roman" w:hAnsi="Times New Roman" w:cs="Times New Roman"/>
                <w:sz w:val="24"/>
                <w:szCs w:val="24"/>
                <w:lang w:eastAsia="ru-RU"/>
              </w:rPr>
              <w:t>-</w:t>
            </w:r>
            <w:r w:rsidRPr="006B5E02">
              <w:rPr>
                <w:rFonts w:ascii="Times New Roman" w:eastAsia="Times New Roman" w:hAnsi="Times New Roman" w:cs="Times New Roman"/>
                <w:sz w:val="24"/>
                <w:szCs w:val="24"/>
                <w:lang w:val="ru-RU" w:eastAsia="ru-RU"/>
              </w:rPr>
              <w:t>түлік</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өнімдеріндегі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ауыл</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шаруашылығы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қосылыстарының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пестицидтердің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қалдықтарының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барынша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рұқсат</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етілген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деңгейлері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туралы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Хабарламасына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өзгерістер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енгізу</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бойынша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ұсыныстар</w:t>
            </w:r>
            <w:r w:rsidRPr="006B5E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6B5E02">
              <w:rPr>
                <w:rFonts w:ascii="Times New Roman" w:eastAsia="Times New Roman" w:hAnsi="Times New Roman" w:cs="Times New Roman"/>
                <w:sz w:val="24"/>
                <w:szCs w:val="24"/>
                <w:lang w:val="ru-RU" w:eastAsia="ru-RU"/>
              </w:rPr>
              <w:t>Тіл(дер): ағылшын.</w:t>
            </w:r>
            <w:r>
              <w:rPr>
                <w:rFonts w:ascii="Times New Roman" w:eastAsia="Times New Roman" w:hAnsi="Times New Roman" w:cs="Times New Roman"/>
                <w:sz w:val="24"/>
                <w:szCs w:val="24"/>
                <w:lang w:val="ru-RU" w:eastAsia="ru-RU"/>
              </w:rPr>
              <w:t xml:space="preserve"> </w:t>
            </w:r>
            <w:r w:rsidRPr="006B5E02">
              <w:rPr>
                <w:rFonts w:ascii="Times New Roman" w:eastAsia="Times New Roman" w:hAnsi="Times New Roman" w:cs="Times New Roman"/>
                <w:sz w:val="24"/>
                <w:szCs w:val="24"/>
                <w:lang w:val="ru-RU" w:eastAsia="ru-RU"/>
              </w:rPr>
              <w:t>Бет саны: 18.</w:t>
            </w:r>
          </w:p>
          <w:p w14:paraId="737A7B67" w14:textId="34E48863" w:rsidR="006B5E02" w:rsidRPr="007E20F0" w:rsidRDefault="006B5E02" w:rsidP="006B5E02">
            <w:pPr>
              <w:rPr>
                <w:rFonts w:ascii="Times New Roman" w:eastAsia="Times New Roman" w:hAnsi="Times New Roman" w:cs="Times New Roman"/>
                <w:sz w:val="24"/>
                <w:szCs w:val="24"/>
                <w:lang w:val="kk-KZ" w:eastAsia="ru-RU"/>
              </w:rPr>
            </w:pPr>
            <w:hyperlink r:id="rId91" w:history="1">
              <w:r w:rsidRPr="00AD7F97">
                <w:rPr>
                  <w:rStyle w:val="aff9"/>
                  <w:rFonts w:ascii="Times New Roman" w:eastAsia="Times New Roman" w:hAnsi="Times New Roman" w:cs="Times New Roman"/>
                  <w:sz w:val="24"/>
                  <w:szCs w:val="24"/>
                  <w:lang w:val="ru-RU" w:eastAsia="ru-RU"/>
                </w:rPr>
                <w:t>https://www.mpi.govt.nz/dmsdocument/71740-Proposals-to-Amend-the-New-Zealand-Food-Notice-Maximum-Residue-Levels-for-Agricultural-Compounds</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CDD199A" w14:textId="3C92F9B1" w:rsidR="006B5E02" w:rsidRPr="006B5E02" w:rsidRDefault="006B5E02" w:rsidP="006B5E02">
            <w:pPr>
              <w:rPr>
                <w:lang w:val="ru-RU"/>
              </w:rPr>
            </w:pPr>
            <w:r>
              <w:rPr>
                <w:lang w:val="ru-RU"/>
              </w:rPr>
              <w:t>10/07/26</w:t>
            </w:r>
          </w:p>
        </w:tc>
      </w:tr>
      <w:tr w:rsidR="006B5E02" w:rsidRPr="007E20F0" w14:paraId="1ABF5551" w14:textId="77777777" w:rsidTr="00DB165C">
        <w:trPr>
          <w:gridAfter w:val="1"/>
          <w:wAfter w:w="3798" w:type="dxa"/>
        </w:trPr>
        <w:tc>
          <w:tcPr>
            <w:tcW w:w="930" w:type="dxa"/>
            <w:vMerge/>
          </w:tcPr>
          <w:p w14:paraId="76404409" w14:textId="77777777" w:rsidR="006B5E02" w:rsidRPr="006B5E02" w:rsidRDefault="006B5E02" w:rsidP="006B5E02">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A7F0F1F" w14:textId="7A473B42" w:rsidR="006B5E02" w:rsidRDefault="006B5E02" w:rsidP="006B5E02">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1773E9DD" w14:textId="3E265BF2"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Көкөністер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жемістер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жануарлардан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алынатын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және</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басқа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да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тағам</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өнімдері</w:t>
            </w:r>
            <w:r w:rsidRPr="006B5E02">
              <w:rPr>
                <w:rFonts w:ascii="Times New Roman" w:eastAsia="Times New Roman" w:hAnsi="Times New Roman" w:cs="Times New Roman"/>
                <w:sz w:val="24"/>
                <w:szCs w:val="24"/>
                <w:lang w:eastAsia="ru-RU"/>
              </w:rPr>
              <w:t>.</w:t>
            </w:r>
          </w:p>
        </w:tc>
        <w:tc>
          <w:tcPr>
            <w:tcW w:w="4110" w:type="dxa"/>
            <w:vMerge/>
          </w:tcPr>
          <w:p w14:paraId="54DF6F58" w14:textId="77777777" w:rsidR="006B5E02" w:rsidRPr="006B5E02" w:rsidRDefault="006B5E02" w:rsidP="006B5E02"/>
        </w:tc>
      </w:tr>
      <w:tr w:rsidR="006B5E02" w14:paraId="046CC200" w14:textId="77777777" w:rsidTr="00DB165C">
        <w:trPr>
          <w:gridAfter w:val="1"/>
          <w:wAfter w:w="3798" w:type="dxa"/>
        </w:trPr>
        <w:tc>
          <w:tcPr>
            <w:tcW w:w="930" w:type="dxa"/>
            <w:vMerge/>
          </w:tcPr>
          <w:p w14:paraId="3938CFCE" w14:textId="77777777" w:rsidR="006B5E02" w:rsidRPr="006B5E02" w:rsidRDefault="006B5E02" w:rsidP="006B5E02"/>
        </w:tc>
        <w:tc>
          <w:tcPr>
            <w:tcW w:w="2552" w:type="dxa"/>
            <w:tcBorders>
              <w:top w:val="single" w:sz="8" w:space="0" w:color="000000"/>
              <w:left w:val="single" w:sz="8" w:space="0" w:color="000000"/>
              <w:bottom w:val="single" w:sz="8" w:space="0" w:color="000000"/>
              <w:right w:val="single" w:sz="8" w:space="0" w:color="000000"/>
            </w:tcBorders>
          </w:tcPr>
          <w:p w14:paraId="5388E156" w14:textId="37F79E00" w:rsidR="006B5E02" w:rsidRDefault="006B5E02" w:rsidP="006B5E02">
            <w:r>
              <w:rPr>
                <w:lang w:val="ru-RU"/>
              </w:rPr>
              <w:t>Жаңа Зеландия</w:t>
            </w:r>
          </w:p>
        </w:tc>
        <w:tc>
          <w:tcPr>
            <w:tcW w:w="5670" w:type="dxa"/>
            <w:tcBorders>
              <w:top w:val="single" w:sz="8" w:space="0" w:color="000000"/>
              <w:left w:val="single" w:sz="8" w:space="0" w:color="000000"/>
              <w:bottom w:val="single" w:sz="8" w:space="0" w:color="000000"/>
              <w:right w:val="single" w:sz="8" w:space="0" w:color="000000"/>
            </w:tcBorders>
          </w:tcPr>
          <w:p w14:paraId="45396F5E" w14:textId="14EF7181" w:rsidR="006B5E02" w:rsidRPr="006B5E02" w:rsidRDefault="006B5E02"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6B5E02">
              <w:rPr>
                <w:rFonts w:ascii="Times New Roman" w:eastAsia="Times New Roman" w:hAnsi="Times New Roman" w:cs="Times New Roman"/>
                <w:sz w:val="24"/>
                <w:szCs w:val="24"/>
                <w:lang w:val="ru-RU" w:eastAsia="ru-RU"/>
              </w:rPr>
              <w:t>Құжат</w:t>
            </w:r>
            <w:r w:rsidRPr="006B5E02">
              <w:rPr>
                <w:rFonts w:ascii="Times New Roman" w:eastAsia="Times New Roman" w:hAnsi="Times New Roman" w:cs="Times New Roman"/>
                <w:sz w:val="24"/>
                <w:szCs w:val="24"/>
                <w:lang w:eastAsia="ru-RU"/>
              </w:rPr>
              <w:t xml:space="preserve"> 2014 </w:t>
            </w:r>
            <w:r w:rsidRPr="006B5E02">
              <w:rPr>
                <w:rFonts w:ascii="Times New Roman" w:eastAsia="Times New Roman" w:hAnsi="Times New Roman" w:cs="Times New Roman"/>
                <w:sz w:val="24"/>
                <w:szCs w:val="24"/>
                <w:lang w:val="ru-RU" w:eastAsia="ru-RU"/>
              </w:rPr>
              <w:t>жылғы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Тамақ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өнімдері</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туралы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Заңға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сәйкес</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шығарылған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Жаңа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Зеландияда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ауылшаруашылық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қосылыстардың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пестицидтер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мен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басқа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агрохимикаттардың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қалдықтарының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ең</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жоғары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рұқсат</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етілген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деңгейлерін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МЖРД</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белгілейтін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қолданыстағы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Хабарламаға</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ұсынылып</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отырған</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өзгерістер</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туралы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техникалық</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ақпаратты</w:t>
            </w:r>
            <w:r w:rsidRPr="006B5E02">
              <w:rPr>
                <w:rFonts w:ascii="Times New Roman" w:eastAsia="Times New Roman" w:hAnsi="Times New Roman" w:cs="Times New Roman"/>
                <w:sz w:val="24"/>
                <w:szCs w:val="24"/>
                <w:lang w:eastAsia="ru-RU"/>
              </w:rPr>
              <w:t xml:space="preserve"> </w:t>
            </w:r>
            <w:r w:rsidRPr="006B5E02">
              <w:rPr>
                <w:rFonts w:ascii="Times New Roman" w:eastAsia="Times New Roman" w:hAnsi="Times New Roman" w:cs="Times New Roman"/>
                <w:sz w:val="24"/>
                <w:szCs w:val="24"/>
                <w:lang w:val="ru-RU" w:eastAsia="ru-RU"/>
              </w:rPr>
              <w:t>қамтиды</w:t>
            </w:r>
            <w:r w:rsidRPr="006B5E02">
              <w:rPr>
                <w:rFonts w:ascii="Times New Roman" w:eastAsia="Times New Roman" w:hAnsi="Times New Roman" w:cs="Times New Roman"/>
                <w:sz w:val="24"/>
                <w:szCs w:val="24"/>
                <w:lang w:eastAsia="ru-RU"/>
              </w:rPr>
              <w:t>.</w:t>
            </w:r>
          </w:p>
        </w:tc>
        <w:tc>
          <w:tcPr>
            <w:tcW w:w="4110" w:type="dxa"/>
            <w:vMerge/>
          </w:tcPr>
          <w:p w14:paraId="47723BCB" w14:textId="77777777" w:rsidR="006B5E02" w:rsidRDefault="006B5E02" w:rsidP="006B5E02"/>
        </w:tc>
      </w:tr>
      <w:tr w:rsidR="006B5E02" w:rsidRPr="007E20F0" w14:paraId="3E12142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B5B3903" w14:textId="29C5CF77" w:rsidR="006B5E02" w:rsidRPr="00566A4C" w:rsidRDefault="006B5E02" w:rsidP="006B5E02">
            <w:pPr>
              <w:rPr>
                <w:lang w:val="ru-RU"/>
              </w:rPr>
            </w:pPr>
            <w:r>
              <w:rPr>
                <w:rFonts w:ascii="Times New Roman" w:eastAsia="Times New Roman" w:hAnsi="Times New Roman"/>
                <w:sz w:val="20"/>
                <w:lang w:val="ru-RU"/>
              </w:rPr>
              <w:t>70</w:t>
            </w:r>
          </w:p>
        </w:tc>
        <w:tc>
          <w:tcPr>
            <w:tcW w:w="2552" w:type="dxa"/>
            <w:tcBorders>
              <w:top w:val="single" w:sz="8" w:space="0" w:color="000000"/>
              <w:left w:val="single" w:sz="8" w:space="0" w:color="000000"/>
              <w:bottom w:val="single" w:sz="8" w:space="0" w:color="000000"/>
              <w:right w:val="single" w:sz="8" w:space="0" w:color="000000"/>
            </w:tcBorders>
          </w:tcPr>
          <w:p w14:paraId="55A71F13" w14:textId="43B12675" w:rsidR="006B5E02" w:rsidRDefault="006B5E02" w:rsidP="006B5E02">
            <w:r>
              <w:rPr>
                <w:rFonts w:ascii="Arial" w:hAnsi="Arial" w:cs="Arial"/>
                <w:sz w:val="20"/>
                <w:szCs w:val="20"/>
                <w:shd w:val="clear" w:color="auto" w:fill="FFFFFF"/>
              </w:rPr>
              <w:t>G/SPS/N/JOR/45</w:t>
            </w:r>
          </w:p>
        </w:tc>
        <w:tc>
          <w:tcPr>
            <w:tcW w:w="5670" w:type="dxa"/>
            <w:tcBorders>
              <w:top w:val="single" w:sz="8" w:space="0" w:color="000000"/>
              <w:left w:val="single" w:sz="8" w:space="0" w:color="000000"/>
              <w:bottom w:val="single" w:sz="8" w:space="0" w:color="000000"/>
              <w:right w:val="single" w:sz="8" w:space="0" w:color="000000"/>
            </w:tcBorders>
          </w:tcPr>
          <w:p w14:paraId="17338AD5"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ru-RU" w:eastAsia="ru-RU"/>
              </w:rPr>
            </w:pPr>
            <w:r w:rsidRPr="00F72341">
              <w:rPr>
                <w:rFonts w:ascii="Times New Roman" w:eastAsia="Times New Roman" w:hAnsi="Times New Roman" w:cs="Times New Roman"/>
                <w:sz w:val="24"/>
                <w:szCs w:val="24"/>
                <w:lang w:val="ru-RU" w:eastAsia="ru-RU"/>
              </w:rPr>
              <w:t>Тағам</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өнімдерінің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гигиеналық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талаптары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қауіпсіздігі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Тағам өнімдеріне арналған микробиологиялық критерийлер. 3-бөлім. Дәмдеуіштер, татымдықтар және олардың қайта өңделген өнімдері. Тілі: араб тілі. Бет саны: 6.</w:t>
            </w:r>
          </w:p>
          <w:p w14:paraId="076006D4" w14:textId="56E803EF" w:rsidR="006B5E02" w:rsidRPr="0027447F" w:rsidRDefault="00F72341" w:rsidP="006B5E02">
            <w:pPr>
              <w:rPr>
                <w:lang w:val="ru-RU"/>
              </w:rPr>
            </w:pPr>
            <w:hyperlink r:id="rId92" w:history="1">
              <w:r w:rsidRPr="00AD7F97">
                <w:rPr>
                  <w:rStyle w:val="aff9"/>
                  <w:lang w:val="ru-RU"/>
                </w:rPr>
                <w:t>https://members.wto.org/crnattachments/2026/SPS/JOR/26_03256_00_x.pdf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09F2AE36" w14:textId="1A2BD7CA" w:rsidR="006B5E02" w:rsidRPr="007E20F0" w:rsidRDefault="006B5E02" w:rsidP="006B5E02">
            <w:pPr>
              <w:rPr>
                <w:lang w:val="ru-RU"/>
              </w:rPr>
            </w:pPr>
            <w:r>
              <w:rPr>
                <w:lang w:val="ru-RU"/>
              </w:rPr>
              <w:t>25/08/26</w:t>
            </w:r>
          </w:p>
        </w:tc>
      </w:tr>
      <w:tr w:rsidR="006B5E02" w14:paraId="389AFA76" w14:textId="77777777" w:rsidTr="00DB165C">
        <w:trPr>
          <w:gridAfter w:val="1"/>
          <w:wAfter w:w="3798" w:type="dxa"/>
        </w:trPr>
        <w:tc>
          <w:tcPr>
            <w:tcW w:w="930" w:type="dxa"/>
            <w:vMerge/>
          </w:tcPr>
          <w:p w14:paraId="569AE68A" w14:textId="77777777" w:rsidR="006B5E02" w:rsidRPr="007E20F0" w:rsidRDefault="006B5E02" w:rsidP="006B5E02">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F8B30F3" w14:textId="7E1D41B9" w:rsidR="006B5E02" w:rsidRDefault="006B5E02" w:rsidP="006B5E02">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69E19492" w14:textId="487852F5" w:rsidR="006B5E02" w:rsidRDefault="00F72341" w:rsidP="006B5E02">
            <w:r w:rsidRPr="00F72341">
              <w:t>СЭҚ ТН коды 09; ICS коды: 07.100.30-Тағамдық микробиология; ICS коды: 67.220.10-дәмдеуіштер және дәмдеуіш материал</w:t>
            </w:r>
          </w:p>
        </w:tc>
        <w:tc>
          <w:tcPr>
            <w:tcW w:w="4110" w:type="dxa"/>
            <w:vMerge/>
          </w:tcPr>
          <w:p w14:paraId="0E0D8B05" w14:textId="77777777" w:rsidR="006B5E02" w:rsidRDefault="006B5E02" w:rsidP="006B5E02"/>
        </w:tc>
      </w:tr>
      <w:tr w:rsidR="006B5E02" w14:paraId="1C41D53E" w14:textId="77777777" w:rsidTr="00DB165C">
        <w:trPr>
          <w:gridAfter w:val="1"/>
          <w:wAfter w:w="3798" w:type="dxa"/>
        </w:trPr>
        <w:tc>
          <w:tcPr>
            <w:tcW w:w="930" w:type="dxa"/>
            <w:vMerge/>
          </w:tcPr>
          <w:p w14:paraId="2C874AD3" w14:textId="77777777" w:rsidR="006B5E02" w:rsidRDefault="006B5E02" w:rsidP="006B5E02"/>
        </w:tc>
        <w:tc>
          <w:tcPr>
            <w:tcW w:w="2552" w:type="dxa"/>
            <w:tcBorders>
              <w:top w:val="single" w:sz="8" w:space="0" w:color="000000"/>
              <w:left w:val="single" w:sz="8" w:space="0" w:color="000000"/>
              <w:bottom w:val="single" w:sz="8" w:space="0" w:color="000000"/>
              <w:right w:val="single" w:sz="8" w:space="0" w:color="000000"/>
            </w:tcBorders>
          </w:tcPr>
          <w:p w14:paraId="5D4E3ED7" w14:textId="436F53A3" w:rsidR="006B5E02" w:rsidRDefault="006B5E02" w:rsidP="006B5E02">
            <w:r>
              <w:rPr>
                <w:lang w:val="ru-RU"/>
              </w:rPr>
              <w:t>Иордания</w:t>
            </w:r>
          </w:p>
        </w:tc>
        <w:tc>
          <w:tcPr>
            <w:tcW w:w="5670" w:type="dxa"/>
            <w:tcBorders>
              <w:top w:val="single" w:sz="8" w:space="0" w:color="000000"/>
              <w:left w:val="single" w:sz="8" w:space="0" w:color="000000"/>
              <w:bottom w:val="single" w:sz="8" w:space="0" w:color="000000"/>
              <w:right w:val="single" w:sz="8" w:space="0" w:color="000000"/>
            </w:tcBorders>
          </w:tcPr>
          <w:p w14:paraId="1DCDB52B" w14:textId="40BEAB8C" w:rsidR="006B5E02" w:rsidRPr="007E20F0" w:rsidRDefault="00F72341" w:rsidP="006B5E02">
            <w:pPr>
              <w:spacing w:before="100" w:beforeAutospacing="1" w:after="100" w:afterAutospacing="1" w:line="240" w:lineRule="auto"/>
              <w:rPr>
                <w:rFonts w:ascii="Times New Roman" w:eastAsia="Times New Roman" w:hAnsi="Times New Roman" w:cs="Times New Roman"/>
                <w:sz w:val="24"/>
                <w:szCs w:val="24"/>
                <w:lang w:eastAsia="ru-RU"/>
              </w:rPr>
            </w:pPr>
            <w:r w:rsidRPr="00F72341">
              <w:rPr>
                <w:rFonts w:ascii="Times New Roman" w:eastAsia="Times New Roman" w:hAnsi="Times New Roman" w:cs="Times New Roman"/>
                <w:sz w:val="24"/>
                <w:szCs w:val="24"/>
                <w:lang w:val="ru-RU" w:eastAsia="ru-RU"/>
              </w:rPr>
              <w:t>Осы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Иордания</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стандарты</w:t>
            </w:r>
            <w:r w:rsidRPr="00F72341">
              <w:rPr>
                <w:rFonts w:ascii="Times New Roman" w:eastAsia="Times New Roman" w:hAnsi="Times New Roman" w:cs="Times New Roman"/>
                <w:sz w:val="24"/>
                <w:szCs w:val="24"/>
                <w:lang w:eastAsia="ru-RU"/>
              </w:rPr>
              <w:t xml:space="preserve"> 1-</w:t>
            </w:r>
            <w:r w:rsidRPr="00F72341">
              <w:rPr>
                <w:rFonts w:ascii="Times New Roman" w:eastAsia="Times New Roman" w:hAnsi="Times New Roman" w:cs="Times New Roman"/>
                <w:sz w:val="24"/>
                <w:szCs w:val="24"/>
                <w:lang w:val="ru-RU" w:eastAsia="ru-RU"/>
              </w:rPr>
              <w:t>кестеде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келтірілген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дәмдеуіштерге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татымдыларға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олардан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алынған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өнімдерге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арналған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микробиологиялық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критерийлерді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белгілейді</w:t>
            </w:r>
            <w:r w:rsidRPr="00F72341">
              <w:rPr>
                <w:rFonts w:ascii="Times New Roman" w:eastAsia="Times New Roman" w:hAnsi="Times New Roman" w:cs="Times New Roman"/>
                <w:sz w:val="24"/>
                <w:szCs w:val="24"/>
                <w:lang w:eastAsia="ru-RU"/>
              </w:rPr>
              <w:t>.</w:t>
            </w:r>
          </w:p>
        </w:tc>
        <w:tc>
          <w:tcPr>
            <w:tcW w:w="4110" w:type="dxa"/>
            <w:vMerge/>
          </w:tcPr>
          <w:p w14:paraId="77ABFE25" w14:textId="77777777" w:rsidR="006B5E02" w:rsidRDefault="006B5E02" w:rsidP="006B5E02"/>
        </w:tc>
      </w:tr>
      <w:tr w:rsidR="00F72341" w:rsidRPr="007E20F0" w14:paraId="5936798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49E727C" w14:textId="4E6FB239" w:rsidR="00F72341" w:rsidRPr="00566A4C" w:rsidRDefault="00F72341" w:rsidP="00F72341">
            <w:pPr>
              <w:rPr>
                <w:lang w:val="ru-RU"/>
              </w:rPr>
            </w:pPr>
            <w:r>
              <w:rPr>
                <w:rFonts w:ascii="Times New Roman" w:eastAsia="Times New Roman" w:hAnsi="Times New Roman"/>
                <w:sz w:val="20"/>
                <w:lang w:val="ru-RU"/>
              </w:rPr>
              <w:t>71</w:t>
            </w:r>
          </w:p>
        </w:tc>
        <w:tc>
          <w:tcPr>
            <w:tcW w:w="2552" w:type="dxa"/>
            <w:tcBorders>
              <w:top w:val="single" w:sz="8" w:space="0" w:color="000000"/>
              <w:left w:val="single" w:sz="8" w:space="0" w:color="000000"/>
              <w:bottom w:val="single" w:sz="8" w:space="0" w:color="000000"/>
              <w:right w:val="single" w:sz="8" w:space="0" w:color="000000"/>
            </w:tcBorders>
          </w:tcPr>
          <w:p w14:paraId="6D9AB30B" w14:textId="404EEF40" w:rsidR="00F72341" w:rsidRDefault="00F72341" w:rsidP="00F72341">
            <w:r>
              <w:rPr>
                <w:rFonts w:ascii="Arial" w:hAnsi="Arial" w:cs="Arial"/>
                <w:sz w:val="20"/>
                <w:szCs w:val="20"/>
                <w:shd w:val="clear" w:color="auto" w:fill="FFFFFF"/>
              </w:rPr>
              <w:t>G/SPS/N/EU/959</w:t>
            </w:r>
          </w:p>
        </w:tc>
        <w:tc>
          <w:tcPr>
            <w:tcW w:w="5670" w:type="dxa"/>
            <w:tcBorders>
              <w:top w:val="single" w:sz="8" w:space="0" w:color="000000"/>
              <w:left w:val="single" w:sz="8" w:space="0" w:color="000000"/>
              <w:bottom w:val="single" w:sz="8" w:space="0" w:color="000000"/>
              <w:right w:val="single" w:sz="8" w:space="0" w:color="000000"/>
            </w:tcBorders>
          </w:tcPr>
          <w:p w14:paraId="13E1D1B1"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eastAsia="ru-RU"/>
              </w:rPr>
            </w:pPr>
            <w:r w:rsidRPr="00F72341">
              <w:rPr>
                <w:rFonts w:ascii="Times New Roman" w:eastAsia="Times New Roman" w:hAnsi="Times New Roman" w:cs="Times New Roman"/>
                <w:sz w:val="24"/>
                <w:szCs w:val="24"/>
                <w:lang w:val="ru-RU" w:eastAsia="ru-RU"/>
              </w:rPr>
              <w:t>Еуропалық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Парламент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пен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Кеңестің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ЕО</w:t>
            </w:r>
            <w:r w:rsidRPr="00F72341">
              <w:rPr>
                <w:rFonts w:ascii="Times New Roman" w:eastAsia="Times New Roman" w:hAnsi="Times New Roman" w:cs="Times New Roman"/>
                <w:sz w:val="24"/>
                <w:szCs w:val="24"/>
                <w:lang w:eastAsia="ru-RU"/>
              </w:rPr>
              <w:t xml:space="preserve">) № 396/2005 </w:t>
            </w:r>
            <w:r w:rsidRPr="00F72341">
              <w:rPr>
                <w:rFonts w:ascii="Times New Roman" w:eastAsia="Times New Roman" w:hAnsi="Times New Roman" w:cs="Times New Roman"/>
                <w:sz w:val="24"/>
                <w:szCs w:val="24"/>
                <w:lang w:val="ru-RU" w:eastAsia="ru-RU"/>
              </w:rPr>
              <w:t>Регламентінің</w:t>
            </w:r>
            <w:r w:rsidRPr="00F72341">
              <w:rPr>
                <w:rFonts w:ascii="Times New Roman" w:eastAsia="Times New Roman" w:hAnsi="Times New Roman" w:cs="Times New Roman"/>
                <w:sz w:val="24"/>
                <w:szCs w:val="24"/>
                <w:lang w:eastAsia="ru-RU"/>
              </w:rPr>
              <w:t xml:space="preserve"> II, III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V </w:t>
            </w:r>
            <w:r w:rsidRPr="00F72341">
              <w:rPr>
                <w:rFonts w:ascii="Times New Roman" w:eastAsia="Times New Roman" w:hAnsi="Times New Roman" w:cs="Times New Roman"/>
                <w:sz w:val="24"/>
                <w:szCs w:val="24"/>
                <w:lang w:val="ru-RU" w:eastAsia="ru-RU"/>
              </w:rPr>
              <w:t>қосымшаларына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азоциклотин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хлорфенапир</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циклогексатин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дикофол</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эндосульфан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фенаримол</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фенпропатрин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профенофос</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қалдықтарының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кейбір</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өнімдерде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немесе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олардың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бетінде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жоғары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рұқсат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етілген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деңгейлеріне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қатысты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өзгерістер</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енгізетін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Комиссия</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Регламентінің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жобасы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Еуропалық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Экономикалық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Аймаққа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ЕЭА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қатысты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мәтін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Тілі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ағылшын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Көлемі</w:t>
            </w:r>
            <w:r w:rsidRPr="00F72341">
              <w:rPr>
                <w:rFonts w:ascii="Times New Roman" w:eastAsia="Times New Roman" w:hAnsi="Times New Roman" w:cs="Times New Roman"/>
                <w:sz w:val="24"/>
                <w:szCs w:val="24"/>
                <w:lang w:eastAsia="ru-RU"/>
              </w:rPr>
              <w:t xml:space="preserve">: 5 + 28 </w:t>
            </w:r>
            <w:r w:rsidRPr="00F72341">
              <w:rPr>
                <w:rFonts w:ascii="Times New Roman" w:eastAsia="Times New Roman" w:hAnsi="Times New Roman" w:cs="Times New Roman"/>
                <w:sz w:val="24"/>
                <w:szCs w:val="24"/>
                <w:lang w:val="ru-RU" w:eastAsia="ru-RU"/>
              </w:rPr>
              <w:t>бет</w:t>
            </w:r>
            <w:r w:rsidRPr="00F72341">
              <w:rPr>
                <w:rFonts w:ascii="Times New Roman" w:eastAsia="Times New Roman" w:hAnsi="Times New Roman" w:cs="Times New Roman"/>
                <w:sz w:val="24"/>
                <w:szCs w:val="24"/>
                <w:lang w:eastAsia="ru-RU"/>
              </w:rPr>
              <w:t>.</w:t>
            </w:r>
          </w:p>
          <w:p w14:paraId="559A6FC3" w14:textId="77777777" w:rsidR="00F72341" w:rsidRPr="00F72341" w:rsidRDefault="00F72341" w:rsidP="00F72341">
            <w:hyperlink r:id="rId93" w:history="1">
              <w:r w:rsidRPr="00F72341">
                <w:rPr>
                  <w:rStyle w:val="aff9"/>
                </w:rPr>
                <w:t>https://members.wto.org/crnattachments/2026/SPS/EEC/26_03301_00_e.pdf</w:t>
              </w:r>
            </w:hyperlink>
            <w:r w:rsidRPr="00F72341">
              <w:t xml:space="preserve"> </w:t>
            </w:r>
          </w:p>
          <w:p w14:paraId="20BE69A7" w14:textId="77777777" w:rsidR="00F72341" w:rsidRPr="00F72341" w:rsidRDefault="00F72341" w:rsidP="00F72341">
            <w:hyperlink r:id="rId94" w:history="1">
              <w:r w:rsidRPr="00F72341">
                <w:rPr>
                  <w:rStyle w:val="aff9"/>
                </w:rPr>
                <w:t>https://members.wto.org/crnattachments/2026/SPS/EEC/26_03301_01_e.pdf</w:t>
              </w:r>
            </w:hyperlink>
            <w:r w:rsidRPr="00F72341">
              <w:t xml:space="preserve"> </w:t>
            </w:r>
          </w:p>
          <w:p w14:paraId="43E7EF07" w14:textId="77777777" w:rsidR="00F72341" w:rsidRPr="00F72341" w:rsidRDefault="00F72341" w:rsidP="00F72341">
            <w:hyperlink r:id="rId95" w:history="1">
              <w:r w:rsidRPr="00F72341">
                <w:rPr>
                  <w:rStyle w:val="aff9"/>
                </w:rPr>
                <w:t>https://members.wto.org/crnattachments/2026/SPS/EEC/26_03301_02_e.pdf</w:t>
              </w:r>
            </w:hyperlink>
            <w:r w:rsidRPr="00F72341">
              <w:t xml:space="preserve"> </w:t>
            </w:r>
          </w:p>
          <w:p w14:paraId="33C9C4B2" w14:textId="77777777" w:rsidR="00F72341" w:rsidRPr="00F72341" w:rsidRDefault="00F72341" w:rsidP="00F72341">
            <w:hyperlink r:id="rId96" w:history="1">
              <w:r w:rsidRPr="00F72341">
                <w:rPr>
                  <w:rStyle w:val="aff9"/>
                </w:rPr>
                <w:t>https://members.wto.org/crnattachments/2026/SPS/EEC/26_03301_03_e.pdf</w:t>
              </w:r>
            </w:hyperlink>
            <w:r w:rsidRPr="00F72341">
              <w:t xml:space="preserve"> </w:t>
            </w:r>
          </w:p>
          <w:p w14:paraId="5E8BC2BE" w14:textId="77777777" w:rsidR="00F72341" w:rsidRPr="00F72341" w:rsidRDefault="00F72341" w:rsidP="00F72341">
            <w:hyperlink r:id="rId97" w:history="1">
              <w:r w:rsidRPr="00F72341">
                <w:rPr>
                  <w:rStyle w:val="aff9"/>
                </w:rPr>
                <w:t>https://members.wto.org/crnattachments/2026/SPS/EEC/26_03301_04_e.pdf</w:t>
              </w:r>
            </w:hyperlink>
            <w:r w:rsidRPr="00F72341">
              <w:t xml:space="preserve"> </w:t>
            </w:r>
          </w:p>
          <w:p w14:paraId="62D3AF72" w14:textId="32BAEA4F" w:rsidR="00F72341" w:rsidRPr="007E20F0" w:rsidRDefault="00F72341" w:rsidP="00F72341">
            <w:pPr>
              <w:rPr>
                <w:lang w:val="kk-KZ"/>
              </w:rPr>
            </w:pPr>
            <w:hyperlink r:id="rId98" w:history="1">
              <w:r w:rsidRPr="00F72341">
                <w:rPr>
                  <w:rStyle w:val="aff9"/>
                </w:rPr>
                <w:t>https://members.wto.org/crnattachments/2026/SPS/EEC/26_03301_05_e.pdf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6DFE8B64" w14:textId="0A2E039B" w:rsidR="00F72341" w:rsidRPr="007E20F0" w:rsidRDefault="00F72341" w:rsidP="00F72341">
            <w:pPr>
              <w:rPr>
                <w:lang w:val="kk-KZ"/>
              </w:rPr>
            </w:pPr>
            <w:r>
              <w:rPr>
                <w:lang w:val="ru-RU"/>
              </w:rPr>
              <w:lastRenderedPageBreak/>
              <w:t>25/08/26</w:t>
            </w:r>
          </w:p>
        </w:tc>
      </w:tr>
      <w:tr w:rsidR="00F72341" w14:paraId="532B2370" w14:textId="77777777" w:rsidTr="00DB165C">
        <w:trPr>
          <w:gridAfter w:val="1"/>
          <w:wAfter w:w="3798" w:type="dxa"/>
        </w:trPr>
        <w:tc>
          <w:tcPr>
            <w:tcW w:w="930" w:type="dxa"/>
            <w:vMerge/>
          </w:tcPr>
          <w:p w14:paraId="19E04593" w14:textId="77777777" w:rsidR="00F72341" w:rsidRPr="007E20F0" w:rsidRDefault="00F72341" w:rsidP="00F72341">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BD9C79B" w14:textId="2F3D43F1" w:rsidR="00F72341" w:rsidRDefault="00F72341" w:rsidP="00F72341">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7CCB6FC7" w14:textId="7348E296"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eastAsia="ru-RU"/>
              </w:rPr>
            </w:pPr>
            <w:r w:rsidRPr="00F72341">
              <w:rPr>
                <w:rFonts w:ascii="Times New Roman" w:eastAsia="Times New Roman" w:hAnsi="Times New Roman" w:cs="Times New Roman"/>
                <w:sz w:val="24"/>
                <w:szCs w:val="24"/>
                <w:lang w:val="ru-RU" w:eastAsia="ru-RU"/>
              </w:rPr>
              <w:t>Ет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тағамдық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ет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субөнімдері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ВЭД</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коды</w:t>
            </w:r>
            <w:r w:rsidRPr="00F72341">
              <w:rPr>
                <w:rFonts w:ascii="Times New Roman" w:eastAsia="Times New Roman" w:hAnsi="Times New Roman" w:cs="Times New Roman"/>
                <w:sz w:val="24"/>
                <w:szCs w:val="24"/>
                <w:lang w:eastAsia="ru-RU"/>
              </w:rPr>
              <w:t xml:space="preserve">: 02); </w:t>
            </w:r>
            <w:r w:rsidRPr="00F72341">
              <w:rPr>
                <w:rFonts w:ascii="Times New Roman" w:eastAsia="Times New Roman" w:hAnsi="Times New Roman" w:cs="Times New Roman"/>
                <w:sz w:val="24"/>
                <w:szCs w:val="24"/>
                <w:lang w:val="ru-RU" w:eastAsia="ru-RU"/>
              </w:rPr>
              <w:t>Дәнді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дақылдар</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ВЭД</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коды</w:t>
            </w:r>
            <w:r w:rsidRPr="00F72341">
              <w:rPr>
                <w:rFonts w:ascii="Times New Roman" w:eastAsia="Times New Roman" w:hAnsi="Times New Roman" w:cs="Times New Roman"/>
                <w:sz w:val="24"/>
                <w:szCs w:val="24"/>
                <w:lang w:eastAsia="ru-RU"/>
              </w:rPr>
              <w:t>: 10)</w:t>
            </w:r>
          </w:p>
        </w:tc>
        <w:tc>
          <w:tcPr>
            <w:tcW w:w="4110" w:type="dxa"/>
            <w:vMerge/>
          </w:tcPr>
          <w:p w14:paraId="238C29C5" w14:textId="77777777" w:rsidR="00F72341" w:rsidRDefault="00F72341" w:rsidP="00F72341"/>
        </w:tc>
      </w:tr>
      <w:tr w:rsidR="00F72341" w:rsidRPr="00F72341" w14:paraId="1993AA74" w14:textId="77777777" w:rsidTr="00DB165C">
        <w:trPr>
          <w:gridAfter w:val="1"/>
          <w:wAfter w:w="3798" w:type="dxa"/>
        </w:trPr>
        <w:tc>
          <w:tcPr>
            <w:tcW w:w="930" w:type="dxa"/>
            <w:vMerge/>
          </w:tcPr>
          <w:p w14:paraId="38FB545B"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CE00AA4" w14:textId="731556A8" w:rsidR="00F72341" w:rsidRPr="007E20F0" w:rsidRDefault="00F72341" w:rsidP="00F72341">
            <w:pPr>
              <w:rPr>
                <w:lang w:val="kk-KZ"/>
              </w:rPr>
            </w:pPr>
            <w:r>
              <w:rPr>
                <w:lang w:val="ru-RU"/>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7F443ACD"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kk-KZ" w:eastAsia="ru-RU"/>
              </w:rPr>
              <w:t>Ұсынылып отырған Регламентке енгізілетін өзгерістер жобасы Еуропалық Одақта қолдануға бұдан әрі рұқсат етілмеген сегіз белсенді затқа қатысты барлық ең жоғары қалдық мөлшерлерін (ЕЖҚМ) төмендетуді көздейді: азоциклотин (azocyclotin), хлорфенапир (chlorfenapyr), циклогексатин (cyhexatin), дикофол (dicofol), эндосульфан (endosulfan), фенаримол (fenarimol), фенпропатрин (fenpropathrin) және профенофос (profenofos).</w:t>
            </w:r>
          </w:p>
          <w:p w14:paraId="7790C44E"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kk-KZ" w:eastAsia="ru-RU"/>
              </w:rPr>
              <w:t>Қазіргі уақытта осы заттардың кейбірі үшін сандық анықтау шегінен (LOQ) жоғары ЕЖҚМ белгіленген. Жекелеген заттар бойынша Codex Alimentarius Комиссиясы (CXL) белгілеген ең жоғары қалдық деңгейлері, сондай-ақ импорттық рұқсаттар (import tolerances) бар.</w:t>
            </w:r>
          </w:p>
          <w:p w14:paraId="07C7CBAA"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kk-KZ" w:eastAsia="ru-RU"/>
              </w:rPr>
              <w:t>Аталған барлық белсенді заттарға қатысты Еуропалық азық-түлік қауіпсіздігі агенттігі (EFSA) токсикологиялық анықтамалық мәндер (TRVs) қолданыстағы деректердің ең заманауи деректер талаптарына сәйкестігін қамтамасыз ету үшін жеткіліксіз болуына байланысты расталмайтыны туралы қорытындыға келді.</w:t>
            </w:r>
          </w:p>
          <w:p w14:paraId="16DCFED2"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kk-KZ" w:eastAsia="ru-RU"/>
              </w:rPr>
              <w:t>EFSA мүдделі тараптармен консультациялар жүргізіп, TRV-ларды растау үшін қосымша ақпарат ұсынуға мүмкіндік берген. Алайда тиісті ақпарат ұсынылған жоқ.</w:t>
            </w:r>
          </w:p>
          <w:p w14:paraId="5A04F86A" w14:textId="24ACE8DF"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kk-KZ" w:eastAsia="ru-RU"/>
              </w:rPr>
              <w:t xml:space="preserve">Токсикологиялық анықтамалық мәндерді белгілеу </w:t>
            </w:r>
            <w:r w:rsidRPr="00F72341">
              <w:rPr>
                <w:rFonts w:ascii="Times New Roman" w:eastAsia="Times New Roman" w:hAnsi="Times New Roman" w:cs="Times New Roman"/>
                <w:sz w:val="24"/>
                <w:szCs w:val="24"/>
                <w:lang w:val="kk-KZ" w:eastAsia="ru-RU"/>
              </w:rPr>
              <w:lastRenderedPageBreak/>
              <w:t>мүмкін болмағандықтан және тұтынушылар үшін тәуекелді бағалау жүргізу мүмкін емес болғандықтан, осы Регламент жобасы аталған тіркеуден шығарылған сегіз белсенді зат бойынша барлық ЕЖҚМ-ді сандық анықтау шегіне (LOQ) дейін төмендетуді көздейді.</w:t>
            </w:r>
          </w:p>
        </w:tc>
        <w:tc>
          <w:tcPr>
            <w:tcW w:w="4110" w:type="dxa"/>
            <w:vMerge/>
          </w:tcPr>
          <w:p w14:paraId="0BBAD540" w14:textId="77777777" w:rsidR="00F72341" w:rsidRPr="007E20F0" w:rsidRDefault="00F72341" w:rsidP="00F72341">
            <w:pPr>
              <w:rPr>
                <w:lang w:val="kk-KZ"/>
              </w:rPr>
            </w:pPr>
          </w:p>
        </w:tc>
      </w:tr>
      <w:tr w:rsidR="00F72341" w:rsidRPr="00F72341" w14:paraId="20D016C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0FEF271" w14:textId="6DCF7F01" w:rsidR="00F72341" w:rsidRPr="00566A4C" w:rsidRDefault="00F72341" w:rsidP="00F72341">
            <w:pPr>
              <w:rPr>
                <w:lang w:val="ru-RU"/>
              </w:rPr>
            </w:pPr>
            <w:r>
              <w:rPr>
                <w:rFonts w:ascii="Times New Roman" w:eastAsia="Times New Roman" w:hAnsi="Times New Roman"/>
                <w:sz w:val="20"/>
                <w:lang w:val="ru-RU"/>
              </w:rPr>
              <w:t>72</w:t>
            </w:r>
          </w:p>
        </w:tc>
        <w:tc>
          <w:tcPr>
            <w:tcW w:w="2552" w:type="dxa"/>
            <w:tcBorders>
              <w:top w:val="single" w:sz="8" w:space="0" w:color="000000"/>
              <w:left w:val="single" w:sz="8" w:space="0" w:color="000000"/>
              <w:bottom w:val="single" w:sz="8" w:space="0" w:color="000000"/>
              <w:right w:val="single" w:sz="8" w:space="0" w:color="000000"/>
            </w:tcBorders>
          </w:tcPr>
          <w:p w14:paraId="5FA7ABC5" w14:textId="3E5907B6" w:rsidR="00F72341" w:rsidRDefault="00F72341" w:rsidP="00F72341">
            <w:r>
              <w:rPr>
                <w:rFonts w:ascii="Arial" w:hAnsi="Arial" w:cs="Arial"/>
                <w:sz w:val="20"/>
                <w:szCs w:val="20"/>
                <w:shd w:val="clear" w:color="auto" w:fill="FFFFFF"/>
              </w:rPr>
              <w:t>G/SPS/N/BRA/2499</w:t>
            </w:r>
          </w:p>
        </w:tc>
        <w:tc>
          <w:tcPr>
            <w:tcW w:w="5670" w:type="dxa"/>
            <w:tcBorders>
              <w:top w:val="single" w:sz="8" w:space="0" w:color="000000"/>
              <w:left w:val="single" w:sz="8" w:space="0" w:color="000000"/>
              <w:bottom w:val="single" w:sz="8" w:space="0" w:color="000000"/>
              <w:right w:val="single" w:sz="8" w:space="0" w:color="000000"/>
            </w:tcBorders>
          </w:tcPr>
          <w:p w14:paraId="5C7674C5" w14:textId="742C18DA"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val="kk-KZ" w:eastAsia="ru-RU"/>
              </w:rPr>
            </w:pPr>
            <w:r w:rsidRPr="00F72341">
              <w:rPr>
                <w:rFonts w:ascii="Times New Roman" w:eastAsia="Times New Roman" w:hAnsi="Times New Roman" w:cs="Times New Roman"/>
                <w:sz w:val="24"/>
                <w:szCs w:val="24"/>
                <w:lang w:val="ru-RU" w:eastAsia="ru-RU"/>
              </w:rPr>
              <w:t>Құжат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жобасы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Америка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Құрама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Штаттарында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өндірілген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күнбағыс</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дәндерін</w:t>
            </w:r>
            <w:r w:rsidRPr="00F72341">
              <w:rPr>
                <w:rFonts w:ascii="Times New Roman" w:eastAsia="Times New Roman" w:hAnsi="Times New Roman" w:cs="Times New Roman"/>
                <w:sz w:val="24"/>
                <w:szCs w:val="24"/>
                <w:lang w:eastAsia="ru-RU"/>
              </w:rPr>
              <w:t xml:space="preserve"> (Helianthus annuus) </w:t>
            </w:r>
            <w:r w:rsidRPr="00F72341">
              <w:rPr>
                <w:rFonts w:ascii="Times New Roman" w:eastAsia="Times New Roman" w:hAnsi="Times New Roman" w:cs="Times New Roman"/>
                <w:sz w:val="24"/>
                <w:szCs w:val="24"/>
                <w:lang w:val="ru-RU" w:eastAsia="ru-RU"/>
              </w:rPr>
              <w:t>импорттауға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қатысты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фитосанитариялық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талаптарды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жаңартады</w:t>
            </w:r>
            <w:r w:rsidRPr="00F723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F72341">
              <w:rPr>
                <w:rFonts w:ascii="Times New Roman" w:eastAsia="Times New Roman" w:hAnsi="Times New Roman" w:cs="Times New Roman"/>
                <w:sz w:val="24"/>
                <w:szCs w:val="24"/>
                <w:lang w:val="kk-KZ" w:eastAsia="ru-RU"/>
              </w:rPr>
              <w:t>Тіл(дер): португал және ағылшын.</w:t>
            </w:r>
            <w:r w:rsidRPr="00F72341">
              <w:rPr>
                <w:rFonts w:ascii="Times New Roman" w:eastAsia="Times New Roman" w:hAnsi="Times New Roman" w:cs="Times New Roman"/>
                <w:sz w:val="24"/>
                <w:szCs w:val="24"/>
                <w:lang w:val="kk-KZ" w:eastAsia="ru-RU"/>
              </w:rPr>
              <w:t xml:space="preserve"> </w:t>
            </w:r>
            <w:r w:rsidRPr="00F72341">
              <w:rPr>
                <w:rFonts w:ascii="Times New Roman" w:eastAsia="Times New Roman" w:hAnsi="Times New Roman" w:cs="Times New Roman"/>
                <w:sz w:val="24"/>
                <w:szCs w:val="24"/>
                <w:lang w:val="kk-KZ" w:eastAsia="ru-RU"/>
              </w:rPr>
              <w:t>Көлемі: 2 бет.</w:t>
            </w:r>
          </w:p>
          <w:p w14:paraId="20194B47" w14:textId="77777777" w:rsidR="00F72341" w:rsidRPr="00F72341" w:rsidRDefault="00F72341" w:rsidP="00F72341">
            <w:pPr>
              <w:rPr>
                <w:lang w:val="kk-KZ"/>
              </w:rPr>
            </w:pPr>
            <w:hyperlink r:id="rId99" w:history="1">
              <w:r w:rsidRPr="00F72341">
                <w:rPr>
                  <w:rStyle w:val="aff9"/>
                  <w:lang w:val="kk-KZ"/>
                </w:rPr>
                <w:t>https://members.wto.org/crnattachments/2026/SPS/BRA/26_03305_00_x.pdf</w:t>
              </w:r>
            </w:hyperlink>
            <w:r w:rsidRPr="00F72341">
              <w:rPr>
                <w:lang w:val="kk-KZ"/>
              </w:rPr>
              <w:t xml:space="preserve"> </w:t>
            </w:r>
          </w:p>
          <w:p w14:paraId="3E7592C9" w14:textId="0569AB41" w:rsidR="00F72341" w:rsidRPr="00A432A7" w:rsidRDefault="00F72341" w:rsidP="00F72341">
            <w:pPr>
              <w:rPr>
                <w:lang w:val="kk-KZ"/>
              </w:rPr>
            </w:pPr>
            <w:hyperlink r:id="rId100" w:history="1">
              <w:r w:rsidRPr="00F72341">
                <w:rPr>
                  <w:rStyle w:val="aff9"/>
                  <w:lang w:val="kk-KZ"/>
                </w:rPr>
                <w:t>https://members.wto.org/crnattachments/2026/SPS/BRA/26_03305_00_e.pdf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F8D0A47" w14:textId="46B9F785" w:rsidR="00F72341" w:rsidRPr="00A432A7" w:rsidRDefault="00F72341" w:rsidP="00F72341">
            <w:pPr>
              <w:rPr>
                <w:lang w:val="kk-KZ"/>
              </w:rPr>
            </w:pPr>
            <w:r>
              <w:rPr>
                <w:lang w:val="ru-RU"/>
              </w:rPr>
              <w:t>25/08/26</w:t>
            </w:r>
          </w:p>
        </w:tc>
      </w:tr>
      <w:tr w:rsidR="00F72341" w14:paraId="583D5F05" w14:textId="77777777" w:rsidTr="00DB165C">
        <w:trPr>
          <w:gridAfter w:val="1"/>
          <w:wAfter w:w="3798" w:type="dxa"/>
        </w:trPr>
        <w:tc>
          <w:tcPr>
            <w:tcW w:w="930" w:type="dxa"/>
            <w:vMerge/>
          </w:tcPr>
          <w:p w14:paraId="6A072AC8" w14:textId="77777777" w:rsidR="00F72341" w:rsidRPr="00A432A7" w:rsidRDefault="00F72341" w:rsidP="00F72341">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30012DF9" w14:textId="7889AC74" w:rsidR="00F72341" w:rsidRDefault="00F72341" w:rsidP="00F72341">
            <w:r>
              <w:rPr>
                <w:lang w:val="ru-RU"/>
              </w:rPr>
              <w:t>26/06/26</w:t>
            </w:r>
          </w:p>
        </w:tc>
        <w:tc>
          <w:tcPr>
            <w:tcW w:w="5670" w:type="dxa"/>
            <w:tcBorders>
              <w:top w:val="single" w:sz="8" w:space="0" w:color="000000"/>
              <w:left w:val="single" w:sz="8" w:space="0" w:color="000000"/>
              <w:bottom w:val="single" w:sz="8" w:space="0" w:color="000000"/>
              <w:right w:val="single" w:sz="8" w:space="0" w:color="000000"/>
            </w:tcBorders>
          </w:tcPr>
          <w:p w14:paraId="384D71D7" w14:textId="299DEE89" w:rsidR="00F72341" w:rsidRDefault="00F72341" w:rsidP="00F72341">
            <w:r w:rsidRPr="00F72341">
              <w:t>Күнбағыс (Helianthus annuus)</w:t>
            </w:r>
          </w:p>
        </w:tc>
        <w:tc>
          <w:tcPr>
            <w:tcW w:w="4110" w:type="dxa"/>
            <w:vMerge/>
          </w:tcPr>
          <w:p w14:paraId="0E150A6B" w14:textId="77777777" w:rsidR="00F72341" w:rsidRDefault="00F72341" w:rsidP="00F72341"/>
        </w:tc>
      </w:tr>
      <w:tr w:rsidR="00F72341" w:rsidRPr="00E512AD" w14:paraId="648EE36D" w14:textId="77777777" w:rsidTr="00DB165C">
        <w:trPr>
          <w:gridAfter w:val="1"/>
          <w:wAfter w:w="3798" w:type="dxa"/>
        </w:trPr>
        <w:tc>
          <w:tcPr>
            <w:tcW w:w="930" w:type="dxa"/>
            <w:vMerge/>
          </w:tcPr>
          <w:p w14:paraId="45732CD7"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6E8C0EC4" w14:textId="54A9C817" w:rsidR="00F72341" w:rsidRDefault="00F72341" w:rsidP="00F72341">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2C2B7E1E" w14:textId="77777777"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eastAsia="ru-RU"/>
              </w:rPr>
            </w:pPr>
            <w:r w:rsidRPr="00F72341">
              <w:rPr>
                <w:rFonts w:ascii="Times New Roman" w:eastAsia="Times New Roman" w:hAnsi="Times New Roman" w:cs="Times New Roman"/>
                <w:sz w:val="24"/>
                <w:szCs w:val="24"/>
                <w:lang w:val="ru-RU" w:eastAsia="ru-RU"/>
              </w:rPr>
              <w:t>Жобалық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қаулы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АҚШ</w:t>
            </w:r>
            <w:r w:rsidRPr="00F72341">
              <w:rPr>
                <w:rFonts w:ascii="Times New Roman" w:eastAsia="Times New Roman" w:hAnsi="Times New Roman" w:cs="Times New Roman"/>
                <w:sz w:val="24"/>
                <w:szCs w:val="24"/>
                <w:lang w:eastAsia="ru-RU"/>
              </w:rPr>
              <w:t>-</w:t>
            </w:r>
            <w:r w:rsidRPr="00F72341">
              <w:rPr>
                <w:rFonts w:ascii="Times New Roman" w:eastAsia="Times New Roman" w:hAnsi="Times New Roman" w:cs="Times New Roman"/>
                <w:sz w:val="24"/>
                <w:szCs w:val="24"/>
                <w:lang w:val="ru-RU" w:eastAsia="ru-RU"/>
              </w:rPr>
              <w:t>та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өндірілген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күнбағыс</w:t>
            </w:r>
            <w:r w:rsidRPr="00F72341">
              <w:rPr>
                <w:rFonts w:ascii="Times New Roman" w:eastAsia="Times New Roman" w:hAnsi="Times New Roman" w:cs="Times New Roman"/>
                <w:sz w:val="24"/>
                <w:szCs w:val="24"/>
                <w:lang w:eastAsia="ru-RU"/>
              </w:rPr>
              <w:t xml:space="preserve"> (Helianthus annuus) </w:t>
            </w:r>
            <w:r w:rsidRPr="00F72341">
              <w:rPr>
                <w:rFonts w:ascii="Times New Roman" w:eastAsia="Times New Roman" w:hAnsi="Times New Roman" w:cs="Times New Roman"/>
                <w:sz w:val="24"/>
                <w:szCs w:val="24"/>
                <w:lang w:val="ru-RU" w:eastAsia="ru-RU"/>
              </w:rPr>
              <w:t>дәніне</w:t>
            </w:r>
            <w:r w:rsidRPr="00F72341">
              <w:rPr>
                <w:rFonts w:ascii="Times New Roman" w:eastAsia="Times New Roman" w:hAnsi="Times New Roman" w:cs="Times New Roman"/>
                <w:sz w:val="24"/>
                <w:szCs w:val="24"/>
                <w:lang w:eastAsia="ru-RU"/>
              </w:rPr>
              <w:t xml:space="preserve"> (3-</w:t>
            </w:r>
            <w:r w:rsidRPr="00F72341">
              <w:rPr>
                <w:rFonts w:ascii="Times New Roman" w:eastAsia="Times New Roman" w:hAnsi="Times New Roman" w:cs="Times New Roman"/>
                <w:sz w:val="24"/>
                <w:szCs w:val="24"/>
                <w:lang w:val="ru-RU" w:eastAsia="ru-RU"/>
              </w:rPr>
              <w:t>санат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импорттық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фитосанитариялық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талаптарды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жаңарту</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мақсатында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әзірленген</w:t>
            </w:r>
            <w:r w:rsidRPr="00F72341">
              <w:rPr>
                <w:rFonts w:ascii="Times New Roman" w:eastAsia="Times New Roman" w:hAnsi="Times New Roman" w:cs="Times New Roman"/>
                <w:sz w:val="24"/>
                <w:szCs w:val="24"/>
                <w:lang w:eastAsia="ru-RU"/>
              </w:rPr>
              <w:t>.</w:t>
            </w:r>
          </w:p>
          <w:p w14:paraId="0E1F6D2B" w14:textId="4AF22109" w:rsidR="00F72341" w:rsidRPr="00F72341" w:rsidRDefault="00F72341" w:rsidP="00F72341">
            <w:pPr>
              <w:spacing w:before="100" w:beforeAutospacing="1" w:after="100" w:afterAutospacing="1" w:line="240" w:lineRule="auto"/>
              <w:rPr>
                <w:rFonts w:ascii="Times New Roman" w:eastAsia="Times New Roman" w:hAnsi="Times New Roman" w:cs="Times New Roman"/>
                <w:sz w:val="24"/>
                <w:szCs w:val="24"/>
                <w:lang w:eastAsia="ru-RU"/>
              </w:rPr>
            </w:pPr>
            <w:r w:rsidRPr="00F72341">
              <w:rPr>
                <w:rFonts w:ascii="Times New Roman" w:eastAsia="Times New Roman" w:hAnsi="Times New Roman" w:cs="Times New Roman"/>
                <w:sz w:val="24"/>
                <w:szCs w:val="24"/>
                <w:lang w:val="ru-RU" w:eastAsia="ru-RU"/>
              </w:rPr>
              <w:t>Күнбағыс</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дәнінің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партиялары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Құрама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Штаттардың</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Ұлттық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карантин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және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өсімдіктерді</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қорғау</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ұйымы</w:t>
            </w:r>
            <w:r w:rsidRPr="00F72341">
              <w:rPr>
                <w:rFonts w:ascii="Times New Roman" w:eastAsia="Times New Roman" w:hAnsi="Times New Roman" w:cs="Times New Roman"/>
                <w:sz w:val="24"/>
                <w:szCs w:val="24"/>
                <w:lang w:eastAsia="ru-RU"/>
              </w:rPr>
              <w:t xml:space="preserve"> (NPPO) </w:t>
            </w:r>
            <w:r w:rsidRPr="00F72341">
              <w:rPr>
                <w:rFonts w:ascii="Times New Roman" w:eastAsia="Times New Roman" w:hAnsi="Times New Roman" w:cs="Times New Roman"/>
                <w:sz w:val="24"/>
                <w:szCs w:val="24"/>
                <w:lang w:val="ru-RU" w:eastAsia="ru-RU"/>
              </w:rPr>
              <w:t>берген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фитосанитариялық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сертификатпен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бірге</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болуы</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тиіс</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бұл</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сертификат</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жобалық</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қаулыда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белгіленген</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талаптарға</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сәйкес</w:t>
            </w:r>
            <w:r w:rsidRPr="00F72341">
              <w:rPr>
                <w:rFonts w:ascii="Times New Roman" w:eastAsia="Times New Roman" w:hAnsi="Times New Roman" w:cs="Times New Roman"/>
                <w:sz w:val="24"/>
                <w:szCs w:val="24"/>
                <w:lang w:eastAsia="ru-RU"/>
              </w:rPr>
              <w:t xml:space="preserve"> </w:t>
            </w:r>
            <w:r w:rsidRPr="00F72341">
              <w:rPr>
                <w:rFonts w:ascii="Times New Roman" w:eastAsia="Times New Roman" w:hAnsi="Times New Roman" w:cs="Times New Roman"/>
                <w:sz w:val="24"/>
                <w:szCs w:val="24"/>
                <w:lang w:val="ru-RU" w:eastAsia="ru-RU"/>
              </w:rPr>
              <w:t>беріледі</w:t>
            </w:r>
            <w:r w:rsidRPr="00F72341">
              <w:rPr>
                <w:rFonts w:ascii="Times New Roman" w:eastAsia="Times New Roman" w:hAnsi="Times New Roman" w:cs="Times New Roman"/>
                <w:sz w:val="24"/>
                <w:szCs w:val="24"/>
                <w:lang w:eastAsia="ru-RU"/>
              </w:rPr>
              <w:t>.</w:t>
            </w:r>
          </w:p>
        </w:tc>
        <w:tc>
          <w:tcPr>
            <w:tcW w:w="4110" w:type="dxa"/>
            <w:vMerge/>
          </w:tcPr>
          <w:p w14:paraId="66ABB6C0" w14:textId="77777777" w:rsidR="00F72341" w:rsidRPr="00A432A7" w:rsidRDefault="00F72341" w:rsidP="00F72341"/>
        </w:tc>
      </w:tr>
      <w:tr w:rsidR="00F72341" w14:paraId="4E18598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8B7BA37" w14:textId="1DEBBB03" w:rsidR="00F72341" w:rsidRPr="00566A4C" w:rsidRDefault="00F72341" w:rsidP="00F72341">
            <w:pPr>
              <w:rPr>
                <w:lang w:val="ru-RU"/>
              </w:rPr>
            </w:pPr>
            <w:r>
              <w:rPr>
                <w:rFonts w:ascii="Times New Roman" w:eastAsia="Times New Roman" w:hAnsi="Times New Roman"/>
                <w:sz w:val="20"/>
                <w:lang w:val="ru-RU"/>
              </w:rPr>
              <w:t>73</w:t>
            </w:r>
          </w:p>
        </w:tc>
        <w:tc>
          <w:tcPr>
            <w:tcW w:w="2552" w:type="dxa"/>
            <w:tcBorders>
              <w:top w:val="single" w:sz="8" w:space="0" w:color="000000"/>
              <w:left w:val="single" w:sz="8" w:space="0" w:color="000000"/>
              <w:bottom w:val="single" w:sz="8" w:space="0" w:color="000000"/>
              <w:right w:val="single" w:sz="8" w:space="0" w:color="000000"/>
            </w:tcBorders>
          </w:tcPr>
          <w:p w14:paraId="1B6FC638" w14:textId="3FA03119"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2A141DF3" w14:textId="651A5E4A"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0CDB151" w14:textId="0EE0E769" w:rsidR="00F72341" w:rsidRDefault="00F72341" w:rsidP="00F72341"/>
        </w:tc>
      </w:tr>
      <w:tr w:rsidR="00F72341" w14:paraId="7017F6DE" w14:textId="77777777" w:rsidTr="00DB165C">
        <w:trPr>
          <w:gridAfter w:val="1"/>
          <w:wAfter w:w="3798" w:type="dxa"/>
        </w:trPr>
        <w:tc>
          <w:tcPr>
            <w:tcW w:w="930" w:type="dxa"/>
            <w:vMerge/>
          </w:tcPr>
          <w:p w14:paraId="173049FF"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29371F6" w14:textId="2D2592A5"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D87B84B" w14:textId="7F885B5A" w:rsidR="00F72341" w:rsidRDefault="00F72341" w:rsidP="00F72341"/>
        </w:tc>
        <w:tc>
          <w:tcPr>
            <w:tcW w:w="4110" w:type="dxa"/>
            <w:vMerge/>
          </w:tcPr>
          <w:p w14:paraId="3AB5EB7D" w14:textId="77777777" w:rsidR="00F72341" w:rsidRDefault="00F72341" w:rsidP="00F72341"/>
        </w:tc>
      </w:tr>
      <w:tr w:rsidR="00F72341" w14:paraId="67AF8A2F" w14:textId="77777777" w:rsidTr="00DB165C">
        <w:trPr>
          <w:gridAfter w:val="1"/>
          <w:wAfter w:w="3798" w:type="dxa"/>
        </w:trPr>
        <w:tc>
          <w:tcPr>
            <w:tcW w:w="930" w:type="dxa"/>
            <w:vMerge/>
          </w:tcPr>
          <w:p w14:paraId="6266A865"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7570D60" w14:textId="23F64C7E"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1A8D7D2" w14:textId="15777CAA" w:rsidR="00F72341" w:rsidRDefault="00F72341" w:rsidP="00F72341"/>
        </w:tc>
        <w:tc>
          <w:tcPr>
            <w:tcW w:w="4110" w:type="dxa"/>
            <w:vMerge/>
          </w:tcPr>
          <w:p w14:paraId="456C52C1" w14:textId="77777777" w:rsidR="00F72341" w:rsidRDefault="00F72341" w:rsidP="00F72341"/>
        </w:tc>
      </w:tr>
      <w:tr w:rsidR="00F72341" w14:paraId="433CB37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7B86B51" w14:textId="15B9E916" w:rsidR="00F72341" w:rsidRPr="00566A4C" w:rsidRDefault="00F72341" w:rsidP="00F72341">
            <w:pPr>
              <w:rPr>
                <w:lang w:val="ru-RU"/>
              </w:rPr>
            </w:pPr>
            <w:r>
              <w:rPr>
                <w:rFonts w:ascii="Times New Roman" w:eastAsia="Times New Roman" w:hAnsi="Times New Roman"/>
                <w:sz w:val="20"/>
                <w:lang w:val="ru-RU"/>
              </w:rPr>
              <w:t>74</w:t>
            </w:r>
          </w:p>
        </w:tc>
        <w:tc>
          <w:tcPr>
            <w:tcW w:w="2552" w:type="dxa"/>
            <w:tcBorders>
              <w:top w:val="single" w:sz="8" w:space="0" w:color="000000"/>
              <w:left w:val="single" w:sz="8" w:space="0" w:color="000000"/>
              <w:bottom w:val="single" w:sz="8" w:space="0" w:color="000000"/>
              <w:right w:val="single" w:sz="8" w:space="0" w:color="000000"/>
            </w:tcBorders>
          </w:tcPr>
          <w:p w14:paraId="28F9E615" w14:textId="32C3BDE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5FC7D70" w14:textId="6EDD16E2"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1264E1F2" w14:textId="3AE1433C" w:rsidR="00F72341" w:rsidRDefault="00F72341" w:rsidP="00F72341"/>
        </w:tc>
      </w:tr>
      <w:tr w:rsidR="00F72341" w14:paraId="4C3542B4" w14:textId="77777777" w:rsidTr="00DB165C">
        <w:trPr>
          <w:gridAfter w:val="1"/>
          <w:wAfter w:w="3798" w:type="dxa"/>
        </w:trPr>
        <w:tc>
          <w:tcPr>
            <w:tcW w:w="930" w:type="dxa"/>
            <w:vMerge/>
          </w:tcPr>
          <w:p w14:paraId="0ABEB38E"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0FB0CB3" w14:textId="4BCB0C6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A231F1F" w14:textId="1A586297" w:rsidR="00F72341" w:rsidRDefault="00F72341" w:rsidP="00F72341"/>
        </w:tc>
        <w:tc>
          <w:tcPr>
            <w:tcW w:w="4110" w:type="dxa"/>
            <w:vMerge/>
          </w:tcPr>
          <w:p w14:paraId="406DB7E9" w14:textId="77777777" w:rsidR="00F72341" w:rsidRDefault="00F72341" w:rsidP="00F72341"/>
        </w:tc>
      </w:tr>
      <w:tr w:rsidR="00F72341" w14:paraId="50BC07C7" w14:textId="77777777" w:rsidTr="00DB165C">
        <w:trPr>
          <w:gridAfter w:val="1"/>
          <w:wAfter w:w="3798" w:type="dxa"/>
        </w:trPr>
        <w:tc>
          <w:tcPr>
            <w:tcW w:w="930" w:type="dxa"/>
            <w:vMerge/>
          </w:tcPr>
          <w:p w14:paraId="324CE429"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AD9BA88" w14:textId="60D54CC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DD5D1BE" w14:textId="47A6B0B1" w:rsidR="00F72341" w:rsidRDefault="00F72341" w:rsidP="00F72341"/>
        </w:tc>
        <w:tc>
          <w:tcPr>
            <w:tcW w:w="4110" w:type="dxa"/>
            <w:vMerge/>
          </w:tcPr>
          <w:p w14:paraId="2EDC33CD" w14:textId="77777777" w:rsidR="00F72341" w:rsidRDefault="00F72341" w:rsidP="00F72341"/>
        </w:tc>
      </w:tr>
      <w:tr w:rsidR="00F72341" w14:paraId="3A9E579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2C169FB" w14:textId="493E2A6F" w:rsidR="00F72341" w:rsidRPr="00566A4C" w:rsidRDefault="00F72341" w:rsidP="00F72341">
            <w:pPr>
              <w:rPr>
                <w:lang w:val="ru-RU"/>
              </w:rPr>
            </w:pPr>
            <w:r>
              <w:rPr>
                <w:rFonts w:ascii="Times New Roman" w:eastAsia="Times New Roman" w:hAnsi="Times New Roman"/>
                <w:sz w:val="20"/>
                <w:lang w:val="ru-RU"/>
              </w:rPr>
              <w:t>75</w:t>
            </w:r>
          </w:p>
        </w:tc>
        <w:tc>
          <w:tcPr>
            <w:tcW w:w="2552" w:type="dxa"/>
            <w:tcBorders>
              <w:top w:val="single" w:sz="8" w:space="0" w:color="000000"/>
              <w:left w:val="single" w:sz="8" w:space="0" w:color="000000"/>
              <w:bottom w:val="single" w:sz="8" w:space="0" w:color="000000"/>
              <w:right w:val="single" w:sz="8" w:space="0" w:color="000000"/>
            </w:tcBorders>
          </w:tcPr>
          <w:p w14:paraId="510B6F84" w14:textId="0A35D32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EC1F0AD" w14:textId="75F6700F"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313ADF89" w14:textId="71EEEC91" w:rsidR="00F72341" w:rsidRDefault="00F72341" w:rsidP="00F72341"/>
        </w:tc>
      </w:tr>
      <w:tr w:rsidR="00F72341" w14:paraId="3C6DEF73" w14:textId="77777777" w:rsidTr="00DB165C">
        <w:trPr>
          <w:gridAfter w:val="1"/>
          <w:wAfter w:w="3798" w:type="dxa"/>
        </w:trPr>
        <w:tc>
          <w:tcPr>
            <w:tcW w:w="930" w:type="dxa"/>
            <w:vMerge/>
          </w:tcPr>
          <w:p w14:paraId="67925CD8"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500BE61" w14:textId="0C32B36B"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8948F5E" w14:textId="4DF35C8F" w:rsidR="00F72341" w:rsidRPr="00E14C3B" w:rsidRDefault="00F72341" w:rsidP="00F72341">
            <w:pPr>
              <w:rPr>
                <w:rFonts w:ascii="Times New Roman" w:eastAsia="Times New Roman" w:hAnsi="Times New Roman"/>
                <w:sz w:val="20"/>
              </w:rPr>
            </w:pPr>
          </w:p>
        </w:tc>
        <w:tc>
          <w:tcPr>
            <w:tcW w:w="4110" w:type="dxa"/>
            <w:vMerge/>
          </w:tcPr>
          <w:p w14:paraId="364CD401" w14:textId="77777777" w:rsidR="00F72341" w:rsidRDefault="00F72341" w:rsidP="00F72341"/>
        </w:tc>
      </w:tr>
      <w:tr w:rsidR="00F72341" w14:paraId="52FDA40F" w14:textId="77777777" w:rsidTr="00DB165C">
        <w:trPr>
          <w:gridAfter w:val="1"/>
          <w:wAfter w:w="3798" w:type="dxa"/>
        </w:trPr>
        <w:tc>
          <w:tcPr>
            <w:tcW w:w="930" w:type="dxa"/>
            <w:vMerge/>
          </w:tcPr>
          <w:p w14:paraId="6087D462"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5EBA9FD" w14:textId="46B5C70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CE52873" w14:textId="1019BEB4" w:rsidR="00F72341" w:rsidRPr="00E14C3B" w:rsidRDefault="00F72341" w:rsidP="00F72341">
            <w:pPr>
              <w:rPr>
                <w:rFonts w:ascii="Times New Roman" w:eastAsia="Times New Roman" w:hAnsi="Times New Roman"/>
                <w:sz w:val="20"/>
              </w:rPr>
            </w:pPr>
          </w:p>
        </w:tc>
        <w:tc>
          <w:tcPr>
            <w:tcW w:w="4110" w:type="dxa"/>
            <w:vMerge/>
          </w:tcPr>
          <w:p w14:paraId="0E4D9FF1" w14:textId="77777777" w:rsidR="00F72341" w:rsidRDefault="00F72341" w:rsidP="00F72341"/>
        </w:tc>
      </w:tr>
      <w:tr w:rsidR="00F72341" w14:paraId="190E50E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A7F7B2" w14:textId="71F81B66" w:rsidR="00F72341" w:rsidRPr="00566A4C" w:rsidRDefault="00F72341" w:rsidP="00F72341">
            <w:pPr>
              <w:rPr>
                <w:lang w:val="ru-RU"/>
              </w:rPr>
            </w:pPr>
            <w:r>
              <w:rPr>
                <w:rFonts w:ascii="Times New Roman" w:eastAsia="Times New Roman" w:hAnsi="Times New Roman"/>
                <w:sz w:val="20"/>
                <w:lang w:val="ru-RU"/>
              </w:rPr>
              <w:t>76</w:t>
            </w:r>
          </w:p>
        </w:tc>
        <w:tc>
          <w:tcPr>
            <w:tcW w:w="2552" w:type="dxa"/>
            <w:tcBorders>
              <w:top w:val="single" w:sz="8" w:space="0" w:color="000000"/>
              <w:left w:val="single" w:sz="8" w:space="0" w:color="000000"/>
              <w:bottom w:val="single" w:sz="8" w:space="0" w:color="000000"/>
              <w:right w:val="single" w:sz="8" w:space="0" w:color="000000"/>
            </w:tcBorders>
          </w:tcPr>
          <w:p w14:paraId="5ED66D09" w14:textId="77A1707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321D865" w14:textId="292B27C5"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4778AA3" w14:textId="46A0FD88" w:rsidR="00F72341" w:rsidRDefault="00F72341" w:rsidP="00F72341"/>
        </w:tc>
      </w:tr>
      <w:tr w:rsidR="00F72341" w14:paraId="09BD5718" w14:textId="77777777" w:rsidTr="00DB165C">
        <w:trPr>
          <w:gridAfter w:val="1"/>
          <w:wAfter w:w="3798" w:type="dxa"/>
        </w:trPr>
        <w:tc>
          <w:tcPr>
            <w:tcW w:w="930" w:type="dxa"/>
            <w:vMerge/>
          </w:tcPr>
          <w:p w14:paraId="55437966"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8952E13" w14:textId="4745E25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2E155796" w14:textId="0764F634" w:rsidR="00F72341" w:rsidRPr="00484AA0" w:rsidRDefault="00F72341" w:rsidP="00F72341"/>
        </w:tc>
        <w:tc>
          <w:tcPr>
            <w:tcW w:w="4110" w:type="dxa"/>
            <w:vMerge/>
          </w:tcPr>
          <w:p w14:paraId="03CDD051" w14:textId="77777777" w:rsidR="00F72341" w:rsidRDefault="00F72341" w:rsidP="00F72341"/>
        </w:tc>
      </w:tr>
      <w:tr w:rsidR="00F72341" w14:paraId="64FEB799" w14:textId="77777777" w:rsidTr="00DB165C">
        <w:trPr>
          <w:gridAfter w:val="1"/>
          <w:wAfter w:w="3798" w:type="dxa"/>
        </w:trPr>
        <w:tc>
          <w:tcPr>
            <w:tcW w:w="930" w:type="dxa"/>
            <w:vMerge/>
          </w:tcPr>
          <w:p w14:paraId="3FC2F8E1"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5D29C51" w14:textId="15830FE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BC39B53" w14:textId="5F09C979" w:rsidR="00F72341" w:rsidRPr="00A946FB" w:rsidRDefault="00F72341" w:rsidP="00F72341">
            <w:pPr>
              <w:rPr>
                <w:rFonts w:ascii="Times New Roman" w:eastAsia="Times New Roman" w:hAnsi="Times New Roman"/>
                <w:sz w:val="20"/>
              </w:rPr>
            </w:pPr>
          </w:p>
        </w:tc>
        <w:tc>
          <w:tcPr>
            <w:tcW w:w="4110" w:type="dxa"/>
            <w:vMerge/>
          </w:tcPr>
          <w:p w14:paraId="4A2ABF6E" w14:textId="77777777" w:rsidR="00F72341" w:rsidRDefault="00F72341" w:rsidP="00F72341"/>
        </w:tc>
      </w:tr>
      <w:tr w:rsidR="00F72341" w14:paraId="0ED5684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AD66437" w14:textId="447C5442" w:rsidR="00F72341" w:rsidRPr="00566A4C" w:rsidRDefault="00F72341" w:rsidP="00F72341">
            <w:pPr>
              <w:rPr>
                <w:lang w:val="ru-RU"/>
              </w:rPr>
            </w:pPr>
            <w:r>
              <w:rPr>
                <w:rFonts w:ascii="Times New Roman" w:eastAsia="Times New Roman" w:hAnsi="Times New Roman"/>
                <w:sz w:val="20"/>
                <w:lang w:val="ru-RU"/>
              </w:rPr>
              <w:lastRenderedPageBreak/>
              <w:t>77</w:t>
            </w:r>
          </w:p>
        </w:tc>
        <w:tc>
          <w:tcPr>
            <w:tcW w:w="2552" w:type="dxa"/>
            <w:tcBorders>
              <w:top w:val="single" w:sz="8" w:space="0" w:color="000000"/>
              <w:left w:val="single" w:sz="8" w:space="0" w:color="000000"/>
              <w:bottom w:val="single" w:sz="8" w:space="0" w:color="000000"/>
              <w:right w:val="single" w:sz="8" w:space="0" w:color="000000"/>
            </w:tcBorders>
          </w:tcPr>
          <w:p w14:paraId="2DCF6095" w14:textId="6CB6E88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7B8FC5D" w14:textId="090A56F7"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5EB63328" w14:textId="600709A8" w:rsidR="00F72341" w:rsidRDefault="00F72341" w:rsidP="00F72341"/>
        </w:tc>
      </w:tr>
      <w:tr w:rsidR="00F72341" w14:paraId="640A1DD2" w14:textId="77777777" w:rsidTr="00DB165C">
        <w:trPr>
          <w:gridAfter w:val="1"/>
          <w:wAfter w:w="3798" w:type="dxa"/>
        </w:trPr>
        <w:tc>
          <w:tcPr>
            <w:tcW w:w="930" w:type="dxa"/>
            <w:vMerge/>
          </w:tcPr>
          <w:p w14:paraId="2C0EA1CC"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861CA74" w14:textId="73924D0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AA09895" w14:textId="4003F9C8" w:rsidR="00F72341" w:rsidRDefault="00F72341" w:rsidP="00F72341"/>
        </w:tc>
        <w:tc>
          <w:tcPr>
            <w:tcW w:w="4110" w:type="dxa"/>
            <w:vMerge/>
          </w:tcPr>
          <w:p w14:paraId="2E0A812B" w14:textId="77777777" w:rsidR="00F72341" w:rsidRDefault="00F72341" w:rsidP="00F72341"/>
        </w:tc>
      </w:tr>
      <w:tr w:rsidR="00F72341" w14:paraId="2C3B5F6D" w14:textId="77777777" w:rsidTr="00DB165C">
        <w:trPr>
          <w:gridAfter w:val="1"/>
          <w:wAfter w:w="3798" w:type="dxa"/>
        </w:trPr>
        <w:tc>
          <w:tcPr>
            <w:tcW w:w="930" w:type="dxa"/>
            <w:vMerge/>
          </w:tcPr>
          <w:p w14:paraId="7326DAE7"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4A8B30D" w14:textId="45930E7F" w:rsidR="00F72341" w:rsidRPr="00566A4C" w:rsidRDefault="00F72341" w:rsidP="00F72341">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46E9B930" w14:textId="4EA25B3D" w:rsidR="00F72341" w:rsidRDefault="00F72341" w:rsidP="00F72341"/>
        </w:tc>
        <w:tc>
          <w:tcPr>
            <w:tcW w:w="4110" w:type="dxa"/>
            <w:vMerge/>
          </w:tcPr>
          <w:p w14:paraId="0F723A83" w14:textId="77777777" w:rsidR="00F72341" w:rsidRDefault="00F72341" w:rsidP="00F72341"/>
        </w:tc>
      </w:tr>
      <w:tr w:rsidR="00F72341" w14:paraId="64209D2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CC89609" w14:textId="23E103D5" w:rsidR="00F72341" w:rsidRPr="00566A4C" w:rsidRDefault="00F72341" w:rsidP="00F72341">
            <w:pPr>
              <w:rPr>
                <w:lang w:val="kk-KZ"/>
              </w:rPr>
            </w:pPr>
            <w:r>
              <w:rPr>
                <w:rFonts w:ascii="Times New Roman" w:eastAsia="Times New Roman" w:hAnsi="Times New Roman"/>
                <w:sz w:val="20"/>
                <w:lang w:val="kk-KZ"/>
              </w:rPr>
              <w:t>78</w:t>
            </w:r>
          </w:p>
        </w:tc>
        <w:tc>
          <w:tcPr>
            <w:tcW w:w="2552" w:type="dxa"/>
            <w:tcBorders>
              <w:top w:val="single" w:sz="8" w:space="0" w:color="000000"/>
              <w:left w:val="single" w:sz="8" w:space="0" w:color="000000"/>
              <w:bottom w:val="single" w:sz="8" w:space="0" w:color="000000"/>
              <w:right w:val="single" w:sz="8" w:space="0" w:color="000000"/>
            </w:tcBorders>
          </w:tcPr>
          <w:p w14:paraId="3630D560" w14:textId="0D2AC0A9"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A769254" w14:textId="576307B0"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1D85AD0" w14:textId="35A00816" w:rsidR="00F72341" w:rsidRDefault="00F72341" w:rsidP="00F72341"/>
        </w:tc>
      </w:tr>
      <w:tr w:rsidR="00F72341" w14:paraId="5E0C185B" w14:textId="77777777" w:rsidTr="00DB165C">
        <w:trPr>
          <w:gridAfter w:val="1"/>
          <w:wAfter w:w="3798" w:type="dxa"/>
        </w:trPr>
        <w:tc>
          <w:tcPr>
            <w:tcW w:w="930" w:type="dxa"/>
            <w:vMerge/>
          </w:tcPr>
          <w:p w14:paraId="523AA95B"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F7FE904" w14:textId="4208382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91B19F0" w14:textId="3C2DBF14" w:rsidR="00F72341" w:rsidRDefault="00F72341" w:rsidP="00F72341"/>
        </w:tc>
        <w:tc>
          <w:tcPr>
            <w:tcW w:w="4110" w:type="dxa"/>
            <w:vMerge/>
          </w:tcPr>
          <w:p w14:paraId="7FBF0412" w14:textId="77777777" w:rsidR="00F72341" w:rsidRDefault="00F72341" w:rsidP="00F72341"/>
        </w:tc>
      </w:tr>
      <w:tr w:rsidR="00F72341" w:rsidRPr="00E512AD" w14:paraId="2822043D" w14:textId="77777777" w:rsidTr="00DB165C">
        <w:trPr>
          <w:gridAfter w:val="1"/>
          <w:wAfter w:w="3798" w:type="dxa"/>
        </w:trPr>
        <w:tc>
          <w:tcPr>
            <w:tcW w:w="930" w:type="dxa"/>
            <w:vMerge/>
          </w:tcPr>
          <w:p w14:paraId="110F319B"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0EEEB2EC" w14:textId="4D3CC0DE" w:rsidR="00F72341" w:rsidRPr="0027447F" w:rsidRDefault="00F72341" w:rsidP="00F72341">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652B045" w14:textId="505E5056" w:rsidR="00F72341" w:rsidRPr="0027447F" w:rsidRDefault="00F72341" w:rsidP="00F72341">
            <w:pPr>
              <w:rPr>
                <w:lang w:val="ru-RU"/>
              </w:rPr>
            </w:pPr>
          </w:p>
        </w:tc>
        <w:tc>
          <w:tcPr>
            <w:tcW w:w="4110" w:type="dxa"/>
            <w:vMerge/>
          </w:tcPr>
          <w:p w14:paraId="5D412B2B" w14:textId="77777777" w:rsidR="00F72341" w:rsidRPr="0027447F" w:rsidRDefault="00F72341" w:rsidP="00F72341">
            <w:pPr>
              <w:rPr>
                <w:lang w:val="ru-RU"/>
              </w:rPr>
            </w:pPr>
          </w:p>
        </w:tc>
      </w:tr>
      <w:tr w:rsidR="00F72341" w14:paraId="088E941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C09560D" w14:textId="4033514B" w:rsidR="00F72341" w:rsidRPr="00566A4C" w:rsidRDefault="00F72341" w:rsidP="00F72341">
            <w:pPr>
              <w:rPr>
                <w:lang w:val="kk-KZ"/>
              </w:rPr>
            </w:pPr>
            <w:r>
              <w:rPr>
                <w:rFonts w:ascii="Times New Roman" w:eastAsia="Times New Roman" w:hAnsi="Times New Roman"/>
                <w:sz w:val="20"/>
                <w:lang w:val="kk-KZ"/>
              </w:rPr>
              <w:t>79</w:t>
            </w:r>
          </w:p>
        </w:tc>
        <w:tc>
          <w:tcPr>
            <w:tcW w:w="2552" w:type="dxa"/>
            <w:tcBorders>
              <w:top w:val="single" w:sz="8" w:space="0" w:color="000000"/>
              <w:left w:val="single" w:sz="8" w:space="0" w:color="000000"/>
              <w:bottom w:val="single" w:sz="8" w:space="0" w:color="000000"/>
              <w:right w:val="single" w:sz="8" w:space="0" w:color="000000"/>
            </w:tcBorders>
          </w:tcPr>
          <w:p w14:paraId="4D370BE9" w14:textId="434D93F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3D0C5A8" w14:textId="12CFA730"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B3B99F9" w14:textId="2EBFE562" w:rsidR="00F72341" w:rsidRDefault="00F72341" w:rsidP="00F72341"/>
        </w:tc>
      </w:tr>
      <w:tr w:rsidR="00F72341" w14:paraId="412A1159" w14:textId="77777777" w:rsidTr="00DB165C">
        <w:trPr>
          <w:gridAfter w:val="1"/>
          <w:wAfter w:w="3798" w:type="dxa"/>
        </w:trPr>
        <w:tc>
          <w:tcPr>
            <w:tcW w:w="930" w:type="dxa"/>
            <w:vMerge/>
          </w:tcPr>
          <w:p w14:paraId="60D302E7"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A2330A3" w14:textId="256AA3B3"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30D9316" w14:textId="12320EB3" w:rsidR="00F72341" w:rsidRDefault="00F72341" w:rsidP="00F72341"/>
        </w:tc>
        <w:tc>
          <w:tcPr>
            <w:tcW w:w="4110" w:type="dxa"/>
            <w:vMerge/>
          </w:tcPr>
          <w:p w14:paraId="4AD0A3D5" w14:textId="77777777" w:rsidR="00F72341" w:rsidRDefault="00F72341" w:rsidP="00F72341"/>
        </w:tc>
      </w:tr>
      <w:tr w:rsidR="00F72341" w:rsidRPr="00E512AD" w14:paraId="6D294876" w14:textId="77777777" w:rsidTr="00DB165C">
        <w:trPr>
          <w:gridAfter w:val="1"/>
          <w:wAfter w:w="3798" w:type="dxa"/>
        </w:trPr>
        <w:tc>
          <w:tcPr>
            <w:tcW w:w="930" w:type="dxa"/>
            <w:vMerge/>
          </w:tcPr>
          <w:p w14:paraId="05E85D8D"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E599203" w14:textId="0FBB60A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D4341E1" w14:textId="0716C620" w:rsidR="00F72341" w:rsidRPr="00566A4C" w:rsidRDefault="00F72341" w:rsidP="00F72341">
            <w:pPr>
              <w:rPr>
                <w:rFonts w:ascii="Times New Roman" w:eastAsia="Times New Roman" w:hAnsi="Times New Roman"/>
                <w:sz w:val="20"/>
                <w:lang w:val="ru-RU"/>
              </w:rPr>
            </w:pPr>
          </w:p>
        </w:tc>
        <w:tc>
          <w:tcPr>
            <w:tcW w:w="4110" w:type="dxa"/>
            <w:vMerge/>
          </w:tcPr>
          <w:p w14:paraId="6842FE79" w14:textId="77777777" w:rsidR="00F72341" w:rsidRPr="0027447F" w:rsidRDefault="00F72341" w:rsidP="00F72341">
            <w:pPr>
              <w:rPr>
                <w:lang w:val="ru-RU"/>
              </w:rPr>
            </w:pPr>
          </w:p>
        </w:tc>
      </w:tr>
      <w:tr w:rsidR="00F72341" w14:paraId="0949106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0D4E6EE" w14:textId="31DB1F8F" w:rsidR="00F72341" w:rsidRPr="00566A4C" w:rsidRDefault="00F72341" w:rsidP="00F72341">
            <w:pPr>
              <w:rPr>
                <w:lang w:val="kk-KZ"/>
              </w:rPr>
            </w:pPr>
            <w:r>
              <w:rPr>
                <w:rFonts w:ascii="Times New Roman" w:eastAsia="Times New Roman" w:hAnsi="Times New Roman"/>
                <w:sz w:val="20"/>
                <w:lang w:val="kk-KZ"/>
              </w:rPr>
              <w:t>80</w:t>
            </w:r>
          </w:p>
        </w:tc>
        <w:tc>
          <w:tcPr>
            <w:tcW w:w="2552" w:type="dxa"/>
            <w:tcBorders>
              <w:top w:val="single" w:sz="8" w:space="0" w:color="000000"/>
              <w:left w:val="single" w:sz="8" w:space="0" w:color="000000"/>
              <w:bottom w:val="single" w:sz="8" w:space="0" w:color="000000"/>
              <w:right w:val="single" w:sz="8" w:space="0" w:color="000000"/>
            </w:tcBorders>
          </w:tcPr>
          <w:p w14:paraId="52ABF141" w14:textId="1304AB7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4D695AF" w14:textId="7646BE6F"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173938E9" w14:textId="22782596" w:rsidR="00F72341" w:rsidRDefault="00F72341" w:rsidP="00F72341"/>
        </w:tc>
      </w:tr>
      <w:tr w:rsidR="00F72341" w14:paraId="76F12FBB" w14:textId="77777777" w:rsidTr="00DB165C">
        <w:trPr>
          <w:gridAfter w:val="1"/>
          <w:wAfter w:w="3798" w:type="dxa"/>
        </w:trPr>
        <w:tc>
          <w:tcPr>
            <w:tcW w:w="930" w:type="dxa"/>
            <w:vMerge/>
          </w:tcPr>
          <w:p w14:paraId="5307C78A"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6C7EDDD6" w14:textId="61616B58"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A113960" w14:textId="35322FD2" w:rsidR="00F72341" w:rsidRDefault="00F72341" w:rsidP="00F72341"/>
        </w:tc>
        <w:tc>
          <w:tcPr>
            <w:tcW w:w="4110" w:type="dxa"/>
            <w:vMerge/>
          </w:tcPr>
          <w:p w14:paraId="61D30199" w14:textId="77777777" w:rsidR="00F72341" w:rsidRDefault="00F72341" w:rsidP="00F72341"/>
        </w:tc>
      </w:tr>
      <w:tr w:rsidR="00F72341" w14:paraId="765FC410" w14:textId="77777777" w:rsidTr="00DB165C">
        <w:trPr>
          <w:gridAfter w:val="1"/>
          <w:wAfter w:w="3798" w:type="dxa"/>
        </w:trPr>
        <w:tc>
          <w:tcPr>
            <w:tcW w:w="930" w:type="dxa"/>
            <w:vMerge/>
          </w:tcPr>
          <w:p w14:paraId="1DC12161"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52A573D" w14:textId="0C69A5B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4618033" w14:textId="716009EC" w:rsidR="00F72341" w:rsidRPr="00A17C7B" w:rsidRDefault="00F72341" w:rsidP="00F72341">
            <w:pPr>
              <w:rPr>
                <w:rFonts w:ascii="Times New Roman" w:eastAsia="Times New Roman" w:hAnsi="Times New Roman"/>
                <w:sz w:val="20"/>
              </w:rPr>
            </w:pPr>
          </w:p>
        </w:tc>
        <w:tc>
          <w:tcPr>
            <w:tcW w:w="4110" w:type="dxa"/>
            <w:vMerge/>
          </w:tcPr>
          <w:p w14:paraId="7B7FF17A" w14:textId="77777777" w:rsidR="00F72341" w:rsidRDefault="00F72341" w:rsidP="00F72341"/>
        </w:tc>
      </w:tr>
      <w:tr w:rsidR="00F72341" w14:paraId="3790D7B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C9BB9D8" w14:textId="0FD3C2F6" w:rsidR="00F72341" w:rsidRPr="00566A4C" w:rsidRDefault="00F72341" w:rsidP="00F72341">
            <w:pPr>
              <w:rPr>
                <w:lang w:val="kk-KZ"/>
              </w:rPr>
            </w:pPr>
            <w:r>
              <w:rPr>
                <w:rFonts w:ascii="Times New Roman" w:eastAsia="Times New Roman" w:hAnsi="Times New Roman"/>
                <w:sz w:val="20"/>
                <w:lang w:val="kk-KZ"/>
              </w:rPr>
              <w:t>81</w:t>
            </w:r>
          </w:p>
        </w:tc>
        <w:tc>
          <w:tcPr>
            <w:tcW w:w="2552" w:type="dxa"/>
            <w:tcBorders>
              <w:top w:val="single" w:sz="8" w:space="0" w:color="000000"/>
              <w:left w:val="single" w:sz="8" w:space="0" w:color="000000"/>
              <w:bottom w:val="single" w:sz="8" w:space="0" w:color="000000"/>
              <w:right w:val="single" w:sz="8" w:space="0" w:color="000000"/>
            </w:tcBorders>
          </w:tcPr>
          <w:p w14:paraId="0D3567FE" w14:textId="216081CB"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4E32A8D" w14:textId="434DF944"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29E454AA" w14:textId="4C06FE13" w:rsidR="00F72341" w:rsidRDefault="00F72341" w:rsidP="00F72341"/>
        </w:tc>
      </w:tr>
      <w:tr w:rsidR="00F72341" w14:paraId="20926F8A" w14:textId="77777777" w:rsidTr="00DB165C">
        <w:trPr>
          <w:gridAfter w:val="1"/>
          <w:wAfter w:w="3798" w:type="dxa"/>
        </w:trPr>
        <w:tc>
          <w:tcPr>
            <w:tcW w:w="930" w:type="dxa"/>
            <w:vMerge/>
          </w:tcPr>
          <w:p w14:paraId="4AB199FF"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A6D9CC9" w14:textId="14B7B8B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A2499FE" w14:textId="0E60054B" w:rsidR="00F72341" w:rsidRDefault="00F72341" w:rsidP="00F72341"/>
        </w:tc>
        <w:tc>
          <w:tcPr>
            <w:tcW w:w="4110" w:type="dxa"/>
            <w:vMerge/>
          </w:tcPr>
          <w:p w14:paraId="69349058" w14:textId="77777777" w:rsidR="00F72341" w:rsidRDefault="00F72341" w:rsidP="00F72341"/>
        </w:tc>
      </w:tr>
      <w:tr w:rsidR="00F72341" w14:paraId="1C5CA841" w14:textId="77777777" w:rsidTr="00DB165C">
        <w:trPr>
          <w:gridAfter w:val="1"/>
          <w:wAfter w:w="3798" w:type="dxa"/>
        </w:trPr>
        <w:tc>
          <w:tcPr>
            <w:tcW w:w="930" w:type="dxa"/>
            <w:vMerge/>
          </w:tcPr>
          <w:p w14:paraId="2CCDC65E"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6D3FD7B1" w14:textId="39269940"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5428F72" w14:textId="6736B765" w:rsidR="00F72341" w:rsidRDefault="00F72341" w:rsidP="00F72341"/>
        </w:tc>
        <w:tc>
          <w:tcPr>
            <w:tcW w:w="4110" w:type="dxa"/>
            <w:vMerge/>
          </w:tcPr>
          <w:p w14:paraId="2585E2DB" w14:textId="77777777" w:rsidR="00F72341" w:rsidRDefault="00F72341" w:rsidP="00F72341"/>
        </w:tc>
      </w:tr>
      <w:tr w:rsidR="00F72341" w14:paraId="4E25F1D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AF7E09" w14:textId="5A317BB8" w:rsidR="00F72341" w:rsidRPr="00566A4C" w:rsidRDefault="00F72341" w:rsidP="00F72341">
            <w:pPr>
              <w:rPr>
                <w:lang w:val="kk-KZ"/>
              </w:rPr>
            </w:pPr>
            <w:r>
              <w:rPr>
                <w:rFonts w:ascii="Times New Roman" w:eastAsia="Times New Roman" w:hAnsi="Times New Roman"/>
                <w:sz w:val="20"/>
                <w:lang w:val="kk-KZ"/>
              </w:rPr>
              <w:t>82</w:t>
            </w:r>
          </w:p>
        </w:tc>
        <w:tc>
          <w:tcPr>
            <w:tcW w:w="2552" w:type="dxa"/>
            <w:tcBorders>
              <w:top w:val="single" w:sz="8" w:space="0" w:color="000000"/>
              <w:left w:val="single" w:sz="8" w:space="0" w:color="000000"/>
              <w:bottom w:val="single" w:sz="8" w:space="0" w:color="000000"/>
              <w:right w:val="single" w:sz="8" w:space="0" w:color="000000"/>
            </w:tcBorders>
          </w:tcPr>
          <w:p w14:paraId="4C82F07E" w14:textId="328CCC8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650E7B7" w14:textId="4985F174"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78D63E6E" w14:textId="18D1F3E2" w:rsidR="00F72341" w:rsidRDefault="00F72341" w:rsidP="00F72341"/>
        </w:tc>
      </w:tr>
      <w:tr w:rsidR="00F72341" w14:paraId="223AABCE" w14:textId="77777777" w:rsidTr="00DB165C">
        <w:trPr>
          <w:gridAfter w:val="1"/>
          <w:wAfter w:w="3798" w:type="dxa"/>
        </w:trPr>
        <w:tc>
          <w:tcPr>
            <w:tcW w:w="930" w:type="dxa"/>
            <w:vMerge/>
          </w:tcPr>
          <w:p w14:paraId="20BB3333"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8A7F58E" w14:textId="0FF219D0"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E84341B" w14:textId="5E8E30C7" w:rsidR="00F72341" w:rsidRDefault="00F72341" w:rsidP="00F72341"/>
        </w:tc>
        <w:tc>
          <w:tcPr>
            <w:tcW w:w="4110" w:type="dxa"/>
            <w:vMerge/>
          </w:tcPr>
          <w:p w14:paraId="60CFE2BF" w14:textId="77777777" w:rsidR="00F72341" w:rsidRDefault="00F72341" w:rsidP="00F72341"/>
        </w:tc>
      </w:tr>
      <w:tr w:rsidR="00F72341" w14:paraId="20269304" w14:textId="77777777" w:rsidTr="00DB165C">
        <w:trPr>
          <w:gridAfter w:val="1"/>
          <w:wAfter w:w="3798" w:type="dxa"/>
        </w:trPr>
        <w:tc>
          <w:tcPr>
            <w:tcW w:w="930" w:type="dxa"/>
            <w:vMerge/>
          </w:tcPr>
          <w:p w14:paraId="3FDDBF53"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901A38D" w14:textId="6688EAF5"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EEC2E3E" w14:textId="55D4FA08" w:rsidR="00F72341" w:rsidRDefault="00F72341" w:rsidP="00F72341"/>
        </w:tc>
        <w:tc>
          <w:tcPr>
            <w:tcW w:w="4110" w:type="dxa"/>
            <w:vMerge/>
          </w:tcPr>
          <w:p w14:paraId="15B6C815" w14:textId="77777777" w:rsidR="00F72341" w:rsidRDefault="00F72341" w:rsidP="00F72341"/>
        </w:tc>
      </w:tr>
      <w:tr w:rsidR="00F72341" w14:paraId="1E163DF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2E2BB93" w14:textId="388E24B4" w:rsidR="00F72341" w:rsidRPr="00566A4C" w:rsidRDefault="00F72341" w:rsidP="00F72341">
            <w:pPr>
              <w:rPr>
                <w:lang w:val="kk-KZ"/>
              </w:rPr>
            </w:pPr>
            <w:r>
              <w:rPr>
                <w:rFonts w:ascii="Times New Roman" w:eastAsia="Times New Roman" w:hAnsi="Times New Roman"/>
                <w:sz w:val="20"/>
                <w:lang w:val="kk-KZ"/>
              </w:rPr>
              <w:t>83</w:t>
            </w:r>
          </w:p>
        </w:tc>
        <w:tc>
          <w:tcPr>
            <w:tcW w:w="2552" w:type="dxa"/>
            <w:tcBorders>
              <w:top w:val="single" w:sz="8" w:space="0" w:color="000000"/>
              <w:left w:val="single" w:sz="8" w:space="0" w:color="000000"/>
              <w:bottom w:val="single" w:sz="8" w:space="0" w:color="000000"/>
              <w:right w:val="single" w:sz="8" w:space="0" w:color="000000"/>
            </w:tcBorders>
          </w:tcPr>
          <w:p w14:paraId="4F42B5F1" w14:textId="69E2DE6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D4AB997" w14:textId="0614E005"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6BEBAEF" w14:textId="2DAAA1FB" w:rsidR="00F72341" w:rsidRDefault="00F72341" w:rsidP="00F72341"/>
        </w:tc>
      </w:tr>
      <w:tr w:rsidR="00F72341" w14:paraId="40D567CC" w14:textId="77777777" w:rsidTr="00DB165C">
        <w:trPr>
          <w:gridAfter w:val="1"/>
          <w:wAfter w:w="3798" w:type="dxa"/>
        </w:trPr>
        <w:tc>
          <w:tcPr>
            <w:tcW w:w="930" w:type="dxa"/>
            <w:vMerge/>
          </w:tcPr>
          <w:p w14:paraId="5652F53B"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796B87E" w14:textId="4B95099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C308E5D" w14:textId="3F7A22C7" w:rsidR="00F72341" w:rsidRDefault="00F72341" w:rsidP="00F72341"/>
        </w:tc>
        <w:tc>
          <w:tcPr>
            <w:tcW w:w="4110" w:type="dxa"/>
            <w:vMerge/>
          </w:tcPr>
          <w:p w14:paraId="6DD288C2" w14:textId="77777777" w:rsidR="00F72341" w:rsidRDefault="00F72341" w:rsidP="00F72341"/>
        </w:tc>
      </w:tr>
      <w:tr w:rsidR="00F72341" w14:paraId="7B514B09" w14:textId="77777777" w:rsidTr="00DB165C">
        <w:trPr>
          <w:gridAfter w:val="1"/>
          <w:wAfter w:w="3798" w:type="dxa"/>
        </w:trPr>
        <w:tc>
          <w:tcPr>
            <w:tcW w:w="930" w:type="dxa"/>
            <w:vMerge/>
          </w:tcPr>
          <w:p w14:paraId="55FBD78C"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988F8EA" w14:textId="41627E8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6C207CB" w14:textId="2F9D5213" w:rsidR="00F72341" w:rsidRDefault="00F72341" w:rsidP="00F72341"/>
        </w:tc>
        <w:tc>
          <w:tcPr>
            <w:tcW w:w="4110" w:type="dxa"/>
            <w:vMerge/>
          </w:tcPr>
          <w:p w14:paraId="6CB1C7F7" w14:textId="77777777" w:rsidR="00F72341" w:rsidRDefault="00F72341" w:rsidP="00F72341"/>
        </w:tc>
      </w:tr>
      <w:tr w:rsidR="00F72341" w14:paraId="5679869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B87F4B" w14:textId="0F4968B0" w:rsidR="00F72341" w:rsidRPr="00566A4C" w:rsidRDefault="00F72341" w:rsidP="00F72341">
            <w:pPr>
              <w:rPr>
                <w:lang w:val="kk-KZ"/>
              </w:rPr>
            </w:pPr>
            <w:r>
              <w:rPr>
                <w:rFonts w:ascii="Times New Roman" w:eastAsia="Times New Roman" w:hAnsi="Times New Roman"/>
                <w:sz w:val="20"/>
                <w:lang w:val="kk-KZ"/>
              </w:rPr>
              <w:t>84</w:t>
            </w:r>
          </w:p>
        </w:tc>
        <w:tc>
          <w:tcPr>
            <w:tcW w:w="2552" w:type="dxa"/>
            <w:tcBorders>
              <w:top w:val="single" w:sz="8" w:space="0" w:color="000000"/>
              <w:left w:val="single" w:sz="8" w:space="0" w:color="000000"/>
              <w:bottom w:val="single" w:sz="8" w:space="0" w:color="000000"/>
              <w:right w:val="single" w:sz="8" w:space="0" w:color="000000"/>
            </w:tcBorders>
          </w:tcPr>
          <w:p w14:paraId="58F85728" w14:textId="164FA04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A347D8F" w14:textId="009CB16F"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AC1C398" w14:textId="7A9D5397" w:rsidR="00F72341" w:rsidRDefault="00F72341" w:rsidP="00F72341"/>
        </w:tc>
      </w:tr>
      <w:tr w:rsidR="00F72341" w14:paraId="66ABD2BD" w14:textId="77777777" w:rsidTr="00DB165C">
        <w:trPr>
          <w:gridAfter w:val="1"/>
          <w:wAfter w:w="3798" w:type="dxa"/>
        </w:trPr>
        <w:tc>
          <w:tcPr>
            <w:tcW w:w="930" w:type="dxa"/>
            <w:vMerge/>
          </w:tcPr>
          <w:p w14:paraId="0F2D5009"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8642270" w14:textId="7825B40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48A133C" w14:textId="07C3A88C" w:rsidR="00F72341" w:rsidRDefault="00F72341" w:rsidP="00F72341"/>
        </w:tc>
        <w:tc>
          <w:tcPr>
            <w:tcW w:w="4110" w:type="dxa"/>
            <w:vMerge/>
          </w:tcPr>
          <w:p w14:paraId="10109188" w14:textId="77777777" w:rsidR="00F72341" w:rsidRDefault="00F72341" w:rsidP="00F72341"/>
        </w:tc>
      </w:tr>
      <w:tr w:rsidR="00F72341" w14:paraId="583D392E" w14:textId="77777777" w:rsidTr="00DB165C">
        <w:trPr>
          <w:gridAfter w:val="1"/>
          <w:wAfter w:w="3798" w:type="dxa"/>
        </w:trPr>
        <w:tc>
          <w:tcPr>
            <w:tcW w:w="930" w:type="dxa"/>
            <w:vMerge/>
          </w:tcPr>
          <w:p w14:paraId="68C08FAC"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E54B2B8" w14:textId="17D496C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25912A3" w14:textId="597926DB" w:rsidR="00F72341" w:rsidRDefault="00F72341" w:rsidP="00F72341"/>
        </w:tc>
        <w:tc>
          <w:tcPr>
            <w:tcW w:w="4110" w:type="dxa"/>
            <w:vMerge/>
          </w:tcPr>
          <w:p w14:paraId="3E2CD03B" w14:textId="77777777" w:rsidR="00F72341" w:rsidRDefault="00F72341" w:rsidP="00F72341"/>
        </w:tc>
      </w:tr>
      <w:tr w:rsidR="00F72341" w14:paraId="227090E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FC77A12" w14:textId="31197B33" w:rsidR="00F72341" w:rsidRPr="00566A4C" w:rsidRDefault="00F72341" w:rsidP="00F72341">
            <w:pPr>
              <w:rPr>
                <w:lang w:val="kk-KZ"/>
              </w:rPr>
            </w:pPr>
            <w:r>
              <w:rPr>
                <w:rFonts w:ascii="Times New Roman" w:eastAsia="Times New Roman" w:hAnsi="Times New Roman"/>
                <w:sz w:val="20"/>
                <w:lang w:val="kk-KZ"/>
              </w:rPr>
              <w:t>85</w:t>
            </w:r>
          </w:p>
        </w:tc>
        <w:tc>
          <w:tcPr>
            <w:tcW w:w="2552" w:type="dxa"/>
            <w:tcBorders>
              <w:top w:val="single" w:sz="8" w:space="0" w:color="000000"/>
              <w:left w:val="single" w:sz="8" w:space="0" w:color="000000"/>
              <w:bottom w:val="single" w:sz="8" w:space="0" w:color="000000"/>
              <w:right w:val="single" w:sz="8" w:space="0" w:color="000000"/>
            </w:tcBorders>
          </w:tcPr>
          <w:p w14:paraId="62A2CEA4" w14:textId="30181A1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ADE5C12" w14:textId="56345119"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F7EE6FE" w14:textId="51A8DD08" w:rsidR="00F72341" w:rsidRDefault="00F72341" w:rsidP="00F72341"/>
        </w:tc>
      </w:tr>
      <w:tr w:rsidR="00F72341" w14:paraId="749EF608" w14:textId="77777777" w:rsidTr="00DB165C">
        <w:trPr>
          <w:gridAfter w:val="1"/>
          <w:wAfter w:w="3798" w:type="dxa"/>
        </w:trPr>
        <w:tc>
          <w:tcPr>
            <w:tcW w:w="930" w:type="dxa"/>
            <w:vMerge/>
          </w:tcPr>
          <w:p w14:paraId="53743766"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C7E2E74" w14:textId="3C21B3C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FC8EF47" w14:textId="27AD3D9F" w:rsidR="00F72341" w:rsidRDefault="00F72341" w:rsidP="00F72341"/>
        </w:tc>
        <w:tc>
          <w:tcPr>
            <w:tcW w:w="4110" w:type="dxa"/>
            <w:vMerge/>
          </w:tcPr>
          <w:p w14:paraId="5A908083" w14:textId="77777777" w:rsidR="00F72341" w:rsidRDefault="00F72341" w:rsidP="00F72341"/>
        </w:tc>
      </w:tr>
      <w:tr w:rsidR="00F72341" w14:paraId="11CF10BA" w14:textId="77777777" w:rsidTr="00DB165C">
        <w:trPr>
          <w:gridAfter w:val="1"/>
          <w:wAfter w:w="3798" w:type="dxa"/>
        </w:trPr>
        <w:tc>
          <w:tcPr>
            <w:tcW w:w="930" w:type="dxa"/>
            <w:vMerge/>
          </w:tcPr>
          <w:p w14:paraId="115185F3"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F8C6442" w14:textId="58D566A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7EF45E4" w14:textId="73F9FFC0" w:rsidR="00F72341" w:rsidRDefault="00F72341" w:rsidP="00F72341"/>
        </w:tc>
        <w:tc>
          <w:tcPr>
            <w:tcW w:w="4110" w:type="dxa"/>
            <w:vMerge/>
          </w:tcPr>
          <w:p w14:paraId="415916DE" w14:textId="77777777" w:rsidR="00F72341" w:rsidRDefault="00F72341" w:rsidP="00F72341"/>
        </w:tc>
      </w:tr>
      <w:tr w:rsidR="00F72341" w14:paraId="2644186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FC16D63" w14:textId="625C52D3" w:rsidR="00F72341" w:rsidRPr="00566A4C" w:rsidRDefault="00F72341" w:rsidP="00F72341">
            <w:pPr>
              <w:rPr>
                <w:lang w:val="kk-KZ"/>
              </w:rPr>
            </w:pPr>
            <w:r>
              <w:rPr>
                <w:rFonts w:ascii="Times New Roman" w:eastAsia="Times New Roman" w:hAnsi="Times New Roman"/>
                <w:sz w:val="20"/>
                <w:lang w:val="kk-KZ"/>
              </w:rPr>
              <w:lastRenderedPageBreak/>
              <w:t>86</w:t>
            </w:r>
          </w:p>
        </w:tc>
        <w:tc>
          <w:tcPr>
            <w:tcW w:w="2552" w:type="dxa"/>
            <w:tcBorders>
              <w:top w:val="single" w:sz="8" w:space="0" w:color="000000"/>
              <w:left w:val="single" w:sz="8" w:space="0" w:color="000000"/>
              <w:bottom w:val="single" w:sz="8" w:space="0" w:color="000000"/>
              <w:right w:val="single" w:sz="8" w:space="0" w:color="000000"/>
            </w:tcBorders>
          </w:tcPr>
          <w:p w14:paraId="4A8E432F" w14:textId="5735321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EB44235" w14:textId="5B6545D7"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45CC6D0" w14:textId="0DCF0E53" w:rsidR="00F72341" w:rsidRDefault="00F72341" w:rsidP="00F72341"/>
        </w:tc>
      </w:tr>
      <w:tr w:rsidR="00F72341" w14:paraId="03FEC263" w14:textId="77777777" w:rsidTr="00DB165C">
        <w:trPr>
          <w:gridAfter w:val="1"/>
          <w:wAfter w:w="3798" w:type="dxa"/>
        </w:trPr>
        <w:tc>
          <w:tcPr>
            <w:tcW w:w="930" w:type="dxa"/>
            <w:vMerge/>
          </w:tcPr>
          <w:p w14:paraId="1D698848"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49DE99A" w14:textId="597734CB"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917A2AB" w14:textId="2ECF1577" w:rsidR="00F72341" w:rsidRDefault="00F72341" w:rsidP="00F72341"/>
        </w:tc>
        <w:tc>
          <w:tcPr>
            <w:tcW w:w="4110" w:type="dxa"/>
            <w:vMerge/>
          </w:tcPr>
          <w:p w14:paraId="4AC85F59" w14:textId="77777777" w:rsidR="00F72341" w:rsidRDefault="00F72341" w:rsidP="00F72341"/>
        </w:tc>
      </w:tr>
      <w:tr w:rsidR="00F72341" w14:paraId="78BE129D" w14:textId="77777777" w:rsidTr="00DB165C">
        <w:trPr>
          <w:gridAfter w:val="1"/>
          <w:wAfter w:w="3798" w:type="dxa"/>
        </w:trPr>
        <w:tc>
          <w:tcPr>
            <w:tcW w:w="930" w:type="dxa"/>
            <w:vMerge/>
          </w:tcPr>
          <w:p w14:paraId="5F73F667"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EC0AE39" w14:textId="75EF24CD"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0E8B49F" w14:textId="4D314349" w:rsidR="00F72341" w:rsidRDefault="00F72341" w:rsidP="00F72341"/>
        </w:tc>
        <w:tc>
          <w:tcPr>
            <w:tcW w:w="4110" w:type="dxa"/>
            <w:vMerge/>
          </w:tcPr>
          <w:p w14:paraId="3A66119A" w14:textId="77777777" w:rsidR="00F72341" w:rsidRDefault="00F72341" w:rsidP="00F72341"/>
        </w:tc>
      </w:tr>
      <w:tr w:rsidR="00F72341" w14:paraId="2E66307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DD10CA" w14:textId="18F32D27" w:rsidR="00F72341" w:rsidRPr="00566A4C" w:rsidRDefault="00F72341" w:rsidP="00F72341">
            <w:pPr>
              <w:rPr>
                <w:lang w:val="kk-KZ"/>
              </w:rPr>
            </w:pPr>
            <w:r>
              <w:rPr>
                <w:rFonts w:ascii="Times New Roman" w:eastAsia="Times New Roman" w:hAnsi="Times New Roman"/>
                <w:sz w:val="20"/>
                <w:lang w:val="kk-KZ"/>
              </w:rPr>
              <w:t>87</w:t>
            </w:r>
          </w:p>
        </w:tc>
        <w:tc>
          <w:tcPr>
            <w:tcW w:w="2552" w:type="dxa"/>
            <w:tcBorders>
              <w:top w:val="single" w:sz="8" w:space="0" w:color="000000"/>
              <w:left w:val="single" w:sz="8" w:space="0" w:color="000000"/>
              <w:bottom w:val="single" w:sz="8" w:space="0" w:color="000000"/>
              <w:right w:val="single" w:sz="8" w:space="0" w:color="000000"/>
            </w:tcBorders>
          </w:tcPr>
          <w:p w14:paraId="71D9E3AE" w14:textId="5C732BC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F00834B" w14:textId="7A81B113"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1B9C277" w14:textId="7263D224" w:rsidR="00F72341" w:rsidRDefault="00F72341" w:rsidP="00F72341"/>
        </w:tc>
      </w:tr>
      <w:tr w:rsidR="00F72341" w14:paraId="53E11268" w14:textId="77777777" w:rsidTr="00DB165C">
        <w:trPr>
          <w:gridAfter w:val="1"/>
          <w:wAfter w:w="3798" w:type="dxa"/>
        </w:trPr>
        <w:tc>
          <w:tcPr>
            <w:tcW w:w="930" w:type="dxa"/>
            <w:vMerge/>
          </w:tcPr>
          <w:p w14:paraId="215EFC69"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406092E" w14:textId="216EB6A3"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69B1D08" w14:textId="496421BA" w:rsidR="00F72341" w:rsidRDefault="00F72341" w:rsidP="00F72341"/>
        </w:tc>
        <w:tc>
          <w:tcPr>
            <w:tcW w:w="4110" w:type="dxa"/>
            <w:vMerge/>
          </w:tcPr>
          <w:p w14:paraId="07B55DED" w14:textId="77777777" w:rsidR="00F72341" w:rsidRDefault="00F72341" w:rsidP="00F72341"/>
        </w:tc>
      </w:tr>
      <w:tr w:rsidR="00F72341" w14:paraId="35580EB8" w14:textId="77777777" w:rsidTr="00DB165C">
        <w:trPr>
          <w:gridAfter w:val="1"/>
          <w:wAfter w:w="3798" w:type="dxa"/>
        </w:trPr>
        <w:tc>
          <w:tcPr>
            <w:tcW w:w="930" w:type="dxa"/>
            <w:vMerge/>
          </w:tcPr>
          <w:p w14:paraId="7C8BFA4B"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10DF946" w14:textId="429787FD"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020A6CE" w14:textId="2F614B6E" w:rsidR="00F72341" w:rsidRDefault="00F72341" w:rsidP="00F72341"/>
        </w:tc>
        <w:tc>
          <w:tcPr>
            <w:tcW w:w="4110" w:type="dxa"/>
            <w:vMerge/>
          </w:tcPr>
          <w:p w14:paraId="6FAC0566" w14:textId="77777777" w:rsidR="00F72341" w:rsidRDefault="00F72341" w:rsidP="00F72341"/>
        </w:tc>
      </w:tr>
      <w:tr w:rsidR="00F72341" w14:paraId="072D53E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E397BA5" w14:textId="0BE279D0" w:rsidR="00F72341" w:rsidRPr="00566A4C" w:rsidRDefault="00F72341" w:rsidP="00F72341">
            <w:pPr>
              <w:rPr>
                <w:lang w:val="kk-KZ"/>
              </w:rPr>
            </w:pPr>
            <w:r>
              <w:rPr>
                <w:rFonts w:ascii="Times New Roman" w:eastAsia="Times New Roman" w:hAnsi="Times New Roman"/>
                <w:sz w:val="20"/>
                <w:lang w:val="kk-KZ"/>
              </w:rPr>
              <w:t>88</w:t>
            </w:r>
          </w:p>
        </w:tc>
        <w:tc>
          <w:tcPr>
            <w:tcW w:w="2552" w:type="dxa"/>
            <w:tcBorders>
              <w:top w:val="single" w:sz="8" w:space="0" w:color="000000"/>
              <w:left w:val="single" w:sz="8" w:space="0" w:color="000000"/>
              <w:bottom w:val="single" w:sz="8" w:space="0" w:color="000000"/>
              <w:right w:val="single" w:sz="8" w:space="0" w:color="000000"/>
            </w:tcBorders>
          </w:tcPr>
          <w:p w14:paraId="4E491167" w14:textId="1C60B8E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42D798D" w14:textId="649DFF87"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3F9D0DF5" w14:textId="4A48C442" w:rsidR="00F72341" w:rsidRDefault="00F72341" w:rsidP="00F72341"/>
        </w:tc>
      </w:tr>
      <w:tr w:rsidR="00F72341" w14:paraId="21244133" w14:textId="77777777" w:rsidTr="00DB165C">
        <w:trPr>
          <w:gridAfter w:val="1"/>
          <w:wAfter w:w="3798" w:type="dxa"/>
        </w:trPr>
        <w:tc>
          <w:tcPr>
            <w:tcW w:w="930" w:type="dxa"/>
            <w:vMerge/>
          </w:tcPr>
          <w:p w14:paraId="70F7E3CF"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0EB6CD0" w14:textId="28FE91C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2BA6811" w14:textId="45A368F6" w:rsidR="00F72341" w:rsidRDefault="00F72341" w:rsidP="00F72341"/>
        </w:tc>
        <w:tc>
          <w:tcPr>
            <w:tcW w:w="4110" w:type="dxa"/>
            <w:vMerge/>
          </w:tcPr>
          <w:p w14:paraId="14371B70" w14:textId="77777777" w:rsidR="00F72341" w:rsidRDefault="00F72341" w:rsidP="00F72341"/>
        </w:tc>
      </w:tr>
      <w:tr w:rsidR="00F72341" w14:paraId="5693A054" w14:textId="77777777" w:rsidTr="00DB165C">
        <w:trPr>
          <w:gridAfter w:val="1"/>
          <w:wAfter w:w="3798" w:type="dxa"/>
        </w:trPr>
        <w:tc>
          <w:tcPr>
            <w:tcW w:w="930" w:type="dxa"/>
            <w:vMerge/>
          </w:tcPr>
          <w:p w14:paraId="06E60D22"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2928F64" w14:textId="2F52235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B93D875" w14:textId="492BC5DA" w:rsidR="00F72341" w:rsidRDefault="00F72341" w:rsidP="00F72341"/>
        </w:tc>
        <w:tc>
          <w:tcPr>
            <w:tcW w:w="4110" w:type="dxa"/>
            <w:vMerge/>
          </w:tcPr>
          <w:p w14:paraId="41E3ADE9" w14:textId="77777777" w:rsidR="00F72341" w:rsidRDefault="00F72341" w:rsidP="00F72341"/>
        </w:tc>
      </w:tr>
      <w:tr w:rsidR="00F72341" w14:paraId="774B63A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0132C2C" w14:textId="7ABCA1B7" w:rsidR="00F72341" w:rsidRPr="00566A4C" w:rsidRDefault="00F72341" w:rsidP="00F72341">
            <w:pPr>
              <w:rPr>
                <w:lang w:val="kk-KZ"/>
              </w:rPr>
            </w:pPr>
            <w:r>
              <w:rPr>
                <w:rFonts w:ascii="Times New Roman" w:eastAsia="Times New Roman" w:hAnsi="Times New Roman"/>
                <w:sz w:val="20"/>
                <w:lang w:val="kk-KZ"/>
              </w:rPr>
              <w:t>89</w:t>
            </w:r>
          </w:p>
        </w:tc>
        <w:tc>
          <w:tcPr>
            <w:tcW w:w="2552" w:type="dxa"/>
            <w:tcBorders>
              <w:top w:val="single" w:sz="8" w:space="0" w:color="000000"/>
              <w:left w:val="single" w:sz="8" w:space="0" w:color="000000"/>
              <w:bottom w:val="single" w:sz="8" w:space="0" w:color="000000"/>
              <w:right w:val="single" w:sz="8" w:space="0" w:color="000000"/>
            </w:tcBorders>
          </w:tcPr>
          <w:p w14:paraId="3A926BF3" w14:textId="447975F1"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E442C8F" w14:textId="62391F7A"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386E3747" w14:textId="7D23D1EB" w:rsidR="00F72341" w:rsidRDefault="00F72341" w:rsidP="00F72341"/>
        </w:tc>
      </w:tr>
      <w:tr w:rsidR="00F72341" w14:paraId="31AD0D96" w14:textId="77777777" w:rsidTr="00DB165C">
        <w:trPr>
          <w:gridAfter w:val="1"/>
          <w:wAfter w:w="3798" w:type="dxa"/>
        </w:trPr>
        <w:tc>
          <w:tcPr>
            <w:tcW w:w="930" w:type="dxa"/>
            <w:vMerge/>
          </w:tcPr>
          <w:p w14:paraId="223AD4BD"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6000CD5" w14:textId="7D07E69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AF92DBC" w14:textId="02AE8A9A" w:rsidR="00F72341" w:rsidRDefault="00F72341" w:rsidP="00F72341"/>
        </w:tc>
        <w:tc>
          <w:tcPr>
            <w:tcW w:w="4110" w:type="dxa"/>
            <w:vMerge/>
          </w:tcPr>
          <w:p w14:paraId="145C3D6C" w14:textId="77777777" w:rsidR="00F72341" w:rsidRDefault="00F72341" w:rsidP="00F72341"/>
        </w:tc>
      </w:tr>
      <w:tr w:rsidR="00F72341" w14:paraId="2CD9FD29" w14:textId="77777777" w:rsidTr="00DB165C">
        <w:trPr>
          <w:gridAfter w:val="1"/>
          <w:wAfter w:w="3798" w:type="dxa"/>
        </w:trPr>
        <w:tc>
          <w:tcPr>
            <w:tcW w:w="930" w:type="dxa"/>
            <w:vMerge/>
          </w:tcPr>
          <w:p w14:paraId="56EEF38E"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802740A" w14:textId="3D7FEDE7"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12A7B3A" w14:textId="33256AD3" w:rsidR="00F72341" w:rsidRDefault="00F72341" w:rsidP="00F72341"/>
        </w:tc>
        <w:tc>
          <w:tcPr>
            <w:tcW w:w="4110" w:type="dxa"/>
            <w:vMerge/>
          </w:tcPr>
          <w:p w14:paraId="55C62082" w14:textId="77777777" w:rsidR="00F72341" w:rsidRDefault="00F72341" w:rsidP="00F72341"/>
        </w:tc>
      </w:tr>
      <w:tr w:rsidR="00F72341" w14:paraId="56EF431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1D1DC58" w14:textId="29D89960" w:rsidR="00F72341" w:rsidRPr="00566A4C" w:rsidRDefault="00F72341" w:rsidP="00F72341">
            <w:pPr>
              <w:rPr>
                <w:lang w:val="kk-KZ"/>
              </w:rPr>
            </w:pPr>
            <w:r>
              <w:rPr>
                <w:rFonts w:ascii="Times New Roman" w:eastAsia="Times New Roman" w:hAnsi="Times New Roman"/>
                <w:sz w:val="20"/>
                <w:lang w:val="kk-KZ"/>
              </w:rPr>
              <w:t>90</w:t>
            </w:r>
          </w:p>
        </w:tc>
        <w:tc>
          <w:tcPr>
            <w:tcW w:w="2552" w:type="dxa"/>
            <w:tcBorders>
              <w:top w:val="single" w:sz="8" w:space="0" w:color="000000"/>
              <w:left w:val="single" w:sz="8" w:space="0" w:color="000000"/>
              <w:bottom w:val="single" w:sz="8" w:space="0" w:color="000000"/>
              <w:right w:val="single" w:sz="8" w:space="0" w:color="000000"/>
            </w:tcBorders>
          </w:tcPr>
          <w:p w14:paraId="2AFEFCA1" w14:textId="3924EE1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32E6C1B" w14:textId="170BC22D"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6F60373" w14:textId="6FD69B2B" w:rsidR="00F72341" w:rsidRDefault="00F72341" w:rsidP="00F72341"/>
        </w:tc>
      </w:tr>
      <w:tr w:rsidR="00F72341" w14:paraId="4D678A94" w14:textId="77777777" w:rsidTr="00DB165C">
        <w:trPr>
          <w:gridAfter w:val="1"/>
          <w:wAfter w:w="3798" w:type="dxa"/>
        </w:trPr>
        <w:tc>
          <w:tcPr>
            <w:tcW w:w="930" w:type="dxa"/>
            <w:vMerge/>
          </w:tcPr>
          <w:p w14:paraId="33EDD459"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5F83200" w14:textId="7399E54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DA2F168" w14:textId="58CE0B71" w:rsidR="00F72341" w:rsidRDefault="00F72341" w:rsidP="00F72341"/>
        </w:tc>
        <w:tc>
          <w:tcPr>
            <w:tcW w:w="4110" w:type="dxa"/>
            <w:vMerge/>
          </w:tcPr>
          <w:p w14:paraId="4F140097" w14:textId="77777777" w:rsidR="00F72341" w:rsidRDefault="00F72341" w:rsidP="00F72341"/>
        </w:tc>
      </w:tr>
      <w:tr w:rsidR="00F72341" w14:paraId="0FEEABF6" w14:textId="77777777" w:rsidTr="00DB165C">
        <w:trPr>
          <w:gridAfter w:val="1"/>
          <w:wAfter w:w="3798" w:type="dxa"/>
        </w:trPr>
        <w:tc>
          <w:tcPr>
            <w:tcW w:w="930" w:type="dxa"/>
            <w:vMerge/>
          </w:tcPr>
          <w:p w14:paraId="183C34EC"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8C6FD73" w14:textId="1513F82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64F61C10" w14:textId="71FD14CD" w:rsidR="00F72341" w:rsidRDefault="00F72341" w:rsidP="00F72341"/>
        </w:tc>
        <w:tc>
          <w:tcPr>
            <w:tcW w:w="4110" w:type="dxa"/>
            <w:vMerge/>
          </w:tcPr>
          <w:p w14:paraId="509F723F" w14:textId="77777777" w:rsidR="00F72341" w:rsidRDefault="00F72341" w:rsidP="00F72341"/>
        </w:tc>
      </w:tr>
      <w:tr w:rsidR="00F72341" w14:paraId="63C1492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247C45F" w14:textId="0EDDED2D" w:rsidR="00F72341" w:rsidRPr="00566A4C" w:rsidRDefault="00F72341" w:rsidP="00F72341">
            <w:pPr>
              <w:rPr>
                <w:lang w:val="kk-KZ"/>
              </w:rPr>
            </w:pPr>
            <w:r>
              <w:rPr>
                <w:rFonts w:ascii="Times New Roman" w:eastAsia="Times New Roman" w:hAnsi="Times New Roman"/>
                <w:sz w:val="20"/>
                <w:lang w:val="kk-KZ"/>
              </w:rPr>
              <w:t>91</w:t>
            </w:r>
          </w:p>
        </w:tc>
        <w:tc>
          <w:tcPr>
            <w:tcW w:w="2552" w:type="dxa"/>
            <w:tcBorders>
              <w:top w:val="single" w:sz="8" w:space="0" w:color="000000"/>
              <w:left w:val="single" w:sz="8" w:space="0" w:color="000000"/>
              <w:bottom w:val="single" w:sz="8" w:space="0" w:color="000000"/>
              <w:right w:val="single" w:sz="8" w:space="0" w:color="000000"/>
            </w:tcBorders>
          </w:tcPr>
          <w:p w14:paraId="26455FB5" w14:textId="63F2F0B4"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4E756B82" w14:textId="31A6B823"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09AA4261" w14:textId="3A24D25B" w:rsidR="00F72341" w:rsidRDefault="00F72341" w:rsidP="00F72341"/>
        </w:tc>
      </w:tr>
      <w:tr w:rsidR="00F72341" w14:paraId="55104B68" w14:textId="77777777" w:rsidTr="00DB165C">
        <w:trPr>
          <w:gridAfter w:val="1"/>
          <w:wAfter w:w="3798" w:type="dxa"/>
        </w:trPr>
        <w:tc>
          <w:tcPr>
            <w:tcW w:w="930" w:type="dxa"/>
            <w:vMerge/>
          </w:tcPr>
          <w:p w14:paraId="091FFC58"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B205EAA" w14:textId="47AB162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3DC570F" w14:textId="7A0908FF" w:rsidR="00F72341" w:rsidRDefault="00F72341" w:rsidP="00F72341"/>
        </w:tc>
        <w:tc>
          <w:tcPr>
            <w:tcW w:w="4110" w:type="dxa"/>
            <w:vMerge/>
          </w:tcPr>
          <w:p w14:paraId="07048FE0" w14:textId="77777777" w:rsidR="00F72341" w:rsidRDefault="00F72341" w:rsidP="00F72341"/>
        </w:tc>
      </w:tr>
      <w:tr w:rsidR="00F72341" w14:paraId="0361AC10" w14:textId="77777777" w:rsidTr="00DB165C">
        <w:trPr>
          <w:gridAfter w:val="1"/>
          <w:wAfter w:w="3798" w:type="dxa"/>
        </w:trPr>
        <w:tc>
          <w:tcPr>
            <w:tcW w:w="930" w:type="dxa"/>
            <w:vMerge/>
          </w:tcPr>
          <w:p w14:paraId="6D29B61C"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43C4E80" w14:textId="2E78633D" w:rsidR="00F72341" w:rsidRPr="0027447F" w:rsidRDefault="00F72341" w:rsidP="00F72341">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89C67EE" w14:textId="097D7EDC" w:rsidR="00F72341" w:rsidRDefault="00F72341" w:rsidP="00F72341"/>
        </w:tc>
        <w:tc>
          <w:tcPr>
            <w:tcW w:w="4110" w:type="dxa"/>
            <w:vMerge/>
          </w:tcPr>
          <w:p w14:paraId="334BF0CD" w14:textId="77777777" w:rsidR="00F72341" w:rsidRDefault="00F72341" w:rsidP="00F72341"/>
        </w:tc>
      </w:tr>
      <w:tr w:rsidR="00F72341" w14:paraId="2D4BF9D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5128F25" w14:textId="687FA062" w:rsidR="00F72341" w:rsidRPr="00566A4C" w:rsidRDefault="00F72341" w:rsidP="00F72341">
            <w:pPr>
              <w:rPr>
                <w:lang w:val="kk-KZ"/>
              </w:rPr>
            </w:pPr>
            <w:r>
              <w:rPr>
                <w:rFonts w:ascii="Times New Roman" w:eastAsia="Times New Roman" w:hAnsi="Times New Roman"/>
                <w:sz w:val="20"/>
                <w:lang w:val="kk-KZ"/>
              </w:rPr>
              <w:t>92</w:t>
            </w:r>
          </w:p>
        </w:tc>
        <w:tc>
          <w:tcPr>
            <w:tcW w:w="2552" w:type="dxa"/>
            <w:tcBorders>
              <w:top w:val="single" w:sz="8" w:space="0" w:color="000000"/>
              <w:left w:val="single" w:sz="8" w:space="0" w:color="000000"/>
              <w:bottom w:val="single" w:sz="8" w:space="0" w:color="000000"/>
              <w:right w:val="single" w:sz="8" w:space="0" w:color="000000"/>
            </w:tcBorders>
          </w:tcPr>
          <w:p w14:paraId="440A5429" w14:textId="26D9EC45"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B4B7AF1" w14:textId="6D3BB69F"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79B8456A" w14:textId="5B83E02B" w:rsidR="00F72341" w:rsidRDefault="00F72341" w:rsidP="00F72341"/>
        </w:tc>
      </w:tr>
      <w:tr w:rsidR="00F72341" w14:paraId="26BC8258" w14:textId="77777777" w:rsidTr="00DB165C">
        <w:trPr>
          <w:gridAfter w:val="1"/>
          <w:wAfter w:w="3798" w:type="dxa"/>
        </w:trPr>
        <w:tc>
          <w:tcPr>
            <w:tcW w:w="930" w:type="dxa"/>
            <w:vMerge/>
          </w:tcPr>
          <w:p w14:paraId="56BD1442"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2EBF0FAE" w14:textId="5BFB52F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2C948AB" w14:textId="1149EC4F" w:rsidR="00F72341" w:rsidRDefault="00F72341" w:rsidP="00F72341"/>
        </w:tc>
        <w:tc>
          <w:tcPr>
            <w:tcW w:w="4110" w:type="dxa"/>
            <w:vMerge/>
          </w:tcPr>
          <w:p w14:paraId="2EF5CCBF" w14:textId="77777777" w:rsidR="00F72341" w:rsidRDefault="00F72341" w:rsidP="00F72341"/>
        </w:tc>
      </w:tr>
      <w:tr w:rsidR="00F72341" w14:paraId="1A4AD748" w14:textId="77777777" w:rsidTr="00DB165C">
        <w:trPr>
          <w:gridAfter w:val="1"/>
          <w:wAfter w:w="3798" w:type="dxa"/>
        </w:trPr>
        <w:tc>
          <w:tcPr>
            <w:tcW w:w="930" w:type="dxa"/>
            <w:vMerge/>
          </w:tcPr>
          <w:p w14:paraId="28E14456"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65074CF7" w14:textId="76899A82" w:rsidR="00F72341" w:rsidRPr="0027447F" w:rsidRDefault="00F72341" w:rsidP="00F72341">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42082A2" w14:textId="53AB87E7" w:rsidR="00F72341" w:rsidRDefault="00F72341" w:rsidP="00F72341"/>
        </w:tc>
        <w:tc>
          <w:tcPr>
            <w:tcW w:w="4110" w:type="dxa"/>
            <w:vMerge/>
          </w:tcPr>
          <w:p w14:paraId="4E407810" w14:textId="77777777" w:rsidR="00F72341" w:rsidRDefault="00F72341" w:rsidP="00F72341"/>
        </w:tc>
      </w:tr>
      <w:tr w:rsidR="00F72341" w14:paraId="3B86F01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43193FD" w14:textId="59C46021" w:rsidR="00F72341" w:rsidRPr="00566A4C" w:rsidRDefault="00F72341" w:rsidP="00F72341">
            <w:pPr>
              <w:rPr>
                <w:lang w:val="kk-KZ"/>
              </w:rPr>
            </w:pPr>
            <w:r>
              <w:rPr>
                <w:rFonts w:ascii="Times New Roman" w:eastAsia="Times New Roman" w:hAnsi="Times New Roman"/>
                <w:sz w:val="20"/>
                <w:lang w:val="kk-KZ"/>
              </w:rPr>
              <w:t>93</w:t>
            </w:r>
          </w:p>
        </w:tc>
        <w:tc>
          <w:tcPr>
            <w:tcW w:w="2552" w:type="dxa"/>
            <w:tcBorders>
              <w:top w:val="single" w:sz="8" w:space="0" w:color="000000"/>
              <w:left w:val="single" w:sz="8" w:space="0" w:color="000000"/>
              <w:bottom w:val="single" w:sz="8" w:space="0" w:color="000000"/>
              <w:right w:val="single" w:sz="8" w:space="0" w:color="000000"/>
            </w:tcBorders>
          </w:tcPr>
          <w:p w14:paraId="3D07188B" w14:textId="086C898A"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44558D9" w14:textId="5344909C"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036E5A32" w14:textId="17F95528" w:rsidR="00F72341" w:rsidRDefault="00F72341" w:rsidP="00F72341"/>
        </w:tc>
      </w:tr>
      <w:tr w:rsidR="00F72341" w14:paraId="5830864D" w14:textId="77777777" w:rsidTr="00DB165C">
        <w:trPr>
          <w:gridAfter w:val="1"/>
          <w:wAfter w:w="3798" w:type="dxa"/>
        </w:trPr>
        <w:tc>
          <w:tcPr>
            <w:tcW w:w="930" w:type="dxa"/>
            <w:vMerge/>
          </w:tcPr>
          <w:p w14:paraId="42B506C8"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5D2067E" w14:textId="6279A42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54FCF76" w14:textId="46E536F1" w:rsidR="00F72341" w:rsidRDefault="00F72341" w:rsidP="00F72341"/>
        </w:tc>
        <w:tc>
          <w:tcPr>
            <w:tcW w:w="4110" w:type="dxa"/>
            <w:vMerge/>
          </w:tcPr>
          <w:p w14:paraId="71D6CAD7" w14:textId="77777777" w:rsidR="00F72341" w:rsidRDefault="00F72341" w:rsidP="00F72341"/>
        </w:tc>
      </w:tr>
      <w:tr w:rsidR="00F72341" w14:paraId="21B70C20" w14:textId="77777777" w:rsidTr="00DB165C">
        <w:trPr>
          <w:gridAfter w:val="1"/>
          <w:wAfter w:w="3798" w:type="dxa"/>
        </w:trPr>
        <w:tc>
          <w:tcPr>
            <w:tcW w:w="930" w:type="dxa"/>
            <w:vMerge/>
          </w:tcPr>
          <w:p w14:paraId="589D1CE6"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E6A9719" w14:textId="306128DA" w:rsidR="00F72341" w:rsidRPr="0027447F" w:rsidRDefault="00F72341" w:rsidP="00F72341">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A335100" w14:textId="6F9B3585" w:rsidR="00F72341" w:rsidRDefault="00F72341" w:rsidP="00F72341"/>
        </w:tc>
        <w:tc>
          <w:tcPr>
            <w:tcW w:w="4110" w:type="dxa"/>
            <w:vMerge/>
          </w:tcPr>
          <w:p w14:paraId="1DB772AD" w14:textId="77777777" w:rsidR="00F72341" w:rsidRDefault="00F72341" w:rsidP="00F72341"/>
        </w:tc>
      </w:tr>
      <w:tr w:rsidR="00F72341" w14:paraId="6065BD9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58E0B9" w14:textId="1739D78D" w:rsidR="00F72341" w:rsidRPr="00566A4C" w:rsidRDefault="00F72341" w:rsidP="00F72341">
            <w:pPr>
              <w:rPr>
                <w:lang w:val="kk-KZ"/>
              </w:rPr>
            </w:pPr>
            <w:r>
              <w:rPr>
                <w:rFonts w:ascii="Times New Roman" w:eastAsia="Times New Roman" w:hAnsi="Times New Roman"/>
                <w:sz w:val="20"/>
                <w:lang w:val="kk-KZ"/>
              </w:rPr>
              <w:t>94</w:t>
            </w:r>
          </w:p>
        </w:tc>
        <w:tc>
          <w:tcPr>
            <w:tcW w:w="2552" w:type="dxa"/>
            <w:tcBorders>
              <w:top w:val="single" w:sz="8" w:space="0" w:color="000000"/>
              <w:left w:val="single" w:sz="8" w:space="0" w:color="000000"/>
              <w:bottom w:val="single" w:sz="8" w:space="0" w:color="000000"/>
              <w:right w:val="single" w:sz="8" w:space="0" w:color="000000"/>
            </w:tcBorders>
          </w:tcPr>
          <w:p w14:paraId="1AB1DC6C" w14:textId="52D702EF"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461CC17" w14:textId="48FDFCC6"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6DF5251" w14:textId="1A68FEA7" w:rsidR="00F72341" w:rsidRDefault="00F72341" w:rsidP="00F72341"/>
        </w:tc>
      </w:tr>
      <w:tr w:rsidR="00F72341" w14:paraId="129BA82E" w14:textId="77777777" w:rsidTr="00DB165C">
        <w:trPr>
          <w:gridAfter w:val="1"/>
          <w:wAfter w:w="3798" w:type="dxa"/>
        </w:trPr>
        <w:tc>
          <w:tcPr>
            <w:tcW w:w="930" w:type="dxa"/>
            <w:vMerge/>
          </w:tcPr>
          <w:p w14:paraId="3A277E0F"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81BD95F" w14:textId="79550B3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F6ED5C5" w14:textId="1D985DD9" w:rsidR="00F72341" w:rsidRDefault="00F72341" w:rsidP="00F72341"/>
        </w:tc>
        <w:tc>
          <w:tcPr>
            <w:tcW w:w="4110" w:type="dxa"/>
            <w:vMerge/>
          </w:tcPr>
          <w:p w14:paraId="5A0BD29D" w14:textId="77777777" w:rsidR="00F72341" w:rsidRDefault="00F72341" w:rsidP="00F72341"/>
        </w:tc>
      </w:tr>
      <w:tr w:rsidR="00F72341" w14:paraId="2D1AA7A4" w14:textId="77777777" w:rsidTr="00DB165C">
        <w:trPr>
          <w:gridAfter w:val="1"/>
          <w:wAfter w:w="3798" w:type="dxa"/>
        </w:trPr>
        <w:tc>
          <w:tcPr>
            <w:tcW w:w="930" w:type="dxa"/>
            <w:vMerge/>
          </w:tcPr>
          <w:p w14:paraId="788FA9B3"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3A6E32B0" w14:textId="3CC9809E"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09B4AC0" w14:textId="4E9B744D" w:rsidR="00F72341" w:rsidRDefault="00F72341" w:rsidP="00F72341"/>
        </w:tc>
        <w:tc>
          <w:tcPr>
            <w:tcW w:w="4110" w:type="dxa"/>
            <w:vMerge/>
          </w:tcPr>
          <w:p w14:paraId="508F8629" w14:textId="77777777" w:rsidR="00F72341" w:rsidRDefault="00F72341" w:rsidP="00F72341"/>
        </w:tc>
      </w:tr>
      <w:tr w:rsidR="00F72341" w14:paraId="0CCC934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29E02C3" w14:textId="79D29824" w:rsidR="00F72341" w:rsidRPr="00566A4C" w:rsidRDefault="00F72341" w:rsidP="00F72341">
            <w:pPr>
              <w:rPr>
                <w:lang w:val="kk-KZ"/>
              </w:rPr>
            </w:pPr>
            <w:r>
              <w:rPr>
                <w:rFonts w:ascii="Times New Roman" w:eastAsia="Times New Roman" w:hAnsi="Times New Roman"/>
                <w:sz w:val="20"/>
                <w:lang w:val="kk-KZ"/>
              </w:rPr>
              <w:lastRenderedPageBreak/>
              <w:t>95</w:t>
            </w:r>
          </w:p>
        </w:tc>
        <w:tc>
          <w:tcPr>
            <w:tcW w:w="2552" w:type="dxa"/>
            <w:tcBorders>
              <w:top w:val="single" w:sz="8" w:space="0" w:color="000000"/>
              <w:left w:val="single" w:sz="8" w:space="0" w:color="000000"/>
              <w:bottom w:val="single" w:sz="8" w:space="0" w:color="000000"/>
              <w:right w:val="single" w:sz="8" w:space="0" w:color="000000"/>
            </w:tcBorders>
          </w:tcPr>
          <w:p w14:paraId="32DCD7EB" w14:textId="6C094F3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D542D8F" w14:textId="631D09AE" w:rsidR="00F72341" w:rsidRDefault="00F72341" w:rsidP="00F72341"/>
        </w:tc>
        <w:tc>
          <w:tcPr>
            <w:tcW w:w="4110" w:type="dxa"/>
            <w:vMerge w:val="restart"/>
            <w:tcBorders>
              <w:top w:val="single" w:sz="8" w:space="0" w:color="000000"/>
              <w:left w:val="single" w:sz="8" w:space="0" w:color="000000"/>
              <w:bottom w:val="single" w:sz="8" w:space="0" w:color="000000"/>
              <w:right w:val="single" w:sz="8" w:space="0" w:color="000000"/>
            </w:tcBorders>
          </w:tcPr>
          <w:p w14:paraId="0164A2F7" w14:textId="195814A7" w:rsidR="00F72341" w:rsidRDefault="00F72341" w:rsidP="00F72341"/>
        </w:tc>
      </w:tr>
      <w:tr w:rsidR="00F72341" w14:paraId="3DD747A4" w14:textId="77777777" w:rsidTr="00DB165C">
        <w:trPr>
          <w:gridAfter w:val="1"/>
          <w:wAfter w:w="3798" w:type="dxa"/>
        </w:trPr>
        <w:tc>
          <w:tcPr>
            <w:tcW w:w="930" w:type="dxa"/>
            <w:vMerge/>
          </w:tcPr>
          <w:p w14:paraId="1F3BEC4F"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8E550ED" w14:textId="1CB259A0"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705E7B75" w14:textId="3C301C16" w:rsidR="00F72341" w:rsidRDefault="00F72341" w:rsidP="00F72341"/>
        </w:tc>
        <w:tc>
          <w:tcPr>
            <w:tcW w:w="4110" w:type="dxa"/>
            <w:vMerge/>
          </w:tcPr>
          <w:p w14:paraId="73B33A7A" w14:textId="77777777" w:rsidR="00F72341" w:rsidRDefault="00F72341" w:rsidP="00F72341"/>
        </w:tc>
      </w:tr>
      <w:tr w:rsidR="00F72341" w:rsidRPr="00E512AD" w14:paraId="134305E1" w14:textId="77777777" w:rsidTr="00DB165C">
        <w:trPr>
          <w:gridAfter w:val="1"/>
          <w:wAfter w:w="3798" w:type="dxa"/>
        </w:trPr>
        <w:tc>
          <w:tcPr>
            <w:tcW w:w="930" w:type="dxa"/>
            <w:vMerge/>
          </w:tcPr>
          <w:p w14:paraId="06E43905"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C6C3181" w14:textId="07C712BF" w:rsidR="00F72341" w:rsidRPr="004C1317" w:rsidRDefault="00F72341" w:rsidP="00F72341">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DB42702" w14:textId="01251C9B" w:rsidR="00F72341" w:rsidRPr="00566A4C" w:rsidRDefault="00F72341" w:rsidP="00F72341">
            <w:pPr>
              <w:rPr>
                <w:rFonts w:ascii="Times New Roman" w:eastAsia="Times New Roman" w:hAnsi="Times New Roman"/>
                <w:sz w:val="20"/>
                <w:lang w:val="ru-RU"/>
              </w:rPr>
            </w:pPr>
          </w:p>
        </w:tc>
        <w:tc>
          <w:tcPr>
            <w:tcW w:w="4110" w:type="dxa"/>
            <w:vMerge/>
          </w:tcPr>
          <w:p w14:paraId="63496F63" w14:textId="77777777" w:rsidR="00F72341" w:rsidRPr="005D4ABE" w:rsidRDefault="00F72341" w:rsidP="00F72341">
            <w:pPr>
              <w:rPr>
                <w:lang w:val="ru-RU"/>
              </w:rPr>
            </w:pPr>
          </w:p>
        </w:tc>
      </w:tr>
      <w:tr w:rsidR="00F72341" w14:paraId="36D98CE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D454535" w14:textId="31106F5D" w:rsidR="00F72341" w:rsidRPr="00566A4C" w:rsidRDefault="00F72341" w:rsidP="00F72341">
            <w:pPr>
              <w:rPr>
                <w:lang w:val="kk-KZ"/>
              </w:rPr>
            </w:pPr>
            <w:r>
              <w:rPr>
                <w:rFonts w:ascii="Times New Roman" w:eastAsia="Times New Roman" w:hAnsi="Times New Roman"/>
                <w:sz w:val="20"/>
                <w:lang w:val="kk-KZ"/>
              </w:rPr>
              <w:t>96</w:t>
            </w:r>
          </w:p>
        </w:tc>
        <w:tc>
          <w:tcPr>
            <w:tcW w:w="2552" w:type="dxa"/>
            <w:tcBorders>
              <w:top w:val="single" w:sz="8" w:space="0" w:color="000000"/>
              <w:left w:val="single" w:sz="8" w:space="0" w:color="000000"/>
              <w:bottom w:val="single" w:sz="8" w:space="0" w:color="000000"/>
              <w:right w:val="single" w:sz="8" w:space="0" w:color="000000"/>
            </w:tcBorders>
          </w:tcPr>
          <w:p w14:paraId="357CCC22" w14:textId="01948DBB"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0FB011F1" w14:textId="1B4D5A79"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0ACF901" w14:textId="7B26D1D9" w:rsidR="00F72341" w:rsidRDefault="00F72341" w:rsidP="00F72341"/>
        </w:tc>
      </w:tr>
      <w:tr w:rsidR="00F72341" w14:paraId="18F313F4" w14:textId="77777777" w:rsidTr="00DB165C">
        <w:trPr>
          <w:gridAfter w:val="1"/>
          <w:wAfter w:w="3798" w:type="dxa"/>
        </w:trPr>
        <w:tc>
          <w:tcPr>
            <w:tcW w:w="930" w:type="dxa"/>
            <w:vMerge/>
          </w:tcPr>
          <w:p w14:paraId="52FE74C5"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06D28C07" w14:textId="215B94D8"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6528F94" w14:textId="3B0DF422" w:rsidR="00F72341" w:rsidRDefault="00F72341" w:rsidP="00F72341"/>
        </w:tc>
        <w:tc>
          <w:tcPr>
            <w:tcW w:w="4110" w:type="dxa"/>
            <w:vMerge/>
          </w:tcPr>
          <w:p w14:paraId="385B12F5" w14:textId="77777777" w:rsidR="00F72341" w:rsidRDefault="00F72341" w:rsidP="00F72341"/>
        </w:tc>
      </w:tr>
      <w:tr w:rsidR="00F72341" w14:paraId="10326396" w14:textId="77777777" w:rsidTr="00DB165C">
        <w:trPr>
          <w:gridAfter w:val="1"/>
          <w:wAfter w:w="3798" w:type="dxa"/>
        </w:trPr>
        <w:tc>
          <w:tcPr>
            <w:tcW w:w="930" w:type="dxa"/>
            <w:vMerge/>
          </w:tcPr>
          <w:p w14:paraId="40512E0A"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05600A88" w14:textId="68F30087"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080AF2A" w14:textId="5169F544" w:rsidR="00F72341" w:rsidRDefault="00F72341" w:rsidP="00F72341"/>
        </w:tc>
        <w:tc>
          <w:tcPr>
            <w:tcW w:w="4110" w:type="dxa"/>
            <w:vMerge/>
          </w:tcPr>
          <w:p w14:paraId="73CCBB17" w14:textId="77777777" w:rsidR="00F72341" w:rsidRDefault="00F72341" w:rsidP="00F72341"/>
        </w:tc>
      </w:tr>
      <w:tr w:rsidR="00F72341" w14:paraId="0671BB4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231947" w14:textId="27F22184" w:rsidR="00F72341" w:rsidRPr="00566A4C" w:rsidRDefault="00F72341" w:rsidP="00F72341">
            <w:pPr>
              <w:rPr>
                <w:lang w:val="kk-KZ"/>
              </w:rPr>
            </w:pPr>
            <w:r>
              <w:rPr>
                <w:rFonts w:ascii="Times New Roman" w:eastAsia="Times New Roman" w:hAnsi="Times New Roman"/>
                <w:sz w:val="20"/>
                <w:lang w:val="kk-KZ"/>
              </w:rPr>
              <w:t>97</w:t>
            </w:r>
          </w:p>
        </w:tc>
        <w:tc>
          <w:tcPr>
            <w:tcW w:w="2552" w:type="dxa"/>
            <w:tcBorders>
              <w:top w:val="single" w:sz="8" w:space="0" w:color="000000"/>
              <w:left w:val="single" w:sz="8" w:space="0" w:color="000000"/>
              <w:bottom w:val="single" w:sz="8" w:space="0" w:color="000000"/>
              <w:right w:val="single" w:sz="8" w:space="0" w:color="000000"/>
            </w:tcBorders>
          </w:tcPr>
          <w:p w14:paraId="758DA3F0" w14:textId="66AFFF8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5D724CC" w14:textId="2D746E16"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9AB94A1" w14:textId="4D68182E" w:rsidR="00F72341" w:rsidRDefault="00F72341" w:rsidP="00F72341"/>
        </w:tc>
      </w:tr>
      <w:tr w:rsidR="00F72341" w14:paraId="7526219A" w14:textId="77777777" w:rsidTr="00DB165C">
        <w:trPr>
          <w:gridAfter w:val="1"/>
          <w:wAfter w:w="3798" w:type="dxa"/>
        </w:trPr>
        <w:tc>
          <w:tcPr>
            <w:tcW w:w="930" w:type="dxa"/>
            <w:vMerge/>
          </w:tcPr>
          <w:p w14:paraId="5429937D"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5A0C0B4F" w14:textId="13994D72"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1B1ABAEE" w14:textId="08E9FCF1" w:rsidR="00F72341" w:rsidRPr="004C1317" w:rsidRDefault="00F72341" w:rsidP="00F72341">
            <w:pPr>
              <w:rPr>
                <w:rFonts w:ascii="Times New Roman" w:eastAsia="Times New Roman" w:hAnsi="Times New Roman"/>
                <w:sz w:val="20"/>
              </w:rPr>
            </w:pPr>
          </w:p>
        </w:tc>
        <w:tc>
          <w:tcPr>
            <w:tcW w:w="4110" w:type="dxa"/>
            <w:vMerge/>
          </w:tcPr>
          <w:p w14:paraId="6B81FF25" w14:textId="77777777" w:rsidR="00F72341" w:rsidRDefault="00F72341" w:rsidP="00F72341"/>
        </w:tc>
      </w:tr>
      <w:tr w:rsidR="00F72341" w14:paraId="4987FD9C" w14:textId="77777777" w:rsidTr="00DB165C">
        <w:trPr>
          <w:gridAfter w:val="1"/>
          <w:wAfter w:w="3798" w:type="dxa"/>
        </w:trPr>
        <w:tc>
          <w:tcPr>
            <w:tcW w:w="930" w:type="dxa"/>
            <w:vMerge/>
          </w:tcPr>
          <w:p w14:paraId="52E41831"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1380E466" w14:textId="64EFB91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52C6D34D" w14:textId="7B3CC21C" w:rsidR="00F72341" w:rsidRPr="004C1317" w:rsidRDefault="00F72341" w:rsidP="00F72341">
            <w:pPr>
              <w:rPr>
                <w:rFonts w:ascii="Times New Roman" w:eastAsia="Times New Roman" w:hAnsi="Times New Roman"/>
                <w:sz w:val="20"/>
              </w:rPr>
            </w:pPr>
          </w:p>
        </w:tc>
        <w:tc>
          <w:tcPr>
            <w:tcW w:w="4110" w:type="dxa"/>
            <w:vMerge/>
          </w:tcPr>
          <w:p w14:paraId="30A51E4B" w14:textId="77777777" w:rsidR="00F72341" w:rsidRDefault="00F72341" w:rsidP="00F72341"/>
        </w:tc>
      </w:tr>
      <w:tr w:rsidR="00F72341" w14:paraId="65950AE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11925C3" w14:textId="796ABF96" w:rsidR="00F72341" w:rsidRPr="00566A4C" w:rsidRDefault="00F72341" w:rsidP="00F72341">
            <w:pPr>
              <w:rPr>
                <w:lang w:val="kk-KZ"/>
              </w:rPr>
            </w:pPr>
            <w:r>
              <w:rPr>
                <w:rFonts w:ascii="Times New Roman" w:eastAsia="Times New Roman" w:hAnsi="Times New Roman"/>
                <w:sz w:val="20"/>
                <w:lang w:val="kk-KZ"/>
              </w:rPr>
              <w:t>98</w:t>
            </w:r>
          </w:p>
        </w:tc>
        <w:tc>
          <w:tcPr>
            <w:tcW w:w="2552" w:type="dxa"/>
            <w:tcBorders>
              <w:top w:val="single" w:sz="8" w:space="0" w:color="000000"/>
              <w:left w:val="single" w:sz="8" w:space="0" w:color="000000"/>
              <w:bottom w:val="single" w:sz="8" w:space="0" w:color="000000"/>
              <w:right w:val="single" w:sz="8" w:space="0" w:color="000000"/>
            </w:tcBorders>
          </w:tcPr>
          <w:p w14:paraId="3CCA6662" w14:textId="3F9A45D6"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BC68E73" w14:textId="3EAAF588" w:rsidR="00F72341" w:rsidRPr="0027447F" w:rsidRDefault="00F72341" w:rsidP="00F72341">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B53B6B5" w14:textId="5B9D5AA3" w:rsidR="00F72341" w:rsidRDefault="00F72341" w:rsidP="00F72341"/>
        </w:tc>
      </w:tr>
      <w:tr w:rsidR="00F72341" w14:paraId="3B872168" w14:textId="77777777" w:rsidTr="00DB165C">
        <w:trPr>
          <w:gridAfter w:val="1"/>
          <w:wAfter w:w="3798" w:type="dxa"/>
        </w:trPr>
        <w:tc>
          <w:tcPr>
            <w:tcW w:w="930" w:type="dxa"/>
            <w:vMerge/>
          </w:tcPr>
          <w:p w14:paraId="21D129C0"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703B63B1" w14:textId="759E4F57"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316C7F4D" w14:textId="1C75FE02" w:rsidR="00F72341" w:rsidRPr="004C1317" w:rsidRDefault="00F72341" w:rsidP="00F72341">
            <w:pPr>
              <w:rPr>
                <w:lang w:val="ru-RU"/>
              </w:rPr>
            </w:pPr>
          </w:p>
        </w:tc>
        <w:tc>
          <w:tcPr>
            <w:tcW w:w="4110" w:type="dxa"/>
            <w:vMerge/>
          </w:tcPr>
          <w:p w14:paraId="2A5C8C82" w14:textId="77777777" w:rsidR="00F72341" w:rsidRDefault="00F72341" w:rsidP="00F72341"/>
        </w:tc>
      </w:tr>
      <w:tr w:rsidR="00F72341" w14:paraId="509E3E4C" w14:textId="77777777" w:rsidTr="00DB165C">
        <w:trPr>
          <w:gridAfter w:val="1"/>
          <w:wAfter w:w="3798" w:type="dxa"/>
        </w:trPr>
        <w:tc>
          <w:tcPr>
            <w:tcW w:w="930" w:type="dxa"/>
            <w:vMerge/>
          </w:tcPr>
          <w:p w14:paraId="4A1965E0" w14:textId="77777777" w:rsidR="00F72341" w:rsidRDefault="00F72341" w:rsidP="00F72341"/>
        </w:tc>
        <w:tc>
          <w:tcPr>
            <w:tcW w:w="2552" w:type="dxa"/>
            <w:tcBorders>
              <w:top w:val="single" w:sz="8" w:space="0" w:color="000000"/>
              <w:left w:val="single" w:sz="8" w:space="0" w:color="000000"/>
              <w:bottom w:val="single" w:sz="8" w:space="0" w:color="000000"/>
              <w:right w:val="single" w:sz="8" w:space="0" w:color="000000"/>
            </w:tcBorders>
          </w:tcPr>
          <w:p w14:paraId="4B662D13" w14:textId="7B48865C" w:rsidR="00F72341" w:rsidRDefault="00F72341" w:rsidP="00F72341"/>
        </w:tc>
        <w:tc>
          <w:tcPr>
            <w:tcW w:w="5670" w:type="dxa"/>
            <w:tcBorders>
              <w:top w:val="single" w:sz="8" w:space="0" w:color="000000"/>
              <w:left w:val="single" w:sz="8" w:space="0" w:color="000000"/>
              <w:bottom w:val="single" w:sz="8" w:space="0" w:color="000000"/>
              <w:right w:val="single" w:sz="8" w:space="0" w:color="000000"/>
            </w:tcBorders>
          </w:tcPr>
          <w:p w14:paraId="29DBFE8E" w14:textId="5556BAC9" w:rsidR="00F72341" w:rsidRDefault="00F72341" w:rsidP="00F72341"/>
        </w:tc>
        <w:tc>
          <w:tcPr>
            <w:tcW w:w="4110" w:type="dxa"/>
            <w:vMerge/>
          </w:tcPr>
          <w:p w14:paraId="77C16074" w14:textId="77777777" w:rsidR="00F72341" w:rsidRDefault="00F72341" w:rsidP="00F72341"/>
        </w:tc>
      </w:tr>
    </w:tbl>
    <w:p w14:paraId="61C8C2B3" w14:textId="77777777" w:rsidR="0027447F" w:rsidRDefault="0027447F"/>
    <w:sectPr w:rsidR="0027447F"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3F144A"/>
    <w:multiLevelType w:val="multilevel"/>
    <w:tmpl w:val="0E3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E57F63"/>
    <w:multiLevelType w:val="multilevel"/>
    <w:tmpl w:val="A0CE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67ABA"/>
    <w:multiLevelType w:val="multilevel"/>
    <w:tmpl w:val="14B8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020A7"/>
    <w:multiLevelType w:val="multilevel"/>
    <w:tmpl w:val="D27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143460"/>
    <w:multiLevelType w:val="multilevel"/>
    <w:tmpl w:val="0A7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962A8"/>
    <w:multiLevelType w:val="multilevel"/>
    <w:tmpl w:val="360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3E0293"/>
    <w:multiLevelType w:val="multilevel"/>
    <w:tmpl w:val="D3A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A206D"/>
    <w:multiLevelType w:val="multilevel"/>
    <w:tmpl w:val="5BF8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E206C"/>
    <w:multiLevelType w:val="multilevel"/>
    <w:tmpl w:val="FA6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1445D"/>
    <w:multiLevelType w:val="multilevel"/>
    <w:tmpl w:val="EF0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E2CFD"/>
    <w:multiLevelType w:val="multilevel"/>
    <w:tmpl w:val="1F2E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519E5"/>
    <w:multiLevelType w:val="multilevel"/>
    <w:tmpl w:val="255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31308"/>
    <w:multiLevelType w:val="multilevel"/>
    <w:tmpl w:val="8682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52E65"/>
    <w:multiLevelType w:val="multilevel"/>
    <w:tmpl w:val="244E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22531"/>
    <w:multiLevelType w:val="multilevel"/>
    <w:tmpl w:val="1D86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4032C"/>
    <w:multiLevelType w:val="multilevel"/>
    <w:tmpl w:val="C56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D1E4C"/>
    <w:multiLevelType w:val="multilevel"/>
    <w:tmpl w:val="DCC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B5A49"/>
    <w:multiLevelType w:val="multilevel"/>
    <w:tmpl w:val="DB8C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777AD6"/>
    <w:multiLevelType w:val="multilevel"/>
    <w:tmpl w:val="613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F5D23"/>
    <w:multiLevelType w:val="multilevel"/>
    <w:tmpl w:val="9C9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44E2D"/>
    <w:multiLevelType w:val="multilevel"/>
    <w:tmpl w:val="A08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91992"/>
    <w:multiLevelType w:val="multilevel"/>
    <w:tmpl w:val="50B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5337A"/>
    <w:multiLevelType w:val="multilevel"/>
    <w:tmpl w:val="2B8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D28D3"/>
    <w:multiLevelType w:val="multilevel"/>
    <w:tmpl w:val="D5B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629B5"/>
    <w:multiLevelType w:val="multilevel"/>
    <w:tmpl w:val="7F8E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A702A"/>
    <w:multiLevelType w:val="multilevel"/>
    <w:tmpl w:val="9D5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2768F"/>
    <w:multiLevelType w:val="multilevel"/>
    <w:tmpl w:val="2DE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64120"/>
    <w:multiLevelType w:val="multilevel"/>
    <w:tmpl w:val="367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B6705"/>
    <w:multiLevelType w:val="multilevel"/>
    <w:tmpl w:val="024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821FA"/>
    <w:multiLevelType w:val="multilevel"/>
    <w:tmpl w:val="4D7C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D6121"/>
    <w:multiLevelType w:val="multilevel"/>
    <w:tmpl w:val="CE5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num>
  <w:num w:numId="11">
    <w:abstractNumId w:val="15"/>
  </w:num>
  <w:num w:numId="12">
    <w:abstractNumId w:val="10"/>
  </w:num>
  <w:num w:numId="13">
    <w:abstractNumId w:val="27"/>
  </w:num>
  <w:num w:numId="14">
    <w:abstractNumId w:val="12"/>
  </w:num>
  <w:num w:numId="15">
    <w:abstractNumId w:val="28"/>
  </w:num>
  <w:num w:numId="16">
    <w:abstractNumId w:val="33"/>
  </w:num>
  <w:num w:numId="17">
    <w:abstractNumId w:val="35"/>
  </w:num>
  <w:num w:numId="18">
    <w:abstractNumId w:val="11"/>
  </w:num>
  <w:num w:numId="19">
    <w:abstractNumId w:val="24"/>
  </w:num>
  <w:num w:numId="20">
    <w:abstractNumId w:val="23"/>
  </w:num>
  <w:num w:numId="21">
    <w:abstractNumId w:val="14"/>
  </w:num>
  <w:num w:numId="22">
    <w:abstractNumId w:val="39"/>
  </w:num>
  <w:num w:numId="23">
    <w:abstractNumId w:val="19"/>
  </w:num>
  <w:num w:numId="24">
    <w:abstractNumId w:val="16"/>
  </w:num>
  <w:num w:numId="25">
    <w:abstractNumId w:val="21"/>
  </w:num>
  <w:num w:numId="26">
    <w:abstractNumId w:val="13"/>
  </w:num>
  <w:num w:numId="27">
    <w:abstractNumId w:val="25"/>
  </w:num>
  <w:num w:numId="28">
    <w:abstractNumId w:val="22"/>
  </w:num>
  <w:num w:numId="29">
    <w:abstractNumId w:val="36"/>
  </w:num>
  <w:num w:numId="30">
    <w:abstractNumId w:val="20"/>
  </w:num>
  <w:num w:numId="31">
    <w:abstractNumId w:val="29"/>
  </w:num>
  <w:num w:numId="32">
    <w:abstractNumId w:val="37"/>
  </w:num>
  <w:num w:numId="33">
    <w:abstractNumId w:val="34"/>
  </w:num>
  <w:num w:numId="34">
    <w:abstractNumId w:val="26"/>
  </w:num>
  <w:num w:numId="35">
    <w:abstractNumId w:val="31"/>
  </w:num>
  <w:num w:numId="36">
    <w:abstractNumId w:val="17"/>
  </w:num>
  <w:num w:numId="37">
    <w:abstractNumId w:val="38"/>
  </w:num>
  <w:num w:numId="38">
    <w:abstractNumId w:val="30"/>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C2B"/>
    <w:rsid w:val="00032E11"/>
    <w:rsid w:val="00034616"/>
    <w:rsid w:val="00036B4E"/>
    <w:rsid w:val="0006063C"/>
    <w:rsid w:val="000740D9"/>
    <w:rsid w:val="00082C21"/>
    <w:rsid w:val="000A329C"/>
    <w:rsid w:val="000B0D6E"/>
    <w:rsid w:val="000D0E6E"/>
    <w:rsid w:val="000E4170"/>
    <w:rsid w:val="00136C15"/>
    <w:rsid w:val="0015074B"/>
    <w:rsid w:val="00180A5E"/>
    <w:rsid w:val="00181582"/>
    <w:rsid w:val="00182DE3"/>
    <w:rsid w:val="002259EB"/>
    <w:rsid w:val="00235DD8"/>
    <w:rsid w:val="0027447F"/>
    <w:rsid w:val="0029639D"/>
    <w:rsid w:val="002D3867"/>
    <w:rsid w:val="002F0B3F"/>
    <w:rsid w:val="002F2E8B"/>
    <w:rsid w:val="002F6723"/>
    <w:rsid w:val="00311BF6"/>
    <w:rsid w:val="00326F90"/>
    <w:rsid w:val="003350FA"/>
    <w:rsid w:val="00382792"/>
    <w:rsid w:val="003866A6"/>
    <w:rsid w:val="003A38C3"/>
    <w:rsid w:val="003F714F"/>
    <w:rsid w:val="00415909"/>
    <w:rsid w:val="0047409B"/>
    <w:rsid w:val="00474770"/>
    <w:rsid w:val="00484AA0"/>
    <w:rsid w:val="004C1317"/>
    <w:rsid w:val="005151DF"/>
    <w:rsid w:val="00516E5F"/>
    <w:rsid w:val="00521AEF"/>
    <w:rsid w:val="00566A4C"/>
    <w:rsid w:val="0056756D"/>
    <w:rsid w:val="00567763"/>
    <w:rsid w:val="00590E6F"/>
    <w:rsid w:val="005C2FF8"/>
    <w:rsid w:val="005D4ABE"/>
    <w:rsid w:val="005E3F05"/>
    <w:rsid w:val="005F5982"/>
    <w:rsid w:val="0060039B"/>
    <w:rsid w:val="00602B9B"/>
    <w:rsid w:val="00673E75"/>
    <w:rsid w:val="00675A74"/>
    <w:rsid w:val="00680839"/>
    <w:rsid w:val="006A69FF"/>
    <w:rsid w:val="006B58DD"/>
    <w:rsid w:val="006B5E02"/>
    <w:rsid w:val="006C314C"/>
    <w:rsid w:val="006D42E4"/>
    <w:rsid w:val="00715E71"/>
    <w:rsid w:val="007775CF"/>
    <w:rsid w:val="007E20F0"/>
    <w:rsid w:val="007E3007"/>
    <w:rsid w:val="00833BFF"/>
    <w:rsid w:val="00836D81"/>
    <w:rsid w:val="00841DC6"/>
    <w:rsid w:val="008476F4"/>
    <w:rsid w:val="008A2AEB"/>
    <w:rsid w:val="008B6719"/>
    <w:rsid w:val="009349F0"/>
    <w:rsid w:val="0093629E"/>
    <w:rsid w:val="009A7D6A"/>
    <w:rsid w:val="009B3F52"/>
    <w:rsid w:val="009D16FA"/>
    <w:rsid w:val="009D38DD"/>
    <w:rsid w:val="009F0D83"/>
    <w:rsid w:val="00A17C7B"/>
    <w:rsid w:val="00A432A7"/>
    <w:rsid w:val="00A60E39"/>
    <w:rsid w:val="00A9303E"/>
    <w:rsid w:val="00A946FB"/>
    <w:rsid w:val="00AA1D8D"/>
    <w:rsid w:val="00AC4B36"/>
    <w:rsid w:val="00AF2542"/>
    <w:rsid w:val="00AF4BEC"/>
    <w:rsid w:val="00B056AA"/>
    <w:rsid w:val="00B47730"/>
    <w:rsid w:val="00B56633"/>
    <w:rsid w:val="00B644D8"/>
    <w:rsid w:val="00B76E91"/>
    <w:rsid w:val="00BC0068"/>
    <w:rsid w:val="00BC3AE4"/>
    <w:rsid w:val="00C71184"/>
    <w:rsid w:val="00C964B5"/>
    <w:rsid w:val="00CA0067"/>
    <w:rsid w:val="00CB0664"/>
    <w:rsid w:val="00CF3764"/>
    <w:rsid w:val="00D54C84"/>
    <w:rsid w:val="00D651EC"/>
    <w:rsid w:val="00DB165C"/>
    <w:rsid w:val="00E14C3B"/>
    <w:rsid w:val="00E512AD"/>
    <w:rsid w:val="00E87760"/>
    <w:rsid w:val="00E92796"/>
    <w:rsid w:val="00EB1967"/>
    <w:rsid w:val="00ED507B"/>
    <w:rsid w:val="00F01670"/>
    <w:rsid w:val="00F6005F"/>
    <w:rsid w:val="00F70153"/>
    <w:rsid w:val="00F716A0"/>
    <w:rsid w:val="00F72341"/>
    <w:rsid w:val="00FC693F"/>
    <w:rsid w:val="00FD10C1"/>
    <w:rsid w:val="00FF1BE5"/>
    <w:rsid w:val="00FF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EC643"/>
  <w14:defaultImageDpi w14:val="300"/>
  <w15:docId w15:val="{E28B3013-111F-4BD0-9698-66D6CC3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a1"/>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8">
    <w:name w:val="Normal (Web)"/>
    <w:basedOn w:val="a1"/>
    <w:uiPriority w:val="99"/>
    <w:unhideWhenUsed/>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BC3AE4"/>
  </w:style>
  <w:style w:type="character" w:styleId="aff9">
    <w:name w:val="Hyperlink"/>
    <w:basedOn w:val="a2"/>
    <w:uiPriority w:val="99"/>
    <w:unhideWhenUsed/>
    <w:rsid w:val="00484AA0"/>
    <w:rPr>
      <w:color w:val="0000FF" w:themeColor="hyperlink"/>
      <w:u w:val="single"/>
    </w:rPr>
  </w:style>
  <w:style w:type="character" w:styleId="affa">
    <w:name w:val="Unresolved Mention"/>
    <w:basedOn w:val="a2"/>
    <w:uiPriority w:val="99"/>
    <w:semiHidden/>
    <w:unhideWhenUsed/>
    <w:rsid w:val="00484AA0"/>
    <w:rPr>
      <w:color w:val="605E5C"/>
      <w:shd w:val="clear" w:color="auto" w:fill="E1DFDD"/>
    </w:rPr>
  </w:style>
  <w:style w:type="paragraph" w:customStyle="1" w:styleId="pdq2pgselectionanchorcontainer">
    <w:name w:val="pdq2pg_selectionanchorcontainer"/>
    <w:basedOn w:val="a1"/>
    <w:rsid w:val="00B5663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176">
      <w:bodyDiv w:val="1"/>
      <w:marLeft w:val="0"/>
      <w:marRight w:val="0"/>
      <w:marTop w:val="0"/>
      <w:marBottom w:val="0"/>
      <w:divBdr>
        <w:top w:val="none" w:sz="0" w:space="0" w:color="auto"/>
        <w:left w:val="none" w:sz="0" w:space="0" w:color="auto"/>
        <w:bottom w:val="none" w:sz="0" w:space="0" w:color="auto"/>
        <w:right w:val="none" w:sz="0" w:space="0" w:color="auto"/>
      </w:divBdr>
    </w:div>
    <w:div w:id="30962925">
      <w:bodyDiv w:val="1"/>
      <w:marLeft w:val="0"/>
      <w:marRight w:val="0"/>
      <w:marTop w:val="0"/>
      <w:marBottom w:val="0"/>
      <w:divBdr>
        <w:top w:val="none" w:sz="0" w:space="0" w:color="auto"/>
        <w:left w:val="none" w:sz="0" w:space="0" w:color="auto"/>
        <w:bottom w:val="none" w:sz="0" w:space="0" w:color="auto"/>
        <w:right w:val="none" w:sz="0" w:space="0" w:color="auto"/>
      </w:divBdr>
    </w:div>
    <w:div w:id="41833176">
      <w:bodyDiv w:val="1"/>
      <w:marLeft w:val="0"/>
      <w:marRight w:val="0"/>
      <w:marTop w:val="0"/>
      <w:marBottom w:val="0"/>
      <w:divBdr>
        <w:top w:val="none" w:sz="0" w:space="0" w:color="auto"/>
        <w:left w:val="none" w:sz="0" w:space="0" w:color="auto"/>
        <w:bottom w:val="none" w:sz="0" w:space="0" w:color="auto"/>
        <w:right w:val="none" w:sz="0" w:space="0" w:color="auto"/>
      </w:divBdr>
    </w:div>
    <w:div w:id="61099595">
      <w:bodyDiv w:val="1"/>
      <w:marLeft w:val="0"/>
      <w:marRight w:val="0"/>
      <w:marTop w:val="0"/>
      <w:marBottom w:val="0"/>
      <w:divBdr>
        <w:top w:val="none" w:sz="0" w:space="0" w:color="auto"/>
        <w:left w:val="none" w:sz="0" w:space="0" w:color="auto"/>
        <w:bottom w:val="none" w:sz="0" w:space="0" w:color="auto"/>
        <w:right w:val="none" w:sz="0" w:space="0" w:color="auto"/>
      </w:divBdr>
    </w:div>
    <w:div w:id="62803112">
      <w:bodyDiv w:val="1"/>
      <w:marLeft w:val="0"/>
      <w:marRight w:val="0"/>
      <w:marTop w:val="0"/>
      <w:marBottom w:val="0"/>
      <w:divBdr>
        <w:top w:val="none" w:sz="0" w:space="0" w:color="auto"/>
        <w:left w:val="none" w:sz="0" w:space="0" w:color="auto"/>
        <w:bottom w:val="none" w:sz="0" w:space="0" w:color="auto"/>
        <w:right w:val="none" w:sz="0" w:space="0" w:color="auto"/>
      </w:divBdr>
    </w:div>
    <w:div w:id="64301100">
      <w:bodyDiv w:val="1"/>
      <w:marLeft w:val="0"/>
      <w:marRight w:val="0"/>
      <w:marTop w:val="0"/>
      <w:marBottom w:val="0"/>
      <w:divBdr>
        <w:top w:val="none" w:sz="0" w:space="0" w:color="auto"/>
        <w:left w:val="none" w:sz="0" w:space="0" w:color="auto"/>
        <w:bottom w:val="none" w:sz="0" w:space="0" w:color="auto"/>
        <w:right w:val="none" w:sz="0" w:space="0" w:color="auto"/>
      </w:divBdr>
    </w:div>
    <w:div w:id="68817774">
      <w:bodyDiv w:val="1"/>
      <w:marLeft w:val="0"/>
      <w:marRight w:val="0"/>
      <w:marTop w:val="0"/>
      <w:marBottom w:val="0"/>
      <w:divBdr>
        <w:top w:val="none" w:sz="0" w:space="0" w:color="auto"/>
        <w:left w:val="none" w:sz="0" w:space="0" w:color="auto"/>
        <w:bottom w:val="none" w:sz="0" w:space="0" w:color="auto"/>
        <w:right w:val="none" w:sz="0" w:space="0" w:color="auto"/>
      </w:divBdr>
    </w:div>
    <w:div w:id="72700475">
      <w:bodyDiv w:val="1"/>
      <w:marLeft w:val="0"/>
      <w:marRight w:val="0"/>
      <w:marTop w:val="0"/>
      <w:marBottom w:val="0"/>
      <w:divBdr>
        <w:top w:val="none" w:sz="0" w:space="0" w:color="auto"/>
        <w:left w:val="none" w:sz="0" w:space="0" w:color="auto"/>
        <w:bottom w:val="none" w:sz="0" w:space="0" w:color="auto"/>
        <w:right w:val="none" w:sz="0" w:space="0" w:color="auto"/>
      </w:divBdr>
    </w:div>
    <w:div w:id="95174261">
      <w:bodyDiv w:val="1"/>
      <w:marLeft w:val="0"/>
      <w:marRight w:val="0"/>
      <w:marTop w:val="0"/>
      <w:marBottom w:val="0"/>
      <w:divBdr>
        <w:top w:val="none" w:sz="0" w:space="0" w:color="auto"/>
        <w:left w:val="none" w:sz="0" w:space="0" w:color="auto"/>
        <w:bottom w:val="none" w:sz="0" w:space="0" w:color="auto"/>
        <w:right w:val="none" w:sz="0" w:space="0" w:color="auto"/>
      </w:divBdr>
    </w:div>
    <w:div w:id="110587821">
      <w:bodyDiv w:val="1"/>
      <w:marLeft w:val="0"/>
      <w:marRight w:val="0"/>
      <w:marTop w:val="0"/>
      <w:marBottom w:val="0"/>
      <w:divBdr>
        <w:top w:val="none" w:sz="0" w:space="0" w:color="auto"/>
        <w:left w:val="none" w:sz="0" w:space="0" w:color="auto"/>
        <w:bottom w:val="none" w:sz="0" w:space="0" w:color="auto"/>
        <w:right w:val="none" w:sz="0" w:space="0" w:color="auto"/>
      </w:divBdr>
    </w:div>
    <w:div w:id="118845501">
      <w:bodyDiv w:val="1"/>
      <w:marLeft w:val="0"/>
      <w:marRight w:val="0"/>
      <w:marTop w:val="0"/>
      <w:marBottom w:val="0"/>
      <w:divBdr>
        <w:top w:val="none" w:sz="0" w:space="0" w:color="auto"/>
        <w:left w:val="none" w:sz="0" w:space="0" w:color="auto"/>
        <w:bottom w:val="none" w:sz="0" w:space="0" w:color="auto"/>
        <w:right w:val="none" w:sz="0" w:space="0" w:color="auto"/>
      </w:divBdr>
    </w:div>
    <w:div w:id="154999975">
      <w:bodyDiv w:val="1"/>
      <w:marLeft w:val="0"/>
      <w:marRight w:val="0"/>
      <w:marTop w:val="0"/>
      <w:marBottom w:val="0"/>
      <w:divBdr>
        <w:top w:val="none" w:sz="0" w:space="0" w:color="auto"/>
        <w:left w:val="none" w:sz="0" w:space="0" w:color="auto"/>
        <w:bottom w:val="none" w:sz="0" w:space="0" w:color="auto"/>
        <w:right w:val="none" w:sz="0" w:space="0" w:color="auto"/>
      </w:divBdr>
    </w:div>
    <w:div w:id="168566860">
      <w:bodyDiv w:val="1"/>
      <w:marLeft w:val="0"/>
      <w:marRight w:val="0"/>
      <w:marTop w:val="0"/>
      <w:marBottom w:val="0"/>
      <w:divBdr>
        <w:top w:val="none" w:sz="0" w:space="0" w:color="auto"/>
        <w:left w:val="none" w:sz="0" w:space="0" w:color="auto"/>
        <w:bottom w:val="none" w:sz="0" w:space="0" w:color="auto"/>
        <w:right w:val="none" w:sz="0" w:space="0" w:color="auto"/>
      </w:divBdr>
    </w:div>
    <w:div w:id="169178164">
      <w:bodyDiv w:val="1"/>
      <w:marLeft w:val="0"/>
      <w:marRight w:val="0"/>
      <w:marTop w:val="0"/>
      <w:marBottom w:val="0"/>
      <w:divBdr>
        <w:top w:val="none" w:sz="0" w:space="0" w:color="auto"/>
        <w:left w:val="none" w:sz="0" w:space="0" w:color="auto"/>
        <w:bottom w:val="none" w:sz="0" w:space="0" w:color="auto"/>
        <w:right w:val="none" w:sz="0" w:space="0" w:color="auto"/>
      </w:divBdr>
    </w:div>
    <w:div w:id="170610739">
      <w:bodyDiv w:val="1"/>
      <w:marLeft w:val="0"/>
      <w:marRight w:val="0"/>
      <w:marTop w:val="0"/>
      <w:marBottom w:val="0"/>
      <w:divBdr>
        <w:top w:val="none" w:sz="0" w:space="0" w:color="auto"/>
        <w:left w:val="none" w:sz="0" w:space="0" w:color="auto"/>
        <w:bottom w:val="none" w:sz="0" w:space="0" w:color="auto"/>
        <w:right w:val="none" w:sz="0" w:space="0" w:color="auto"/>
      </w:divBdr>
    </w:div>
    <w:div w:id="174618946">
      <w:bodyDiv w:val="1"/>
      <w:marLeft w:val="0"/>
      <w:marRight w:val="0"/>
      <w:marTop w:val="0"/>
      <w:marBottom w:val="0"/>
      <w:divBdr>
        <w:top w:val="none" w:sz="0" w:space="0" w:color="auto"/>
        <w:left w:val="none" w:sz="0" w:space="0" w:color="auto"/>
        <w:bottom w:val="none" w:sz="0" w:space="0" w:color="auto"/>
        <w:right w:val="none" w:sz="0" w:space="0" w:color="auto"/>
      </w:divBdr>
    </w:div>
    <w:div w:id="210730293">
      <w:bodyDiv w:val="1"/>
      <w:marLeft w:val="0"/>
      <w:marRight w:val="0"/>
      <w:marTop w:val="0"/>
      <w:marBottom w:val="0"/>
      <w:divBdr>
        <w:top w:val="none" w:sz="0" w:space="0" w:color="auto"/>
        <w:left w:val="none" w:sz="0" w:space="0" w:color="auto"/>
        <w:bottom w:val="none" w:sz="0" w:space="0" w:color="auto"/>
        <w:right w:val="none" w:sz="0" w:space="0" w:color="auto"/>
      </w:divBdr>
    </w:div>
    <w:div w:id="219485650">
      <w:bodyDiv w:val="1"/>
      <w:marLeft w:val="0"/>
      <w:marRight w:val="0"/>
      <w:marTop w:val="0"/>
      <w:marBottom w:val="0"/>
      <w:divBdr>
        <w:top w:val="none" w:sz="0" w:space="0" w:color="auto"/>
        <w:left w:val="none" w:sz="0" w:space="0" w:color="auto"/>
        <w:bottom w:val="none" w:sz="0" w:space="0" w:color="auto"/>
        <w:right w:val="none" w:sz="0" w:space="0" w:color="auto"/>
      </w:divBdr>
    </w:div>
    <w:div w:id="236403888">
      <w:bodyDiv w:val="1"/>
      <w:marLeft w:val="0"/>
      <w:marRight w:val="0"/>
      <w:marTop w:val="0"/>
      <w:marBottom w:val="0"/>
      <w:divBdr>
        <w:top w:val="none" w:sz="0" w:space="0" w:color="auto"/>
        <w:left w:val="none" w:sz="0" w:space="0" w:color="auto"/>
        <w:bottom w:val="none" w:sz="0" w:space="0" w:color="auto"/>
        <w:right w:val="none" w:sz="0" w:space="0" w:color="auto"/>
      </w:divBdr>
    </w:div>
    <w:div w:id="253124791">
      <w:bodyDiv w:val="1"/>
      <w:marLeft w:val="0"/>
      <w:marRight w:val="0"/>
      <w:marTop w:val="0"/>
      <w:marBottom w:val="0"/>
      <w:divBdr>
        <w:top w:val="none" w:sz="0" w:space="0" w:color="auto"/>
        <w:left w:val="none" w:sz="0" w:space="0" w:color="auto"/>
        <w:bottom w:val="none" w:sz="0" w:space="0" w:color="auto"/>
        <w:right w:val="none" w:sz="0" w:space="0" w:color="auto"/>
      </w:divBdr>
    </w:div>
    <w:div w:id="256796254">
      <w:bodyDiv w:val="1"/>
      <w:marLeft w:val="0"/>
      <w:marRight w:val="0"/>
      <w:marTop w:val="0"/>
      <w:marBottom w:val="0"/>
      <w:divBdr>
        <w:top w:val="none" w:sz="0" w:space="0" w:color="auto"/>
        <w:left w:val="none" w:sz="0" w:space="0" w:color="auto"/>
        <w:bottom w:val="none" w:sz="0" w:space="0" w:color="auto"/>
        <w:right w:val="none" w:sz="0" w:space="0" w:color="auto"/>
      </w:divBdr>
    </w:div>
    <w:div w:id="271980686">
      <w:bodyDiv w:val="1"/>
      <w:marLeft w:val="0"/>
      <w:marRight w:val="0"/>
      <w:marTop w:val="0"/>
      <w:marBottom w:val="0"/>
      <w:divBdr>
        <w:top w:val="none" w:sz="0" w:space="0" w:color="auto"/>
        <w:left w:val="none" w:sz="0" w:space="0" w:color="auto"/>
        <w:bottom w:val="none" w:sz="0" w:space="0" w:color="auto"/>
        <w:right w:val="none" w:sz="0" w:space="0" w:color="auto"/>
      </w:divBdr>
    </w:div>
    <w:div w:id="290093618">
      <w:bodyDiv w:val="1"/>
      <w:marLeft w:val="0"/>
      <w:marRight w:val="0"/>
      <w:marTop w:val="0"/>
      <w:marBottom w:val="0"/>
      <w:divBdr>
        <w:top w:val="none" w:sz="0" w:space="0" w:color="auto"/>
        <w:left w:val="none" w:sz="0" w:space="0" w:color="auto"/>
        <w:bottom w:val="none" w:sz="0" w:space="0" w:color="auto"/>
        <w:right w:val="none" w:sz="0" w:space="0" w:color="auto"/>
      </w:divBdr>
    </w:div>
    <w:div w:id="291522465">
      <w:bodyDiv w:val="1"/>
      <w:marLeft w:val="0"/>
      <w:marRight w:val="0"/>
      <w:marTop w:val="0"/>
      <w:marBottom w:val="0"/>
      <w:divBdr>
        <w:top w:val="none" w:sz="0" w:space="0" w:color="auto"/>
        <w:left w:val="none" w:sz="0" w:space="0" w:color="auto"/>
        <w:bottom w:val="none" w:sz="0" w:space="0" w:color="auto"/>
        <w:right w:val="none" w:sz="0" w:space="0" w:color="auto"/>
      </w:divBdr>
    </w:div>
    <w:div w:id="291596322">
      <w:bodyDiv w:val="1"/>
      <w:marLeft w:val="0"/>
      <w:marRight w:val="0"/>
      <w:marTop w:val="0"/>
      <w:marBottom w:val="0"/>
      <w:divBdr>
        <w:top w:val="none" w:sz="0" w:space="0" w:color="auto"/>
        <w:left w:val="none" w:sz="0" w:space="0" w:color="auto"/>
        <w:bottom w:val="none" w:sz="0" w:space="0" w:color="auto"/>
        <w:right w:val="none" w:sz="0" w:space="0" w:color="auto"/>
      </w:divBdr>
    </w:div>
    <w:div w:id="291637558">
      <w:bodyDiv w:val="1"/>
      <w:marLeft w:val="0"/>
      <w:marRight w:val="0"/>
      <w:marTop w:val="0"/>
      <w:marBottom w:val="0"/>
      <w:divBdr>
        <w:top w:val="none" w:sz="0" w:space="0" w:color="auto"/>
        <w:left w:val="none" w:sz="0" w:space="0" w:color="auto"/>
        <w:bottom w:val="none" w:sz="0" w:space="0" w:color="auto"/>
        <w:right w:val="none" w:sz="0" w:space="0" w:color="auto"/>
      </w:divBdr>
    </w:div>
    <w:div w:id="297953509">
      <w:bodyDiv w:val="1"/>
      <w:marLeft w:val="0"/>
      <w:marRight w:val="0"/>
      <w:marTop w:val="0"/>
      <w:marBottom w:val="0"/>
      <w:divBdr>
        <w:top w:val="none" w:sz="0" w:space="0" w:color="auto"/>
        <w:left w:val="none" w:sz="0" w:space="0" w:color="auto"/>
        <w:bottom w:val="none" w:sz="0" w:space="0" w:color="auto"/>
        <w:right w:val="none" w:sz="0" w:space="0" w:color="auto"/>
      </w:divBdr>
    </w:div>
    <w:div w:id="304360491">
      <w:bodyDiv w:val="1"/>
      <w:marLeft w:val="0"/>
      <w:marRight w:val="0"/>
      <w:marTop w:val="0"/>
      <w:marBottom w:val="0"/>
      <w:divBdr>
        <w:top w:val="none" w:sz="0" w:space="0" w:color="auto"/>
        <w:left w:val="none" w:sz="0" w:space="0" w:color="auto"/>
        <w:bottom w:val="none" w:sz="0" w:space="0" w:color="auto"/>
        <w:right w:val="none" w:sz="0" w:space="0" w:color="auto"/>
      </w:divBdr>
    </w:div>
    <w:div w:id="317534690">
      <w:bodyDiv w:val="1"/>
      <w:marLeft w:val="0"/>
      <w:marRight w:val="0"/>
      <w:marTop w:val="0"/>
      <w:marBottom w:val="0"/>
      <w:divBdr>
        <w:top w:val="none" w:sz="0" w:space="0" w:color="auto"/>
        <w:left w:val="none" w:sz="0" w:space="0" w:color="auto"/>
        <w:bottom w:val="none" w:sz="0" w:space="0" w:color="auto"/>
        <w:right w:val="none" w:sz="0" w:space="0" w:color="auto"/>
      </w:divBdr>
    </w:div>
    <w:div w:id="338121403">
      <w:bodyDiv w:val="1"/>
      <w:marLeft w:val="0"/>
      <w:marRight w:val="0"/>
      <w:marTop w:val="0"/>
      <w:marBottom w:val="0"/>
      <w:divBdr>
        <w:top w:val="none" w:sz="0" w:space="0" w:color="auto"/>
        <w:left w:val="none" w:sz="0" w:space="0" w:color="auto"/>
        <w:bottom w:val="none" w:sz="0" w:space="0" w:color="auto"/>
        <w:right w:val="none" w:sz="0" w:space="0" w:color="auto"/>
      </w:divBdr>
    </w:div>
    <w:div w:id="341052938">
      <w:bodyDiv w:val="1"/>
      <w:marLeft w:val="0"/>
      <w:marRight w:val="0"/>
      <w:marTop w:val="0"/>
      <w:marBottom w:val="0"/>
      <w:divBdr>
        <w:top w:val="none" w:sz="0" w:space="0" w:color="auto"/>
        <w:left w:val="none" w:sz="0" w:space="0" w:color="auto"/>
        <w:bottom w:val="none" w:sz="0" w:space="0" w:color="auto"/>
        <w:right w:val="none" w:sz="0" w:space="0" w:color="auto"/>
      </w:divBdr>
    </w:div>
    <w:div w:id="343089445">
      <w:bodyDiv w:val="1"/>
      <w:marLeft w:val="0"/>
      <w:marRight w:val="0"/>
      <w:marTop w:val="0"/>
      <w:marBottom w:val="0"/>
      <w:divBdr>
        <w:top w:val="none" w:sz="0" w:space="0" w:color="auto"/>
        <w:left w:val="none" w:sz="0" w:space="0" w:color="auto"/>
        <w:bottom w:val="none" w:sz="0" w:space="0" w:color="auto"/>
        <w:right w:val="none" w:sz="0" w:space="0" w:color="auto"/>
      </w:divBdr>
    </w:div>
    <w:div w:id="353699380">
      <w:bodyDiv w:val="1"/>
      <w:marLeft w:val="0"/>
      <w:marRight w:val="0"/>
      <w:marTop w:val="0"/>
      <w:marBottom w:val="0"/>
      <w:divBdr>
        <w:top w:val="none" w:sz="0" w:space="0" w:color="auto"/>
        <w:left w:val="none" w:sz="0" w:space="0" w:color="auto"/>
        <w:bottom w:val="none" w:sz="0" w:space="0" w:color="auto"/>
        <w:right w:val="none" w:sz="0" w:space="0" w:color="auto"/>
      </w:divBdr>
    </w:div>
    <w:div w:id="356004121">
      <w:bodyDiv w:val="1"/>
      <w:marLeft w:val="0"/>
      <w:marRight w:val="0"/>
      <w:marTop w:val="0"/>
      <w:marBottom w:val="0"/>
      <w:divBdr>
        <w:top w:val="none" w:sz="0" w:space="0" w:color="auto"/>
        <w:left w:val="none" w:sz="0" w:space="0" w:color="auto"/>
        <w:bottom w:val="none" w:sz="0" w:space="0" w:color="auto"/>
        <w:right w:val="none" w:sz="0" w:space="0" w:color="auto"/>
      </w:divBdr>
    </w:div>
    <w:div w:id="358556027">
      <w:bodyDiv w:val="1"/>
      <w:marLeft w:val="0"/>
      <w:marRight w:val="0"/>
      <w:marTop w:val="0"/>
      <w:marBottom w:val="0"/>
      <w:divBdr>
        <w:top w:val="none" w:sz="0" w:space="0" w:color="auto"/>
        <w:left w:val="none" w:sz="0" w:space="0" w:color="auto"/>
        <w:bottom w:val="none" w:sz="0" w:space="0" w:color="auto"/>
        <w:right w:val="none" w:sz="0" w:space="0" w:color="auto"/>
      </w:divBdr>
    </w:div>
    <w:div w:id="374355891">
      <w:bodyDiv w:val="1"/>
      <w:marLeft w:val="0"/>
      <w:marRight w:val="0"/>
      <w:marTop w:val="0"/>
      <w:marBottom w:val="0"/>
      <w:divBdr>
        <w:top w:val="none" w:sz="0" w:space="0" w:color="auto"/>
        <w:left w:val="none" w:sz="0" w:space="0" w:color="auto"/>
        <w:bottom w:val="none" w:sz="0" w:space="0" w:color="auto"/>
        <w:right w:val="none" w:sz="0" w:space="0" w:color="auto"/>
      </w:divBdr>
    </w:div>
    <w:div w:id="393435203">
      <w:bodyDiv w:val="1"/>
      <w:marLeft w:val="0"/>
      <w:marRight w:val="0"/>
      <w:marTop w:val="0"/>
      <w:marBottom w:val="0"/>
      <w:divBdr>
        <w:top w:val="none" w:sz="0" w:space="0" w:color="auto"/>
        <w:left w:val="none" w:sz="0" w:space="0" w:color="auto"/>
        <w:bottom w:val="none" w:sz="0" w:space="0" w:color="auto"/>
        <w:right w:val="none" w:sz="0" w:space="0" w:color="auto"/>
      </w:divBdr>
    </w:div>
    <w:div w:id="395208061">
      <w:bodyDiv w:val="1"/>
      <w:marLeft w:val="0"/>
      <w:marRight w:val="0"/>
      <w:marTop w:val="0"/>
      <w:marBottom w:val="0"/>
      <w:divBdr>
        <w:top w:val="none" w:sz="0" w:space="0" w:color="auto"/>
        <w:left w:val="none" w:sz="0" w:space="0" w:color="auto"/>
        <w:bottom w:val="none" w:sz="0" w:space="0" w:color="auto"/>
        <w:right w:val="none" w:sz="0" w:space="0" w:color="auto"/>
      </w:divBdr>
    </w:div>
    <w:div w:id="397242186">
      <w:bodyDiv w:val="1"/>
      <w:marLeft w:val="0"/>
      <w:marRight w:val="0"/>
      <w:marTop w:val="0"/>
      <w:marBottom w:val="0"/>
      <w:divBdr>
        <w:top w:val="none" w:sz="0" w:space="0" w:color="auto"/>
        <w:left w:val="none" w:sz="0" w:space="0" w:color="auto"/>
        <w:bottom w:val="none" w:sz="0" w:space="0" w:color="auto"/>
        <w:right w:val="none" w:sz="0" w:space="0" w:color="auto"/>
      </w:divBdr>
    </w:div>
    <w:div w:id="406853557">
      <w:bodyDiv w:val="1"/>
      <w:marLeft w:val="0"/>
      <w:marRight w:val="0"/>
      <w:marTop w:val="0"/>
      <w:marBottom w:val="0"/>
      <w:divBdr>
        <w:top w:val="none" w:sz="0" w:space="0" w:color="auto"/>
        <w:left w:val="none" w:sz="0" w:space="0" w:color="auto"/>
        <w:bottom w:val="none" w:sz="0" w:space="0" w:color="auto"/>
        <w:right w:val="none" w:sz="0" w:space="0" w:color="auto"/>
      </w:divBdr>
    </w:div>
    <w:div w:id="418254614">
      <w:bodyDiv w:val="1"/>
      <w:marLeft w:val="0"/>
      <w:marRight w:val="0"/>
      <w:marTop w:val="0"/>
      <w:marBottom w:val="0"/>
      <w:divBdr>
        <w:top w:val="none" w:sz="0" w:space="0" w:color="auto"/>
        <w:left w:val="none" w:sz="0" w:space="0" w:color="auto"/>
        <w:bottom w:val="none" w:sz="0" w:space="0" w:color="auto"/>
        <w:right w:val="none" w:sz="0" w:space="0" w:color="auto"/>
      </w:divBdr>
    </w:div>
    <w:div w:id="418717673">
      <w:bodyDiv w:val="1"/>
      <w:marLeft w:val="0"/>
      <w:marRight w:val="0"/>
      <w:marTop w:val="0"/>
      <w:marBottom w:val="0"/>
      <w:divBdr>
        <w:top w:val="none" w:sz="0" w:space="0" w:color="auto"/>
        <w:left w:val="none" w:sz="0" w:space="0" w:color="auto"/>
        <w:bottom w:val="none" w:sz="0" w:space="0" w:color="auto"/>
        <w:right w:val="none" w:sz="0" w:space="0" w:color="auto"/>
      </w:divBdr>
    </w:div>
    <w:div w:id="420177020">
      <w:bodyDiv w:val="1"/>
      <w:marLeft w:val="0"/>
      <w:marRight w:val="0"/>
      <w:marTop w:val="0"/>
      <w:marBottom w:val="0"/>
      <w:divBdr>
        <w:top w:val="none" w:sz="0" w:space="0" w:color="auto"/>
        <w:left w:val="none" w:sz="0" w:space="0" w:color="auto"/>
        <w:bottom w:val="none" w:sz="0" w:space="0" w:color="auto"/>
        <w:right w:val="none" w:sz="0" w:space="0" w:color="auto"/>
      </w:divBdr>
    </w:div>
    <w:div w:id="467093950">
      <w:bodyDiv w:val="1"/>
      <w:marLeft w:val="0"/>
      <w:marRight w:val="0"/>
      <w:marTop w:val="0"/>
      <w:marBottom w:val="0"/>
      <w:divBdr>
        <w:top w:val="none" w:sz="0" w:space="0" w:color="auto"/>
        <w:left w:val="none" w:sz="0" w:space="0" w:color="auto"/>
        <w:bottom w:val="none" w:sz="0" w:space="0" w:color="auto"/>
        <w:right w:val="none" w:sz="0" w:space="0" w:color="auto"/>
      </w:divBdr>
    </w:div>
    <w:div w:id="480971201">
      <w:bodyDiv w:val="1"/>
      <w:marLeft w:val="0"/>
      <w:marRight w:val="0"/>
      <w:marTop w:val="0"/>
      <w:marBottom w:val="0"/>
      <w:divBdr>
        <w:top w:val="none" w:sz="0" w:space="0" w:color="auto"/>
        <w:left w:val="none" w:sz="0" w:space="0" w:color="auto"/>
        <w:bottom w:val="none" w:sz="0" w:space="0" w:color="auto"/>
        <w:right w:val="none" w:sz="0" w:space="0" w:color="auto"/>
      </w:divBdr>
    </w:div>
    <w:div w:id="483934915">
      <w:bodyDiv w:val="1"/>
      <w:marLeft w:val="0"/>
      <w:marRight w:val="0"/>
      <w:marTop w:val="0"/>
      <w:marBottom w:val="0"/>
      <w:divBdr>
        <w:top w:val="none" w:sz="0" w:space="0" w:color="auto"/>
        <w:left w:val="none" w:sz="0" w:space="0" w:color="auto"/>
        <w:bottom w:val="none" w:sz="0" w:space="0" w:color="auto"/>
        <w:right w:val="none" w:sz="0" w:space="0" w:color="auto"/>
      </w:divBdr>
    </w:div>
    <w:div w:id="495001579">
      <w:bodyDiv w:val="1"/>
      <w:marLeft w:val="0"/>
      <w:marRight w:val="0"/>
      <w:marTop w:val="0"/>
      <w:marBottom w:val="0"/>
      <w:divBdr>
        <w:top w:val="none" w:sz="0" w:space="0" w:color="auto"/>
        <w:left w:val="none" w:sz="0" w:space="0" w:color="auto"/>
        <w:bottom w:val="none" w:sz="0" w:space="0" w:color="auto"/>
        <w:right w:val="none" w:sz="0" w:space="0" w:color="auto"/>
      </w:divBdr>
    </w:div>
    <w:div w:id="506746254">
      <w:bodyDiv w:val="1"/>
      <w:marLeft w:val="0"/>
      <w:marRight w:val="0"/>
      <w:marTop w:val="0"/>
      <w:marBottom w:val="0"/>
      <w:divBdr>
        <w:top w:val="none" w:sz="0" w:space="0" w:color="auto"/>
        <w:left w:val="none" w:sz="0" w:space="0" w:color="auto"/>
        <w:bottom w:val="none" w:sz="0" w:space="0" w:color="auto"/>
        <w:right w:val="none" w:sz="0" w:space="0" w:color="auto"/>
      </w:divBdr>
    </w:div>
    <w:div w:id="512493602">
      <w:bodyDiv w:val="1"/>
      <w:marLeft w:val="0"/>
      <w:marRight w:val="0"/>
      <w:marTop w:val="0"/>
      <w:marBottom w:val="0"/>
      <w:divBdr>
        <w:top w:val="none" w:sz="0" w:space="0" w:color="auto"/>
        <w:left w:val="none" w:sz="0" w:space="0" w:color="auto"/>
        <w:bottom w:val="none" w:sz="0" w:space="0" w:color="auto"/>
        <w:right w:val="none" w:sz="0" w:space="0" w:color="auto"/>
      </w:divBdr>
    </w:div>
    <w:div w:id="517624918">
      <w:bodyDiv w:val="1"/>
      <w:marLeft w:val="0"/>
      <w:marRight w:val="0"/>
      <w:marTop w:val="0"/>
      <w:marBottom w:val="0"/>
      <w:divBdr>
        <w:top w:val="none" w:sz="0" w:space="0" w:color="auto"/>
        <w:left w:val="none" w:sz="0" w:space="0" w:color="auto"/>
        <w:bottom w:val="none" w:sz="0" w:space="0" w:color="auto"/>
        <w:right w:val="none" w:sz="0" w:space="0" w:color="auto"/>
      </w:divBdr>
    </w:div>
    <w:div w:id="523715385">
      <w:bodyDiv w:val="1"/>
      <w:marLeft w:val="0"/>
      <w:marRight w:val="0"/>
      <w:marTop w:val="0"/>
      <w:marBottom w:val="0"/>
      <w:divBdr>
        <w:top w:val="none" w:sz="0" w:space="0" w:color="auto"/>
        <w:left w:val="none" w:sz="0" w:space="0" w:color="auto"/>
        <w:bottom w:val="none" w:sz="0" w:space="0" w:color="auto"/>
        <w:right w:val="none" w:sz="0" w:space="0" w:color="auto"/>
      </w:divBdr>
    </w:div>
    <w:div w:id="525563244">
      <w:bodyDiv w:val="1"/>
      <w:marLeft w:val="0"/>
      <w:marRight w:val="0"/>
      <w:marTop w:val="0"/>
      <w:marBottom w:val="0"/>
      <w:divBdr>
        <w:top w:val="none" w:sz="0" w:space="0" w:color="auto"/>
        <w:left w:val="none" w:sz="0" w:space="0" w:color="auto"/>
        <w:bottom w:val="none" w:sz="0" w:space="0" w:color="auto"/>
        <w:right w:val="none" w:sz="0" w:space="0" w:color="auto"/>
      </w:divBdr>
    </w:div>
    <w:div w:id="536427105">
      <w:bodyDiv w:val="1"/>
      <w:marLeft w:val="0"/>
      <w:marRight w:val="0"/>
      <w:marTop w:val="0"/>
      <w:marBottom w:val="0"/>
      <w:divBdr>
        <w:top w:val="none" w:sz="0" w:space="0" w:color="auto"/>
        <w:left w:val="none" w:sz="0" w:space="0" w:color="auto"/>
        <w:bottom w:val="none" w:sz="0" w:space="0" w:color="auto"/>
        <w:right w:val="none" w:sz="0" w:space="0" w:color="auto"/>
      </w:divBdr>
    </w:div>
    <w:div w:id="539558150">
      <w:bodyDiv w:val="1"/>
      <w:marLeft w:val="0"/>
      <w:marRight w:val="0"/>
      <w:marTop w:val="0"/>
      <w:marBottom w:val="0"/>
      <w:divBdr>
        <w:top w:val="none" w:sz="0" w:space="0" w:color="auto"/>
        <w:left w:val="none" w:sz="0" w:space="0" w:color="auto"/>
        <w:bottom w:val="none" w:sz="0" w:space="0" w:color="auto"/>
        <w:right w:val="none" w:sz="0" w:space="0" w:color="auto"/>
      </w:divBdr>
    </w:div>
    <w:div w:id="539827643">
      <w:bodyDiv w:val="1"/>
      <w:marLeft w:val="0"/>
      <w:marRight w:val="0"/>
      <w:marTop w:val="0"/>
      <w:marBottom w:val="0"/>
      <w:divBdr>
        <w:top w:val="none" w:sz="0" w:space="0" w:color="auto"/>
        <w:left w:val="none" w:sz="0" w:space="0" w:color="auto"/>
        <w:bottom w:val="none" w:sz="0" w:space="0" w:color="auto"/>
        <w:right w:val="none" w:sz="0" w:space="0" w:color="auto"/>
      </w:divBdr>
    </w:div>
    <w:div w:id="543981175">
      <w:bodyDiv w:val="1"/>
      <w:marLeft w:val="0"/>
      <w:marRight w:val="0"/>
      <w:marTop w:val="0"/>
      <w:marBottom w:val="0"/>
      <w:divBdr>
        <w:top w:val="none" w:sz="0" w:space="0" w:color="auto"/>
        <w:left w:val="none" w:sz="0" w:space="0" w:color="auto"/>
        <w:bottom w:val="none" w:sz="0" w:space="0" w:color="auto"/>
        <w:right w:val="none" w:sz="0" w:space="0" w:color="auto"/>
      </w:divBdr>
    </w:div>
    <w:div w:id="546648661">
      <w:bodyDiv w:val="1"/>
      <w:marLeft w:val="0"/>
      <w:marRight w:val="0"/>
      <w:marTop w:val="0"/>
      <w:marBottom w:val="0"/>
      <w:divBdr>
        <w:top w:val="none" w:sz="0" w:space="0" w:color="auto"/>
        <w:left w:val="none" w:sz="0" w:space="0" w:color="auto"/>
        <w:bottom w:val="none" w:sz="0" w:space="0" w:color="auto"/>
        <w:right w:val="none" w:sz="0" w:space="0" w:color="auto"/>
      </w:divBdr>
    </w:div>
    <w:div w:id="561713774">
      <w:bodyDiv w:val="1"/>
      <w:marLeft w:val="0"/>
      <w:marRight w:val="0"/>
      <w:marTop w:val="0"/>
      <w:marBottom w:val="0"/>
      <w:divBdr>
        <w:top w:val="none" w:sz="0" w:space="0" w:color="auto"/>
        <w:left w:val="none" w:sz="0" w:space="0" w:color="auto"/>
        <w:bottom w:val="none" w:sz="0" w:space="0" w:color="auto"/>
        <w:right w:val="none" w:sz="0" w:space="0" w:color="auto"/>
      </w:divBdr>
    </w:div>
    <w:div w:id="564877253">
      <w:bodyDiv w:val="1"/>
      <w:marLeft w:val="0"/>
      <w:marRight w:val="0"/>
      <w:marTop w:val="0"/>
      <w:marBottom w:val="0"/>
      <w:divBdr>
        <w:top w:val="none" w:sz="0" w:space="0" w:color="auto"/>
        <w:left w:val="none" w:sz="0" w:space="0" w:color="auto"/>
        <w:bottom w:val="none" w:sz="0" w:space="0" w:color="auto"/>
        <w:right w:val="none" w:sz="0" w:space="0" w:color="auto"/>
      </w:divBdr>
    </w:div>
    <w:div w:id="576860000">
      <w:bodyDiv w:val="1"/>
      <w:marLeft w:val="0"/>
      <w:marRight w:val="0"/>
      <w:marTop w:val="0"/>
      <w:marBottom w:val="0"/>
      <w:divBdr>
        <w:top w:val="none" w:sz="0" w:space="0" w:color="auto"/>
        <w:left w:val="none" w:sz="0" w:space="0" w:color="auto"/>
        <w:bottom w:val="none" w:sz="0" w:space="0" w:color="auto"/>
        <w:right w:val="none" w:sz="0" w:space="0" w:color="auto"/>
      </w:divBdr>
    </w:div>
    <w:div w:id="587229231">
      <w:bodyDiv w:val="1"/>
      <w:marLeft w:val="0"/>
      <w:marRight w:val="0"/>
      <w:marTop w:val="0"/>
      <w:marBottom w:val="0"/>
      <w:divBdr>
        <w:top w:val="none" w:sz="0" w:space="0" w:color="auto"/>
        <w:left w:val="none" w:sz="0" w:space="0" w:color="auto"/>
        <w:bottom w:val="none" w:sz="0" w:space="0" w:color="auto"/>
        <w:right w:val="none" w:sz="0" w:space="0" w:color="auto"/>
      </w:divBdr>
    </w:div>
    <w:div w:id="590698581">
      <w:bodyDiv w:val="1"/>
      <w:marLeft w:val="0"/>
      <w:marRight w:val="0"/>
      <w:marTop w:val="0"/>
      <w:marBottom w:val="0"/>
      <w:divBdr>
        <w:top w:val="none" w:sz="0" w:space="0" w:color="auto"/>
        <w:left w:val="none" w:sz="0" w:space="0" w:color="auto"/>
        <w:bottom w:val="none" w:sz="0" w:space="0" w:color="auto"/>
        <w:right w:val="none" w:sz="0" w:space="0" w:color="auto"/>
      </w:divBdr>
    </w:div>
    <w:div w:id="596258477">
      <w:bodyDiv w:val="1"/>
      <w:marLeft w:val="0"/>
      <w:marRight w:val="0"/>
      <w:marTop w:val="0"/>
      <w:marBottom w:val="0"/>
      <w:divBdr>
        <w:top w:val="none" w:sz="0" w:space="0" w:color="auto"/>
        <w:left w:val="none" w:sz="0" w:space="0" w:color="auto"/>
        <w:bottom w:val="none" w:sz="0" w:space="0" w:color="auto"/>
        <w:right w:val="none" w:sz="0" w:space="0" w:color="auto"/>
      </w:divBdr>
    </w:div>
    <w:div w:id="599215050">
      <w:bodyDiv w:val="1"/>
      <w:marLeft w:val="0"/>
      <w:marRight w:val="0"/>
      <w:marTop w:val="0"/>
      <w:marBottom w:val="0"/>
      <w:divBdr>
        <w:top w:val="none" w:sz="0" w:space="0" w:color="auto"/>
        <w:left w:val="none" w:sz="0" w:space="0" w:color="auto"/>
        <w:bottom w:val="none" w:sz="0" w:space="0" w:color="auto"/>
        <w:right w:val="none" w:sz="0" w:space="0" w:color="auto"/>
      </w:divBdr>
    </w:div>
    <w:div w:id="601112972">
      <w:bodyDiv w:val="1"/>
      <w:marLeft w:val="0"/>
      <w:marRight w:val="0"/>
      <w:marTop w:val="0"/>
      <w:marBottom w:val="0"/>
      <w:divBdr>
        <w:top w:val="none" w:sz="0" w:space="0" w:color="auto"/>
        <w:left w:val="none" w:sz="0" w:space="0" w:color="auto"/>
        <w:bottom w:val="none" w:sz="0" w:space="0" w:color="auto"/>
        <w:right w:val="none" w:sz="0" w:space="0" w:color="auto"/>
      </w:divBdr>
    </w:div>
    <w:div w:id="611714134">
      <w:bodyDiv w:val="1"/>
      <w:marLeft w:val="0"/>
      <w:marRight w:val="0"/>
      <w:marTop w:val="0"/>
      <w:marBottom w:val="0"/>
      <w:divBdr>
        <w:top w:val="none" w:sz="0" w:space="0" w:color="auto"/>
        <w:left w:val="none" w:sz="0" w:space="0" w:color="auto"/>
        <w:bottom w:val="none" w:sz="0" w:space="0" w:color="auto"/>
        <w:right w:val="none" w:sz="0" w:space="0" w:color="auto"/>
      </w:divBdr>
    </w:div>
    <w:div w:id="620455807">
      <w:bodyDiv w:val="1"/>
      <w:marLeft w:val="0"/>
      <w:marRight w:val="0"/>
      <w:marTop w:val="0"/>
      <w:marBottom w:val="0"/>
      <w:divBdr>
        <w:top w:val="none" w:sz="0" w:space="0" w:color="auto"/>
        <w:left w:val="none" w:sz="0" w:space="0" w:color="auto"/>
        <w:bottom w:val="none" w:sz="0" w:space="0" w:color="auto"/>
        <w:right w:val="none" w:sz="0" w:space="0" w:color="auto"/>
      </w:divBdr>
    </w:div>
    <w:div w:id="629939738">
      <w:bodyDiv w:val="1"/>
      <w:marLeft w:val="0"/>
      <w:marRight w:val="0"/>
      <w:marTop w:val="0"/>
      <w:marBottom w:val="0"/>
      <w:divBdr>
        <w:top w:val="none" w:sz="0" w:space="0" w:color="auto"/>
        <w:left w:val="none" w:sz="0" w:space="0" w:color="auto"/>
        <w:bottom w:val="none" w:sz="0" w:space="0" w:color="auto"/>
        <w:right w:val="none" w:sz="0" w:space="0" w:color="auto"/>
      </w:divBdr>
    </w:div>
    <w:div w:id="632100006">
      <w:bodyDiv w:val="1"/>
      <w:marLeft w:val="0"/>
      <w:marRight w:val="0"/>
      <w:marTop w:val="0"/>
      <w:marBottom w:val="0"/>
      <w:divBdr>
        <w:top w:val="none" w:sz="0" w:space="0" w:color="auto"/>
        <w:left w:val="none" w:sz="0" w:space="0" w:color="auto"/>
        <w:bottom w:val="none" w:sz="0" w:space="0" w:color="auto"/>
        <w:right w:val="none" w:sz="0" w:space="0" w:color="auto"/>
      </w:divBdr>
    </w:div>
    <w:div w:id="632561389">
      <w:bodyDiv w:val="1"/>
      <w:marLeft w:val="0"/>
      <w:marRight w:val="0"/>
      <w:marTop w:val="0"/>
      <w:marBottom w:val="0"/>
      <w:divBdr>
        <w:top w:val="none" w:sz="0" w:space="0" w:color="auto"/>
        <w:left w:val="none" w:sz="0" w:space="0" w:color="auto"/>
        <w:bottom w:val="none" w:sz="0" w:space="0" w:color="auto"/>
        <w:right w:val="none" w:sz="0" w:space="0" w:color="auto"/>
      </w:divBdr>
    </w:div>
    <w:div w:id="634290086">
      <w:bodyDiv w:val="1"/>
      <w:marLeft w:val="0"/>
      <w:marRight w:val="0"/>
      <w:marTop w:val="0"/>
      <w:marBottom w:val="0"/>
      <w:divBdr>
        <w:top w:val="none" w:sz="0" w:space="0" w:color="auto"/>
        <w:left w:val="none" w:sz="0" w:space="0" w:color="auto"/>
        <w:bottom w:val="none" w:sz="0" w:space="0" w:color="auto"/>
        <w:right w:val="none" w:sz="0" w:space="0" w:color="auto"/>
      </w:divBdr>
      <w:divsChild>
        <w:div w:id="208595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0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16172">
      <w:bodyDiv w:val="1"/>
      <w:marLeft w:val="0"/>
      <w:marRight w:val="0"/>
      <w:marTop w:val="0"/>
      <w:marBottom w:val="0"/>
      <w:divBdr>
        <w:top w:val="none" w:sz="0" w:space="0" w:color="auto"/>
        <w:left w:val="none" w:sz="0" w:space="0" w:color="auto"/>
        <w:bottom w:val="none" w:sz="0" w:space="0" w:color="auto"/>
        <w:right w:val="none" w:sz="0" w:space="0" w:color="auto"/>
      </w:divBdr>
    </w:div>
    <w:div w:id="638070869">
      <w:bodyDiv w:val="1"/>
      <w:marLeft w:val="0"/>
      <w:marRight w:val="0"/>
      <w:marTop w:val="0"/>
      <w:marBottom w:val="0"/>
      <w:divBdr>
        <w:top w:val="none" w:sz="0" w:space="0" w:color="auto"/>
        <w:left w:val="none" w:sz="0" w:space="0" w:color="auto"/>
        <w:bottom w:val="none" w:sz="0" w:space="0" w:color="auto"/>
        <w:right w:val="none" w:sz="0" w:space="0" w:color="auto"/>
      </w:divBdr>
    </w:div>
    <w:div w:id="643127005">
      <w:bodyDiv w:val="1"/>
      <w:marLeft w:val="0"/>
      <w:marRight w:val="0"/>
      <w:marTop w:val="0"/>
      <w:marBottom w:val="0"/>
      <w:divBdr>
        <w:top w:val="none" w:sz="0" w:space="0" w:color="auto"/>
        <w:left w:val="none" w:sz="0" w:space="0" w:color="auto"/>
        <w:bottom w:val="none" w:sz="0" w:space="0" w:color="auto"/>
        <w:right w:val="none" w:sz="0" w:space="0" w:color="auto"/>
      </w:divBdr>
    </w:div>
    <w:div w:id="646399862">
      <w:bodyDiv w:val="1"/>
      <w:marLeft w:val="0"/>
      <w:marRight w:val="0"/>
      <w:marTop w:val="0"/>
      <w:marBottom w:val="0"/>
      <w:divBdr>
        <w:top w:val="none" w:sz="0" w:space="0" w:color="auto"/>
        <w:left w:val="none" w:sz="0" w:space="0" w:color="auto"/>
        <w:bottom w:val="none" w:sz="0" w:space="0" w:color="auto"/>
        <w:right w:val="none" w:sz="0" w:space="0" w:color="auto"/>
      </w:divBdr>
    </w:div>
    <w:div w:id="650524796">
      <w:bodyDiv w:val="1"/>
      <w:marLeft w:val="0"/>
      <w:marRight w:val="0"/>
      <w:marTop w:val="0"/>
      <w:marBottom w:val="0"/>
      <w:divBdr>
        <w:top w:val="none" w:sz="0" w:space="0" w:color="auto"/>
        <w:left w:val="none" w:sz="0" w:space="0" w:color="auto"/>
        <w:bottom w:val="none" w:sz="0" w:space="0" w:color="auto"/>
        <w:right w:val="none" w:sz="0" w:space="0" w:color="auto"/>
      </w:divBdr>
    </w:div>
    <w:div w:id="652223402">
      <w:bodyDiv w:val="1"/>
      <w:marLeft w:val="0"/>
      <w:marRight w:val="0"/>
      <w:marTop w:val="0"/>
      <w:marBottom w:val="0"/>
      <w:divBdr>
        <w:top w:val="none" w:sz="0" w:space="0" w:color="auto"/>
        <w:left w:val="none" w:sz="0" w:space="0" w:color="auto"/>
        <w:bottom w:val="none" w:sz="0" w:space="0" w:color="auto"/>
        <w:right w:val="none" w:sz="0" w:space="0" w:color="auto"/>
      </w:divBdr>
    </w:div>
    <w:div w:id="671252344">
      <w:bodyDiv w:val="1"/>
      <w:marLeft w:val="0"/>
      <w:marRight w:val="0"/>
      <w:marTop w:val="0"/>
      <w:marBottom w:val="0"/>
      <w:divBdr>
        <w:top w:val="none" w:sz="0" w:space="0" w:color="auto"/>
        <w:left w:val="none" w:sz="0" w:space="0" w:color="auto"/>
        <w:bottom w:val="none" w:sz="0" w:space="0" w:color="auto"/>
        <w:right w:val="none" w:sz="0" w:space="0" w:color="auto"/>
      </w:divBdr>
    </w:div>
    <w:div w:id="681854808">
      <w:bodyDiv w:val="1"/>
      <w:marLeft w:val="0"/>
      <w:marRight w:val="0"/>
      <w:marTop w:val="0"/>
      <w:marBottom w:val="0"/>
      <w:divBdr>
        <w:top w:val="none" w:sz="0" w:space="0" w:color="auto"/>
        <w:left w:val="none" w:sz="0" w:space="0" w:color="auto"/>
        <w:bottom w:val="none" w:sz="0" w:space="0" w:color="auto"/>
        <w:right w:val="none" w:sz="0" w:space="0" w:color="auto"/>
      </w:divBdr>
    </w:div>
    <w:div w:id="687563550">
      <w:bodyDiv w:val="1"/>
      <w:marLeft w:val="0"/>
      <w:marRight w:val="0"/>
      <w:marTop w:val="0"/>
      <w:marBottom w:val="0"/>
      <w:divBdr>
        <w:top w:val="none" w:sz="0" w:space="0" w:color="auto"/>
        <w:left w:val="none" w:sz="0" w:space="0" w:color="auto"/>
        <w:bottom w:val="none" w:sz="0" w:space="0" w:color="auto"/>
        <w:right w:val="none" w:sz="0" w:space="0" w:color="auto"/>
      </w:divBdr>
      <w:divsChild>
        <w:div w:id="464156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77297">
      <w:bodyDiv w:val="1"/>
      <w:marLeft w:val="0"/>
      <w:marRight w:val="0"/>
      <w:marTop w:val="0"/>
      <w:marBottom w:val="0"/>
      <w:divBdr>
        <w:top w:val="none" w:sz="0" w:space="0" w:color="auto"/>
        <w:left w:val="none" w:sz="0" w:space="0" w:color="auto"/>
        <w:bottom w:val="none" w:sz="0" w:space="0" w:color="auto"/>
        <w:right w:val="none" w:sz="0" w:space="0" w:color="auto"/>
      </w:divBdr>
    </w:div>
    <w:div w:id="698163826">
      <w:bodyDiv w:val="1"/>
      <w:marLeft w:val="0"/>
      <w:marRight w:val="0"/>
      <w:marTop w:val="0"/>
      <w:marBottom w:val="0"/>
      <w:divBdr>
        <w:top w:val="none" w:sz="0" w:space="0" w:color="auto"/>
        <w:left w:val="none" w:sz="0" w:space="0" w:color="auto"/>
        <w:bottom w:val="none" w:sz="0" w:space="0" w:color="auto"/>
        <w:right w:val="none" w:sz="0" w:space="0" w:color="auto"/>
      </w:divBdr>
    </w:div>
    <w:div w:id="701591424">
      <w:bodyDiv w:val="1"/>
      <w:marLeft w:val="0"/>
      <w:marRight w:val="0"/>
      <w:marTop w:val="0"/>
      <w:marBottom w:val="0"/>
      <w:divBdr>
        <w:top w:val="none" w:sz="0" w:space="0" w:color="auto"/>
        <w:left w:val="none" w:sz="0" w:space="0" w:color="auto"/>
        <w:bottom w:val="none" w:sz="0" w:space="0" w:color="auto"/>
        <w:right w:val="none" w:sz="0" w:space="0" w:color="auto"/>
      </w:divBdr>
    </w:div>
    <w:div w:id="703136247">
      <w:bodyDiv w:val="1"/>
      <w:marLeft w:val="0"/>
      <w:marRight w:val="0"/>
      <w:marTop w:val="0"/>
      <w:marBottom w:val="0"/>
      <w:divBdr>
        <w:top w:val="none" w:sz="0" w:space="0" w:color="auto"/>
        <w:left w:val="none" w:sz="0" w:space="0" w:color="auto"/>
        <w:bottom w:val="none" w:sz="0" w:space="0" w:color="auto"/>
        <w:right w:val="none" w:sz="0" w:space="0" w:color="auto"/>
      </w:divBdr>
    </w:div>
    <w:div w:id="715280257">
      <w:bodyDiv w:val="1"/>
      <w:marLeft w:val="0"/>
      <w:marRight w:val="0"/>
      <w:marTop w:val="0"/>
      <w:marBottom w:val="0"/>
      <w:divBdr>
        <w:top w:val="none" w:sz="0" w:space="0" w:color="auto"/>
        <w:left w:val="none" w:sz="0" w:space="0" w:color="auto"/>
        <w:bottom w:val="none" w:sz="0" w:space="0" w:color="auto"/>
        <w:right w:val="none" w:sz="0" w:space="0" w:color="auto"/>
      </w:divBdr>
    </w:div>
    <w:div w:id="717628653">
      <w:bodyDiv w:val="1"/>
      <w:marLeft w:val="0"/>
      <w:marRight w:val="0"/>
      <w:marTop w:val="0"/>
      <w:marBottom w:val="0"/>
      <w:divBdr>
        <w:top w:val="none" w:sz="0" w:space="0" w:color="auto"/>
        <w:left w:val="none" w:sz="0" w:space="0" w:color="auto"/>
        <w:bottom w:val="none" w:sz="0" w:space="0" w:color="auto"/>
        <w:right w:val="none" w:sz="0" w:space="0" w:color="auto"/>
      </w:divBdr>
    </w:div>
    <w:div w:id="719014640">
      <w:bodyDiv w:val="1"/>
      <w:marLeft w:val="0"/>
      <w:marRight w:val="0"/>
      <w:marTop w:val="0"/>
      <w:marBottom w:val="0"/>
      <w:divBdr>
        <w:top w:val="none" w:sz="0" w:space="0" w:color="auto"/>
        <w:left w:val="none" w:sz="0" w:space="0" w:color="auto"/>
        <w:bottom w:val="none" w:sz="0" w:space="0" w:color="auto"/>
        <w:right w:val="none" w:sz="0" w:space="0" w:color="auto"/>
      </w:divBdr>
    </w:div>
    <w:div w:id="720860872">
      <w:bodyDiv w:val="1"/>
      <w:marLeft w:val="0"/>
      <w:marRight w:val="0"/>
      <w:marTop w:val="0"/>
      <w:marBottom w:val="0"/>
      <w:divBdr>
        <w:top w:val="none" w:sz="0" w:space="0" w:color="auto"/>
        <w:left w:val="none" w:sz="0" w:space="0" w:color="auto"/>
        <w:bottom w:val="none" w:sz="0" w:space="0" w:color="auto"/>
        <w:right w:val="none" w:sz="0" w:space="0" w:color="auto"/>
      </w:divBdr>
    </w:div>
    <w:div w:id="725104047">
      <w:bodyDiv w:val="1"/>
      <w:marLeft w:val="0"/>
      <w:marRight w:val="0"/>
      <w:marTop w:val="0"/>
      <w:marBottom w:val="0"/>
      <w:divBdr>
        <w:top w:val="none" w:sz="0" w:space="0" w:color="auto"/>
        <w:left w:val="none" w:sz="0" w:space="0" w:color="auto"/>
        <w:bottom w:val="none" w:sz="0" w:space="0" w:color="auto"/>
        <w:right w:val="none" w:sz="0" w:space="0" w:color="auto"/>
      </w:divBdr>
    </w:div>
    <w:div w:id="725178910">
      <w:bodyDiv w:val="1"/>
      <w:marLeft w:val="0"/>
      <w:marRight w:val="0"/>
      <w:marTop w:val="0"/>
      <w:marBottom w:val="0"/>
      <w:divBdr>
        <w:top w:val="none" w:sz="0" w:space="0" w:color="auto"/>
        <w:left w:val="none" w:sz="0" w:space="0" w:color="auto"/>
        <w:bottom w:val="none" w:sz="0" w:space="0" w:color="auto"/>
        <w:right w:val="none" w:sz="0" w:space="0" w:color="auto"/>
      </w:divBdr>
    </w:div>
    <w:div w:id="759914727">
      <w:bodyDiv w:val="1"/>
      <w:marLeft w:val="0"/>
      <w:marRight w:val="0"/>
      <w:marTop w:val="0"/>
      <w:marBottom w:val="0"/>
      <w:divBdr>
        <w:top w:val="none" w:sz="0" w:space="0" w:color="auto"/>
        <w:left w:val="none" w:sz="0" w:space="0" w:color="auto"/>
        <w:bottom w:val="none" w:sz="0" w:space="0" w:color="auto"/>
        <w:right w:val="none" w:sz="0" w:space="0" w:color="auto"/>
      </w:divBdr>
    </w:div>
    <w:div w:id="769544072">
      <w:bodyDiv w:val="1"/>
      <w:marLeft w:val="0"/>
      <w:marRight w:val="0"/>
      <w:marTop w:val="0"/>
      <w:marBottom w:val="0"/>
      <w:divBdr>
        <w:top w:val="none" w:sz="0" w:space="0" w:color="auto"/>
        <w:left w:val="none" w:sz="0" w:space="0" w:color="auto"/>
        <w:bottom w:val="none" w:sz="0" w:space="0" w:color="auto"/>
        <w:right w:val="none" w:sz="0" w:space="0" w:color="auto"/>
      </w:divBdr>
    </w:div>
    <w:div w:id="774980165">
      <w:bodyDiv w:val="1"/>
      <w:marLeft w:val="0"/>
      <w:marRight w:val="0"/>
      <w:marTop w:val="0"/>
      <w:marBottom w:val="0"/>
      <w:divBdr>
        <w:top w:val="none" w:sz="0" w:space="0" w:color="auto"/>
        <w:left w:val="none" w:sz="0" w:space="0" w:color="auto"/>
        <w:bottom w:val="none" w:sz="0" w:space="0" w:color="auto"/>
        <w:right w:val="none" w:sz="0" w:space="0" w:color="auto"/>
      </w:divBdr>
    </w:div>
    <w:div w:id="775174009">
      <w:bodyDiv w:val="1"/>
      <w:marLeft w:val="0"/>
      <w:marRight w:val="0"/>
      <w:marTop w:val="0"/>
      <w:marBottom w:val="0"/>
      <w:divBdr>
        <w:top w:val="none" w:sz="0" w:space="0" w:color="auto"/>
        <w:left w:val="none" w:sz="0" w:space="0" w:color="auto"/>
        <w:bottom w:val="none" w:sz="0" w:space="0" w:color="auto"/>
        <w:right w:val="none" w:sz="0" w:space="0" w:color="auto"/>
      </w:divBdr>
    </w:div>
    <w:div w:id="783621952">
      <w:bodyDiv w:val="1"/>
      <w:marLeft w:val="0"/>
      <w:marRight w:val="0"/>
      <w:marTop w:val="0"/>
      <w:marBottom w:val="0"/>
      <w:divBdr>
        <w:top w:val="none" w:sz="0" w:space="0" w:color="auto"/>
        <w:left w:val="none" w:sz="0" w:space="0" w:color="auto"/>
        <w:bottom w:val="none" w:sz="0" w:space="0" w:color="auto"/>
        <w:right w:val="none" w:sz="0" w:space="0" w:color="auto"/>
      </w:divBdr>
    </w:div>
    <w:div w:id="796459440">
      <w:bodyDiv w:val="1"/>
      <w:marLeft w:val="0"/>
      <w:marRight w:val="0"/>
      <w:marTop w:val="0"/>
      <w:marBottom w:val="0"/>
      <w:divBdr>
        <w:top w:val="none" w:sz="0" w:space="0" w:color="auto"/>
        <w:left w:val="none" w:sz="0" w:space="0" w:color="auto"/>
        <w:bottom w:val="none" w:sz="0" w:space="0" w:color="auto"/>
        <w:right w:val="none" w:sz="0" w:space="0" w:color="auto"/>
      </w:divBdr>
    </w:div>
    <w:div w:id="813564725">
      <w:bodyDiv w:val="1"/>
      <w:marLeft w:val="0"/>
      <w:marRight w:val="0"/>
      <w:marTop w:val="0"/>
      <w:marBottom w:val="0"/>
      <w:divBdr>
        <w:top w:val="none" w:sz="0" w:space="0" w:color="auto"/>
        <w:left w:val="none" w:sz="0" w:space="0" w:color="auto"/>
        <w:bottom w:val="none" w:sz="0" w:space="0" w:color="auto"/>
        <w:right w:val="none" w:sz="0" w:space="0" w:color="auto"/>
      </w:divBdr>
    </w:div>
    <w:div w:id="818837679">
      <w:bodyDiv w:val="1"/>
      <w:marLeft w:val="0"/>
      <w:marRight w:val="0"/>
      <w:marTop w:val="0"/>
      <w:marBottom w:val="0"/>
      <w:divBdr>
        <w:top w:val="none" w:sz="0" w:space="0" w:color="auto"/>
        <w:left w:val="none" w:sz="0" w:space="0" w:color="auto"/>
        <w:bottom w:val="none" w:sz="0" w:space="0" w:color="auto"/>
        <w:right w:val="none" w:sz="0" w:space="0" w:color="auto"/>
      </w:divBdr>
    </w:div>
    <w:div w:id="820199734">
      <w:bodyDiv w:val="1"/>
      <w:marLeft w:val="0"/>
      <w:marRight w:val="0"/>
      <w:marTop w:val="0"/>
      <w:marBottom w:val="0"/>
      <w:divBdr>
        <w:top w:val="none" w:sz="0" w:space="0" w:color="auto"/>
        <w:left w:val="none" w:sz="0" w:space="0" w:color="auto"/>
        <w:bottom w:val="none" w:sz="0" w:space="0" w:color="auto"/>
        <w:right w:val="none" w:sz="0" w:space="0" w:color="auto"/>
      </w:divBdr>
    </w:div>
    <w:div w:id="822165155">
      <w:bodyDiv w:val="1"/>
      <w:marLeft w:val="0"/>
      <w:marRight w:val="0"/>
      <w:marTop w:val="0"/>
      <w:marBottom w:val="0"/>
      <w:divBdr>
        <w:top w:val="none" w:sz="0" w:space="0" w:color="auto"/>
        <w:left w:val="none" w:sz="0" w:space="0" w:color="auto"/>
        <w:bottom w:val="none" w:sz="0" w:space="0" w:color="auto"/>
        <w:right w:val="none" w:sz="0" w:space="0" w:color="auto"/>
      </w:divBdr>
    </w:div>
    <w:div w:id="834415551">
      <w:bodyDiv w:val="1"/>
      <w:marLeft w:val="0"/>
      <w:marRight w:val="0"/>
      <w:marTop w:val="0"/>
      <w:marBottom w:val="0"/>
      <w:divBdr>
        <w:top w:val="none" w:sz="0" w:space="0" w:color="auto"/>
        <w:left w:val="none" w:sz="0" w:space="0" w:color="auto"/>
        <w:bottom w:val="none" w:sz="0" w:space="0" w:color="auto"/>
        <w:right w:val="none" w:sz="0" w:space="0" w:color="auto"/>
      </w:divBdr>
    </w:div>
    <w:div w:id="847251289">
      <w:bodyDiv w:val="1"/>
      <w:marLeft w:val="0"/>
      <w:marRight w:val="0"/>
      <w:marTop w:val="0"/>
      <w:marBottom w:val="0"/>
      <w:divBdr>
        <w:top w:val="none" w:sz="0" w:space="0" w:color="auto"/>
        <w:left w:val="none" w:sz="0" w:space="0" w:color="auto"/>
        <w:bottom w:val="none" w:sz="0" w:space="0" w:color="auto"/>
        <w:right w:val="none" w:sz="0" w:space="0" w:color="auto"/>
      </w:divBdr>
    </w:div>
    <w:div w:id="861284503">
      <w:bodyDiv w:val="1"/>
      <w:marLeft w:val="0"/>
      <w:marRight w:val="0"/>
      <w:marTop w:val="0"/>
      <w:marBottom w:val="0"/>
      <w:divBdr>
        <w:top w:val="none" w:sz="0" w:space="0" w:color="auto"/>
        <w:left w:val="none" w:sz="0" w:space="0" w:color="auto"/>
        <w:bottom w:val="none" w:sz="0" w:space="0" w:color="auto"/>
        <w:right w:val="none" w:sz="0" w:space="0" w:color="auto"/>
      </w:divBdr>
    </w:div>
    <w:div w:id="861557294">
      <w:bodyDiv w:val="1"/>
      <w:marLeft w:val="0"/>
      <w:marRight w:val="0"/>
      <w:marTop w:val="0"/>
      <w:marBottom w:val="0"/>
      <w:divBdr>
        <w:top w:val="none" w:sz="0" w:space="0" w:color="auto"/>
        <w:left w:val="none" w:sz="0" w:space="0" w:color="auto"/>
        <w:bottom w:val="none" w:sz="0" w:space="0" w:color="auto"/>
        <w:right w:val="none" w:sz="0" w:space="0" w:color="auto"/>
      </w:divBdr>
    </w:div>
    <w:div w:id="866522833">
      <w:bodyDiv w:val="1"/>
      <w:marLeft w:val="0"/>
      <w:marRight w:val="0"/>
      <w:marTop w:val="0"/>
      <w:marBottom w:val="0"/>
      <w:divBdr>
        <w:top w:val="none" w:sz="0" w:space="0" w:color="auto"/>
        <w:left w:val="none" w:sz="0" w:space="0" w:color="auto"/>
        <w:bottom w:val="none" w:sz="0" w:space="0" w:color="auto"/>
        <w:right w:val="none" w:sz="0" w:space="0" w:color="auto"/>
      </w:divBdr>
    </w:div>
    <w:div w:id="867643396">
      <w:bodyDiv w:val="1"/>
      <w:marLeft w:val="0"/>
      <w:marRight w:val="0"/>
      <w:marTop w:val="0"/>
      <w:marBottom w:val="0"/>
      <w:divBdr>
        <w:top w:val="none" w:sz="0" w:space="0" w:color="auto"/>
        <w:left w:val="none" w:sz="0" w:space="0" w:color="auto"/>
        <w:bottom w:val="none" w:sz="0" w:space="0" w:color="auto"/>
        <w:right w:val="none" w:sz="0" w:space="0" w:color="auto"/>
      </w:divBdr>
    </w:div>
    <w:div w:id="869144583">
      <w:bodyDiv w:val="1"/>
      <w:marLeft w:val="0"/>
      <w:marRight w:val="0"/>
      <w:marTop w:val="0"/>
      <w:marBottom w:val="0"/>
      <w:divBdr>
        <w:top w:val="none" w:sz="0" w:space="0" w:color="auto"/>
        <w:left w:val="none" w:sz="0" w:space="0" w:color="auto"/>
        <w:bottom w:val="none" w:sz="0" w:space="0" w:color="auto"/>
        <w:right w:val="none" w:sz="0" w:space="0" w:color="auto"/>
      </w:divBdr>
    </w:div>
    <w:div w:id="871306465">
      <w:bodyDiv w:val="1"/>
      <w:marLeft w:val="0"/>
      <w:marRight w:val="0"/>
      <w:marTop w:val="0"/>
      <w:marBottom w:val="0"/>
      <w:divBdr>
        <w:top w:val="none" w:sz="0" w:space="0" w:color="auto"/>
        <w:left w:val="none" w:sz="0" w:space="0" w:color="auto"/>
        <w:bottom w:val="none" w:sz="0" w:space="0" w:color="auto"/>
        <w:right w:val="none" w:sz="0" w:space="0" w:color="auto"/>
      </w:divBdr>
    </w:div>
    <w:div w:id="873231922">
      <w:bodyDiv w:val="1"/>
      <w:marLeft w:val="0"/>
      <w:marRight w:val="0"/>
      <w:marTop w:val="0"/>
      <w:marBottom w:val="0"/>
      <w:divBdr>
        <w:top w:val="none" w:sz="0" w:space="0" w:color="auto"/>
        <w:left w:val="none" w:sz="0" w:space="0" w:color="auto"/>
        <w:bottom w:val="none" w:sz="0" w:space="0" w:color="auto"/>
        <w:right w:val="none" w:sz="0" w:space="0" w:color="auto"/>
      </w:divBdr>
    </w:div>
    <w:div w:id="880825782">
      <w:bodyDiv w:val="1"/>
      <w:marLeft w:val="0"/>
      <w:marRight w:val="0"/>
      <w:marTop w:val="0"/>
      <w:marBottom w:val="0"/>
      <w:divBdr>
        <w:top w:val="none" w:sz="0" w:space="0" w:color="auto"/>
        <w:left w:val="none" w:sz="0" w:space="0" w:color="auto"/>
        <w:bottom w:val="none" w:sz="0" w:space="0" w:color="auto"/>
        <w:right w:val="none" w:sz="0" w:space="0" w:color="auto"/>
      </w:divBdr>
    </w:div>
    <w:div w:id="894700499">
      <w:bodyDiv w:val="1"/>
      <w:marLeft w:val="0"/>
      <w:marRight w:val="0"/>
      <w:marTop w:val="0"/>
      <w:marBottom w:val="0"/>
      <w:divBdr>
        <w:top w:val="none" w:sz="0" w:space="0" w:color="auto"/>
        <w:left w:val="none" w:sz="0" w:space="0" w:color="auto"/>
        <w:bottom w:val="none" w:sz="0" w:space="0" w:color="auto"/>
        <w:right w:val="none" w:sz="0" w:space="0" w:color="auto"/>
      </w:divBdr>
    </w:div>
    <w:div w:id="898634728">
      <w:bodyDiv w:val="1"/>
      <w:marLeft w:val="0"/>
      <w:marRight w:val="0"/>
      <w:marTop w:val="0"/>
      <w:marBottom w:val="0"/>
      <w:divBdr>
        <w:top w:val="none" w:sz="0" w:space="0" w:color="auto"/>
        <w:left w:val="none" w:sz="0" w:space="0" w:color="auto"/>
        <w:bottom w:val="none" w:sz="0" w:space="0" w:color="auto"/>
        <w:right w:val="none" w:sz="0" w:space="0" w:color="auto"/>
      </w:divBdr>
    </w:div>
    <w:div w:id="898827115">
      <w:bodyDiv w:val="1"/>
      <w:marLeft w:val="0"/>
      <w:marRight w:val="0"/>
      <w:marTop w:val="0"/>
      <w:marBottom w:val="0"/>
      <w:divBdr>
        <w:top w:val="none" w:sz="0" w:space="0" w:color="auto"/>
        <w:left w:val="none" w:sz="0" w:space="0" w:color="auto"/>
        <w:bottom w:val="none" w:sz="0" w:space="0" w:color="auto"/>
        <w:right w:val="none" w:sz="0" w:space="0" w:color="auto"/>
      </w:divBdr>
    </w:div>
    <w:div w:id="900679095">
      <w:bodyDiv w:val="1"/>
      <w:marLeft w:val="0"/>
      <w:marRight w:val="0"/>
      <w:marTop w:val="0"/>
      <w:marBottom w:val="0"/>
      <w:divBdr>
        <w:top w:val="none" w:sz="0" w:space="0" w:color="auto"/>
        <w:left w:val="none" w:sz="0" w:space="0" w:color="auto"/>
        <w:bottom w:val="none" w:sz="0" w:space="0" w:color="auto"/>
        <w:right w:val="none" w:sz="0" w:space="0" w:color="auto"/>
      </w:divBdr>
    </w:div>
    <w:div w:id="941063540">
      <w:bodyDiv w:val="1"/>
      <w:marLeft w:val="0"/>
      <w:marRight w:val="0"/>
      <w:marTop w:val="0"/>
      <w:marBottom w:val="0"/>
      <w:divBdr>
        <w:top w:val="none" w:sz="0" w:space="0" w:color="auto"/>
        <w:left w:val="none" w:sz="0" w:space="0" w:color="auto"/>
        <w:bottom w:val="none" w:sz="0" w:space="0" w:color="auto"/>
        <w:right w:val="none" w:sz="0" w:space="0" w:color="auto"/>
      </w:divBdr>
    </w:div>
    <w:div w:id="952253134">
      <w:bodyDiv w:val="1"/>
      <w:marLeft w:val="0"/>
      <w:marRight w:val="0"/>
      <w:marTop w:val="0"/>
      <w:marBottom w:val="0"/>
      <w:divBdr>
        <w:top w:val="none" w:sz="0" w:space="0" w:color="auto"/>
        <w:left w:val="none" w:sz="0" w:space="0" w:color="auto"/>
        <w:bottom w:val="none" w:sz="0" w:space="0" w:color="auto"/>
        <w:right w:val="none" w:sz="0" w:space="0" w:color="auto"/>
      </w:divBdr>
    </w:div>
    <w:div w:id="960110158">
      <w:bodyDiv w:val="1"/>
      <w:marLeft w:val="0"/>
      <w:marRight w:val="0"/>
      <w:marTop w:val="0"/>
      <w:marBottom w:val="0"/>
      <w:divBdr>
        <w:top w:val="none" w:sz="0" w:space="0" w:color="auto"/>
        <w:left w:val="none" w:sz="0" w:space="0" w:color="auto"/>
        <w:bottom w:val="none" w:sz="0" w:space="0" w:color="auto"/>
        <w:right w:val="none" w:sz="0" w:space="0" w:color="auto"/>
      </w:divBdr>
    </w:div>
    <w:div w:id="961303703">
      <w:bodyDiv w:val="1"/>
      <w:marLeft w:val="0"/>
      <w:marRight w:val="0"/>
      <w:marTop w:val="0"/>
      <w:marBottom w:val="0"/>
      <w:divBdr>
        <w:top w:val="none" w:sz="0" w:space="0" w:color="auto"/>
        <w:left w:val="none" w:sz="0" w:space="0" w:color="auto"/>
        <w:bottom w:val="none" w:sz="0" w:space="0" w:color="auto"/>
        <w:right w:val="none" w:sz="0" w:space="0" w:color="auto"/>
      </w:divBdr>
    </w:div>
    <w:div w:id="965086517">
      <w:bodyDiv w:val="1"/>
      <w:marLeft w:val="0"/>
      <w:marRight w:val="0"/>
      <w:marTop w:val="0"/>
      <w:marBottom w:val="0"/>
      <w:divBdr>
        <w:top w:val="none" w:sz="0" w:space="0" w:color="auto"/>
        <w:left w:val="none" w:sz="0" w:space="0" w:color="auto"/>
        <w:bottom w:val="none" w:sz="0" w:space="0" w:color="auto"/>
        <w:right w:val="none" w:sz="0" w:space="0" w:color="auto"/>
      </w:divBdr>
    </w:div>
    <w:div w:id="966620936">
      <w:bodyDiv w:val="1"/>
      <w:marLeft w:val="0"/>
      <w:marRight w:val="0"/>
      <w:marTop w:val="0"/>
      <w:marBottom w:val="0"/>
      <w:divBdr>
        <w:top w:val="none" w:sz="0" w:space="0" w:color="auto"/>
        <w:left w:val="none" w:sz="0" w:space="0" w:color="auto"/>
        <w:bottom w:val="none" w:sz="0" w:space="0" w:color="auto"/>
        <w:right w:val="none" w:sz="0" w:space="0" w:color="auto"/>
      </w:divBdr>
    </w:div>
    <w:div w:id="998768701">
      <w:bodyDiv w:val="1"/>
      <w:marLeft w:val="0"/>
      <w:marRight w:val="0"/>
      <w:marTop w:val="0"/>
      <w:marBottom w:val="0"/>
      <w:divBdr>
        <w:top w:val="none" w:sz="0" w:space="0" w:color="auto"/>
        <w:left w:val="none" w:sz="0" w:space="0" w:color="auto"/>
        <w:bottom w:val="none" w:sz="0" w:space="0" w:color="auto"/>
        <w:right w:val="none" w:sz="0" w:space="0" w:color="auto"/>
      </w:divBdr>
    </w:div>
    <w:div w:id="1005134839">
      <w:bodyDiv w:val="1"/>
      <w:marLeft w:val="0"/>
      <w:marRight w:val="0"/>
      <w:marTop w:val="0"/>
      <w:marBottom w:val="0"/>
      <w:divBdr>
        <w:top w:val="none" w:sz="0" w:space="0" w:color="auto"/>
        <w:left w:val="none" w:sz="0" w:space="0" w:color="auto"/>
        <w:bottom w:val="none" w:sz="0" w:space="0" w:color="auto"/>
        <w:right w:val="none" w:sz="0" w:space="0" w:color="auto"/>
      </w:divBdr>
    </w:div>
    <w:div w:id="1005671646">
      <w:bodyDiv w:val="1"/>
      <w:marLeft w:val="0"/>
      <w:marRight w:val="0"/>
      <w:marTop w:val="0"/>
      <w:marBottom w:val="0"/>
      <w:divBdr>
        <w:top w:val="none" w:sz="0" w:space="0" w:color="auto"/>
        <w:left w:val="none" w:sz="0" w:space="0" w:color="auto"/>
        <w:bottom w:val="none" w:sz="0" w:space="0" w:color="auto"/>
        <w:right w:val="none" w:sz="0" w:space="0" w:color="auto"/>
      </w:divBdr>
    </w:div>
    <w:div w:id="1006790937">
      <w:bodyDiv w:val="1"/>
      <w:marLeft w:val="0"/>
      <w:marRight w:val="0"/>
      <w:marTop w:val="0"/>
      <w:marBottom w:val="0"/>
      <w:divBdr>
        <w:top w:val="none" w:sz="0" w:space="0" w:color="auto"/>
        <w:left w:val="none" w:sz="0" w:space="0" w:color="auto"/>
        <w:bottom w:val="none" w:sz="0" w:space="0" w:color="auto"/>
        <w:right w:val="none" w:sz="0" w:space="0" w:color="auto"/>
      </w:divBdr>
    </w:div>
    <w:div w:id="1008170675">
      <w:bodyDiv w:val="1"/>
      <w:marLeft w:val="0"/>
      <w:marRight w:val="0"/>
      <w:marTop w:val="0"/>
      <w:marBottom w:val="0"/>
      <w:divBdr>
        <w:top w:val="none" w:sz="0" w:space="0" w:color="auto"/>
        <w:left w:val="none" w:sz="0" w:space="0" w:color="auto"/>
        <w:bottom w:val="none" w:sz="0" w:space="0" w:color="auto"/>
        <w:right w:val="none" w:sz="0" w:space="0" w:color="auto"/>
      </w:divBdr>
    </w:div>
    <w:div w:id="1028214465">
      <w:bodyDiv w:val="1"/>
      <w:marLeft w:val="0"/>
      <w:marRight w:val="0"/>
      <w:marTop w:val="0"/>
      <w:marBottom w:val="0"/>
      <w:divBdr>
        <w:top w:val="none" w:sz="0" w:space="0" w:color="auto"/>
        <w:left w:val="none" w:sz="0" w:space="0" w:color="auto"/>
        <w:bottom w:val="none" w:sz="0" w:space="0" w:color="auto"/>
        <w:right w:val="none" w:sz="0" w:space="0" w:color="auto"/>
      </w:divBdr>
    </w:div>
    <w:div w:id="1033270380">
      <w:bodyDiv w:val="1"/>
      <w:marLeft w:val="0"/>
      <w:marRight w:val="0"/>
      <w:marTop w:val="0"/>
      <w:marBottom w:val="0"/>
      <w:divBdr>
        <w:top w:val="none" w:sz="0" w:space="0" w:color="auto"/>
        <w:left w:val="none" w:sz="0" w:space="0" w:color="auto"/>
        <w:bottom w:val="none" w:sz="0" w:space="0" w:color="auto"/>
        <w:right w:val="none" w:sz="0" w:space="0" w:color="auto"/>
      </w:divBdr>
    </w:div>
    <w:div w:id="1050039359">
      <w:bodyDiv w:val="1"/>
      <w:marLeft w:val="0"/>
      <w:marRight w:val="0"/>
      <w:marTop w:val="0"/>
      <w:marBottom w:val="0"/>
      <w:divBdr>
        <w:top w:val="none" w:sz="0" w:space="0" w:color="auto"/>
        <w:left w:val="none" w:sz="0" w:space="0" w:color="auto"/>
        <w:bottom w:val="none" w:sz="0" w:space="0" w:color="auto"/>
        <w:right w:val="none" w:sz="0" w:space="0" w:color="auto"/>
      </w:divBdr>
    </w:div>
    <w:div w:id="1061749515">
      <w:bodyDiv w:val="1"/>
      <w:marLeft w:val="0"/>
      <w:marRight w:val="0"/>
      <w:marTop w:val="0"/>
      <w:marBottom w:val="0"/>
      <w:divBdr>
        <w:top w:val="none" w:sz="0" w:space="0" w:color="auto"/>
        <w:left w:val="none" w:sz="0" w:space="0" w:color="auto"/>
        <w:bottom w:val="none" w:sz="0" w:space="0" w:color="auto"/>
        <w:right w:val="none" w:sz="0" w:space="0" w:color="auto"/>
      </w:divBdr>
    </w:div>
    <w:div w:id="1074863244">
      <w:bodyDiv w:val="1"/>
      <w:marLeft w:val="0"/>
      <w:marRight w:val="0"/>
      <w:marTop w:val="0"/>
      <w:marBottom w:val="0"/>
      <w:divBdr>
        <w:top w:val="none" w:sz="0" w:space="0" w:color="auto"/>
        <w:left w:val="none" w:sz="0" w:space="0" w:color="auto"/>
        <w:bottom w:val="none" w:sz="0" w:space="0" w:color="auto"/>
        <w:right w:val="none" w:sz="0" w:space="0" w:color="auto"/>
      </w:divBdr>
    </w:div>
    <w:div w:id="1080516766">
      <w:bodyDiv w:val="1"/>
      <w:marLeft w:val="0"/>
      <w:marRight w:val="0"/>
      <w:marTop w:val="0"/>
      <w:marBottom w:val="0"/>
      <w:divBdr>
        <w:top w:val="none" w:sz="0" w:space="0" w:color="auto"/>
        <w:left w:val="none" w:sz="0" w:space="0" w:color="auto"/>
        <w:bottom w:val="none" w:sz="0" w:space="0" w:color="auto"/>
        <w:right w:val="none" w:sz="0" w:space="0" w:color="auto"/>
      </w:divBdr>
    </w:div>
    <w:div w:id="1089152902">
      <w:bodyDiv w:val="1"/>
      <w:marLeft w:val="0"/>
      <w:marRight w:val="0"/>
      <w:marTop w:val="0"/>
      <w:marBottom w:val="0"/>
      <w:divBdr>
        <w:top w:val="none" w:sz="0" w:space="0" w:color="auto"/>
        <w:left w:val="none" w:sz="0" w:space="0" w:color="auto"/>
        <w:bottom w:val="none" w:sz="0" w:space="0" w:color="auto"/>
        <w:right w:val="none" w:sz="0" w:space="0" w:color="auto"/>
      </w:divBdr>
    </w:div>
    <w:div w:id="1090783407">
      <w:bodyDiv w:val="1"/>
      <w:marLeft w:val="0"/>
      <w:marRight w:val="0"/>
      <w:marTop w:val="0"/>
      <w:marBottom w:val="0"/>
      <w:divBdr>
        <w:top w:val="none" w:sz="0" w:space="0" w:color="auto"/>
        <w:left w:val="none" w:sz="0" w:space="0" w:color="auto"/>
        <w:bottom w:val="none" w:sz="0" w:space="0" w:color="auto"/>
        <w:right w:val="none" w:sz="0" w:space="0" w:color="auto"/>
      </w:divBdr>
    </w:div>
    <w:div w:id="1091006901">
      <w:bodyDiv w:val="1"/>
      <w:marLeft w:val="0"/>
      <w:marRight w:val="0"/>
      <w:marTop w:val="0"/>
      <w:marBottom w:val="0"/>
      <w:divBdr>
        <w:top w:val="none" w:sz="0" w:space="0" w:color="auto"/>
        <w:left w:val="none" w:sz="0" w:space="0" w:color="auto"/>
        <w:bottom w:val="none" w:sz="0" w:space="0" w:color="auto"/>
        <w:right w:val="none" w:sz="0" w:space="0" w:color="auto"/>
      </w:divBdr>
    </w:div>
    <w:div w:id="1094670640">
      <w:bodyDiv w:val="1"/>
      <w:marLeft w:val="0"/>
      <w:marRight w:val="0"/>
      <w:marTop w:val="0"/>
      <w:marBottom w:val="0"/>
      <w:divBdr>
        <w:top w:val="none" w:sz="0" w:space="0" w:color="auto"/>
        <w:left w:val="none" w:sz="0" w:space="0" w:color="auto"/>
        <w:bottom w:val="none" w:sz="0" w:space="0" w:color="auto"/>
        <w:right w:val="none" w:sz="0" w:space="0" w:color="auto"/>
      </w:divBdr>
    </w:div>
    <w:div w:id="1105269796">
      <w:bodyDiv w:val="1"/>
      <w:marLeft w:val="0"/>
      <w:marRight w:val="0"/>
      <w:marTop w:val="0"/>
      <w:marBottom w:val="0"/>
      <w:divBdr>
        <w:top w:val="none" w:sz="0" w:space="0" w:color="auto"/>
        <w:left w:val="none" w:sz="0" w:space="0" w:color="auto"/>
        <w:bottom w:val="none" w:sz="0" w:space="0" w:color="auto"/>
        <w:right w:val="none" w:sz="0" w:space="0" w:color="auto"/>
      </w:divBdr>
    </w:div>
    <w:div w:id="1111049634">
      <w:bodyDiv w:val="1"/>
      <w:marLeft w:val="0"/>
      <w:marRight w:val="0"/>
      <w:marTop w:val="0"/>
      <w:marBottom w:val="0"/>
      <w:divBdr>
        <w:top w:val="none" w:sz="0" w:space="0" w:color="auto"/>
        <w:left w:val="none" w:sz="0" w:space="0" w:color="auto"/>
        <w:bottom w:val="none" w:sz="0" w:space="0" w:color="auto"/>
        <w:right w:val="none" w:sz="0" w:space="0" w:color="auto"/>
      </w:divBdr>
    </w:div>
    <w:div w:id="1154300936">
      <w:bodyDiv w:val="1"/>
      <w:marLeft w:val="0"/>
      <w:marRight w:val="0"/>
      <w:marTop w:val="0"/>
      <w:marBottom w:val="0"/>
      <w:divBdr>
        <w:top w:val="none" w:sz="0" w:space="0" w:color="auto"/>
        <w:left w:val="none" w:sz="0" w:space="0" w:color="auto"/>
        <w:bottom w:val="none" w:sz="0" w:space="0" w:color="auto"/>
        <w:right w:val="none" w:sz="0" w:space="0" w:color="auto"/>
      </w:divBdr>
    </w:div>
    <w:div w:id="1181972552">
      <w:bodyDiv w:val="1"/>
      <w:marLeft w:val="0"/>
      <w:marRight w:val="0"/>
      <w:marTop w:val="0"/>
      <w:marBottom w:val="0"/>
      <w:divBdr>
        <w:top w:val="none" w:sz="0" w:space="0" w:color="auto"/>
        <w:left w:val="none" w:sz="0" w:space="0" w:color="auto"/>
        <w:bottom w:val="none" w:sz="0" w:space="0" w:color="auto"/>
        <w:right w:val="none" w:sz="0" w:space="0" w:color="auto"/>
      </w:divBdr>
    </w:div>
    <w:div w:id="1194149292">
      <w:bodyDiv w:val="1"/>
      <w:marLeft w:val="0"/>
      <w:marRight w:val="0"/>
      <w:marTop w:val="0"/>
      <w:marBottom w:val="0"/>
      <w:divBdr>
        <w:top w:val="none" w:sz="0" w:space="0" w:color="auto"/>
        <w:left w:val="none" w:sz="0" w:space="0" w:color="auto"/>
        <w:bottom w:val="none" w:sz="0" w:space="0" w:color="auto"/>
        <w:right w:val="none" w:sz="0" w:space="0" w:color="auto"/>
      </w:divBdr>
    </w:div>
    <w:div w:id="1202860010">
      <w:bodyDiv w:val="1"/>
      <w:marLeft w:val="0"/>
      <w:marRight w:val="0"/>
      <w:marTop w:val="0"/>
      <w:marBottom w:val="0"/>
      <w:divBdr>
        <w:top w:val="none" w:sz="0" w:space="0" w:color="auto"/>
        <w:left w:val="none" w:sz="0" w:space="0" w:color="auto"/>
        <w:bottom w:val="none" w:sz="0" w:space="0" w:color="auto"/>
        <w:right w:val="none" w:sz="0" w:space="0" w:color="auto"/>
      </w:divBdr>
    </w:div>
    <w:div w:id="1244025924">
      <w:bodyDiv w:val="1"/>
      <w:marLeft w:val="0"/>
      <w:marRight w:val="0"/>
      <w:marTop w:val="0"/>
      <w:marBottom w:val="0"/>
      <w:divBdr>
        <w:top w:val="none" w:sz="0" w:space="0" w:color="auto"/>
        <w:left w:val="none" w:sz="0" w:space="0" w:color="auto"/>
        <w:bottom w:val="none" w:sz="0" w:space="0" w:color="auto"/>
        <w:right w:val="none" w:sz="0" w:space="0" w:color="auto"/>
      </w:divBdr>
    </w:div>
    <w:div w:id="1267274161">
      <w:bodyDiv w:val="1"/>
      <w:marLeft w:val="0"/>
      <w:marRight w:val="0"/>
      <w:marTop w:val="0"/>
      <w:marBottom w:val="0"/>
      <w:divBdr>
        <w:top w:val="none" w:sz="0" w:space="0" w:color="auto"/>
        <w:left w:val="none" w:sz="0" w:space="0" w:color="auto"/>
        <w:bottom w:val="none" w:sz="0" w:space="0" w:color="auto"/>
        <w:right w:val="none" w:sz="0" w:space="0" w:color="auto"/>
      </w:divBdr>
    </w:div>
    <w:div w:id="1273510520">
      <w:bodyDiv w:val="1"/>
      <w:marLeft w:val="0"/>
      <w:marRight w:val="0"/>
      <w:marTop w:val="0"/>
      <w:marBottom w:val="0"/>
      <w:divBdr>
        <w:top w:val="none" w:sz="0" w:space="0" w:color="auto"/>
        <w:left w:val="none" w:sz="0" w:space="0" w:color="auto"/>
        <w:bottom w:val="none" w:sz="0" w:space="0" w:color="auto"/>
        <w:right w:val="none" w:sz="0" w:space="0" w:color="auto"/>
      </w:divBdr>
    </w:div>
    <w:div w:id="1277374393">
      <w:bodyDiv w:val="1"/>
      <w:marLeft w:val="0"/>
      <w:marRight w:val="0"/>
      <w:marTop w:val="0"/>
      <w:marBottom w:val="0"/>
      <w:divBdr>
        <w:top w:val="none" w:sz="0" w:space="0" w:color="auto"/>
        <w:left w:val="none" w:sz="0" w:space="0" w:color="auto"/>
        <w:bottom w:val="none" w:sz="0" w:space="0" w:color="auto"/>
        <w:right w:val="none" w:sz="0" w:space="0" w:color="auto"/>
      </w:divBdr>
    </w:div>
    <w:div w:id="1287201692">
      <w:bodyDiv w:val="1"/>
      <w:marLeft w:val="0"/>
      <w:marRight w:val="0"/>
      <w:marTop w:val="0"/>
      <w:marBottom w:val="0"/>
      <w:divBdr>
        <w:top w:val="none" w:sz="0" w:space="0" w:color="auto"/>
        <w:left w:val="none" w:sz="0" w:space="0" w:color="auto"/>
        <w:bottom w:val="none" w:sz="0" w:space="0" w:color="auto"/>
        <w:right w:val="none" w:sz="0" w:space="0" w:color="auto"/>
      </w:divBdr>
    </w:div>
    <w:div w:id="1287273361">
      <w:bodyDiv w:val="1"/>
      <w:marLeft w:val="0"/>
      <w:marRight w:val="0"/>
      <w:marTop w:val="0"/>
      <w:marBottom w:val="0"/>
      <w:divBdr>
        <w:top w:val="none" w:sz="0" w:space="0" w:color="auto"/>
        <w:left w:val="none" w:sz="0" w:space="0" w:color="auto"/>
        <w:bottom w:val="none" w:sz="0" w:space="0" w:color="auto"/>
        <w:right w:val="none" w:sz="0" w:space="0" w:color="auto"/>
      </w:divBdr>
    </w:div>
    <w:div w:id="1288703931">
      <w:bodyDiv w:val="1"/>
      <w:marLeft w:val="0"/>
      <w:marRight w:val="0"/>
      <w:marTop w:val="0"/>
      <w:marBottom w:val="0"/>
      <w:divBdr>
        <w:top w:val="none" w:sz="0" w:space="0" w:color="auto"/>
        <w:left w:val="none" w:sz="0" w:space="0" w:color="auto"/>
        <w:bottom w:val="none" w:sz="0" w:space="0" w:color="auto"/>
        <w:right w:val="none" w:sz="0" w:space="0" w:color="auto"/>
      </w:divBdr>
    </w:div>
    <w:div w:id="1288900426">
      <w:bodyDiv w:val="1"/>
      <w:marLeft w:val="0"/>
      <w:marRight w:val="0"/>
      <w:marTop w:val="0"/>
      <w:marBottom w:val="0"/>
      <w:divBdr>
        <w:top w:val="none" w:sz="0" w:space="0" w:color="auto"/>
        <w:left w:val="none" w:sz="0" w:space="0" w:color="auto"/>
        <w:bottom w:val="none" w:sz="0" w:space="0" w:color="auto"/>
        <w:right w:val="none" w:sz="0" w:space="0" w:color="auto"/>
      </w:divBdr>
    </w:div>
    <w:div w:id="1290629914">
      <w:bodyDiv w:val="1"/>
      <w:marLeft w:val="0"/>
      <w:marRight w:val="0"/>
      <w:marTop w:val="0"/>
      <w:marBottom w:val="0"/>
      <w:divBdr>
        <w:top w:val="none" w:sz="0" w:space="0" w:color="auto"/>
        <w:left w:val="none" w:sz="0" w:space="0" w:color="auto"/>
        <w:bottom w:val="none" w:sz="0" w:space="0" w:color="auto"/>
        <w:right w:val="none" w:sz="0" w:space="0" w:color="auto"/>
      </w:divBdr>
    </w:div>
    <w:div w:id="1293168650">
      <w:bodyDiv w:val="1"/>
      <w:marLeft w:val="0"/>
      <w:marRight w:val="0"/>
      <w:marTop w:val="0"/>
      <w:marBottom w:val="0"/>
      <w:divBdr>
        <w:top w:val="none" w:sz="0" w:space="0" w:color="auto"/>
        <w:left w:val="none" w:sz="0" w:space="0" w:color="auto"/>
        <w:bottom w:val="none" w:sz="0" w:space="0" w:color="auto"/>
        <w:right w:val="none" w:sz="0" w:space="0" w:color="auto"/>
      </w:divBdr>
    </w:div>
    <w:div w:id="1326202374">
      <w:bodyDiv w:val="1"/>
      <w:marLeft w:val="0"/>
      <w:marRight w:val="0"/>
      <w:marTop w:val="0"/>
      <w:marBottom w:val="0"/>
      <w:divBdr>
        <w:top w:val="none" w:sz="0" w:space="0" w:color="auto"/>
        <w:left w:val="none" w:sz="0" w:space="0" w:color="auto"/>
        <w:bottom w:val="none" w:sz="0" w:space="0" w:color="auto"/>
        <w:right w:val="none" w:sz="0" w:space="0" w:color="auto"/>
      </w:divBdr>
    </w:div>
    <w:div w:id="1334143507">
      <w:bodyDiv w:val="1"/>
      <w:marLeft w:val="0"/>
      <w:marRight w:val="0"/>
      <w:marTop w:val="0"/>
      <w:marBottom w:val="0"/>
      <w:divBdr>
        <w:top w:val="none" w:sz="0" w:space="0" w:color="auto"/>
        <w:left w:val="none" w:sz="0" w:space="0" w:color="auto"/>
        <w:bottom w:val="none" w:sz="0" w:space="0" w:color="auto"/>
        <w:right w:val="none" w:sz="0" w:space="0" w:color="auto"/>
      </w:divBdr>
    </w:div>
    <w:div w:id="1338919496">
      <w:bodyDiv w:val="1"/>
      <w:marLeft w:val="0"/>
      <w:marRight w:val="0"/>
      <w:marTop w:val="0"/>
      <w:marBottom w:val="0"/>
      <w:divBdr>
        <w:top w:val="none" w:sz="0" w:space="0" w:color="auto"/>
        <w:left w:val="none" w:sz="0" w:space="0" w:color="auto"/>
        <w:bottom w:val="none" w:sz="0" w:space="0" w:color="auto"/>
        <w:right w:val="none" w:sz="0" w:space="0" w:color="auto"/>
      </w:divBdr>
    </w:div>
    <w:div w:id="1340699425">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 w:id="1365640662">
      <w:bodyDiv w:val="1"/>
      <w:marLeft w:val="0"/>
      <w:marRight w:val="0"/>
      <w:marTop w:val="0"/>
      <w:marBottom w:val="0"/>
      <w:divBdr>
        <w:top w:val="none" w:sz="0" w:space="0" w:color="auto"/>
        <w:left w:val="none" w:sz="0" w:space="0" w:color="auto"/>
        <w:bottom w:val="none" w:sz="0" w:space="0" w:color="auto"/>
        <w:right w:val="none" w:sz="0" w:space="0" w:color="auto"/>
      </w:divBdr>
    </w:div>
    <w:div w:id="1389376215">
      <w:bodyDiv w:val="1"/>
      <w:marLeft w:val="0"/>
      <w:marRight w:val="0"/>
      <w:marTop w:val="0"/>
      <w:marBottom w:val="0"/>
      <w:divBdr>
        <w:top w:val="none" w:sz="0" w:space="0" w:color="auto"/>
        <w:left w:val="none" w:sz="0" w:space="0" w:color="auto"/>
        <w:bottom w:val="none" w:sz="0" w:space="0" w:color="auto"/>
        <w:right w:val="none" w:sz="0" w:space="0" w:color="auto"/>
      </w:divBdr>
    </w:div>
    <w:div w:id="1412003737">
      <w:bodyDiv w:val="1"/>
      <w:marLeft w:val="0"/>
      <w:marRight w:val="0"/>
      <w:marTop w:val="0"/>
      <w:marBottom w:val="0"/>
      <w:divBdr>
        <w:top w:val="none" w:sz="0" w:space="0" w:color="auto"/>
        <w:left w:val="none" w:sz="0" w:space="0" w:color="auto"/>
        <w:bottom w:val="none" w:sz="0" w:space="0" w:color="auto"/>
        <w:right w:val="none" w:sz="0" w:space="0" w:color="auto"/>
      </w:divBdr>
    </w:div>
    <w:div w:id="1413504827">
      <w:bodyDiv w:val="1"/>
      <w:marLeft w:val="0"/>
      <w:marRight w:val="0"/>
      <w:marTop w:val="0"/>
      <w:marBottom w:val="0"/>
      <w:divBdr>
        <w:top w:val="none" w:sz="0" w:space="0" w:color="auto"/>
        <w:left w:val="none" w:sz="0" w:space="0" w:color="auto"/>
        <w:bottom w:val="none" w:sz="0" w:space="0" w:color="auto"/>
        <w:right w:val="none" w:sz="0" w:space="0" w:color="auto"/>
      </w:divBdr>
    </w:div>
    <w:div w:id="1423525539">
      <w:bodyDiv w:val="1"/>
      <w:marLeft w:val="0"/>
      <w:marRight w:val="0"/>
      <w:marTop w:val="0"/>
      <w:marBottom w:val="0"/>
      <w:divBdr>
        <w:top w:val="none" w:sz="0" w:space="0" w:color="auto"/>
        <w:left w:val="none" w:sz="0" w:space="0" w:color="auto"/>
        <w:bottom w:val="none" w:sz="0" w:space="0" w:color="auto"/>
        <w:right w:val="none" w:sz="0" w:space="0" w:color="auto"/>
      </w:divBdr>
    </w:div>
    <w:div w:id="1428110565">
      <w:bodyDiv w:val="1"/>
      <w:marLeft w:val="0"/>
      <w:marRight w:val="0"/>
      <w:marTop w:val="0"/>
      <w:marBottom w:val="0"/>
      <w:divBdr>
        <w:top w:val="none" w:sz="0" w:space="0" w:color="auto"/>
        <w:left w:val="none" w:sz="0" w:space="0" w:color="auto"/>
        <w:bottom w:val="none" w:sz="0" w:space="0" w:color="auto"/>
        <w:right w:val="none" w:sz="0" w:space="0" w:color="auto"/>
      </w:divBdr>
    </w:div>
    <w:div w:id="1446774669">
      <w:bodyDiv w:val="1"/>
      <w:marLeft w:val="0"/>
      <w:marRight w:val="0"/>
      <w:marTop w:val="0"/>
      <w:marBottom w:val="0"/>
      <w:divBdr>
        <w:top w:val="none" w:sz="0" w:space="0" w:color="auto"/>
        <w:left w:val="none" w:sz="0" w:space="0" w:color="auto"/>
        <w:bottom w:val="none" w:sz="0" w:space="0" w:color="auto"/>
        <w:right w:val="none" w:sz="0" w:space="0" w:color="auto"/>
      </w:divBdr>
    </w:div>
    <w:div w:id="1457215396">
      <w:bodyDiv w:val="1"/>
      <w:marLeft w:val="0"/>
      <w:marRight w:val="0"/>
      <w:marTop w:val="0"/>
      <w:marBottom w:val="0"/>
      <w:divBdr>
        <w:top w:val="none" w:sz="0" w:space="0" w:color="auto"/>
        <w:left w:val="none" w:sz="0" w:space="0" w:color="auto"/>
        <w:bottom w:val="none" w:sz="0" w:space="0" w:color="auto"/>
        <w:right w:val="none" w:sz="0" w:space="0" w:color="auto"/>
      </w:divBdr>
    </w:div>
    <w:div w:id="1484354359">
      <w:bodyDiv w:val="1"/>
      <w:marLeft w:val="0"/>
      <w:marRight w:val="0"/>
      <w:marTop w:val="0"/>
      <w:marBottom w:val="0"/>
      <w:divBdr>
        <w:top w:val="none" w:sz="0" w:space="0" w:color="auto"/>
        <w:left w:val="none" w:sz="0" w:space="0" w:color="auto"/>
        <w:bottom w:val="none" w:sz="0" w:space="0" w:color="auto"/>
        <w:right w:val="none" w:sz="0" w:space="0" w:color="auto"/>
      </w:divBdr>
    </w:div>
    <w:div w:id="1500269914">
      <w:bodyDiv w:val="1"/>
      <w:marLeft w:val="0"/>
      <w:marRight w:val="0"/>
      <w:marTop w:val="0"/>
      <w:marBottom w:val="0"/>
      <w:divBdr>
        <w:top w:val="none" w:sz="0" w:space="0" w:color="auto"/>
        <w:left w:val="none" w:sz="0" w:space="0" w:color="auto"/>
        <w:bottom w:val="none" w:sz="0" w:space="0" w:color="auto"/>
        <w:right w:val="none" w:sz="0" w:space="0" w:color="auto"/>
      </w:divBdr>
    </w:div>
    <w:div w:id="1500971358">
      <w:bodyDiv w:val="1"/>
      <w:marLeft w:val="0"/>
      <w:marRight w:val="0"/>
      <w:marTop w:val="0"/>
      <w:marBottom w:val="0"/>
      <w:divBdr>
        <w:top w:val="none" w:sz="0" w:space="0" w:color="auto"/>
        <w:left w:val="none" w:sz="0" w:space="0" w:color="auto"/>
        <w:bottom w:val="none" w:sz="0" w:space="0" w:color="auto"/>
        <w:right w:val="none" w:sz="0" w:space="0" w:color="auto"/>
      </w:divBdr>
    </w:div>
    <w:div w:id="1523207651">
      <w:bodyDiv w:val="1"/>
      <w:marLeft w:val="0"/>
      <w:marRight w:val="0"/>
      <w:marTop w:val="0"/>
      <w:marBottom w:val="0"/>
      <w:divBdr>
        <w:top w:val="none" w:sz="0" w:space="0" w:color="auto"/>
        <w:left w:val="none" w:sz="0" w:space="0" w:color="auto"/>
        <w:bottom w:val="none" w:sz="0" w:space="0" w:color="auto"/>
        <w:right w:val="none" w:sz="0" w:space="0" w:color="auto"/>
      </w:divBdr>
    </w:div>
    <w:div w:id="1523713633">
      <w:bodyDiv w:val="1"/>
      <w:marLeft w:val="0"/>
      <w:marRight w:val="0"/>
      <w:marTop w:val="0"/>
      <w:marBottom w:val="0"/>
      <w:divBdr>
        <w:top w:val="none" w:sz="0" w:space="0" w:color="auto"/>
        <w:left w:val="none" w:sz="0" w:space="0" w:color="auto"/>
        <w:bottom w:val="none" w:sz="0" w:space="0" w:color="auto"/>
        <w:right w:val="none" w:sz="0" w:space="0" w:color="auto"/>
      </w:divBdr>
    </w:div>
    <w:div w:id="1524704084">
      <w:bodyDiv w:val="1"/>
      <w:marLeft w:val="0"/>
      <w:marRight w:val="0"/>
      <w:marTop w:val="0"/>
      <w:marBottom w:val="0"/>
      <w:divBdr>
        <w:top w:val="none" w:sz="0" w:space="0" w:color="auto"/>
        <w:left w:val="none" w:sz="0" w:space="0" w:color="auto"/>
        <w:bottom w:val="none" w:sz="0" w:space="0" w:color="auto"/>
        <w:right w:val="none" w:sz="0" w:space="0" w:color="auto"/>
      </w:divBdr>
    </w:div>
    <w:div w:id="1532692750">
      <w:bodyDiv w:val="1"/>
      <w:marLeft w:val="0"/>
      <w:marRight w:val="0"/>
      <w:marTop w:val="0"/>
      <w:marBottom w:val="0"/>
      <w:divBdr>
        <w:top w:val="none" w:sz="0" w:space="0" w:color="auto"/>
        <w:left w:val="none" w:sz="0" w:space="0" w:color="auto"/>
        <w:bottom w:val="none" w:sz="0" w:space="0" w:color="auto"/>
        <w:right w:val="none" w:sz="0" w:space="0" w:color="auto"/>
      </w:divBdr>
    </w:div>
    <w:div w:id="1539389776">
      <w:bodyDiv w:val="1"/>
      <w:marLeft w:val="0"/>
      <w:marRight w:val="0"/>
      <w:marTop w:val="0"/>
      <w:marBottom w:val="0"/>
      <w:divBdr>
        <w:top w:val="none" w:sz="0" w:space="0" w:color="auto"/>
        <w:left w:val="none" w:sz="0" w:space="0" w:color="auto"/>
        <w:bottom w:val="none" w:sz="0" w:space="0" w:color="auto"/>
        <w:right w:val="none" w:sz="0" w:space="0" w:color="auto"/>
      </w:divBdr>
    </w:div>
    <w:div w:id="1545484076">
      <w:bodyDiv w:val="1"/>
      <w:marLeft w:val="0"/>
      <w:marRight w:val="0"/>
      <w:marTop w:val="0"/>
      <w:marBottom w:val="0"/>
      <w:divBdr>
        <w:top w:val="none" w:sz="0" w:space="0" w:color="auto"/>
        <w:left w:val="none" w:sz="0" w:space="0" w:color="auto"/>
        <w:bottom w:val="none" w:sz="0" w:space="0" w:color="auto"/>
        <w:right w:val="none" w:sz="0" w:space="0" w:color="auto"/>
      </w:divBdr>
    </w:div>
    <w:div w:id="1546408362">
      <w:bodyDiv w:val="1"/>
      <w:marLeft w:val="0"/>
      <w:marRight w:val="0"/>
      <w:marTop w:val="0"/>
      <w:marBottom w:val="0"/>
      <w:divBdr>
        <w:top w:val="none" w:sz="0" w:space="0" w:color="auto"/>
        <w:left w:val="none" w:sz="0" w:space="0" w:color="auto"/>
        <w:bottom w:val="none" w:sz="0" w:space="0" w:color="auto"/>
        <w:right w:val="none" w:sz="0" w:space="0" w:color="auto"/>
      </w:divBdr>
    </w:div>
    <w:div w:id="1550915734">
      <w:bodyDiv w:val="1"/>
      <w:marLeft w:val="0"/>
      <w:marRight w:val="0"/>
      <w:marTop w:val="0"/>
      <w:marBottom w:val="0"/>
      <w:divBdr>
        <w:top w:val="none" w:sz="0" w:space="0" w:color="auto"/>
        <w:left w:val="none" w:sz="0" w:space="0" w:color="auto"/>
        <w:bottom w:val="none" w:sz="0" w:space="0" w:color="auto"/>
        <w:right w:val="none" w:sz="0" w:space="0" w:color="auto"/>
      </w:divBdr>
    </w:div>
    <w:div w:id="1566262793">
      <w:bodyDiv w:val="1"/>
      <w:marLeft w:val="0"/>
      <w:marRight w:val="0"/>
      <w:marTop w:val="0"/>
      <w:marBottom w:val="0"/>
      <w:divBdr>
        <w:top w:val="none" w:sz="0" w:space="0" w:color="auto"/>
        <w:left w:val="none" w:sz="0" w:space="0" w:color="auto"/>
        <w:bottom w:val="none" w:sz="0" w:space="0" w:color="auto"/>
        <w:right w:val="none" w:sz="0" w:space="0" w:color="auto"/>
      </w:divBdr>
    </w:div>
    <w:div w:id="1567644401">
      <w:bodyDiv w:val="1"/>
      <w:marLeft w:val="0"/>
      <w:marRight w:val="0"/>
      <w:marTop w:val="0"/>
      <w:marBottom w:val="0"/>
      <w:divBdr>
        <w:top w:val="none" w:sz="0" w:space="0" w:color="auto"/>
        <w:left w:val="none" w:sz="0" w:space="0" w:color="auto"/>
        <w:bottom w:val="none" w:sz="0" w:space="0" w:color="auto"/>
        <w:right w:val="none" w:sz="0" w:space="0" w:color="auto"/>
      </w:divBdr>
    </w:div>
    <w:div w:id="1574437323">
      <w:bodyDiv w:val="1"/>
      <w:marLeft w:val="0"/>
      <w:marRight w:val="0"/>
      <w:marTop w:val="0"/>
      <w:marBottom w:val="0"/>
      <w:divBdr>
        <w:top w:val="none" w:sz="0" w:space="0" w:color="auto"/>
        <w:left w:val="none" w:sz="0" w:space="0" w:color="auto"/>
        <w:bottom w:val="none" w:sz="0" w:space="0" w:color="auto"/>
        <w:right w:val="none" w:sz="0" w:space="0" w:color="auto"/>
      </w:divBdr>
    </w:div>
    <w:div w:id="1585456198">
      <w:bodyDiv w:val="1"/>
      <w:marLeft w:val="0"/>
      <w:marRight w:val="0"/>
      <w:marTop w:val="0"/>
      <w:marBottom w:val="0"/>
      <w:divBdr>
        <w:top w:val="none" w:sz="0" w:space="0" w:color="auto"/>
        <w:left w:val="none" w:sz="0" w:space="0" w:color="auto"/>
        <w:bottom w:val="none" w:sz="0" w:space="0" w:color="auto"/>
        <w:right w:val="none" w:sz="0" w:space="0" w:color="auto"/>
      </w:divBdr>
    </w:div>
    <w:div w:id="1643541143">
      <w:bodyDiv w:val="1"/>
      <w:marLeft w:val="0"/>
      <w:marRight w:val="0"/>
      <w:marTop w:val="0"/>
      <w:marBottom w:val="0"/>
      <w:divBdr>
        <w:top w:val="none" w:sz="0" w:space="0" w:color="auto"/>
        <w:left w:val="none" w:sz="0" w:space="0" w:color="auto"/>
        <w:bottom w:val="none" w:sz="0" w:space="0" w:color="auto"/>
        <w:right w:val="none" w:sz="0" w:space="0" w:color="auto"/>
      </w:divBdr>
    </w:div>
    <w:div w:id="1663511269">
      <w:bodyDiv w:val="1"/>
      <w:marLeft w:val="0"/>
      <w:marRight w:val="0"/>
      <w:marTop w:val="0"/>
      <w:marBottom w:val="0"/>
      <w:divBdr>
        <w:top w:val="none" w:sz="0" w:space="0" w:color="auto"/>
        <w:left w:val="none" w:sz="0" w:space="0" w:color="auto"/>
        <w:bottom w:val="none" w:sz="0" w:space="0" w:color="auto"/>
        <w:right w:val="none" w:sz="0" w:space="0" w:color="auto"/>
      </w:divBdr>
    </w:div>
    <w:div w:id="1679775710">
      <w:bodyDiv w:val="1"/>
      <w:marLeft w:val="0"/>
      <w:marRight w:val="0"/>
      <w:marTop w:val="0"/>
      <w:marBottom w:val="0"/>
      <w:divBdr>
        <w:top w:val="none" w:sz="0" w:space="0" w:color="auto"/>
        <w:left w:val="none" w:sz="0" w:space="0" w:color="auto"/>
        <w:bottom w:val="none" w:sz="0" w:space="0" w:color="auto"/>
        <w:right w:val="none" w:sz="0" w:space="0" w:color="auto"/>
      </w:divBdr>
    </w:div>
    <w:div w:id="1691761331">
      <w:bodyDiv w:val="1"/>
      <w:marLeft w:val="0"/>
      <w:marRight w:val="0"/>
      <w:marTop w:val="0"/>
      <w:marBottom w:val="0"/>
      <w:divBdr>
        <w:top w:val="none" w:sz="0" w:space="0" w:color="auto"/>
        <w:left w:val="none" w:sz="0" w:space="0" w:color="auto"/>
        <w:bottom w:val="none" w:sz="0" w:space="0" w:color="auto"/>
        <w:right w:val="none" w:sz="0" w:space="0" w:color="auto"/>
      </w:divBdr>
    </w:div>
    <w:div w:id="1694107629">
      <w:bodyDiv w:val="1"/>
      <w:marLeft w:val="0"/>
      <w:marRight w:val="0"/>
      <w:marTop w:val="0"/>
      <w:marBottom w:val="0"/>
      <w:divBdr>
        <w:top w:val="none" w:sz="0" w:space="0" w:color="auto"/>
        <w:left w:val="none" w:sz="0" w:space="0" w:color="auto"/>
        <w:bottom w:val="none" w:sz="0" w:space="0" w:color="auto"/>
        <w:right w:val="none" w:sz="0" w:space="0" w:color="auto"/>
      </w:divBdr>
    </w:div>
    <w:div w:id="1711033576">
      <w:bodyDiv w:val="1"/>
      <w:marLeft w:val="0"/>
      <w:marRight w:val="0"/>
      <w:marTop w:val="0"/>
      <w:marBottom w:val="0"/>
      <w:divBdr>
        <w:top w:val="none" w:sz="0" w:space="0" w:color="auto"/>
        <w:left w:val="none" w:sz="0" w:space="0" w:color="auto"/>
        <w:bottom w:val="none" w:sz="0" w:space="0" w:color="auto"/>
        <w:right w:val="none" w:sz="0" w:space="0" w:color="auto"/>
      </w:divBdr>
    </w:div>
    <w:div w:id="1713917859">
      <w:bodyDiv w:val="1"/>
      <w:marLeft w:val="0"/>
      <w:marRight w:val="0"/>
      <w:marTop w:val="0"/>
      <w:marBottom w:val="0"/>
      <w:divBdr>
        <w:top w:val="none" w:sz="0" w:space="0" w:color="auto"/>
        <w:left w:val="none" w:sz="0" w:space="0" w:color="auto"/>
        <w:bottom w:val="none" w:sz="0" w:space="0" w:color="auto"/>
        <w:right w:val="none" w:sz="0" w:space="0" w:color="auto"/>
      </w:divBdr>
    </w:div>
    <w:div w:id="1719041492">
      <w:bodyDiv w:val="1"/>
      <w:marLeft w:val="0"/>
      <w:marRight w:val="0"/>
      <w:marTop w:val="0"/>
      <w:marBottom w:val="0"/>
      <w:divBdr>
        <w:top w:val="none" w:sz="0" w:space="0" w:color="auto"/>
        <w:left w:val="none" w:sz="0" w:space="0" w:color="auto"/>
        <w:bottom w:val="none" w:sz="0" w:space="0" w:color="auto"/>
        <w:right w:val="none" w:sz="0" w:space="0" w:color="auto"/>
      </w:divBdr>
    </w:div>
    <w:div w:id="1727223581">
      <w:bodyDiv w:val="1"/>
      <w:marLeft w:val="0"/>
      <w:marRight w:val="0"/>
      <w:marTop w:val="0"/>
      <w:marBottom w:val="0"/>
      <w:divBdr>
        <w:top w:val="none" w:sz="0" w:space="0" w:color="auto"/>
        <w:left w:val="none" w:sz="0" w:space="0" w:color="auto"/>
        <w:bottom w:val="none" w:sz="0" w:space="0" w:color="auto"/>
        <w:right w:val="none" w:sz="0" w:space="0" w:color="auto"/>
      </w:divBdr>
    </w:div>
    <w:div w:id="1738438784">
      <w:bodyDiv w:val="1"/>
      <w:marLeft w:val="0"/>
      <w:marRight w:val="0"/>
      <w:marTop w:val="0"/>
      <w:marBottom w:val="0"/>
      <w:divBdr>
        <w:top w:val="none" w:sz="0" w:space="0" w:color="auto"/>
        <w:left w:val="none" w:sz="0" w:space="0" w:color="auto"/>
        <w:bottom w:val="none" w:sz="0" w:space="0" w:color="auto"/>
        <w:right w:val="none" w:sz="0" w:space="0" w:color="auto"/>
      </w:divBdr>
    </w:div>
    <w:div w:id="1739863016">
      <w:bodyDiv w:val="1"/>
      <w:marLeft w:val="0"/>
      <w:marRight w:val="0"/>
      <w:marTop w:val="0"/>
      <w:marBottom w:val="0"/>
      <w:divBdr>
        <w:top w:val="none" w:sz="0" w:space="0" w:color="auto"/>
        <w:left w:val="none" w:sz="0" w:space="0" w:color="auto"/>
        <w:bottom w:val="none" w:sz="0" w:space="0" w:color="auto"/>
        <w:right w:val="none" w:sz="0" w:space="0" w:color="auto"/>
      </w:divBdr>
    </w:div>
    <w:div w:id="1740788978">
      <w:bodyDiv w:val="1"/>
      <w:marLeft w:val="0"/>
      <w:marRight w:val="0"/>
      <w:marTop w:val="0"/>
      <w:marBottom w:val="0"/>
      <w:divBdr>
        <w:top w:val="none" w:sz="0" w:space="0" w:color="auto"/>
        <w:left w:val="none" w:sz="0" w:space="0" w:color="auto"/>
        <w:bottom w:val="none" w:sz="0" w:space="0" w:color="auto"/>
        <w:right w:val="none" w:sz="0" w:space="0" w:color="auto"/>
      </w:divBdr>
    </w:div>
    <w:div w:id="1743990171">
      <w:bodyDiv w:val="1"/>
      <w:marLeft w:val="0"/>
      <w:marRight w:val="0"/>
      <w:marTop w:val="0"/>
      <w:marBottom w:val="0"/>
      <w:divBdr>
        <w:top w:val="none" w:sz="0" w:space="0" w:color="auto"/>
        <w:left w:val="none" w:sz="0" w:space="0" w:color="auto"/>
        <w:bottom w:val="none" w:sz="0" w:space="0" w:color="auto"/>
        <w:right w:val="none" w:sz="0" w:space="0" w:color="auto"/>
      </w:divBdr>
    </w:div>
    <w:div w:id="1751586557">
      <w:bodyDiv w:val="1"/>
      <w:marLeft w:val="0"/>
      <w:marRight w:val="0"/>
      <w:marTop w:val="0"/>
      <w:marBottom w:val="0"/>
      <w:divBdr>
        <w:top w:val="none" w:sz="0" w:space="0" w:color="auto"/>
        <w:left w:val="none" w:sz="0" w:space="0" w:color="auto"/>
        <w:bottom w:val="none" w:sz="0" w:space="0" w:color="auto"/>
        <w:right w:val="none" w:sz="0" w:space="0" w:color="auto"/>
      </w:divBdr>
    </w:div>
    <w:div w:id="1772314933">
      <w:bodyDiv w:val="1"/>
      <w:marLeft w:val="0"/>
      <w:marRight w:val="0"/>
      <w:marTop w:val="0"/>
      <w:marBottom w:val="0"/>
      <w:divBdr>
        <w:top w:val="none" w:sz="0" w:space="0" w:color="auto"/>
        <w:left w:val="none" w:sz="0" w:space="0" w:color="auto"/>
        <w:bottom w:val="none" w:sz="0" w:space="0" w:color="auto"/>
        <w:right w:val="none" w:sz="0" w:space="0" w:color="auto"/>
      </w:divBdr>
    </w:div>
    <w:div w:id="1819223418">
      <w:bodyDiv w:val="1"/>
      <w:marLeft w:val="0"/>
      <w:marRight w:val="0"/>
      <w:marTop w:val="0"/>
      <w:marBottom w:val="0"/>
      <w:divBdr>
        <w:top w:val="none" w:sz="0" w:space="0" w:color="auto"/>
        <w:left w:val="none" w:sz="0" w:space="0" w:color="auto"/>
        <w:bottom w:val="none" w:sz="0" w:space="0" w:color="auto"/>
        <w:right w:val="none" w:sz="0" w:space="0" w:color="auto"/>
      </w:divBdr>
    </w:div>
    <w:div w:id="1834177276">
      <w:bodyDiv w:val="1"/>
      <w:marLeft w:val="0"/>
      <w:marRight w:val="0"/>
      <w:marTop w:val="0"/>
      <w:marBottom w:val="0"/>
      <w:divBdr>
        <w:top w:val="none" w:sz="0" w:space="0" w:color="auto"/>
        <w:left w:val="none" w:sz="0" w:space="0" w:color="auto"/>
        <w:bottom w:val="none" w:sz="0" w:space="0" w:color="auto"/>
        <w:right w:val="none" w:sz="0" w:space="0" w:color="auto"/>
      </w:divBdr>
    </w:div>
    <w:div w:id="1844318648">
      <w:bodyDiv w:val="1"/>
      <w:marLeft w:val="0"/>
      <w:marRight w:val="0"/>
      <w:marTop w:val="0"/>
      <w:marBottom w:val="0"/>
      <w:divBdr>
        <w:top w:val="none" w:sz="0" w:space="0" w:color="auto"/>
        <w:left w:val="none" w:sz="0" w:space="0" w:color="auto"/>
        <w:bottom w:val="none" w:sz="0" w:space="0" w:color="auto"/>
        <w:right w:val="none" w:sz="0" w:space="0" w:color="auto"/>
      </w:divBdr>
    </w:div>
    <w:div w:id="1862623137">
      <w:bodyDiv w:val="1"/>
      <w:marLeft w:val="0"/>
      <w:marRight w:val="0"/>
      <w:marTop w:val="0"/>
      <w:marBottom w:val="0"/>
      <w:divBdr>
        <w:top w:val="none" w:sz="0" w:space="0" w:color="auto"/>
        <w:left w:val="none" w:sz="0" w:space="0" w:color="auto"/>
        <w:bottom w:val="none" w:sz="0" w:space="0" w:color="auto"/>
        <w:right w:val="none" w:sz="0" w:space="0" w:color="auto"/>
      </w:divBdr>
    </w:div>
    <w:div w:id="1865317577">
      <w:bodyDiv w:val="1"/>
      <w:marLeft w:val="0"/>
      <w:marRight w:val="0"/>
      <w:marTop w:val="0"/>
      <w:marBottom w:val="0"/>
      <w:divBdr>
        <w:top w:val="none" w:sz="0" w:space="0" w:color="auto"/>
        <w:left w:val="none" w:sz="0" w:space="0" w:color="auto"/>
        <w:bottom w:val="none" w:sz="0" w:space="0" w:color="auto"/>
        <w:right w:val="none" w:sz="0" w:space="0" w:color="auto"/>
      </w:divBdr>
    </w:div>
    <w:div w:id="1876039010">
      <w:bodyDiv w:val="1"/>
      <w:marLeft w:val="0"/>
      <w:marRight w:val="0"/>
      <w:marTop w:val="0"/>
      <w:marBottom w:val="0"/>
      <w:divBdr>
        <w:top w:val="none" w:sz="0" w:space="0" w:color="auto"/>
        <w:left w:val="none" w:sz="0" w:space="0" w:color="auto"/>
        <w:bottom w:val="none" w:sz="0" w:space="0" w:color="auto"/>
        <w:right w:val="none" w:sz="0" w:space="0" w:color="auto"/>
      </w:divBdr>
    </w:div>
    <w:div w:id="1876843406">
      <w:bodyDiv w:val="1"/>
      <w:marLeft w:val="0"/>
      <w:marRight w:val="0"/>
      <w:marTop w:val="0"/>
      <w:marBottom w:val="0"/>
      <w:divBdr>
        <w:top w:val="none" w:sz="0" w:space="0" w:color="auto"/>
        <w:left w:val="none" w:sz="0" w:space="0" w:color="auto"/>
        <w:bottom w:val="none" w:sz="0" w:space="0" w:color="auto"/>
        <w:right w:val="none" w:sz="0" w:space="0" w:color="auto"/>
      </w:divBdr>
    </w:div>
    <w:div w:id="1877114159">
      <w:bodyDiv w:val="1"/>
      <w:marLeft w:val="0"/>
      <w:marRight w:val="0"/>
      <w:marTop w:val="0"/>
      <w:marBottom w:val="0"/>
      <w:divBdr>
        <w:top w:val="none" w:sz="0" w:space="0" w:color="auto"/>
        <w:left w:val="none" w:sz="0" w:space="0" w:color="auto"/>
        <w:bottom w:val="none" w:sz="0" w:space="0" w:color="auto"/>
        <w:right w:val="none" w:sz="0" w:space="0" w:color="auto"/>
      </w:divBdr>
    </w:div>
    <w:div w:id="1882939189">
      <w:bodyDiv w:val="1"/>
      <w:marLeft w:val="0"/>
      <w:marRight w:val="0"/>
      <w:marTop w:val="0"/>
      <w:marBottom w:val="0"/>
      <w:divBdr>
        <w:top w:val="none" w:sz="0" w:space="0" w:color="auto"/>
        <w:left w:val="none" w:sz="0" w:space="0" w:color="auto"/>
        <w:bottom w:val="none" w:sz="0" w:space="0" w:color="auto"/>
        <w:right w:val="none" w:sz="0" w:space="0" w:color="auto"/>
      </w:divBdr>
    </w:div>
    <w:div w:id="1884946693">
      <w:bodyDiv w:val="1"/>
      <w:marLeft w:val="0"/>
      <w:marRight w:val="0"/>
      <w:marTop w:val="0"/>
      <w:marBottom w:val="0"/>
      <w:divBdr>
        <w:top w:val="none" w:sz="0" w:space="0" w:color="auto"/>
        <w:left w:val="none" w:sz="0" w:space="0" w:color="auto"/>
        <w:bottom w:val="none" w:sz="0" w:space="0" w:color="auto"/>
        <w:right w:val="none" w:sz="0" w:space="0" w:color="auto"/>
      </w:divBdr>
    </w:div>
    <w:div w:id="1886525159">
      <w:bodyDiv w:val="1"/>
      <w:marLeft w:val="0"/>
      <w:marRight w:val="0"/>
      <w:marTop w:val="0"/>
      <w:marBottom w:val="0"/>
      <w:divBdr>
        <w:top w:val="none" w:sz="0" w:space="0" w:color="auto"/>
        <w:left w:val="none" w:sz="0" w:space="0" w:color="auto"/>
        <w:bottom w:val="none" w:sz="0" w:space="0" w:color="auto"/>
        <w:right w:val="none" w:sz="0" w:space="0" w:color="auto"/>
      </w:divBdr>
    </w:div>
    <w:div w:id="1891526919">
      <w:bodyDiv w:val="1"/>
      <w:marLeft w:val="0"/>
      <w:marRight w:val="0"/>
      <w:marTop w:val="0"/>
      <w:marBottom w:val="0"/>
      <w:divBdr>
        <w:top w:val="none" w:sz="0" w:space="0" w:color="auto"/>
        <w:left w:val="none" w:sz="0" w:space="0" w:color="auto"/>
        <w:bottom w:val="none" w:sz="0" w:space="0" w:color="auto"/>
        <w:right w:val="none" w:sz="0" w:space="0" w:color="auto"/>
      </w:divBdr>
    </w:div>
    <w:div w:id="1893880088">
      <w:bodyDiv w:val="1"/>
      <w:marLeft w:val="0"/>
      <w:marRight w:val="0"/>
      <w:marTop w:val="0"/>
      <w:marBottom w:val="0"/>
      <w:divBdr>
        <w:top w:val="none" w:sz="0" w:space="0" w:color="auto"/>
        <w:left w:val="none" w:sz="0" w:space="0" w:color="auto"/>
        <w:bottom w:val="none" w:sz="0" w:space="0" w:color="auto"/>
        <w:right w:val="none" w:sz="0" w:space="0" w:color="auto"/>
      </w:divBdr>
    </w:div>
    <w:div w:id="1897886737">
      <w:bodyDiv w:val="1"/>
      <w:marLeft w:val="0"/>
      <w:marRight w:val="0"/>
      <w:marTop w:val="0"/>
      <w:marBottom w:val="0"/>
      <w:divBdr>
        <w:top w:val="none" w:sz="0" w:space="0" w:color="auto"/>
        <w:left w:val="none" w:sz="0" w:space="0" w:color="auto"/>
        <w:bottom w:val="none" w:sz="0" w:space="0" w:color="auto"/>
        <w:right w:val="none" w:sz="0" w:space="0" w:color="auto"/>
      </w:divBdr>
    </w:div>
    <w:div w:id="1901089727">
      <w:bodyDiv w:val="1"/>
      <w:marLeft w:val="0"/>
      <w:marRight w:val="0"/>
      <w:marTop w:val="0"/>
      <w:marBottom w:val="0"/>
      <w:divBdr>
        <w:top w:val="none" w:sz="0" w:space="0" w:color="auto"/>
        <w:left w:val="none" w:sz="0" w:space="0" w:color="auto"/>
        <w:bottom w:val="none" w:sz="0" w:space="0" w:color="auto"/>
        <w:right w:val="none" w:sz="0" w:space="0" w:color="auto"/>
      </w:divBdr>
    </w:div>
    <w:div w:id="1927877437">
      <w:bodyDiv w:val="1"/>
      <w:marLeft w:val="0"/>
      <w:marRight w:val="0"/>
      <w:marTop w:val="0"/>
      <w:marBottom w:val="0"/>
      <w:divBdr>
        <w:top w:val="none" w:sz="0" w:space="0" w:color="auto"/>
        <w:left w:val="none" w:sz="0" w:space="0" w:color="auto"/>
        <w:bottom w:val="none" w:sz="0" w:space="0" w:color="auto"/>
        <w:right w:val="none" w:sz="0" w:space="0" w:color="auto"/>
      </w:divBdr>
    </w:div>
    <w:div w:id="1927883433">
      <w:bodyDiv w:val="1"/>
      <w:marLeft w:val="0"/>
      <w:marRight w:val="0"/>
      <w:marTop w:val="0"/>
      <w:marBottom w:val="0"/>
      <w:divBdr>
        <w:top w:val="none" w:sz="0" w:space="0" w:color="auto"/>
        <w:left w:val="none" w:sz="0" w:space="0" w:color="auto"/>
        <w:bottom w:val="none" w:sz="0" w:space="0" w:color="auto"/>
        <w:right w:val="none" w:sz="0" w:space="0" w:color="auto"/>
      </w:divBdr>
    </w:div>
    <w:div w:id="1928225707">
      <w:bodyDiv w:val="1"/>
      <w:marLeft w:val="0"/>
      <w:marRight w:val="0"/>
      <w:marTop w:val="0"/>
      <w:marBottom w:val="0"/>
      <w:divBdr>
        <w:top w:val="none" w:sz="0" w:space="0" w:color="auto"/>
        <w:left w:val="none" w:sz="0" w:space="0" w:color="auto"/>
        <w:bottom w:val="none" w:sz="0" w:space="0" w:color="auto"/>
        <w:right w:val="none" w:sz="0" w:space="0" w:color="auto"/>
      </w:divBdr>
    </w:div>
    <w:div w:id="1935237557">
      <w:bodyDiv w:val="1"/>
      <w:marLeft w:val="0"/>
      <w:marRight w:val="0"/>
      <w:marTop w:val="0"/>
      <w:marBottom w:val="0"/>
      <w:divBdr>
        <w:top w:val="none" w:sz="0" w:space="0" w:color="auto"/>
        <w:left w:val="none" w:sz="0" w:space="0" w:color="auto"/>
        <w:bottom w:val="none" w:sz="0" w:space="0" w:color="auto"/>
        <w:right w:val="none" w:sz="0" w:space="0" w:color="auto"/>
      </w:divBdr>
    </w:div>
    <w:div w:id="1937905078">
      <w:bodyDiv w:val="1"/>
      <w:marLeft w:val="0"/>
      <w:marRight w:val="0"/>
      <w:marTop w:val="0"/>
      <w:marBottom w:val="0"/>
      <w:divBdr>
        <w:top w:val="none" w:sz="0" w:space="0" w:color="auto"/>
        <w:left w:val="none" w:sz="0" w:space="0" w:color="auto"/>
        <w:bottom w:val="none" w:sz="0" w:space="0" w:color="auto"/>
        <w:right w:val="none" w:sz="0" w:space="0" w:color="auto"/>
      </w:divBdr>
    </w:div>
    <w:div w:id="1945649524">
      <w:bodyDiv w:val="1"/>
      <w:marLeft w:val="0"/>
      <w:marRight w:val="0"/>
      <w:marTop w:val="0"/>
      <w:marBottom w:val="0"/>
      <w:divBdr>
        <w:top w:val="none" w:sz="0" w:space="0" w:color="auto"/>
        <w:left w:val="none" w:sz="0" w:space="0" w:color="auto"/>
        <w:bottom w:val="none" w:sz="0" w:space="0" w:color="auto"/>
        <w:right w:val="none" w:sz="0" w:space="0" w:color="auto"/>
      </w:divBdr>
    </w:div>
    <w:div w:id="1966041956">
      <w:bodyDiv w:val="1"/>
      <w:marLeft w:val="0"/>
      <w:marRight w:val="0"/>
      <w:marTop w:val="0"/>
      <w:marBottom w:val="0"/>
      <w:divBdr>
        <w:top w:val="none" w:sz="0" w:space="0" w:color="auto"/>
        <w:left w:val="none" w:sz="0" w:space="0" w:color="auto"/>
        <w:bottom w:val="none" w:sz="0" w:space="0" w:color="auto"/>
        <w:right w:val="none" w:sz="0" w:space="0" w:color="auto"/>
      </w:divBdr>
    </w:div>
    <w:div w:id="1980113909">
      <w:bodyDiv w:val="1"/>
      <w:marLeft w:val="0"/>
      <w:marRight w:val="0"/>
      <w:marTop w:val="0"/>
      <w:marBottom w:val="0"/>
      <w:divBdr>
        <w:top w:val="none" w:sz="0" w:space="0" w:color="auto"/>
        <w:left w:val="none" w:sz="0" w:space="0" w:color="auto"/>
        <w:bottom w:val="none" w:sz="0" w:space="0" w:color="auto"/>
        <w:right w:val="none" w:sz="0" w:space="0" w:color="auto"/>
      </w:divBdr>
    </w:div>
    <w:div w:id="1996033645">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05668005">
      <w:bodyDiv w:val="1"/>
      <w:marLeft w:val="0"/>
      <w:marRight w:val="0"/>
      <w:marTop w:val="0"/>
      <w:marBottom w:val="0"/>
      <w:divBdr>
        <w:top w:val="none" w:sz="0" w:space="0" w:color="auto"/>
        <w:left w:val="none" w:sz="0" w:space="0" w:color="auto"/>
        <w:bottom w:val="none" w:sz="0" w:space="0" w:color="auto"/>
        <w:right w:val="none" w:sz="0" w:space="0" w:color="auto"/>
      </w:divBdr>
    </w:div>
    <w:div w:id="2012561151">
      <w:bodyDiv w:val="1"/>
      <w:marLeft w:val="0"/>
      <w:marRight w:val="0"/>
      <w:marTop w:val="0"/>
      <w:marBottom w:val="0"/>
      <w:divBdr>
        <w:top w:val="none" w:sz="0" w:space="0" w:color="auto"/>
        <w:left w:val="none" w:sz="0" w:space="0" w:color="auto"/>
        <w:bottom w:val="none" w:sz="0" w:space="0" w:color="auto"/>
        <w:right w:val="none" w:sz="0" w:space="0" w:color="auto"/>
      </w:divBdr>
    </w:div>
    <w:div w:id="2016030115">
      <w:bodyDiv w:val="1"/>
      <w:marLeft w:val="0"/>
      <w:marRight w:val="0"/>
      <w:marTop w:val="0"/>
      <w:marBottom w:val="0"/>
      <w:divBdr>
        <w:top w:val="none" w:sz="0" w:space="0" w:color="auto"/>
        <w:left w:val="none" w:sz="0" w:space="0" w:color="auto"/>
        <w:bottom w:val="none" w:sz="0" w:space="0" w:color="auto"/>
        <w:right w:val="none" w:sz="0" w:space="0" w:color="auto"/>
      </w:divBdr>
    </w:div>
    <w:div w:id="2020964189">
      <w:bodyDiv w:val="1"/>
      <w:marLeft w:val="0"/>
      <w:marRight w:val="0"/>
      <w:marTop w:val="0"/>
      <w:marBottom w:val="0"/>
      <w:divBdr>
        <w:top w:val="none" w:sz="0" w:space="0" w:color="auto"/>
        <w:left w:val="none" w:sz="0" w:space="0" w:color="auto"/>
        <w:bottom w:val="none" w:sz="0" w:space="0" w:color="auto"/>
        <w:right w:val="none" w:sz="0" w:space="0" w:color="auto"/>
      </w:divBdr>
    </w:div>
    <w:div w:id="2021620012">
      <w:bodyDiv w:val="1"/>
      <w:marLeft w:val="0"/>
      <w:marRight w:val="0"/>
      <w:marTop w:val="0"/>
      <w:marBottom w:val="0"/>
      <w:divBdr>
        <w:top w:val="none" w:sz="0" w:space="0" w:color="auto"/>
        <w:left w:val="none" w:sz="0" w:space="0" w:color="auto"/>
        <w:bottom w:val="none" w:sz="0" w:space="0" w:color="auto"/>
        <w:right w:val="none" w:sz="0" w:space="0" w:color="auto"/>
      </w:divBdr>
    </w:div>
    <w:div w:id="2034767735">
      <w:bodyDiv w:val="1"/>
      <w:marLeft w:val="0"/>
      <w:marRight w:val="0"/>
      <w:marTop w:val="0"/>
      <w:marBottom w:val="0"/>
      <w:divBdr>
        <w:top w:val="none" w:sz="0" w:space="0" w:color="auto"/>
        <w:left w:val="none" w:sz="0" w:space="0" w:color="auto"/>
        <w:bottom w:val="none" w:sz="0" w:space="0" w:color="auto"/>
        <w:right w:val="none" w:sz="0" w:space="0" w:color="auto"/>
      </w:divBdr>
    </w:div>
    <w:div w:id="2042782761">
      <w:bodyDiv w:val="1"/>
      <w:marLeft w:val="0"/>
      <w:marRight w:val="0"/>
      <w:marTop w:val="0"/>
      <w:marBottom w:val="0"/>
      <w:divBdr>
        <w:top w:val="none" w:sz="0" w:space="0" w:color="auto"/>
        <w:left w:val="none" w:sz="0" w:space="0" w:color="auto"/>
        <w:bottom w:val="none" w:sz="0" w:space="0" w:color="auto"/>
        <w:right w:val="none" w:sz="0" w:space="0" w:color="auto"/>
      </w:divBdr>
    </w:div>
    <w:div w:id="2049449902">
      <w:bodyDiv w:val="1"/>
      <w:marLeft w:val="0"/>
      <w:marRight w:val="0"/>
      <w:marTop w:val="0"/>
      <w:marBottom w:val="0"/>
      <w:divBdr>
        <w:top w:val="none" w:sz="0" w:space="0" w:color="auto"/>
        <w:left w:val="none" w:sz="0" w:space="0" w:color="auto"/>
        <w:bottom w:val="none" w:sz="0" w:space="0" w:color="auto"/>
        <w:right w:val="none" w:sz="0" w:space="0" w:color="auto"/>
      </w:divBdr>
    </w:div>
    <w:div w:id="2053381668">
      <w:bodyDiv w:val="1"/>
      <w:marLeft w:val="0"/>
      <w:marRight w:val="0"/>
      <w:marTop w:val="0"/>
      <w:marBottom w:val="0"/>
      <w:divBdr>
        <w:top w:val="none" w:sz="0" w:space="0" w:color="auto"/>
        <w:left w:val="none" w:sz="0" w:space="0" w:color="auto"/>
        <w:bottom w:val="none" w:sz="0" w:space="0" w:color="auto"/>
        <w:right w:val="none" w:sz="0" w:space="0" w:color="auto"/>
      </w:divBdr>
    </w:div>
    <w:div w:id="2059548547">
      <w:bodyDiv w:val="1"/>
      <w:marLeft w:val="0"/>
      <w:marRight w:val="0"/>
      <w:marTop w:val="0"/>
      <w:marBottom w:val="0"/>
      <w:divBdr>
        <w:top w:val="none" w:sz="0" w:space="0" w:color="auto"/>
        <w:left w:val="none" w:sz="0" w:space="0" w:color="auto"/>
        <w:bottom w:val="none" w:sz="0" w:space="0" w:color="auto"/>
        <w:right w:val="none" w:sz="0" w:space="0" w:color="auto"/>
      </w:divBdr>
    </w:div>
    <w:div w:id="2072576971">
      <w:bodyDiv w:val="1"/>
      <w:marLeft w:val="0"/>
      <w:marRight w:val="0"/>
      <w:marTop w:val="0"/>
      <w:marBottom w:val="0"/>
      <w:divBdr>
        <w:top w:val="none" w:sz="0" w:space="0" w:color="auto"/>
        <w:left w:val="none" w:sz="0" w:space="0" w:color="auto"/>
        <w:bottom w:val="none" w:sz="0" w:space="0" w:color="auto"/>
        <w:right w:val="none" w:sz="0" w:space="0" w:color="auto"/>
      </w:divBdr>
    </w:div>
    <w:div w:id="2075152201">
      <w:bodyDiv w:val="1"/>
      <w:marLeft w:val="0"/>
      <w:marRight w:val="0"/>
      <w:marTop w:val="0"/>
      <w:marBottom w:val="0"/>
      <w:divBdr>
        <w:top w:val="none" w:sz="0" w:space="0" w:color="auto"/>
        <w:left w:val="none" w:sz="0" w:space="0" w:color="auto"/>
        <w:bottom w:val="none" w:sz="0" w:space="0" w:color="auto"/>
        <w:right w:val="none" w:sz="0" w:space="0" w:color="auto"/>
      </w:divBdr>
    </w:div>
    <w:div w:id="2075662708">
      <w:bodyDiv w:val="1"/>
      <w:marLeft w:val="0"/>
      <w:marRight w:val="0"/>
      <w:marTop w:val="0"/>
      <w:marBottom w:val="0"/>
      <w:divBdr>
        <w:top w:val="none" w:sz="0" w:space="0" w:color="auto"/>
        <w:left w:val="none" w:sz="0" w:space="0" w:color="auto"/>
        <w:bottom w:val="none" w:sz="0" w:space="0" w:color="auto"/>
        <w:right w:val="none" w:sz="0" w:space="0" w:color="auto"/>
      </w:divBdr>
    </w:div>
    <w:div w:id="2084832276">
      <w:bodyDiv w:val="1"/>
      <w:marLeft w:val="0"/>
      <w:marRight w:val="0"/>
      <w:marTop w:val="0"/>
      <w:marBottom w:val="0"/>
      <w:divBdr>
        <w:top w:val="none" w:sz="0" w:space="0" w:color="auto"/>
        <w:left w:val="none" w:sz="0" w:space="0" w:color="auto"/>
        <w:bottom w:val="none" w:sz="0" w:space="0" w:color="auto"/>
        <w:right w:val="none" w:sz="0" w:space="0" w:color="auto"/>
      </w:divBdr>
    </w:div>
    <w:div w:id="2087337318">
      <w:bodyDiv w:val="1"/>
      <w:marLeft w:val="0"/>
      <w:marRight w:val="0"/>
      <w:marTop w:val="0"/>
      <w:marBottom w:val="0"/>
      <w:divBdr>
        <w:top w:val="none" w:sz="0" w:space="0" w:color="auto"/>
        <w:left w:val="none" w:sz="0" w:space="0" w:color="auto"/>
        <w:bottom w:val="none" w:sz="0" w:space="0" w:color="auto"/>
        <w:right w:val="none" w:sz="0" w:space="0" w:color="auto"/>
      </w:divBdr>
    </w:div>
    <w:div w:id="2088114703">
      <w:bodyDiv w:val="1"/>
      <w:marLeft w:val="0"/>
      <w:marRight w:val="0"/>
      <w:marTop w:val="0"/>
      <w:marBottom w:val="0"/>
      <w:divBdr>
        <w:top w:val="none" w:sz="0" w:space="0" w:color="auto"/>
        <w:left w:val="none" w:sz="0" w:space="0" w:color="auto"/>
        <w:bottom w:val="none" w:sz="0" w:space="0" w:color="auto"/>
        <w:right w:val="none" w:sz="0" w:space="0" w:color="auto"/>
      </w:divBdr>
    </w:div>
    <w:div w:id="2091416017">
      <w:bodyDiv w:val="1"/>
      <w:marLeft w:val="0"/>
      <w:marRight w:val="0"/>
      <w:marTop w:val="0"/>
      <w:marBottom w:val="0"/>
      <w:divBdr>
        <w:top w:val="none" w:sz="0" w:space="0" w:color="auto"/>
        <w:left w:val="none" w:sz="0" w:space="0" w:color="auto"/>
        <w:bottom w:val="none" w:sz="0" w:space="0" w:color="auto"/>
        <w:right w:val="none" w:sz="0" w:space="0" w:color="auto"/>
      </w:divBdr>
    </w:div>
    <w:div w:id="2108496857">
      <w:bodyDiv w:val="1"/>
      <w:marLeft w:val="0"/>
      <w:marRight w:val="0"/>
      <w:marTop w:val="0"/>
      <w:marBottom w:val="0"/>
      <w:divBdr>
        <w:top w:val="none" w:sz="0" w:space="0" w:color="auto"/>
        <w:left w:val="none" w:sz="0" w:space="0" w:color="auto"/>
        <w:bottom w:val="none" w:sz="0" w:space="0" w:color="auto"/>
        <w:right w:val="none" w:sz="0" w:space="0" w:color="auto"/>
      </w:divBdr>
    </w:div>
    <w:div w:id="2114471677">
      <w:bodyDiv w:val="1"/>
      <w:marLeft w:val="0"/>
      <w:marRight w:val="0"/>
      <w:marTop w:val="0"/>
      <w:marBottom w:val="0"/>
      <w:divBdr>
        <w:top w:val="none" w:sz="0" w:space="0" w:color="auto"/>
        <w:left w:val="none" w:sz="0" w:space="0" w:color="auto"/>
        <w:bottom w:val="none" w:sz="0" w:space="0" w:color="auto"/>
        <w:right w:val="none" w:sz="0" w:space="0" w:color="auto"/>
      </w:divBdr>
    </w:div>
    <w:div w:id="2117290742">
      <w:bodyDiv w:val="1"/>
      <w:marLeft w:val="0"/>
      <w:marRight w:val="0"/>
      <w:marTop w:val="0"/>
      <w:marBottom w:val="0"/>
      <w:divBdr>
        <w:top w:val="none" w:sz="0" w:space="0" w:color="auto"/>
        <w:left w:val="none" w:sz="0" w:space="0" w:color="auto"/>
        <w:bottom w:val="none" w:sz="0" w:space="0" w:color="auto"/>
        <w:right w:val="none" w:sz="0" w:space="0" w:color="auto"/>
      </w:divBdr>
    </w:div>
    <w:div w:id="21456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6/SPS/UKR/26_02948_03_x.pdf" TargetMode="External"/><Relationship Id="rId21" Type="http://schemas.openxmlformats.org/officeDocument/2006/relationships/hyperlink" Target="https://members.wto.org/crnattachments/2026/SPS/CHE/26_02897_00_f.pdf" TargetMode="External"/><Relationship Id="rId42" Type="http://schemas.openxmlformats.org/officeDocument/2006/relationships/hyperlink" Target="https://members.wto.org/crnattachments/2026/SPS/BRA/26_03023_00_x.pdf" TargetMode="External"/><Relationship Id="rId47" Type="http://schemas.openxmlformats.org/officeDocument/2006/relationships/hyperlink" Target="https://members.wto.org/crnattachments/2026/SPS/UKR/26_03065_00_x.pdf" TargetMode="External"/><Relationship Id="rId63" Type="http://schemas.openxmlformats.org/officeDocument/2006/relationships/hyperlink" Target="https://members.wto.org/crnattachments/2026/SPS/JPN/26_03139_00_e.pdf" TargetMode="External"/><Relationship Id="rId68" Type="http://schemas.openxmlformats.org/officeDocument/2006/relationships/hyperlink" Target="https://members.wto.org/crnattachments/2026/SPS/GBR/26_03120_00_e.pdf" TargetMode="External"/><Relationship Id="rId84" Type="http://schemas.openxmlformats.org/officeDocument/2006/relationships/hyperlink" Target="https://members.wto.org/crnattachments/2026/SPS/BRA/26_03234_00_x.pdf" TargetMode="External"/><Relationship Id="rId89" Type="http://schemas.openxmlformats.org/officeDocument/2006/relationships/hyperlink" Target="https://members.wto.org/crnattachments/2026/SPS/NZL/26_03279_00_e.pdf" TargetMode="External"/><Relationship Id="rId16" Type="http://schemas.openxmlformats.org/officeDocument/2006/relationships/hyperlink" Target="https://members.wto.org/crnattachments/2026/SPS/UKR/26_02915_00_x.pdf" TargetMode="External"/><Relationship Id="rId11" Type="http://schemas.openxmlformats.org/officeDocument/2006/relationships/hyperlink" Target="https://members.wto.org/crnattachments/2026/SPS/EEC/26_02888_00_e.pdf" TargetMode="External"/><Relationship Id="rId32" Type="http://schemas.openxmlformats.org/officeDocument/2006/relationships/hyperlink" Target="https://members.wto.org/crnattachments/2026/SPS/ISR/26_03014_00_x.pdf" TargetMode="External"/><Relationship Id="rId37" Type="http://schemas.openxmlformats.org/officeDocument/2006/relationships/hyperlink" Target="https://members.wto.org/crnattachments/2026/SPS/EEC/26_03037_00_e.pdf" TargetMode="External"/><Relationship Id="rId53" Type="http://schemas.openxmlformats.org/officeDocument/2006/relationships/hyperlink" Target="https://members.wto.org/crnattachments/2026/SPS/KOR/26_03070_00_e.PDF" TargetMode="External"/><Relationship Id="rId58" Type="http://schemas.openxmlformats.org/officeDocument/2006/relationships/hyperlink" Target="https://www.govinfo.gov/content/pkg/FR-2026-06-15/html/2026-11942.htm" TargetMode="External"/><Relationship Id="rId74" Type="http://schemas.openxmlformats.org/officeDocument/2006/relationships/hyperlink" Target="https://members.wto.org/crnattachments/2026/SPS/UKR/26_03166_03_x.pdf" TargetMode="External"/><Relationship Id="rId79" Type="http://schemas.openxmlformats.org/officeDocument/2006/relationships/hyperlink" Target="https://members.wto.org/crnattachments/2026/SPS/EEC/26_03206_01_e.pd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mbers.wto.org/crnattachments/2026/SPS/NZL/26_03278_00_e.pdf" TargetMode="External"/><Relationship Id="rId95" Type="http://schemas.openxmlformats.org/officeDocument/2006/relationships/hyperlink" Target="https://members.wto.org/crnattachments/2026/SPS/EEC/26_03301_02_e.pdf" TargetMode="External"/><Relationship Id="rId22" Type="http://schemas.openxmlformats.org/officeDocument/2006/relationships/hyperlink" Target="https://moz.gov.ua/uk/news/povidomlennya-pro-oprilyudnennya-proyektu-nakazu-ministerstva-ohoroni-zdorov-ya-ukrayini-pro-zatverdzhennya-vimog-do-skladu-harchovih-produktiv-dlya-specialnih-medichnih-cilej" TargetMode="External"/><Relationship Id="rId27" Type="http://schemas.openxmlformats.org/officeDocument/2006/relationships/hyperlink" Target="https://members.wto.org/crnattachments/2026/SPS/UKR/26_02948_04_x.pdf" TargetMode="External"/><Relationship Id="rId43" Type="http://schemas.openxmlformats.org/officeDocument/2006/relationships/hyperlink" Target="https://members.wto.org/crnattachments/2026/SPS/KOR/26_02990_00_e.pdf" TargetMode="External"/><Relationship Id="rId48" Type="http://schemas.openxmlformats.org/officeDocument/2006/relationships/hyperlink" Target="https://members.wto.org/crnattachments/2026/SPS/UKR/26_03065_01_x.pdf" TargetMode="External"/><Relationship Id="rId64" Type="http://schemas.openxmlformats.org/officeDocument/2006/relationships/hyperlink" Target="https://members.wto.org/crnattachments/2026/SPS/JPN/26_03138_00_e.pdf" TargetMode="External"/><Relationship Id="rId69" Type="http://schemas.openxmlformats.org/officeDocument/2006/relationships/hyperlink" Target="https://members.wto.org/crnattachments/2026/SPS/GBR/26_03119_00_e.pdf" TargetMode="External"/><Relationship Id="rId80" Type="http://schemas.openxmlformats.org/officeDocument/2006/relationships/hyperlink" Target="https://www.govinfo.gov/content/pkg/FR-2026-06-22/html/2026-12417.htm" TargetMode="External"/><Relationship Id="rId85" Type="http://schemas.openxmlformats.org/officeDocument/2006/relationships/hyperlink" Target="https://members.wto.org/crnattachments/2026/SPS/BRA/26_03258_00_x.pdf" TargetMode="External"/><Relationship Id="rId12" Type="http://schemas.openxmlformats.org/officeDocument/2006/relationships/hyperlink" Target="https://members.wto.org/crnattachments/2026/SPS/EEC/26_02888_01_e.pdf" TargetMode="External"/><Relationship Id="rId17" Type="http://schemas.openxmlformats.org/officeDocument/2006/relationships/hyperlink" Target="https://members.wto.org/crnattachments/2026/SPS/UKR/26_02915_01_x.pdf" TargetMode="External"/><Relationship Id="rId25" Type="http://schemas.openxmlformats.org/officeDocument/2006/relationships/hyperlink" Target="https://members.wto.org/crnattachments/2026/SPS/UKR/26_02948_02_x.pdf" TargetMode="External"/><Relationship Id="rId33" Type="http://schemas.openxmlformats.org/officeDocument/2006/relationships/hyperlink" Target="https://members.wto.org/crnattachments/2026/SPS/ISR/26_03013_00_x.pdf" TargetMode="External"/><Relationship Id="rId38" Type="http://schemas.openxmlformats.org/officeDocument/2006/relationships/hyperlink" Target="https://members.wto.org/crnattachments/2026/SPS/EEC/26_03034_00_e.pdf" TargetMode="External"/><Relationship Id="rId46" Type="http://schemas.openxmlformats.org/officeDocument/2006/relationships/hyperlink" Target="https://me.gov.ua/Documents/Detail/88977069-d010-4c55-9888-7c99f9b0e9a6?lang=uk-UA&amp;title=ProktPostanoviKabinetuMinistrivUkrainiproZatverdzhenniaFormZagalnogoVeterinarnogoDokumentaNaVvezenniaTaZagalnogoDokumentaNaVvezennia" TargetMode="External"/><Relationship Id="rId59" Type="http://schemas.openxmlformats.org/officeDocument/2006/relationships/hyperlink" Target="https://www.govinfo.gov/content/pkg/FR-2026-06-12/html/2026-11844.htm" TargetMode="External"/><Relationship Id="rId67" Type="http://schemas.openxmlformats.org/officeDocument/2006/relationships/hyperlink" Target="https://members.wto.org/crnattachments/2026/SPS/GBR/26_03130_00_e.pdf" TargetMode="External"/><Relationship Id="rId20" Type="http://schemas.openxmlformats.org/officeDocument/2006/relationships/hyperlink" Target="https://members.wto.org/crnattachments/2026/SPS/UKR/26_02912_01_x.pdf" TargetMode="External"/><Relationship Id="rId41" Type="http://schemas.openxmlformats.org/officeDocument/2006/relationships/hyperlink" Target="https://anvisalegis.datalegis.net/action/UrlPublicasAction.php?acao=abrirAtoPublico&amp;num_ato=00000447&amp;sgl_tipo=INM&amp;sgl_orgao=DC/ANVISA/MS&amp;vlr_ano=2026&amp;seq_ato=000&amp;cod_modulo=134&amp;cod_menu=1696" TargetMode="External"/><Relationship Id="rId54" Type="http://schemas.openxmlformats.org/officeDocument/2006/relationships/hyperlink" Target="https://members.wto.org/crnattachments/2026/SPS/JPN/26_03071_00_e.pdf" TargetMode="External"/><Relationship Id="rId62" Type="http://schemas.openxmlformats.org/officeDocument/2006/relationships/hyperlink" Target="https://members.wto.org/crnattachments/2026/SPS/JPN/26_03140_00_e.pdf" TargetMode="External"/><Relationship Id="rId70" Type="http://schemas.openxmlformats.org/officeDocument/2006/relationships/hyperlink" Target="https://me.gov.ua/Documents/Detail/dd2349f0-5c6d-4ef8-95e1-5194aa1db2a1?lang=uk-UA&amp;title=ProktPostanoviKabinetuMinistrivUkrainiproZatverdzhenniaPolozhenniaProDerzhavnuRestratsiiuKormovikhDobavok-PoriadkuVedenniaDerzhavnogoRestruKormovikhDobavok-TaViznanniaTakimi-SchoVtratiliChinnist-DeiakikhPostanovKabinetuMinistrivUkraini" TargetMode="External"/><Relationship Id="rId75" Type="http://schemas.openxmlformats.org/officeDocument/2006/relationships/hyperlink" Target="https://members.wto.org/crnattachments/2026/SPS/UGA/26_03170_00_e.pdf" TargetMode="External"/><Relationship Id="rId83" Type="http://schemas.openxmlformats.org/officeDocument/2006/relationships/hyperlink" Target="https://members.wto.org/crnattachments/2026/SPS/BRA/26_03234_00_e.pdf" TargetMode="External"/><Relationship Id="rId88" Type="http://schemas.openxmlformats.org/officeDocument/2006/relationships/hyperlink" Target="https://www.agriculture.gov.au/biosecurity-trade/policy/risk-analysis/plant/mangosteens-from-malaysia" TargetMode="External"/><Relationship Id="rId91" Type="http://schemas.openxmlformats.org/officeDocument/2006/relationships/hyperlink" Target="https://www.mpi.govt.nz/dmsdocument/71740-Proposals-to-Amend-the-New-Zealand-Food-Notice-Maximum-Residue-Levels-for-Agricultural-Compounds" TargetMode="External"/><Relationship Id="rId96" Type="http://schemas.openxmlformats.org/officeDocument/2006/relationships/hyperlink" Target="https://members.wto.org/crnattachments/2026/SPS/EEC/26_03301_03_e.pdf" TargetMode="External"/><Relationship Id="rId1" Type="http://schemas.openxmlformats.org/officeDocument/2006/relationships/customXml" Target="../customXml/item1.xml"/><Relationship Id="rId6" Type="http://schemas.openxmlformats.org/officeDocument/2006/relationships/hyperlink" Target="https://www.govinfo.gov/content/pkg/FR-2026-05-29/html/2026-10711.htm" TargetMode="External"/><Relationship Id="rId15" Type="http://schemas.openxmlformats.org/officeDocument/2006/relationships/hyperlink" Target="https://me.gov.ua/Documents/Detail/b015aef9-49b2-4b0c-8535-07d896cd920b?lang=uk-UA&amp;title=ProktNakazuMinisterstvaEkonomiki-DovkilliaTaSilskogoGospodarstvaUkrainiproZatverdzhenniaZminDoMetodivInspektuvannia-Ogliadu-UTomuChisliVidboruZrazkiv-TaProvedenniaFitosanitarnoiEkspertizi-analiziv-" TargetMode="External"/><Relationship Id="rId23" Type="http://schemas.openxmlformats.org/officeDocument/2006/relationships/hyperlink" Target="https://members.wto.org/crnattachments/2026/SPS/UKR/26_02948_00_x.pdf" TargetMode="External"/><Relationship Id="rId28" Type="http://schemas.openxmlformats.org/officeDocument/2006/relationships/hyperlink" Target="https://members.wto.org/crnattachments/2026/SPS/UKR/26_02948_05_x.pdf" TargetMode="External"/><Relationship Id="rId36" Type="http://schemas.openxmlformats.org/officeDocument/2006/relationships/hyperlink" Target="https://members.wto.org/crnattachments/2026/SPS/EEC/26_03038_00_e.pdf" TargetMode="External"/><Relationship Id="rId49" Type="http://schemas.openxmlformats.org/officeDocument/2006/relationships/hyperlink" Target="https://members.wto.org/crnattachments/2026/SPS/UKR/26_03065_02_x.pdf" TargetMode="External"/><Relationship Id="rId57" Type="http://schemas.openxmlformats.org/officeDocument/2006/relationships/hyperlink" Target="https://www.govinfo.gov/content/pkg/FR-2026-06-15/html/2026-11940.htm" TargetMode="External"/><Relationship Id="rId10" Type="http://schemas.openxmlformats.org/officeDocument/2006/relationships/hyperlink" Target="https://members.wto.org/crnattachments/2026/SPS/UKR/26_02847_00_x.pdf" TargetMode="External"/><Relationship Id="rId31" Type="http://schemas.openxmlformats.org/officeDocument/2006/relationships/hyperlink" Target="https://members.wto.org/crnattachments/2026/SPS/JPN/26_02991_00_x.pdf" TargetMode="External"/><Relationship Id="rId44" Type="http://schemas.openxmlformats.org/officeDocument/2006/relationships/hyperlink" Target="https://members.wto.org/crnattachments/2026/SPS/EEC/26_03049_00_e.pdf" TargetMode="External"/><Relationship Id="rId52" Type="http://schemas.openxmlformats.org/officeDocument/2006/relationships/hyperlink" Target="https://members.wto.org/crnattachments/2026/SPS/BRA/26_03053_00_e.pdf" TargetMode="External"/><Relationship Id="rId60" Type="http://schemas.openxmlformats.org/officeDocument/2006/relationships/hyperlink" Target="https://members.wto.org/crnattachments/2026/SPS/THA/26_03112_00_x.pdf" TargetMode="External"/><Relationship Id="rId65" Type="http://schemas.openxmlformats.org/officeDocument/2006/relationships/hyperlink" Target="https://members.wto.org/crnattachments/2026/SPS/JPN/26_03137_00_e.pdf" TargetMode="External"/><Relationship Id="rId73" Type="http://schemas.openxmlformats.org/officeDocument/2006/relationships/hyperlink" Target="https://members.wto.org/crnattachments/2026/SPS/UKR/26_03166_02_x.pdf" TargetMode="External"/><Relationship Id="rId78" Type="http://schemas.openxmlformats.org/officeDocument/2006/relationships/hyperlink" Target="https://members.wto.org/crnattachments/2026/SPS/EEC/26_03206_00_e.pdf" TargetMode="External"/><Relationship Id="rId81" Type="http://schemas.openxmlformats.org/officeDocument/2006/relationships/hyperlink" Target="https://members.wto.org/crnattachments/2026/SPS/BRA/26_03235_00_x.pdf" TargetMode="External"/><Relationship Id="rId86" Type="http://schemas.openxmlformats.org/officeDocument/2006/relationships/hyperlink" Target="https://members.wto.org/crnattachments/2026/SPS/BRA/26_03258_00_e.pdf" TargetMode="External"/><Relationship Id="rId94" Type="http://schemas.openxmlformats.org/officeDocument/2006/relationships/hyperlink" Target="https://members.wto.org/crnattachments/2026/SPS/EEC/26_03301_01_e.pdf" TargetMode="External"/><Relationship Id="rId99" Type="http://schemas.openxmlformats.org/officeDocument/2006/relationships/hyperlink" Target="https://members.wto.org/crnattachments/2026/SPS/BRA/26_03305_00_x.pd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644-26" TargetMode="External"/><Relationship Id="rId13" Type="http://schemas.openxmlformats.org/officeDocument/2006/relationships/hyperlink" Target="https://members.wto.org/crnattachments/2026/SPS/EEC/26_02888_02_e.pdf" TargetMode="External"/><Relationship Id="rId18" Type="http://schemas.openxmlformats.org/officeDocument/2006/relationships/hyperlink" Target="https://zakon.rada.gov.ua/laws/show/z0603-26" TargetMode="External"/><Relationship Id="rId39" Type="http://schemas.openxmlformats.org/officeDocument/2006/relationships/hyperlink" Target="https://anvisalegis.datalegis.net/action/UrlPublicasAction.php?acao=abrirAtoPublico&amp;num_ato=00000446&amp;sgl_tipo=INM&amp;sgl_orgao=DC/ANVISA/MS&amp;vlr_ano=2026&amp;seq_ato=000&amp;cod_modulo=134&amp;cod_menu=1696" TargetMode="External"/><Relationship Id="rId34" Type="http://schemas.openxmlformats.org/officeDocument/2006/relationships/hyperlink" Target="https://members.wto.org/crnattachments/2026/SPS/ISR/26_03012_00_x.pdf" TargetMode="External"/><Relationship Id="rId50" Type="http://schemas.openxmlformats.org/officeDocument/2006/relationships/hyperlink" Target="https://members.wto.org/crnattachments/2026/SPS/UKR/26_03065_03_x.pdf" TargetMode="External"/><Relationship Id="rId55" Type="http://schemas.openxmlformats.org/officeDocument/2006/relationships/hyperlink" Target="https://anvisalegis.datalegis.net/action/UrlPublicasAction.php?acao=abrirAtoPublico&amp;num_ato=00000449&amp;sgl_tipo=INM&amp;sgl_orgao=DC/ANVISA/MS&amp;vlr_ano=2026&amp;seq_ato=000&amp;cod_modulo=134&amp;cod_menu=1696" TargetMode="External"/><Relationship Id="rId76" Type="http://schemas.openxmlformats.org/officeDocument/2006/relationships/hyperlink" Target="https://me.gov.ua/Documents/Detail/7120bfce-ea26-43c8-a190-bb635cb7ea24?lang=uk-UA&amp;title=ProktPostanoviKabinetuMinistrivUkrainiproVnesenniaZminDoPunktu1-PostanoviKabinetuMinistrivUkrainiVid1-Kvitnia2022-R-398-" TargetMode="External"/><Relationship Id="rId97" Type="http://schemas.openxmlformats.org/officeDocument/2006/relationships/hyperlink" Target="https://members.wto.org/crnattachments/2026/SPS/EEC/26_03301_04_e.pdf" TargetMode="External"/><Relationship Id="rId7" Type="http://schemas.openxmlformats.org/officeDocument/2006/relationships/hyperlink" Target="https://dpss.gov.ua/zvyazkizgromadskistyu/konsultaciyi-z-gromadskistyu/obgovorennya-proektiv-dokumentiv1/2026" TargetMode="External"/><Relationship Id="rId71" Type="http://schemas.openxmlformats.org/officeDocument/2006/relationships/hyperlink" Target="https://members.wto.org/crnattachments/2026/SPS/UKR/26_03166_00_x.pdf" TargetMode="External"/><Relationship Id="rId92" Type="http://schemas.openxmlformats.org/officeDocument/2006/relationships/hyperlink" Target="https://members.wto.org/crnattachments/2026/SPS/JOR/26_03256_00_x.pdf" TargetMode="External"/><Relationship Id="rId2" Type="http://schemas.openxmlformats.org/officeDocument/2006/relationships/numbering" Target="numbering.xml"/><Relationship Id="rId29" Type="http://schemas.openxmlformats.org/officeDocument/2006/relationships/hyperlink" Target="https://members.wto.org/crnattachments/2026/SPS/CHN/26_02951_00_x.pdf" TargetMode="External"/><Relationship Id="rId24" Type="http://schemas.openxmlformats.org/officeDocument/2006/relationships/hyperlink" Target="https://members.wto.org/crnattachments/2026/SPS/UKR/26_02948_01_x.pdf" TargetMode="External"/><Relationship Id="rId40" Type="http://schemas.openxmlformats.org/officeDocument/2006/relationships/hyperlink" Target="https://members.wto.org/crnattachments/2026/SPS/BRA/26_03024_00_x.pdf" TargetMode="External"/><Relationship Id="rId45" Type="http://schemas.openxmlformats.org/officeDocument/2006/relationships/hyperlink" Target="https://members.wto.org/crnattachments/2026/SPS/EEC/26_03041_00_e.pdf" TargetMode="External"/><Relationship Id="rId66" Type="http://schemas.openxmlformats.org/officeDocument/2006/relationships/hyperlink" Target="https://members.wto.org/crnattachments/2026/SPS/JPN/26_03136_00_e.pdf" TargetMode="External"/><Relationship Id="rId87" Type="http://schemas.openxmlformats.org/officeDocument/2006/relationships/hyperlink" Target="https://www.apvma.gov.au/sites/default/files/2026-06/Gazette%20No%2012%2C%20Tuesday%2016%20June%202026.pdf" TargetMode="External"/><Relationship Id="rId61" Type="http://schemas.openxmlformats.org/officeDocument/2006/relationships/hyperlink" Target="https://members.wto.org/crnattachments/2026/SPS/JPN/26_03141_00_e.pdf" TargetMode="External"/><Relationship Id="rId82" Type="http://schemas.openxmlformats.org/officeDocument/2006/relationships/hyperlink" Target="https://members.wto.org/crnattachments/2026/SPS/BRA/26_03235_00_e.pdf" TargetMode="External"/><Relationship Id="rId19" Type="http://schemas.openxmlformats.org/officeDocument/2006/relationships/hyperlink" Target="https://members.wto.org/crnattachments/2026/SPS/UKR/26_02912_00_x.pdf" TargetMode="External"/><Relationship Id="rId14" Type="http://schemas.openxmlformats.org/officeDocument/2006/relationships/hyperlink" Target="https://doi.org/10.1007/s10658-024-02960-8" TargetMode="External"/><Relationship Id="rId30" Type="http://schemas.openxmlformats.org/officeDocument/2006/relationships/hyperlink" Target="https://members.wto.org/crnattachments/2026/SPS/CHN/26_02951_00_e.pdf" TargetMode="External"/><Relationship Id="rId35" Type="http://schemas.openxmlformats.org/officeDocument/2006/relationships/hyperlink" Target="https://members.wto.org/crnattachments/2026/SPS/EEC/26_03039_00_e.pdf" TargetMode="External"/><Relationship Id="rId56" Type="http://schemas.openxmlformats.org/officeDocument/2006/relationships/hyperlink" Target="https://members.wto.org/crnattachments/2026/SPS/BRA/26_03068_00_x.pdf" TargetMode="External"/><Relationship Id="rId77" Type="http://schemas.openxmlformats.org/officeDocument/2006/relationships/hyperlink" Target="https://members.wto.org/crnattachments/2026/SPS/UKR/26_03207_00_x.pdf" TargetMode="External"/><Relationship Id="rId100" Type="http://schemas.openxmlformats.org/officeDocument/2006/relationships/hyperlink" Target="https://members.wto.org/crnattachments/2026/SPS/BRA/26_03305_00_e.pdf" TargetMode="External"/><Relationship Id="rId8" Type="http://schemas.openxmlformats.org/officeDocument/2006/relationships/hyperlink" Target="https://members.wto.org/crnattachments/2026/SPS/UKR/26_02851_00_x.pdf" TargetMode="External"/><Relationship Id="rId51" Type="http://schemas.openxmlformats.org/officeDocument/2006/relationships/hyperlink" Target="https://members.wto.org/crnattachments/2026/SPS/BRA/26_03053_00_x.pdf" TargetMode="External"/><Relationship Id="rId72" Type="http://schemas.openxmlformats.org/officeDocument/2006/relationships/hyperlink" Target="https://members.wto.org/crnattachments/2026/SPS/UKR/26_03166_01_x.pdf" TargetMode="External"/><Relationship Id="rId93" Type="http://schemas.openxmlformats.org/officeDocument/2006/relationships/hyperlink" Target="https://members.wto.org/crnattachments/2026/SPS/EEC/26_03301_00_e.pdf" TargetMode="External"/><Relationship Id="rId98" Type="http://schemas.openxmlformats.org/officeDocument/2006/relationships/hyperlink" Target="https://members.wto.org/crnattachments/2026/SPS/EEC/26_03301_05_e.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52</Pages>
  <Words>14435</Words>
  <Characters>82285</Characters>
  <Application>Microsoft Office Word</Application>
  <DocSecurity>0</DocSecurity>
  <Lines>685</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27</cp:revision>
  <dcterms:created xsi:type="dcterms:W3CDTF">2013-12-23T23:15:00Z</dcterms:created>
  <dcterms:modified xsi:type="dcterms:W3CDTF">2026-07-01T09:52:00Z</dcterms:modified>
  <cp:category/>
</cp:coreProperties>
</file>