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02F8" w:rsidRDefault="004578D7">
      <w:pPr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lang w:eastAsia="ru-RU"/>
        </w:rPr>
        <w:t>№ 42-НҚ от 03.03.2023</w:t>
      </w:r>
    </w:p>
    <w:p w:rsidR="00717DC7" w:rsidRPr="00717DC7" w:rsidRDefault="00717DC7" w:rsidP="00717DC7">
      <w:pPr>
        <w:spacing w:after="0" w:line="240" w:lineRule="auto"/>
        <w:rPr>
          <w:rFonts w:ascii="Times New Roman" w:hAnsi="Times New Roman" w:cs="Times New Roman"/>
          <w:color w:val="1E1D8E"/>
          <w:lang w:val="kk-KZ"/>
        </w:rPr>
      </w:pPr>
      <w:r w:rsidRPr="00717DC7">
        <w:rPr>
          <w:rFonts w:ascii="Times New Roman" w:hAnsi="Times New Roman" w:cs="Times New Roman"/>
          <w:color w:val="1E1D8E"/>
        </w:rPr>
        <w:t xml:space="preserve">     ____________________________                </w:t>
      </w:r>
      <w:r w:rsidRPr="00717DC7">
        <w:rPr>
          <w:rFonts w:ascii="Times New Roman" w:hAnsi="Times New Roman" w:cs="Times New Roman"/>
          <w:color w:val="1E1D8E"/>
        </w:rPr>
        <w:tab/>
      </w:r>
      <w:r w:rsidRPr="00717DC7">
        <w:rPr>
          <w:rFonts w:ascii="Times New Roman" w:hAnsi="Times New Roman" w:cs="Times New Roman"/>
          <w:color w:val="1E1D8E"/>
        </w:rPr>
        <w:tab/>
      </w:r>
      <w:r w:rsidRPr="00717DC7">
        <w:rPr>
          <w:rFonts w:ascii="Times New Roman" w:hAnsi="Times New Roman" w:cs="Times New Roman"/>
          <w:color w:val="1E1D8E"/>
        </w:rPr>
        <w:tab/>
        <w:t xml:space="preserve">  № _______________________   </w:t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  <w:lang w:val="kk-KZ"/>
        </w:rPr>
        <w:t xml:space="preserve">Астана </w:t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717DC7">
        <w:rPr>
          <w:rFonts w:ascii="Times New Roman" w:hAnsi="Times New Roman" w:cs="Times New Roman"/>
          <w:color w:val="1E1D8E"/>
          <w:sz w:val="16"/>
          <w:szCs w:val="16"/>
        </w:rPr>
        <w:tab/>
        <w:t xml:space="preserve"> город </w:t>
      </w:r>
      <w:r w:rsidRPr="00717DC7"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717DC7" w:rsidRDefault="00717DC7" w:rsidP="00717DC7">
      <w:pPr>
        <w:ind w:firstLine="567"/>
        <w:jc w:val="both"/>
        <w:rPr>
          <w:b/>
          <w:sz w:val="28"/>
          <w:szCs w:val="28"/>
        </w:rPr>
      </w:pPr>
    </w:p>
    <w:p w:rsidR="00B45866" w:rsidRPr="00717DC7" w:rsidRDefault="00B45866" w:rsidP="00B45866">
      <w:pPr>
        <w:tabs>
          <w:tab w:val="left" w:pos="114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17DC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Стандарттаудың кейбір</w:t>
      </w:r>
    </w:p>
    <w:p w:rsidR="00B45866" w:rsidRPr="00717DC7" w:rsidRDefault="00B45866" w:rsidP="00B45866">
      <w:pPr>
        <w:tabs>
          <w:tab w:val="left" w:pos="114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17DC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мәселелері туралы</w:t>
      </w:r>
    </w:p>
    <w:p w:rsidR="00717DC7" w:rsidRPr="00B81199" w:rsidRDefault="00717DC7" w:rsidP="00FC4CB5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17DC7" w:rsidRDefault="00717DC7" w:rsidP="00FC4CB5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287B97" w:rsidRDefault="00F71957" w:rsidP="00FC4CB5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71957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>Инвестициялар және даму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>министрінің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>2018 жылғы 12 желтоқсандағы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>№ 870 бұйрығымен бекітілген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«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>Халықаралық, өңірлік стандарттарды (оның ішінде Қазақстан Республикасының аумағында мемлекетаралық стандарттарды келісу, қолданысқа енгізу және күшін жою) және шет мемлекеттердің стандарттарын, стандарттау жөніндегі халықаралық ұйымдардың техникалық-экономикалық ақпарат сыныптауыштарын, стандарттау жөніндегі өңірлік ұйымдардың техникалық-экономикалық ақпарат сыныптауыштарын, стандарттау жөніндегі қағидалары мен ұсынымдарын, шет мемлекеттердің техникалық-экономикалық ақпарат сыныптауыштарын, стандарттау жөніндегі қағидалары, нормалары мен ұсынымдарын қолдану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 xml:space="preserve"> қағидалары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ның 20 тармағына сәйкес және 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2023 жылғы </w:t>
      </w:r>
      <w:r w:rsidR="00BC5B0A">
        <w:rPr>
          <w:rFonts w:ascii="Times New Roman" w:hAnsi="Times New Roman" w:cs="Times New Roman"/>
          <w:sz w:val="28"/>
          <w:szCs w:val="28"/>
          <w:lang w:val="kk-KZ"/>
        </w:rPr>
        <w:t>1 ақпандағы № 4</w:t>
      </w:r>
      <w:r w:rsidRPr="00F71957">
        <w:rPr>
          <w:rFonts w:ascii="Times New Roman" w:hAnsi="Times New Roman" w:cs="Times New Roman"/>
          <w:sz w:val="28"/>
          <w:szCs w:val="28"/>
          <w:lang w:val="kk-KZ"/>
        </w:rPr>
        <w:t xml:space="preserve"> хаттамасы негізінде </w:t>
      </w:r>
      <w:r w:rsidRPr="00F71957">
        <w:rPr>
          <w:rFonts w:ascii="Times New Roman" w:hAnsi="Times New Roman" w:cs="Times New Roman"/>
          <w:b/>
          <w:bCs/>
          <w:sz w:val="28"/>
          <w:szCs w:val="28"/>
          <w:lang w:val="kk-KZ"/>
        </w:rPr>
        <w:t>БҰЙЫРАМЫН:</w:t>
      </w:r>
    </w:p>
    <w:p w:rsidR="00FC4CB5" w:rsidRDefault="00FC4CB5" w:rsidP="00FC4CB5">
      <w:pPr>
        <w:pStyle w:val="a3"/>
        <w:numPr>
          <w:ilvl w:val="0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4CB5">
        <w:rPr>
          <w:rFonts w:ascii="Times New Roman" w:hAnsi="Times New Roman" w:cs="Times New Roman"/>
          <w:sz w:val="28"/>
          <w:szCs w:val="28"/>
          <w:lang w:val="kk-KZ"/>
        </w:rPr>
        <w:t>2023 жылғы 1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0 наурыздан </w:t>
      </w:r>
      <w:r w:rsidRPr="00FC4CB5">
        <w:rPr>
          <w:rFonts w:ascii="Times New Roman" w:hAnsi="Times New Roman" w:cs="Times New Roman"/>
          <w:sz w:val="28"/>
          <w:szCs w:val="28"/>
          <w:lang w:val="kk-KZ"/>
        </w:rPr>
        <w:t xml:space="preserve">бастап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1 </w:t>
      </w:r>
      <w:r w:rsidRPr="00FC4CB5">
        <w:rPr>
          <w:rFonts w:ascii="Times New Roman" w:hAnsi="Times New Roman" w:cs="Times New Roman"/>
          <w:sz w:val="28"/>
          <w:szCs w:val="28"/>
          <w:lang w:val="kk-KZ"/>
        </w:rPr>
        <w:t>қосымшаға сәйкес стандарттар тізбесі қолданысқа енгізілсін.</w:t>
      </w:r>
    </w:p>
    <w:p w:rsidR="00FC4CB5" w:rsidRDefault="00F71957" w:rsidP="00FC4CB5">
      <w:pPr>
        <w:pStyle w:val="a3"/>
        <w:numPr>
          <w:ilvl w:val="0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4CB5">
        <w:rPr>
          <w:rFonts w:ascii="Times New Roman" w:hAnsi="Times New Roman" w:cs="Times New Roman"/>
          <w:sz w:val="28"/>
          <w:szCs w:val="28"/>
          <w:lang w:val="kk-KZ"/>
        </w:rPr>
        <w:t xml:space="preserve">2023 жылғы 1 </w:t>
      </w:r>
      <w:r w:rsidR="00F43FF8">
        <w:rPr>
          <w:rFonts w:ascii="Times New Roman" w:hAnsi="Times New Roman" w:cs="Times New Roman"/>
          <w:sz w:val="28"/>
          <w:szCs w:val="28"/>
          <w:lang w:val="kk-KZ"/>
        </w:rPr>
        <w:t>шілдеден</w:t>
      </w:r>
      <w:r w:rsidRPr="00FC4CB5">
        <w:rPr>
          <w:rFonts w:ascii="Times New Roman" w:hAnsi="Times New Roman" w:cs="Times New Roman"/>
          <w:sz w:val="28"/>
          <w:szCs w:val="28"/>
          <w:lang w:val="kk-KZ"/>
        </w:rPr>
        <w:t xml:space="preserve"> бастап </w:t>
      </w:r>
      <w:r w:rsidR="00070AEF"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F43FF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C4CB5">
        <w:rPr>
          <w:rFonts w:ascii="Times New Roman" w:hAnsi="Times New Roman" w:cs="Times New Roman"/>
          <w:sz w:val="28"/>
          <w:szCs w:val="28"/>
          <w:lang w:val="kk-KZ"/>
        </w:rPr>
        <w:t>қосымшаға сәйкес стандарттар тізбесі қолданысқа енгізілсін.</w:t>
      </w:r>
    </w:p>
    <w:p w:rsidR="00FC4CB5" w:rsidRDefault="00F71957" w:rsidP="00FC4CB5">
      <w:pPr>
        <w:pStyle w:val="a3"/>
        <w:numPr>
          <w:ilvl w:val="0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4CB5">
        <w:rPr>
          <w:rFonts w:ascii="Times New Roman" w:hAnsi="Times New Roman" w:cs="Times New Roman"/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F71957" w:rsidRDefault="00F71957" w:rsidP="00FC4CB5">
      <w:pPr>
        <w:pStyle w:val="a3"/>
        <w:numPr>
          <w:ilvl w:val="0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4CB5">
        <w:rPr>
          <w:rFonts w:ascii="Times New Roman" w:hAnsi="Times New Roman" w:cs="Times New Roman"/>
          <w:sz w:val="28"/>
          <w:szCs w:val="28"/>
          <w:lang w:val="kk-KZ"/>
        </w:rPr>
        <w:t>Осы бұйрық қол қойылған күнінен бастап күшіне енеді.</w:t>
      </w:r>
    </w:p>
    <w:p w:rsidR="00717DC7" w:rsidRDefault="00717DC7" w:rsidP="00717DC7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717DC7" w:rsidRDefault="00717DC7" w:rsidP="00717DC7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717DC7" w:rsidRDefault="00717DC7" w:rsidP="00717DC7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717DC7" w:rsidRDefault="00717DC7" w:rsidP="00717DC7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717DC7" w:rsidRPr="00717DC7" w:rsidRDefault="0034423F" w:rsidP="00717DC7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И.о. Председателя</w:t>
      </w:r>
      <w:r w:rsidR="00717DC7" w:rsidRPr="00717DC7">
        <w:rPr>
          <w:rFonts w:ascii="Times New Roman" w:hAnsi="Times New Roman" w:cs="Times New Roman"/>
          <w:b/>
          <w:sz w:val="28"/>
          <w:szCs w:val="28"/>
          <w:lang w:val="kk-KZ"/>
        </w:rPr>
        <w:tab/>
        <w:t xml:space="preserve">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Ж</w:t>
      </w:r>
      <w:r w:rsidR="00717DC7" w:rsidRPr="00717DC7">
        <w:rPr>
          <w:rFonts w:ascii="Times New Roman" w:hAnsi="Times New Roman" w:cs="Times New Roman"/>
          <w:b/>
          <w:sz w:val="28"/>
          <w:szCs w:val="28"/>
          <w:lang w:val="kk-KZ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Момышев</w:t>
      </w:r>
    </w:p>
    <w:p w:rsidR="00717DC7" w:rsidRPr="00FC4CB5" w:rsidRDefault="00717DC7" w:rsidP="00717DC7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56DEA" w:rsidRDefault="004578D7">
      <w:pPr>
        <w:rPr>
          <w:lang w:val="en-US"/>
        </w:rPr>
      </w:pPr>
    </w:p>
    <w:p w:rsidR="001E02F8" w:rsidRDefault="004578D7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:rsidR="001E02F8" w:rsidRDefault="004578D7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03.03.2023 16:55 Момышев Ж. А. ((и.о Еликбаев К.Н.))</w:t>
      </w:r>
    </w:p>
    <w:p w:rsidR="001E02F8" w:rsidRDefault="004578D7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1399539" cy="1399539"/>
            <wp:effectExtent l="0" t="0" r="3175" b="8255"/>
            <wp:docPr id="3" name="Рисунок 3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02F8">
      <w:headerReference w:type="default" r:id="rId9"/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78D7" w:rsidRDefault="004578D7" w:rsidP="00717DC7">
      <w:pPr>
        <w:spacing w:after="0" w:line="240" w:lineRule="auto"/>
      </w:pPr>
      <w:r>
        <w:separator/>
      </w:r>
    </w:p>
  </w:endnote>
  <w:endnote w:type="continuationSeparator" w:id="0">
    <w:p w:rsidR="004578D7" w:rsidRDefault="004578D7" w:rsidP="00717D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61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78D7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03.03.2023 17:54. Копия электронного документа. Версия СЭД: Documentolog 7.16.3. Положительный </w:t>
          </w:r>
          <w:r w:rsidRPr="00AC16FB">
            <w:rPr>
              <w:rFonts w:ascii="Times New Roman" w:hAnsi="Times New Roman" w:cs="Times New Roman"/>
              <w:sz w:val="14"/>
              <w:szCs w:val="14"/>
            </w:rPr>
            <w:t>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4578D7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78D7" w:rsidRDefault="004578D7" w:rsidP="00717DC7">
      <w:pPr>
        <w:spacing w:after="0" w:line="240" w:lineRule="auto"/>
      </w:pPr>
      <w:r>
        <w:separator/>
      </w:r>
    </w:p>
  </w:footnote>
  <w:footnote w:type="continuationSeparator" w:id="0">
    <w:p w:rsidR="004578D7" w:rsidRDefault="004578D7" w:rsidP="00717D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17DC7" w:rsidRPr="00717DC7" w:rsidTr="00717DC7">
      <w:trPr>
        <w:trHeight w:val="1612"/>
      </w:trPr>
      <w:tc>
        <w:tcPr>
          <w:tcW w:w="3812" w:type="dxa"/>
          <w:vAlign w:val="center"/>
          <w:hideMark/>
        </w:tcPr>
        <w:p w:rsidR="00717DC7" w:rsidRPr="00717DC7" w:rsidRDefault="00717DC7">
          <w:pPr>
            <w:spacing w:line="276" w:lineRule="auto"/>
            <w:jc w:val="center"/>
            <w:rPr>
              <w:rFonts w:ascii="Times New Roman" w:eastAsia="Times New Roman" w:hAnsi="Times New Roman" w:cs="Times New Roman"/>
              <w:b/>
              <w:bCs/>
              <w:color w:val="1E1D8E"/>
              <w:sz w:val="24"/>
              <w:szCs w:val="24"/>
              <w:lang w:val="kk-KZ"/>
            </w:rPr>
          </w:pPr>
          <w:r w:rsidRPr="00717DC7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717DC7" w:rsidRPr="00717DC7" w:rsidRDefault="00717DC7">
          <w:pPr>
            <w:tabs>
              <w:tab w:val="left" w:pos="2737"/>
            </w:tabs>
            <w:spacing w:line="276" w:lineRule="auto"/>
            <w:jc w:val="center"/>
            <w:rPr>
              <w:rFonts w:ascii="Times New Roman" w:eastAsia="Times New Roman" w:hAnsi="Times New Roman" w:cs="Times New Roman"/>
              <w:b/>
              <w:color w:val="1E1D8E"/>
              <w:sz w:val="24"/>
              <w:szCs w:val="24"/>
              <w:lang w:val="kk-KZ"/>
            </w:rPr>
          </w:pPr>
          <w:r w:rsidRPr="00717DC7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717DC7" w:rsidRPr="00717DC7" w:rsidRDefault="00717DC7">
          <w:pPr>
            <w:tabs>
              <w:tab w:val="left" w:pos="610"/>
            </w:tabs>
            <w:spacing w:line="276" w:lineRule="auto"/>
            <w:jc w:val="center"/>
            <w:rPr>
              <w:rFonts w:ascii="Times New Roman" w:eastAsia="Times New Roman" w:hAnsi="Times New Roman" w:cs="Times New Roman"/>
              <w:color w:val="3399FF"/>
              <w:sz w:val="24"/>
              <w:szCs w:val="24"/>
              <w:lang w:val="kk-KZ"/>
            </w:rPr>
          </w:pPr>
          <w:r w:rsidRPr="00717DC7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6C7EFB" wp14:editId="61B3755A">
                <wp:extent cx="1047750" cy="1076325"/>
                <wp:effectExtent l="0" t="0" r="0" b="9525"/>
                <wp:docPr id="1" name="Рисунок 1" descr="Описание: 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Описание: 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717DC7" w:rsidRPr="00717DC7" w:rsidRDefault="00717DC7">
          <w:pPr>
            <w:spacing w:line="276" w:lineRule="auto"/>
            <w:ind w:right="-102"/>
            <w:jc w:val="center"/>
            <w:rPr>
              <w:rFonts w:ascii="Times New Roman" w:eastAsia="Times New Roman" w:hAnsi="Times New Roman" w:cs="Times New Roman"/>
              <w:b/>
              <w:bCs/>
              <w:color w:val="1E1D8E"/>
              <w:sz w:val="24"/>
              <w:szCs w:val="24"/>
              <w:lang w:val="kk-KZ"/>
            </w:rPr>
          </w:pPr>
          <w:r w:rsidRPr="00717DC7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17DC7" w:rsidRPr="00717DC7" w:rsidRDefault="00717DC7">
          <w:pPr>
            <w:spacing w:line="276" w:lineRule="auto"/>
            <w:ind w:right="-101"/>
            <w:jc w:val="center"/>
            <w:rPr>
              <w:rFonts w:ascii="Times New Roman" w:eastAsia="Times New Roman" w:hAnsi="Times New Roman" w:cs="Times New Roman"/>
              <w:b/>
              <w:color w:val="3399FF"/>
              <w:sz w:val="29"/>
              <w:szCs w:val="29"/>
              <w:lang w:val="kk-KZ"/>
            </w:rPr>
          </w:pPr>
          <w:r w:rsidRPr="00717DC7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717DC7" w:rsidRPr="00717DC7" w:rsidRDefault="00717DC7" w:rsidP="00717DC7">
    <w:pPr>
      <w:pStyle w:val="a4"/>
      <w:tabs>
        <w:tab w:val="clear" w:pos="9355"/>
        <w:tab w:val="left" w:pos="6840"/>
        <w:tab w:val="right" w:pos="10260"/>
      </w:tabs>
      <w:ind w:left="-180" w:right="-263"/>
      <w:rPr>
        <w:rFonts w:ascii="Times New Roman" w:eastAsia="Times New Roman" w:hAnsi="Times New Roman" w:cs="Times New Roman"/>
        <w:color w:val="1F497D"/>
        <w:sz w:val="16"/>
        <w:szCs w:val="16"/>
      </w:rPr>
    </w:pPr>
    <w:r w:rsidRPr="00717DC7">
      <w:rPr>
        <w:rFonts w:ascii="Times New Roman" w:eastAsia="Times New Roman" w:hAnsi="Times New Roman" w:cs="Times New Roman"/>
        <w:noProof/>
        <w:lang w:eastAsia="ru-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671879E" wp14:editId="12B96986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717DC7" w:rsidRPr="00717DC7" w:rsidRDefault="00717DC7" w:rsidP="00717DC7">
    <w:pPr>
      <w:pStyle w:val="a4"/>
      <w:tabs>
        <w:tab w:val="clear" w:pos="9355"/>
        <w:tab w:val="left" w:pos="6840"/>
        <w:tab w:val="right" w:pos="10260"/>
      </w:tabs>
      <w:ind w:left="-180" w:right="-263"/>
      <w:rPr>
        <w:rFonts w:ascii="Times New Roman" w:hAnsi="Times New Roman" w:cs="Times New Roman"/>
        <w:b/>
        <w:color w:val="1E1D8E"/>
        <w:sz w:val="28"/>
        <w:szCs w:val="28"/>
        <w:lang w:val="de-DE"/>
      </w:rPr>
    </w:pPr>
    <w:r w:rsidRPr="00717DC7">
      <w:rPr>
        <w:rFonts w:ascii="Times New Roman" w:hAnsi="Times New Roman" w:cs="Times New Roman"/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:rsidR="00717DC7" w:rsidRPr="00717DC7" w:rsidRDefault="00717DC7">
    <w:pPr>
      <w:pStyle w:val="a4"/>
      <w:rPr>
        <w:rFonts w:ascii="Times New Roman" w:hAnsi="Times New Roman" w:cs="Times New Roman"/>
      </w:rPr>
    </w:pPr>
  </w:p>
  <w:p w:rsidR="003D52A9" w:rsidRDefault="004578D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left:0;text-align:left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3B3B2C"/>
    <w:multiLevelType w:val="hybridMultilevel"/>
    <w:tmpl w:val="7006F840"/>
    <w:lvl w:ilvl="0" w:tplc="FFE8F9B6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800" w:hanging="360"/>
      </w:pPr>
    </w:lvl>
    <w:lvl w:ilvl="2" w:tplc="2000001B" w:tentative="1">
      <w:start w:val="1"/>
      <w:numFmt w:val="lowerRoman"/>
      <w:lvlText w:val="%3."/>
      <w:lvlJc w:val="right"/>
      <w:pPr>
        <w:ind w:left="2520" w:hanging="180"/>
      </w:pPr>
    </w:lvl>
    <w:lvl w:ilvl="3" w:tplc="2000000F" w:tentative="1">
      <w:start w:val="1"/>
      <w:numFmt w:val="decimal"/>
      <w:lvlText w:val="%4."/>
      <w:lvlJc w:val="left"/>
      <w:pPr>
        <w:ind w:left="3240" w:hanging="360"/>
      </w:pPr>
    </w:lvl>
    <w:lvl w:ilvl="4" w:tplc="20000019" w:tentative="1">
      <w:start w:val="1"/>
      <w:numFmt w:val="lowerLetter"/>
      <w:lvlText w:val="%5."/>
      <w:lvlJc w:val="left"/>
      <w:pPr>
        <w:ind w:left="3960" w:hanging="360"/>
      </w:pPr>
    </w:lvl>
    <w:lvl w:ilvl="5" w:tplc="2000001B" w:tentative="1">
      <w:start w:val="1"/>
      <w:numFmt w:val="lowerRoman"/>
      <w:lvlText w:val="%6."/>
      <w:lvlJc w:val="right"/>
      <w:pPr>
        <w:ind w:left="4680" w:hanging="180"/>
      </w:pPr>
    </w:lvl>
    <w:lvl w:ilvl="6" w:tplc="2000000F" w:tentative="1">
      <w:start w:val="1"/>
      <w:numFmt w:val="decimal"/>
      <w:lvlText w:val="%7."/>
      <w:lvlJc w:val="left"/>
      <w:pPr>
        <w:ind w:left="5400" w:hanging="360"/>
      </w:pPr>
    </w:lvl>
    <w:lvl w:ilvl="7" w:tplc="20000019" w:tentative="1">
      <w:start w:val="1"/>
      <w:numFmt w:val="lowerLetter"/>
      <w:lvlText w:val="%8."/>
      <w:lvlJc w:val="left"/>
      <w:pPr>
        <w:ind w:left="6120" w:hanging="360"/>
      </w:pPr>
    </w:lvl>
    <w:lvl w:ilvl="8" w:tplc="200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C9C72BD"/>
    <w:multiLevelType w:val="hybridMultilevel"/>
    <w:tmpl w:val="2048ACCE"/>
    <w:lvl w:ilvl="0" w:tplc="2000000F">
      <w:start w:val="1"/>
      <w:numFmt w:val="decimal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54F57EE5"/>
    <w:multiLevelType w:val="hybridMultilevel"/>
    <w:tmpl w:val="DD3CE638"/>
    <w:lvl w:ilvl="0" w:tplc="749C09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800" w:hanging="360"/>
      </w:pPr>
    </w:lvl>
    <w:lvl w:ilvl="2" w:tplc="2000001B" w:tentative="1">
      <w:start w:val="1"/>
      <w:numFmt w:val="lowerRoman"/>
      <w:lvlText w:val="%3."/>
      <w:lvlJc w:val="right"/>
      <w:pPr>
        <w:ind w:left="2520" w:hanging="180"/>
      </w:pPr>
    </w:lvl>
    <w:lvl w:ilvl="3" w:tplc="2000000F" w:tentative="1">
      <w:start w:val="1"/>
      <w:numFmt w:val="decimal"/>
      <w:lvlText w:val="%4."/>
      <w:lvlJc w:val="left"/>
      <w:pPr>
        <w:ind w:left="3240" w:hanging="360"/>
      </w:pPr>
    </w:lvl>
    <w:lvl w:ilvl="4" w:tplc="20000019" w:tentative="1">
      <w:start w:val="1"/>
      <w:numFmt w:val="lowerLetter"/>
      <w:lvlText w:val="%5."/>
      <w:lvlJc w:val="left"/>
      <w:pPr>
        <w:ind w:left="3960" w:hanging="360"/>
      </w:pPr>
    </w:lvl>
    <w:lvl w:ilvl="5" w:tplc="2000001B" w:tentative="1">
      <w:start w:val="1"/>
      <w:numFmt w:val="lowerRoman"/>
      <w:lvlText w:val="%6."/>
      <w:lvlJc w:val="right"/>
      <w:pPr>
        <w:ind w:left="4680" w:hanging="180"/>
      </w:pPr>
    </w:lvl>
    <w:lvl w:ilvl="6" w:tplc="2000000F" w:tentative="1">
      <w:start w:val="1"/>
      <w:numFmt w:val="decimal"/>
      <w:lvlText w:val="%7."/>
      <w:lvlJc w:val="left"/>
      <w:pPr>
        <w:ind w:left="5400" w:hanging="360"/>
      </w:pPr>
    </w:lvl>
    <w:lvl w:ilvl="7" w:tplc="20000019" w:tentative="1">
      <w:start w:val="1"/>
      <w:numFmt w:val="lowerLetter"/>
      <w:lvlText w:val="%8."/>
      <w:lvlJc w:val="left"/>
      <w:pPr>
        <w:ind w:left="6120" w:hanging="360"/>
      </w:pPr>
    </w:lvl>
    <w:lvl w:ilvl="8" w:tplc="2000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6C66"/>
    <w:rsid w:val="00070AEF"/>
    <w:rsid w:val="001A3D68"/>
    <w:rsid w:val="001E02F8"/>
    <w:rsid w:val="002069B6"/>
    <w:rsid w:val="0027068A"/>
    <w:rsid w:val="00287B97"/>
    <w:rsid w:val="0034423F"/>
    <w:rsid w:val="003C45D8"/>
    <w:rsid w:val="00431E4B"/>
    <w:rsid w:val="004578D7"/>
    <w:rsid w:val="005E1256"/>
    <w:rsid w:val="006B5005"/>
    <w:rsid w:val="00717DC7"/>
    <w:rsid w:val="00764A06"/>
    <w:rsid w:val="0099388B"/>
    <w:rsid w:val="00A36C66"/>
    <w:rsid w:val="00B45866"/>
    <w:rsid w:val="00B81199"/>
    <w:rsid w:val="00BC5B0A"/>
    <w:rsid w:val="00BE48BD"/>
    <w:rsid w:val="00C92C7C"/>
    <w:rsid w:val="00DA12A5"/>
    <w:rsid w:val="00DE29DE"/>
    <w:rsid w:val="00E67C31"/>
    <w:rsid w:val="00EC5084"/>
    <w:rsid w:val="00F43FF8"/>
    <w:rsid w:val="00F71957"/>
    <w:rsid w:val="00FC4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508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17D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17DC7"/>
  </w:style>
  <w:style w:type="paragraph" w:styleId="a6">
    <w:name w:val="footer"/>
    <w:basedOn w:val="a"/>
    <w:link w:val="a7"/>
    <w:uiPriority w:val="99"/>
    <w:unhideWhenUsed/>
    <w:rsid w:val="00717D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17DC7"/>
  </w:style>
  <w:style w:type="paragraph" w:styleId="a8">
    <w:name w:val="Balloon Text"/>
    <w:basedOn w:val="a"/>
    <w:link w:val="a9"/>
    <w:uiPriority w:val="99"/>
    <w:semiHidden/>
    <w:unhideWhenUsed/>
    <w:rsid w:val="00717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7DC7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717DC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508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17D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17DC7"/>
  </w:style>
  <w:style w:type="paragraph" w:styleId="a6">
    <w:name w:val="footer"/>
    <w:basedOn w:val="a"/>
    <w:link w:val="a7"/>
    <w:uiPriority w:val="99"/>
    <w:unhideWhenUsed/>
    <w:rsid w:val="00717D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17DC7"/>
  </w:style>
  <w:style w:type="paragraph" w:styleId="a8">
    <w:name w:val="Balloon Text"/>
    <w:basedOn w:val="a"/>
    <w:link w:val="a9"/>
    <w:uiPriority w:val="99"/>
    <w:semiHidden/>
    <w:unhideWhenUsed/>
    <w:rsid w:val="00717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7DC7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717DC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7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23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9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9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239</Words>
  <Characters>1368</Characters>
  <Application>Microsoft Office Word</Application>
  <DocSecurity>8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Bota Kulataeva</cp:lastModifiedBy>
  <cp:revision>2</cp:revision>
  <dcterms:created xsi:type="dcterms:W3CDTF">2023-03-03T12:00:00Z</dcterms:created>
  <dcterms:modified xsi:type="dcterms:W3CDTF">2023-03-03T12:00:00Z</dcterms:modified>
</cp:coreProperties>
</file>