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png" ContentType="image/png"/>
  <Override PartName="/word/footer2.xml" ContentType="application/vnd.openxmlformats-officedocument.wordprocessingml.foot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>
      <w:pPr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№ 76-НҚ от 28.11.2025</w:t>
      </w:r>
    </w:p>
    <w:p w14:paraId="42ECD0E2" w14:textId="0C7D080A" w:rsidR="00FD5F26" w:rsidRPr="001F7C9B" w:rsidRDefault="00FD5F26" w:rsidP="00B40216">
      <w:pPr>
        <w:ind w:left="1440" w:hanging="720"/>
        <w:contextualSpacing/>
        <w:rPr>
          <w:color w:val="1E1D8E"/>
          <w:lang w:val="kk-KZ"/>
        </w:rPr>
      </w:pPr>
      <w:r>
        <w:rPr>
          <w:color w:val="1E1D8E"/>
        </w:rPr>
        <w:t>________________________</w:t>
      </w:r>
      <w:r w:rsidRPr="00767BBF">
        <w:rPr>
          <w:color w:val="1E1D8E"/>
        </w:rPr>
        <w:t xml:space="preserve">                </w:t>
      </w:r>
      <w:r w:rsidR="00210A45">
        <w:rPr>
          <w:color w:val="1E1D8E"/>
        </w:rPr>
        <w:t xml:space="preserve"> </w:t>
      </w:r>
      <w:r w:rsidRPr="00767BBF">
        <w:rPr>
          <w:color w:val="1E1D8E"/>
        </w:rPr>
        <w:tab/>
      </w:r>
      <w:proofErr w:type="gramStart"/>
      <w:r w:rsidRPr="00767BBF">
        <w:rPr>
          <w:color w:val="1E1D8E"/>
        </w:rPr>
        <w:tab/>
        <w:t xml:space="preserve">  №</w:t>
      </w:r>
      <w:proofErr w:type="gramEnd"/>
      <w:r w:rsidRPr="00767BBF">
        <w:rPr>
          <w:color w:val="1E1D8E"/>
        </w:rPr>
        <w:t xml:space="preserve"> _______________________   </w:t>
      </w:r>
      <w:r w:rsidR="00210A45">
        <w:rPr>
          <w:color w:val="1E1D8E"/>
          <w:sz w:val="16"/>
          <w:szCs w:val="16"/>
        </w:rPr>
        <w:tab/>
        <w:t xml:space="preserve">       </w:t>
      </w:r>
      <w:r w:rsidR="00B40216">
        <w:rPr>
          <w:color w:val="1E1D8E"/>
          <w:sz w:val="16"/>
          <w:szCs w:val="16"/>
        </w:rPr>
        <w:t xml:space="preserve">                  </w:t>
      </w:r>
      <w:r>
        <w:rPr>
          <w:color w:val="1E1D8E"/>
          <w:sz w:val="16"/>
          <w:szCs w:val="16"/>
          <w:lang w:val="kk-KZ"/>
        </w:rPr>
        <w:t xml:space="preserve">Астана </w:t>
      </w:r>
      <w:proofErr w:type="spellStart"/>
      <w:r>
        <w:rPr>
          <w:color w:val="1E1D8E"/>
          <w:sz w:val="16"/>
          <w:szCs w:val="16"/>
        </w:rPr>
        <w:t>қаласы</w:t>
      </w:r>
      <w:proofErr w:type="spellEnd"/>
      <w:r>
        <w:rPr>
          <w:color w:val="1E1D8E"/>
          <w:sz w:val="16"/>
          <w:szCs w:val="16"/>
        </w:rPr>
        <w:tab/>
      </w:r>
      <w:r>
        <w:rPr>
          <w:color w:val="1E1D8E"/>
          <w:sz w:val="16"/>
          <w:szCs w:val="16"/>
        </w:rPr>
        <w:tab/>
      </w:r>
      <w:r>
        <w:rPr>
          <w:color w:val="1E1D8E"/>
          <w:sz w:val="16"/>
          <w:szCs w:val="16"/>
        </w:rPr>
        <w:tab/>
      </w:r>
      <w:r>
        <w:rPr>
          <w:color w:val="1E1D8E"/>
          <w:sz w:val="16"/>
          <w:szCs w:val="16"/>
        </w:rPr>
        <w:tab/>
      </w:r>
      <w:r w:rsidR="00B40216">
        <w:rPr>
          <w:color w:val="1E1D8E"/>
          <w:sz w:val="16"/>
          <w:szCs w:val="16"/>
        </w:rPr>
        <w:tab/>
      </w:r>
      <w:r w:rsidR="00B40216">
        <w:rPr>
          <w:color w:val="1E1D8E"/>
          <w:sz w:val="16"/>
          <w:szCs w:val="16"/>
        </w:rPr>
        <w:tab/>
      </w:r>
      <w:r w:rsidR="00B40216">
        <w:rPr>
          <w:color w:val="1E1D8E"/>
          <w:sz w:val="16"/>
          <w:szCs w:val="16"/>
        </w:rPr>
        <w:tab/>
      </w:r>
      <w:r w:rsidRPr="00767BBF">
        <w:rPr>
          <w:color w:val="1E1D8E"/>
          <w:sz w:val="16"/>
          <w:szCs w:val="16"/>
        </w:rPr>
        <w:t xml:space="preserve">город </w:t>
      </w:r>
      <w:r>
        <w:rPr>
          <w:color w:val="1E1D8E"/>
          <w:sz w:val="16"/>
          <w:szCs w:val="16"/>
          <w:lang w:val="kk-KZ"/>
        </w:rPr>
        <w:t>Астана</w:t>
      </w:r>
    </w:p>
    <w:p w14:paraId="7D7F06F3" w14:textId="77777777" w:rsidR="00FD5F26" w:rsidRDefault="00FD5F26" w:rsidP="00FD5F26">
      <w:pPr>
        <w:ind w:firstLine="567"/>
        <w:jc w:val="both"/>
        <w:rPr>
          <w:b/>
          <w:sz w:val="28"/>
          <w:szCs w:val="28"/>
        </w:rPr>
      </w:pPr>
    </w:p>
    <w:p w14:paraId="47D53C4D" w14:textId="77777777" w:rsidR="00FD5F26" w:rsidRDefault="00FD5F26" w:rsidP="00FD5F26">
      <w:pPr>
        <w:ind w:firstLine="567"/>
        <w:jc w:val="both"/>
        <w:rPr>
          <w:b/>
          <w:sz w:val="28"/>
          <w:szCs w:val="28"/>
        </w:rPr>
      </w:pPr>
    </w:p>
    <w:p w14:paraId="32DBCE65" w14:textId="0D0A8D99" w:rsidR="00B06160" w:rsidRPr="002D50D6" w:rsidRDefault="00754A33" w:rsidP="00B06160">
      <w:pPr>
        <w:ind w:firstLine="567"/>
        <w:jc w:val="center"/>
        <w:rPr>
          <w:b/>
          <w:sz w:val="28"/>
          <w:szCs w:val="28"/>
          <w:lang w:val="kk-KZ"/>
        </w:rPr>
      </w:pPr>
      <w:r>
        <w:rPr>
          <w:b/>
          <w:sz w:val="28"/>
          <w:szCs w:val="28"/>
          <w:lang w:val="kk-KZ"/>
        </w:rPr>
        <w:t>Стандарттаудың кейбір мәселелері туралы</w:t>
      </w:r>
    </w:p>
    <w:p w14:paraId="50218697" w14:textId="77777777" w:rsidR="001E0965" w:rsidRDefault="001E0965" w:rsidP="00397FCB">
      <w:pPr>
        <w:contextualSpacing/>
        <w:jc w:val="center"/>
        <w:rPr>
          <w:rFonts w:eastAsiaTheme="minorHAnsi"/>
          <w:b/>
          <w:bCs/>
          <w:sz w:val="28"/>
          <w:szCs w:val="28"/>
          <w:lang w:val="kk-KZ" w:eastAsia="en-US"/>
        </w:rPr>
      </w:pPr>
    </w:p>
    <w:p w14:paraId="7839A90B" w14:textId="77777777" w:rsidR="00397FCB" w:rsidRPr="00397FCB" w:rsidRDefault="00397FCB" w:rsidP="00397FCB">
      <w:pPr>
        <w:contextualSpacing/>
        <w:jc w:val="center"/>
        <w:rPr>
          <w:rFonts w:eastAsiaTheme="minorHAnsi"/>
          <w:b/>
          <w:bCs/>
          <w:sz w:val="28"/>
          <w:szCs w:val="28"/>
          <w:lang w:val="kk-KZ" w:eastAsia="en-US"/>
        </w:rPr>
      </w:pPr>
    </w:p>
    <w:p w14:paraId="2815B6DB" w14:textId="65A5535F" w:rsidR="009338AB" w:rsidRPr="00313859" w:rsidRDefault="009338AB" w:rsidP="007B0499">
      <w:pPr>
        <w:tabs>
          <w:tab w:val="left" w:pos="1140"/>
        </w:tabs>
        <w:ind w:firstLine="709"/>
        <w:contextualSpacing/>
        <w:jc w:val="both"/>
        <w:rPr>
          <w:bCs/>
          <w:iCs/>
          <w:sz w:val="28"/>
          <w:szCs w:val="28"/>
          <w:lang w:val="kk"/>
        </w:rPr>
      </w:pPr>
      <w:r w:rsidRPr="007D297D">
        <w:rPr>
          <w:sz w:val="28"/>
          <w:szCs w:val="28"/>
          <w:lang w:val="kk"/>
        </w:rPr>
        <w:t>Қазақстан Республикасы Инвестициялар және даму министрінің</w:t>
      </w:r>
      <w:r w:rsidRPr="007D297D">
        <w:rPr>
          <w:sz w:val="28"/>
          <w:szCs w:val="28"/>
          <w:lang w:val="kk"/>
        </w:rPr>
        <w:br/>
        <w:t>2018 жылғы 26 желтоқсандағы № 918 бұйрығымен бекітілген Ұлттық стандарттарды (әскери ұлттық стандарттарды қоспағанда), ұлттық техникалық-экономикалық ақпарат сыныптауыштарын және стандарттау жөніндегі ұсынымдарды әзірлеу, келісу, сараптама жасау, бекіту, тіркеу, есепке алу, өзгерту, қайта қарау, күшін жою және қолданысқа енгізу қағидаларының 25, 26,</w:t>
      </w:r>
      <w:r>
        <w:rPr>
          <w:sz w:val="28"/>
          <w:szCs w:val="28"/>
          <w:lang w:val="kk"/>
        </w:rPr>
        <w:t xml:space="preserve"> </w:t>
      </w:r>
      <w:r w:rsidRPr="007D297D">
        <w:rPr>
          <w:sz w:val="28"/>
          <w:szCs w:val="28"/>
          <w:lang w:val="kk"/>
        </w:rPr>
        <w:t xml:space="preserve">40 </w:t>
      </w:r>
      <w:r w:rsidRPr="006E296E">
        <w:rPr>
          <w:sz w:val="28"/>
          <w:szCs w:val="28"/>
          <w:lang w:val="kk"/>
        </w:rPr>
        <w:t xml:space="preserve">және 41-тармақтарына сәйкес, Ғылыми-техникалық комиссияның </w:t>
      </w:r>
      <w:r w:rsidRPr="006E296E">
        <w:rPr>
          <w:sz w:val="28"/>
          <w:szCs w:val="28"/>
          <w:lang w:val="kk-KZ"/>
        </w:rPr>
        <w:br/>
      </w:r>
      <w:r w:rsidRPr="006E296E">
        <w:rPr>
          <w:sz w:val="28"/>
          <w:szCs w:val="28"/>
          <w:lang w:val="kk"/>
        </w:rPr>
        <w:t>202</w:t>
      </w:r>
      <w:r w:rsidRPr="006E296E">
        <w:rPr>
          <w:sz w:val="28"/>
          <w:szCs w:val="28"/>
          <w:lang w:val="kk-KZ"/>
        </w:rPr>
        <w:t>5</w:t>
      </w:r>
      <w:r w:rsidRPr="006E296E">
        <w:rPr>
          <w:sz w:val="28"/>
          <w:szCs w:val="28"/>
          <w:lang w:val="kk"/>
        </w:rPr>
        <w:t xml:space="preserve"> </w:t>
      </w:r>
      <w:r w:rsidRPr="00313859">
        <w:rPr>
          <w:sz w:val="28"/>
          <w:szCs w:val="28"/>
          <w:lang w:val="kk"/>
        </w:rPr>
        <w:t xml:space="preserve">жылғы </w:t>
      </w:r>
      <w:r w:rsidR="005118A0">
        <w:rPr>
          <w:sz w:val="28"/>
          <w:szCs w:val="28"/>
          <w:lang w:val="kk-KZ"/>
        </w:rPr>
        <w:t>27</w:t>
      </w:r>
      <w:r w:rsidR="00313859" w:rsidRPr="00313859">
        <w:rPr>
          <w:sz w:val="28"/>
          <w:szCs w:val="28"/>
          <w:lang w:val="kk-KZ"/>
        </w:rPr>
        <w:t xml:space="preserve"> </w:t>
      </w:r>
      <w:r w:rsidR="007A6A01" w:rsidRPr="00313859">
        <w:rPr>
          <w:sz w:val="28"/>
          <w:szCs w:val="28"/>
          <w:lang w:val="kk-KZ"/>
        </w:rPr>
        <w:t>қарашадағы</w:t>
      </w:r>
      <w:r w:rsidRPr="00313859">
        <w:rPr>
          <w:sz w:val="28"/>
          <w:szCs w:val="28"/>
          <w:lang w:val="kk"/>
        </w:rPr>
        <w:t xml:space="preserve"> № </w:t>
      </w:r>
      <w:r w:rsidR="00626D07" w:rsidRPr="00313859">
        <w:rPr>
          <w:sz w:val="28"/>
          <w:szCs w:val="28"/>
          <w:lang w:val="kk-KZ"/>
        </w:rPr>
        <w:t>2</w:t>
      </w:r>
      <w:r w:rsidR="00095B35">
        <w:rPr>
          <w:sz w:val="28"/>
          <w:szCs w:val="28"/>
          <w:lang w:val="kk-KZ"/>
        </w:rPr>
        <w:t>43</w:t>
      </w:r>
      <w:r w:rsidRPr="00313859">
        <w:rPr>
          <w:sz w:val="28"/>
          <w:szCs w:val="28"/>
          <w:lang w:val="kk"/>
        </w:rPr>
        <w:t>-ПР хаттама</w:t>
      </w:r>
      <w:r w:rsidRPr="00313859">
        <w:rPr>
          <w:sz w:val="28"/>
          <w:szCs w:val="28"/>
          <w:lang w:val="kk-KZ"/>
        </w:rPr>
        <w:t>сының</w:t>
      </w:r>
      <w:r w:rsidRPr="00313859">
        <w:rPr>
          <w:sz w:val="28"/>
          <w:szCs w:val="28"/>
          <w:lang w:val="kk"/>
        </w:rPr>
        <w:t xml:space="preserve"> </w:t>
      </w:r>
      <w:r w:rsidR="006E5314" w:rsidRPr="00313859">
        <w:rPr>
          <w:sz w:val="28"/>
          <w:szCs w:val="28"/>
          <w:lang w:val="kk"/>
        </w:rPr>
        <w:t>н</w:t>
      </w:r>
      <w:r w:rsidRPr="00313859">
        <w:rPr>
          <w:sz w:val="28"/>
          <w:szCs w:val="28"/>
          <w:lang w:val="kk"/>
        </w:rPr>
        <w:t xml:space="preserve">егізінде </w:t>
      </w:r>
      <w:r w:rsidRPr="00313859">
        <w:rPr>
          <w:b/>
          <w:sz w:val="28"/>
          <w:szCs w:val="28"/>
          <w:lang w:val="kk"/>
        </w:rPr>
        <w:t>БҰЙЫРАМЫН:</w:t>
      </w:r>
    </w:p>
    <w:p w14:paraId="25437F7D" w14:textId="78920BB8" w:rsidR="00DA17D2" w:rsidRPr="00DA17D2" w:rsidRDefault="00DA17D2" w:rsidP="005118A0">
      <w:pPr>
        <w:ind w:firstLine="709"/>
        <w:jc w:val="both"/>
        <w:rPr>
          <w:sz w:val="28"/>
          <w:szCs w:val="28"/>
          <w:lang w:val="kk-KZ"/>
        </w:rPr>
      </w:pPr>
      <w:r w:rsidRPr="00313859">
        <w:rPr>
          <w:sz w:val="28"/>
          <w:szCs w:val="28"/>
          <w:lang w:val="kk-KZ"/>
        </w:rPr>
        <w:t xml:space="preserve">1. </w:t>
      </w:r>
      <w:r w:rsidR="005118A0">
        <w:rPr>
          <w:sz w:val="28"/>
          <w:szCs w:val="28"/>
          <w:lang w:val="kk-KZ"/>
        </w:rPr>
        <w:t>ҚР СТ «И</w:t>
      </w:r>
      <w:r w:rsidR="005118A0" w:rsidRPr="005118A0">
        <w:rPr>
          <w:sz w:val="28"/>
          <w:szCs w:val="28"/>
          <w:lang w:val="kk-KZ"/>
        </w:rPr>
        <w:t>нженерлік жабдықтардың, ғимараттар мен өнеркәсіптік қондырғылардың жылу оқшаулауға және отқа төзімділігін арттыруға арналған синтетикалық байланыстырғышты тас мақтадан жасалған бұйымдар</w:t>
      </w:r>
      <w:r w:rsidR="005118A0">
        <w:rPr>
          <w:sz w:val="28"/>
          <w:szCs w:val="28"/>
          <w:lang w:val="kk-KZ"/>
        </w:rPr>
        <w:t xml:space="preserve">. </w:t>
      </w:r>
      <w:r w:rsidR="005118A0" w:rsidRPr="005118A0">
        <w:rPr>
          <w:sz w:val="28"/>
          <w:szCs w:val="28"/>
          <w:lang w:val="kk-KZ"/>
        </w:rPr>
        <w:t>Техникалық шарттар</w:t>
      </w:r>
      <w:r w:rsidR="005118A0">
        <w:rPr>
          <w:sz w:val="28"/>
          <w:szCs w:val="28"/>
          <w:lang w:val="kk-KZ"/>
        </w:rPr>
        <w:t xml:space="preserve">» </w:t>
      </w:r>
      <w:r w:rsidR="009D0182" w:rsidRPr="00DA17D2">
        <w:rPr>
          <w:sz w:val="28"/>
          <w:szCs w:val="28"/>
          <w:lang w:val="kk-KZ"/>
        </w:rPr>
        <w:t>ұлттық стандарт</w:t>
      </w:r>
      <w:r w:rsidR="009D0182">
        <w:rPr>
          <w:sz w:val="28"/>
          <w:szCs w:val="28"/>
          <w:lang w:val="kk-KZ"/>
        </w:rPr>
        <w:t>ы</w:t>
      </w:r>
      <w:r w:rsidR="009D0182" w:rsidRPr="00DA17D2">
        <w:rPr>
          <w:sz w:val="28"/>
          <w:szCs w:val="28"/>
          <w:lang w:val="kk-KZ"/>
        </w:rPr>
        <w:t xml:space="preserve"> бекітілсін және </w:t>
      </w:r>
      <w:r w:rsidR="004756BA">
        <w:rPr>
          <w:sz w:val="28"/>
          <w:szCs w:val="28"/>
          <w:lang w:val="kk-KZ"/>
        </w:rPr>
        <w:br/>
      </w:r>
      <w:bookmarkStart w:id="0" w:name="_GoBack"/>
      <w:bookmarkEnd w:id="0"/>
      <w:r w:rsidR="00162060" w:rsidRPr="00313859">
        <w:rPr>
          <w:sz w:val="28"/>
          <w:szCs w:val="28"/>
          <w:lang w:val="kk-KZ"/>
        </w:rPr>
        <w:t>202</w:t>
      </w:r>
      <w:r w:rsidR="005118A0" w:rsidRPr="005118A0">
        <w:rPr>
          <w:sz w:val="28"/>
          <w:szCs w:val="28"/>
          <w:lang w:val="kk"/>
        </w:rPr>
        <w:t>6</w:t>
      </w:r>
      <w:r w:rsidR="00162060" w:rsidRPr="00313859">
        <w:rPr>
          <w:sz w:val="28"/>
          <w:szCs w:val="28"/>
          <w:lang w:val="kk-KZ"/>
        </w:rPr>
        <w:t xml:space="preserve"> жылғы</w:t>
      </w:r>
      <w:r w:rsidR="005118A0">
        <w:rPr>
          <w:sz w:val="28"/>
          <w:szCs w:val="28"/>
          <w:lang w:val="kk-KZ"/>
        </w:rPr>
        <w:t xml:space="preserve"> 1 </w:t>
      </w:r>
      <w:r w:rsidR="005118A0" w:rsidRPr="005118A0">
        <w:rPr>
          <w:sz w:val="28"/>
          <w:szCs w:val="28"/>
          <w:lang w:val="kk"/>
        </w:rPr>
        <w:t xml:space="preserve">наурыздан </w:t>
      </w:r>
      <w:r w:rsidR="00162060" w:rsidRPr="00313859">
        <w:rPr>
          <w:sz w:val="28"/>
          <w:szCs w:val="28"/>
          <w:lang w:val="kk-KZ"/>
        </w:rPr>
        <w:t xml:space="preserve">бастап </w:t>
      </w:r>
      <w:r w:rsidR="009D0182" w:rsidRPr="00DA17D2">
        <w:rPr>
          <w:sz w:val="28"/>
          <w:szCs w:val="28"/>
          <w:lang w:val="kk-KZ"/>
        </w:rPr>
        <w:t>қолданысқа енгізілсін</w:t>
      </w:r>
      <w:r w:rsidR="009D0182">
        <w:rPr>
          <w:sz w:val="28"/>
          <w:szCs w:val="28"/>
          <w:lang w:val="kk-KZ"/>
        </w:rPr>
        <w:t>.</w:t>
      </w:r>
    </w:p>
    <w:p w14:paraId="4A3BDCFB" w14:textId="0852BA61" w:rsidR="005118A0" w:rsidRDefault="009D0182" w:rsidP="001308B3">
      <w:pPr>
        <w:pStyle w:val="a8"/>
        <w:ind w:left="0" w:firstLine="709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2</w:t>
      </w:r>
      <w:r w:rsidR="009338AB" w:rsidRPr="00DA17D2">
        <w:rPr>
          <w:sz w:val="28"/>
          <w:szCs w:val="28"/>
          <w:lang w:val="kk-KZ"/>
        </w:rPr>
        <w:t>.</w:t>
      </w:r>
      <w:r w:rsidR="00397FCB" w:rsidRPr="00DA17D2">
        <w:rPr>
          <w:sz w:val="28"/>
          <w:szCs w:val="28"/>
          <w:lang w:val="kk-KZ"/>
        </w:rPr>
        <w:t> </w:t>
      </w:r>
      <w:r w:rsidR="005118A0" w:rsidRPr="00313859">
        <w:rPr>
          <w:sz w:val="28"/>
          <w:szCs w:val="28"/>
          <w:lang w:val="kk-KZ"/>
        </w:rPr>
        <w:t>ҚР СТ «</w:t>
      </w:r>
      <w:r w:rsidR="005118A0" w:rsidRPr="005118A0">
        <w:rPr>
          <w:sz w:val="28"/>
          <w:szCs w:val="28"/>
          <w:lang w:val="kk-KZ"/>
        </w:rPr>
        <w:t>Электрондық денсаулық сақтау</w:t>
      </w:r>
      <w:r w:rsidR="005118A0">
        <w:rPr>
          <w:sz w:val="28"/>
          <w:szCs w:val="28"/>
          <w:lang w:val="kk-KZ"/>
        </w:rPr>
        <w:t xml:space="preserve">. </w:t>
      </w:r>
      <w:r w:rsidR="005118A0" w:rsidRPr="005118A0">
        <w:rPr>
          <w:sz w:val="28"/>
          <w:szCs w:val="28"/>
          <w:lang w:val="kk-KZ"/>
        </w:rPr>
        <w:t>Клиникалық-әкімшілік деректерді жинауды реттеу</w:t>
      </w:r>
      <w:r w:rsidR="005118A0">
        <w:rPr>
          <w:sz w:val="28"/>
          <w:szCs w:val="28"/>
          <w:lang w:val="kk-KZ"/>
        </w:rPr>
        <w:t xml:space="preserve">. </w:t>
      </w:r>
      <w:r w:rsidR="005118A0" w:rsidRPr="005118A0">
        <w:rPr>
          <w:sz w:val="28"/>
          <w:szCs w:val="28"/>
          <w:lang w:val="kk-KZ"/>
        </w:rPr>
        <w:t>Жалпы талаптар</w:t>
      </w:r>
      <w:r w:rsidR="005118A0" w:rsidRPr="009D0182">
        <w:rPr>
          <w:sz w:val="28"/>
          <w:szCs w:val="28"/>
          <w:lang w:val="kk-KZ"/>
        </w:rPr>
        <w:t>»</w:t>
      </w:r>
      <w:r w:rsidR="005118A0">
        <w:rPr>
          <w:sz w:val="28"/>
          <w:szCs w:val="28"/>
          <w:lang w:val="kk-KZ"/>
        </w:rPr>
        <w:t xml:space="preserve"> </w:t>
      </w:r>
      <w:r w:rsidR="005118A0" w:rsidRPr="00DA17D2">
        <w:rPr>
          <w:sz w:val="28"/>
          <w:szCs w:val="28"/>
          <w:lang w:val="kk-KZ"/>
        </w:rPr>
        <w:t>ұлттық стандарт</w:t>
      </w:r>
      <w:r w:rsidR="005118A0">
        <w:rPr>
          <w:sz w:val="28"/>
          <w:szCs w:val="28"/>
          <w:lang w:val="kk-KZ"/>
        </w:rPr>
        <w:t>ы</w:t>
      </w:r>
      <w:r w:rsidR="005118A0" w:rsidRPr="00DA17D2">
        <w:rPr>
          <w:sz w:val="28"/>
          <w:szCs w:val="28"/>
          <w:lang w:val="kk-KZ"/>
        </w:rPr>
        <w:t xml:space="preserve"> бекітілсін және </w:t>
      </w:r>
      <w:r w:rsidR="005118A0" w:rsidRPr="00313859">
        <w:rPr>
          <w:sz w:val="28"/>
          <w:szCs w:val="28"/>
          <w:lang w:val="kk-KZ"/>
        </w:rPr>
        <w:t>202</w:t>
      </w:r>
      <w:r w:rsidR="005118A0" w:rsidRPr="005118A0">
        <w:rPr>
          <w:sz w:val="28"/>
          <w:szCs w:val="28"/>
          <w:lang w:val="kk"/>
        </w:rPr>
        <w:t>6</w:t>
      </w:r>
      <w:r w:rsidR="005118A0" w:rsidRPr="00313859">
        <w:rPr>
          <w:sz w:val="28"/>
          <w:szCs w:val="28"/>
          <w:lang w:val="kk-KZ"/>
        </w:rPr>
        <w:t xml:space="preserve"> жылғы</w:t>
      </w:r>
      <w:r w:rsidR="005118A0">
        <w:rPr>
          <w:sz w:val="28"/>
          <w:szCs w:val="28"/>
          <w:lang w:val="kk-KZ"/>
        </w:rPr>
        <w:t xml:space="preserve"> 1 </w:t>
      </w:r>
      <w:r w:rsidR="005118A0" w:rsidRPr="005118A0">
        <w:rPr>
          <w:sz w:val="28"/>
          <w:szCs w:val="28"/>
          <w:lang w:val="kk-KZ"/>
        </w:rPr>
        <w:t>ш</w:t>
      </w:r>
      <w:r w:rsidR="005118A0">
        <w:rPr>
          <w:sz w:val="28"/>
          <w:szCs w:val="28"/>
          <w:lang w:val="kk-KZ"/>
        </w:rPr>
        <w:t>ілдеден</w:t>
      </w:r>
      <w:r w:rsidR="005118A0" w:rsidRPr="005118A0">
        <w:rPr>
          <w:sz w:val="28"/>
          <w:szCs w:val="28"/>
          <w:lang w:val="kk"/>
        </w:rPr>
        <w:t xml:space="preserve"> </w:t>
      </w:r>
      <w:r w:rsidR="005118A0" w:rsidRPr="00313859">
        <w:rPr>
          <w:sz w:val="28"/>
          <w:szCs w:val="28"/>
          <w:lang w:val="kk-KZ"/>
        </w:rPr>
        <w:t xml:space="preserve">бастап </w:t>
      </w:r>
      <w:r w:rsidR="005118A0" w:rsidRPr="00DA17D2">
        <w:rPr>
          <w:sz w:val="28"/>
          <w:szCs w:val="28"/>
          <w:lang w:val="kk-KZ"/>
        </w:rPr>
        <w:t>қолданысқа енгізілсін</w:t>
      </w:r>
      <w:r w:rsidR="005118A0">
        <w:rPr>
          <w:sz w:val="28"/>
          <w:szCs w:val="28"/>
          <w:lang w:val="kk-KZ"/>
        </w:rPr>
        <w:t>.</w:t>
      </w:r>
    </w:p>
    <w:p w14:paraId="505AF92F" w14:textId="01892912" w:rsidR="005118A0" w:rsidRPr="005118A0" w:rsidRDefault="005118A0" w:rsidP="001308B3">
      <w:pPr>
        <w:pStyle w:val="a8"/>
        <w:ind w:left="0" w:firstLine="709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3.</w:t>
      </w:r>
      <w:r w:rsidRPr="005118A0">
        <w:rPr>
          <w:lang w:val="kk-KZ"/>
        </w:rPr>
        <w:t xml:space="preserve"> </w:t>
      </w:r>
      <w:r>
        <w:rPr>
          <w:rFonts w:eastAsia="Calibri"/>
          <w:sz w:val="28"/>
          <w:szCs w:val="28"/>
          <w:lang w:val="kk-KZ"/>
        </w:rPr>
        <w:t>Осы бұйрықтың қосымшасына сәйкес мемлекетаралық стандарттар тізілімі Қазақстан Республикасының аумағында ұлттық стандарттар ретінде қолданысқа енгізілсін.</w:t>
      </w:r>
    </w:p>
    <w:p w14:paraId="1BD07F45" w14:textId="3C3A5A50" w:rsidR="00910D6E" w:rsidRPr="00A566A4" w:rsidRDefault="005118A0" w:rsidP="001308B3">
      <w:pPr>
        <w:pStyle w:val="a8"/>
        <w:ind w:left="0" w:firstLine="709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4</w:t>
      </w:r>
      <w:r w:rsidRPr="00A566A4">
        <w:rPr>
          <w:sz w:val="28"/>
          <w:szCs w:val="28"/>
          <w:lang w:val="kk-KZ"/>
        </w:rPr>
        <w:t>.</w:t>
      </w:r>
      <w:r>
        <w:rPr>
          <w:sz w:val="28"/>
          <w:szCs w:val="28"/>
          <w:lang w:val="kk-KZ"/>
        </w:rPr>
        <w:t> </w:t>
      </w:r>
      <w:r w:rsidR="00910D6E" w:rsidRPr="00DA17D2">
        <w:rPr>
          <w:sz w:val="28"/>
          <w:szCs w:val="28"/>
          <w:lang w:val="kk-KZ"/>
        </w:rPr>
        <w:t xml:space="preserve">Осы бұйрықтың орындалуын бақылау Қазақстан Республикасы </w:t>
      </w:r>
      <w:r w:rsidR="00397FCB" w:rsidRPr="00DA17D2">
        <w:rPr>
          <w:sz w:val="28"/>
          <w:szCs w:val="28"/>
          <w:lang w:val="kk-KZ"/>
        </w:rPr>
        <w:br/>
      </w:r>
      <w:r w:rsidR="00910D6E" w:rsidRPr="00DA17D2">
        <w:rPr>
          <w:sz w:val="28"/>
          <w:szCs w:val="28"/>
          <w:lang w:val="kk-KZ"/>
        </w:rPr>
        <w:t>Сауда және интеграция министрлігі Техникалық реттеу және метрология комитеті төрағасының жетекшілік ететін</w:t>
      </w:r>
      <w:r w:rsidR="00910D6E" w:rsidRPr="00A566A4">
        <w:rPr>
          <w:sz w:val="28"/>
          <w:szCs w:val="28"/>
          <w:lang w:val="kk-KZ"/>
        </w:rPr>
        <w:t xml:space="preserve"> орынбасарына жүктелсін.</w:t>
      </w:r>
    </w:p>
    <w:p w14:paraId="28AF2800" w14:textId="17052A74" w:rsidR="00910D6E" w:rsidRPr="00A566A4" w:rsidRDefault="005118A0" w:rsidP="00C86333">
      <w:pPr>
        <w:ind w:firstLine="709"/>
        <w:contextualSpacing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5. </w:t>
      </w:r>
      <w:r w:rsidR="00910D6E" w:rsidRPr="00A566A4">
        <w:rPr>
          <w:sz w:val="28"/>
          <w:szCs w:val="28"/>
          <w:lang w:val="kk-KZ"/>
        </w:rPr>
        <w:t>Осы бұйрық қол қойылған күнінен бастап қолданысқа енгізіледі.</w:t>
      </w:r>
    </w:p>
    <w:p w14:paraId="629E48BC" w14:textId="77777777" w:rsidR="00910D6E" w:rsidRPr="00A566A4" w:rsidRDefault="00910D6E" w:rsidP="007B0499">
      <w:pPr>
        <w:ind w:firstLine="709"/>
        <w:contextualSpacing/>
        <w:jc w:val="both"/>
        <w:rPr>
          <w:sz w:val="28"/>
          <w:szCs w:val="28"/>
          <w:lang w:val="kk-KZ"/>
        </w:rPr>
      </w:pPr>
    </w:p>
    <w:p w14:paraId="6D595219" w14:textId="77777777" w:rsidR="00910D6E" w:rsidRPr="000213AC" w:rsidRDefault="00910D6E" w:rsidP="007B0499">
      <w:pPr>
        <w:ind w:firstLine="709"/>
        <w:contextualSpacing/>
        <w:jc w:val="both"/>
        <w:rPr>
          <w:sz w:val="28"/>
          <w:szCs w:val="28"/>
          <w:lang w:val="kk-KZ"/>
        </w:rPr>
      </w:pPr>
    </w:p>
    <w:p w14:paraId="16AF8850" w14:textId="2E15B2C1" w:rsidR="00910D6E" w:rsidRPr="000213AC" w:rsidRDefault="006436AF" w:rsidP="007B0499">
      <w:pPr>
        <w:ind w:firstLine="709"/>
        <w:contextualSpacing/>
        <w:jc w:val="both"/>
        <w:rPr>
          <w:b/>
          <w:sz w:val="28"/>
          <w:szCs w:val="28"/>
          <w:lang w:val="kk-KZ"/>
        </w:rPr>
      </w:pPr>
      <w:r>
        <w:rPr>
          <w:b/>
          <w:sz w:val="28"/>
          <w:szCs w:val="28"/>
          <w:lang w:val="kk-KZ"/>
        </w:rPr>
        <w:t>Т</w:t>
      </w:r>
      <w:r w:rsidR="00910D6E" w:rsidRPr="000213AC">
        <w:rPr>
          <w:b/>
          <w:sz w:val="28"/>
          <w:szCs w:val="28"/>
          <w:lang w:val="kk-KZ"/>
        </w:rPr>
        <w:t>өра</w:t>
      </w:r>
      <w:r w:rsidR="005118A0">
        <w:rPr>
          <w:b/>
          <w:sz w:val="28"/>
          <w:szCs w:val="28"/>
          <w:lang w:val="kk-KZ"/>
        </w:rPr>
        <w:t>йым</w:t>
      </w:r>
      <w:r>
        <w:rPr>
          <w:b/>
          <w:sz w:val="28"/>
          <w:szCs w:val="28"/>
          <w:lang w:val="kk-KZ"/>
        </w:rPr>
        <w:t xml:space="preserve">                     </w:t>
      </w:r>
      <w:r w:rsidR="00C86333">
        <w:rPr>
          <w:b/>
          <w:sz w:val="28"/>
          <w:szCs w:val="28"/>
          <w:lang w:val="kk-KZ"/>
        </w:rPr>
        <w:t xml:space="preserve">       </w:t>
      </w:r>
      <w:r w:rsidR="00910D6E" w:rsidRPr="000213AC">
        <w:rPr>
          <w:b/>
          <w:sz w:val="28"/>
          <w:szCs w:val="28"/>
          <w:lang w:val="kk-KZ"/>
        </w:rPr>
        <w:t xml:space="preserve">                                          </w:t>
      </w:r>
      <w:r w:rsidR="00910D6E">
        <w:rPr>
          <w:b/>
          <w:sz w:val="28"/>
          <w:szCs w:val="28"/>
          <w:lang w:val="kk-KZ"/>
        </w:rPr>
        <w:t xml:space="preserve">        </w:t>
      </w:r>
      <w:r w:rsidR="005118A0">
        <w:rPr>
          <w:b/>
          <w:sz w:val="28"/>
          <w:szCs w:val="28"/>
          <w:lang w:val="kk-KZ"/>
        </w:rPr>
        <w:t>Ж</w:t>
      </w:r>
      <w:r w:rsidR="00910D6E" w:rsidRPr="000213AC">
        <w:rPr>
          <w:b/>
          <w:sz w:val="28"/>
          <w:szCs w:val="28"/>
          <w:lang w:val="kk-KZ"/>
        </w:rPr>
        <w:t xml:space="preserve">. </w:t>
      </w:r>
      <w:r w:rsidR="005118A0">
        <w:rPr>
          <w:b/>
          <w:sz w:val="28"/>
          <w:szCs w:val="28"/>
          <w:lang w:val="kk-KZ"/>
        </w:rPr>
        <w:t>Есенбекова</w:t>
      </w:r>
    </w:p>
    <w:sectPr w:rsidR="00910D6E" w:rsidRPr="000213AC" w:rsidSect="00397FCB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8" w:right="851" w:bottom="1418" w:left="1418" w:header="708" w:footer="708" w:gutter="0"/>
      <w:cols w:space="708"/>
      <w:titlePg/>
      <w:docGrid w:linePitch="360"/>
      <w:footerReference w:type="first" r:id="rId997"/>
    </w:sectPr>
    <w:p w:rsidR="00356DEA" w:rsidRDefault="00356DEA">
      <w:pPr>
        <w:rPr>
          <w:lang w:val="en-US"/>
        </w:rPr>
      </w:pPr>
    </w:p>
    <w:p>
      <w:pPr>
        <w:spacing w:after="0"/>
        <w:b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  <w:b/>
        </w:rPr>
        <w:t>Подписано</w:t>
      </w:r>
    </w:p>
    <w:p>
      <w:pPr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28.11.2025 11:10 Есенбекова Жанна Рашидовна</w:t>
      </w:r>
    </w:p>
    <w:p>
      <w:pPr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drawing>
          <wp:inline distT="0" distB="0" distL="0" distR="0">
            <wp:extent cx="1399539" cy="1399539"/>
            <wp:effectExtent l="0" t="0" r="3175" b="8255"/>
            <wp:docPr id="1" name="Рисунок 1" descr="t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est"/>
                    <pic:cNvPicPr>
                      <a:picLocks noChangeAspect="1" noChangeArrowheads="1"/>
                    </pic:cNvPicPr>
                  </pic:nvPicPr>
                  <pic:blipFill>
                    <a:blip r:embed="rId9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9539" cy="1399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BC8E3E1" w14:textId="77777777" w:rsidR="003331B9" w:rsidRDefault="003331B9" w:rsidP="00FD5F26">
      <w:r>
        <w:separator/>
      </w:r>
    </w:p>
  </w:endnote>
  <w:endnote w:type="continuationSeparator" w:id="0">
    <w:p w14:paraId="137D1514" w14:textId="77777777" w:rsidR="003331B9" w:rsidRDefault="003331B9" w:rsidP="00FD5F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398B9BE" w14:textId="007E1EA2" w:rsidR="00A76EE6" w:rsidRDefault="00A76EE6">
    <w:pPr>
      <w:pStyle w:val="a6"/>
      <w:jc w:val="center"/>
    </w:pPr>
  </w:p>
  <w:p w14:paraId="6D3C484C" w14:textId="77777777" w:rsidR="00A76EE6" w:rsidRDefault="00A76EE6">
    <w:pPr>
      <w:pStyle w:val="a6"/>
    </w:pPr>
  </w:p>
  <w:tbl>
    <w:tblPr>
      <w:tblpPr w:leftFromText="187" w:rightFromText="187" w:vertAnchor="page" w:horzAnchor="page" w:tblpXSpec="right" w:tblpYSpec="bottom"/>
      <w:tblW w:w="28" w:type="pct"/>
      <w:tblLook w:val="04A0" w:firstRow="1" w:lastRow="0" w:firstColumn="1" w:lastColumn="0" w:noHBand="0" w:noVBand="1"/>
    </w:tblPr>
    <w:tblGrid>
      <w:gridCol w:w="388"/>
    </w:tblGrid>
    <w:tr w:rsidR="00AC16FB" w:rsidRPr="00AC16FB" w:rsidTr="00AC16FB">
      <w:trPr>
        <w:trHeight w:hRule="exact" w:val="13608"/>
      </w:trPr>
      <w:tc>
        <w:tcPr>
          <w:tcW w:w="538" w:type="dxa"/>
          <w:textDirection w:val="btLr"/>
        </w:tcPr>
        <w:p w:rsidR="00000000" w:rsidRPr="00AC16FB" w:rsidRDefault="00000000" w:rsidP="00100EBB">
          <w:pPr>
            <w:spacing w:after="0"/>
            <w:pStyle w:val="a3"/>
            <w:ind w:left="113" w:right="113"/>
            <w:jc w:val="center"/>
            <w:rPr>
              <w:rFonts w:ascii="Times New Roman" w:hAnsi="Times New Roman" w:cs="Times New Roman"/>
              <w:sz w:val="14"/>
              <w:szCs w:val="14"/>
            </w:rPr>
          </w:pPr>
          <w:r w:rsidRPr="00AC16FB">
            <w:rPr>
              <w:rFonts w:ascii="Times New Roman" w:hAnsi="Times New Roman" w:cs="Times New Roman"/>
              <w:sz w:val="14"/>
              <w:szCs w:val="14"/>
            </w:rPr>
            <w:t xml:space="preserve">Дата: 28.11.2025 15:04. Копия электронного документа. Версия СЭД: Documentolog 7.22.2. Положительный результат проверки ЭЦП</w:t>
          </w:r>
          <w:bookmarkStart w:id="0" w:name="_GoBack"/>
          <w:bookmarkEnd w:id="0"/>
        </w:p>
      </w:tc>
    </w:tr>
    <w:tr w:rsidR="00AC16FB" w:rsidRPr="00AC16FB" w:rsidTr="00AC16FB">
      <w:trPr>
        <w:trHeight w:hRule="exact" w:val="1701"/>
      </w:trPr>
      <w:tc>
        <w:tcPr>
          <w:tcW w:w="538" w:type="dxa"/>
          <w:textDirection w:val="btLr"/>
        </w:tcPr>
        <w:p w:rsidR="00AC16FB" w:rsidRPr="00AC16FB" w:rsidRDefault="00AC16FB" w:rsidP="00AC16FB">
          <w:pPr>
            <w:pStyle w:val="a3"/>
            <w:ind w:left="113" w:right="113"/>
            <w:jc w:val="center"/>
            <w:rPr>
              <w:rFonts w:ascii="Times New Roman" w:hAnsi="Times New Roman" w:cs="Times New Roman"/>
              <w:sz w:val="14"/>
              <w:szCs w:val="14"/>
            </w:rPr>
          </w:pPr>
        </w:p>
      </w:tc>
    </w:tr>
  </w:tbl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87" w:rightFromText="187" w:vertAnchor="page" w:horzAnchor="page" w:tblpXSpec="right" w:tblpYSpec="bottom"/>
      <w:tblW w:w="28" w:type="pct"/>
      <w:tblLook w:val="04A0" w:firstRow="1" w:lastRow="0" w:firstColumn="1" w:lastColumn="0" w:noHBand="0" w:noVBand="1"/>
    </w:tblPr>
    <w:tblGrid>
      <w:gridCol w:w="388"/>
    </w:tblGrid>
    <w:tr w:rsidR="00AC16FB" w:rsidRPr="00AC16FB" w:rsidTr="00AC16FB">
      <w:trPr>
        <w:trHeight w:hRule="exact" w:val="13608"/>
      </w:trPr>
      <w:tc>
        <w:tcPr>
          <w:tcW w:w="538" w:type="dxa"/>
          <w:textDirection w:val="btLr"/>
        </w:tcPr>
        <w:p w:rsidR="00000000" w:rsidRPr="00AC16FB" w:rsidRDefault="00000000" w:rsidP="00100EBB">
          <w:pPr>
            <w:spacing w:after="0"/>
            <w:pStyle w:val="a3"/>
            <w:ind w:left="113" w:right="113"/>
            <w:jc w:val="center"/>
            <w:rPr>
              <w:rFonts w:ascii="Times New Roman" w:hAnsi="Times New Roman" w:cs="Times New Roman"/>
              <w:sz w:val="14"/>
              <w:szCs w:val="14"/>
            </w:rPr>
          </w:pPr>
          <w:r w:rsidRPr="00AC16FB">
            <w:rPr>
              <w:rFonts w:ascii="Times New Roman" w:hAnsi="Times New Roman" w:cs="Times New Roman"/>
              <w:sz w:val="14"/>
              <w:szCs w:val="14"/>
            </w:rPr>
            <w:t xml:space="preserve">Дата: 28.11.2025 15:04. Копия электронного документа. Версия СЭД: Documentolog 7.22.2. Положительный результат проверки ЭЦП</w:t>
          </w:r>
          <w:bookmarkStart w:id="0" w:name="_GoBack"/>
          <w:bookmarkEnd w:id="0"/>
        </w:p>
      </w:tc>
    </w:tr>
    <w:tr w:rsidR="00AC16FB" w:rsidRPr="00AC16FB" w:rsidTr="00AC16FB">
      <w:trPr>
        <w:trHeight w:hRule="exact" w:val="1701"/>
      </w:trPr>
      <w:tc>
        <w:tcPr>
          <w:tcW w:w="538" w:type="dxa"/>
          <w:textDirection w:val="btLr"/>
        </w:tcPr>
        <w:p w:rsidR="00AC16FB" w:rsidRPr="00AC16FB" w:rsidRDefault="00AC16FB" w:rsidP="00AC16FB">
          <w:pPr>
            <w:pStyle w:val="a3"/>
            <w:ind w:left="113" w:right="113"/>
            <w:jc w:val="center"/>
            <w:rPr>
              <w:rFonts w:ascii="Times New Roman" w:hAnsi="Times New Roman" w:cs="Times New Roman"/>
              <w:sz w:val="14"/>
              <w:szCs w:val="14"/>
            </w:rPr>
          </w:pPr>
        </w:p>
      </w:tc>
    </w:tr>
  </w:tbl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A33BA29" w14:textId="77777777" w:rsidR="003331B9" w:rsidRDefault="003331B9" w:rsidP="00FD5F26">
      <w:r>
        <w:separator/>
      </w:r>
    </w:p>
  </w:footnote>
  <w:footnote w:type="continuationSeparator" w:id="0">
    <w:p w14:paraId="694B29A4" w14:textId="77777777" w:rsidR="003331B9" w:rsidRDefault="003331B9" w:rsidP="00FD5F2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13946998"/>
      <w:docPartObj>
        <w:docPartGallery w:val="Page Numbers (Top of Page)"/>
        <w:docPartUnique/>
      </w:docPartObj>
    </w:sdtPr>
    <w:sdtEndPr/>
    <w:sdtContent>
      <w:p w14:paraId="452074C4" w14:textId="190ACF0F" w:rsidR="00DC63AA" w:rsidRDefault="00DC63AA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76EE6">
          <w:rPr>
            <w:noProof/>
          </w:rPr>
          <w:t>4</w:t>
        </w:r>
        <w:r>
          <w:fldChar w:fldCharType="end"/>
        </w:r>
      </w:p>
    </w:sdtContent>
  </w:sdt>
  <w:p w14:paraId="2E6FEF80" w14:textId="77777777" w:rsidR="00DC63AA" w:rsidRDefault="00DC63AA">
    <w:pPr>
      <w:pStyle w:val="a4"/>
    </w:pPr>
  </w:p>
  <w:p w:rsidR="003D52A9" w:rsidRDefault="001A256F">
    <w:pPr>
      <w:pStyle w:val="a3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2974047" o:spid="_x0000_s2050" type="#_x0000_t136" style="position:absolute;margin-left:0;margin-top:0;width:627.35pt;height:32.15pt;rotation:315;z-index:-251655168;mso-position-horizontal:center;mso-position-horizontal-relative:margin;mso-position-vertical:center;mso-position-vertical-relative:margin" o:allowincell="f" fillcolor="silver" stroked="f">
          <v:textpath style="font-family:&quot;Times New Roman&quot;;font-size:1pt" string="Комитет технического регулирования и метрологии - Асылбекова А.М.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88116860"/>
      <w:docPartObj>
        <w:docPartGallery w:val="Page Numbers (Top of Page)"/>
        <w:docPartUnique/>
      </w:docPartObj>
    </w:sdtPr>
    <w:sdtEndPr/>
    <w:sdtContent>
      <w:p w14:paraId="41D4BF2B" w14:textId="4DFBF47E" w:rsidR="00A76EE6" w:rsidRDefault="00A76EE6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A17D2">
          <w:rPr>
            <w:noProof/>
          </w:rPr>
          <w:t>2</w:t>
        </w:r>
        <w:r>
          <w:fldChar w:fldCharType="end"/>
        </w:r>
      </w:p>
    </w:sdtContent>
  </w:sdt>
  <w:p w14:paraId="5FA9778F" w14:textId="77777777" w:rsidR="00FD5F26" w:rsidRDefault="00FD5F26">
    <w:pPr>
      <w:pStyle w:val="a4"/>
    </w:pPr>
  </w:p>
  <w:p w:rsidR="003D52A9" w:rsidRDefault="001A256F">
    <w:pPr>
      <w:pStyle w:val="a3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2974047" o:spid="_x0000_s2050" type="#_x0000_t136" style="position:absolute;margin-left:0;margin-top:0;width:627.35pt;height:32.15pt;rotation:315;z-index:-251655168;mso-position-horizontal:center;mso-position-horizontal-relative:margin;mso-position-vertical:center;mso-position-vertical-relative:margin" o:allowincell="f" fillcolor="silver" stroked="f">
          <v:textpath style="font-family:&quot;Times New Roman&quot;;font-size:1pt" string="Комитет технического регулирования и метрологии - Асылбекова А.М.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046" w:type="dxa"/>
      <w:tblInd w:w="-72" w:type="dxa"/>
      <w:tblLook w:val="01E0" w:firstRow="1" w:lastRow="1" w:firstColumn="1" w:lastColumn="1" w:noHBand="0" w:noVBand="0"/>
    </w:tblPr>
    <w:tblGrid>
      <w:gridCol w:w="3812"/>
      <w:gridCol w:w="1898"/>
      <w:gridCol w:w="4336"/>
    </w:tblGrid>
    <w:tr w:rsidR="00FD5F26" w:rsidRPr="003808FE" w14:paraId="5F7C2CFC" w14:textId="77777777" w:rsidTr="0061512B">
      <w:trPr>
        <w:trHeight w:val="1612"/>
      </w:trPr>
      <w:tc>
        <w:tcPr>
          <w:tcW w:w="3812" w:type="dxa"/>
          <w:vAlign w:val="center"/>
        </w:tcPr>
        <w:p w14:paraId="7C6EA573" w14:textId="77777777" w:rsidR="00FD5F26" w:rsidRDefault="00FD5F26" w:rsidP="00FD5F26">
          <w:pPr>
            <w:jc w:val="center"/>
            <w:rPr>
              <w:b/>
              <w:bCs/>
              <w:color w:val="1E1D8E"/>
              <w:lang w:val="kk-KZ"/>
            </w:rPr>
          </w:pPr>
          <w:r w:rsidRPr="004D33C4">
            <w:rPr>
              <w:b/>
              <w:bCs/>
              <w:color w:val="1E1D8E"/>
              <w:sz w:val="22"/>
              <w:szCs w:val="22"/>
              <w:lang w:val="kk-KZ"/>
            </w:rPr>
            <w:t xml:space="preserve">ҚАЗАҚСТАН РЕСПУБЛИКАСЫ </w:t>
          </w:r>
          <w:r>
            <w:rPr>
              <w:b/>
              <w:bCs/>
              <w:color w:val="1E1D8E"/>
              <w:sz w:val="22"/>
              <w:szCs w:val="22"/>
              <w:lang w:val="kk-KZ"/>
            </w:rPr>
            <w:t>САУДА ЖӘНЕ ИНТЕГРАЦИЯ</w:t>
          </w:r>
          <w:r w:rsidRPr="004D33C4">
            <w:rPr>
              <w:b/>
              <w:bCs/>
              <w:color w:val="1E1D8E"/>
              <w:sz w:val="22"/>
              <w:szCs w:val="22"/>
              <w:lang w:val="kk-KZ"/>
            </w:rPr>
            <w:t xml:space="preserve"> МИНИСТРЛІГІ</w:t>
          </w:r>
        </w:p>
        <w:p w14:paraId="3BCE2DE1" w14:textId="77777777" w:rsidR="00FD5F26" w:rsidRPr="004D33C4" w:rsidRDefault="00FD5F26" w:rsidP="00FD5F26">
          <w:pPr>
            <w:tabs>
              <w:tab w:val="left" w:pos="2737"/>
            </w:tabs>
            <w:jc w:val="center"/>
            <w:rPr>
              <w:b/>
              <w:color w:val="1E1D8E"/>
              <w:lang w:val="kk-KZ"/>
            </w:rPr>
          </w:pPr>
          <w:r>
            <w:rPr>
              <w:b/>
              <w:color w:val="1E1D8E"/>
              <w:sz w:val="22"/>
              <w:szCs w:val="22"/>
              <w:lang w:val="kk-KZ"/>
            </w:rPr>
            <w:t>ТЕХНИКАЛЫҚ РЕТТЕУ ЖӘНЕ МЕТРОЛОГИЯ КОМИТЕТІ</w:t>
          </w:r>
        </w:p>
      </w:tc>
      <w:tc>
        <w:tcPr>
          <w:tcW w:w="1898" w:type="dxa"/>
          <w:vAlign w:val="center"/>
        </w:tcPr>
        <w:p w14:paraId="6FC2E960" w14:textId="77777777" w:rsidR="00FD5F26" w:rsidRPr="000D0ED4" w:rsidRDefault="00FD5F26" w:rsidP="00FD5F26">
          <w:pPr>
            <w:tabs>
              <w:tab w:val="left" w:pos="610"/>
            </w:tabs>
            <w:jc w:val="center"/>
            <w:rPr>
              <w:color w:val="3399FF"/>
              <w:lang w:val="kk-KZ"/>
            </w:rPr>
          </w:pPr>
          <w:r>
            <w:rPr>
              <w:noProof/>
              <w:color w:val="3399FF"/>
              <w:sz w:val="22"/>
              <w:szCs w:val="22"/>
            </w:rPr>
            <w:drawing>
              <wp:inline distT="0" distB="0" distL="0" distR="0" wp14:anchorId="713817DC" wp14:editId="0FF83E13">
                <wp:extent cx="1049655" cy="1081405"/>
                <wp:effectExtent l="0" t="0" r="0" b="4445"/>
                <wp:docPr id="3" name="Рисунок 3" descr="D:\нуржан\госсимволы\СТ РК 989 переиздание 2019\Приложение CD\Приложение Ж 2 двухцветное с контурными линиями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1" descr="D:\нуржан\госсимволы\СТ РК 989 переиздание 2019\Приложение CD\Приложение Ж 2 двухцветное с контурными линиями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49655" cy="1081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336" w:type="dxa"/>
          <w:vAlign w:val="center"/>
        </w:tcPr>
        <w:p w14:paraId="23800382" w14:textId="77777777" w:rsidR="00FD5F26" w:rsidRPr="004D33C4" w:rsidRDefault="00FD5F26" w:rsidP="00FD5F26">
          <w:pPr>
            <w:ind w:right="-102"/>
            <w:jc w:val="center"/>
            <w:rPr>
              <w:b/>
              <w:bCs/>
              <w:color w:val="1E1D8E"/>
              <w:lang w:val="kk-KZ"/>
            </w:rPr>
          </w:pPr>
          <w:r>
            <w:rPr>
              <w:b/>
              <w:bCs/>
              <w:color w:val="1E1D8E"/>
              <w:sz w:val="22"/>
              <w:szCs w:val="22"/>
              <w:lang w:val="kk-KZ"/>
            </w:rPr>
            <w:t>КОМИТЕТ ТЕХНИЧЕСКОГО РЕГУЛИРОВАНИЯ И МЕТРОЛОГИИ МИНИСТЕРСТВА ТОРГОВЛИ И ИНТЕГРАЦИИ</w:t>
          </w:r>
        </w:p>
        <w:p w14:paraId="011360FB" w14:textId="77777777" w:rsidR="00FD5F26" w:rsidRPr="000D0ED4" w:rsidRDefault="00FD5F26" w:rsidP="00FD5F26">
          <w:pPr>
            <w:ind w:right="-101"/>
            <w:jc w:val="center"/>
            <w:rPr>
              <w:b/>
              <w:color w:val="3399FF"/>
              <w:sz w:val="29"/>
              <w:szCs w:val="29"/>
              <w:lang w:val="kk-KZ"/>
            </w:rPr>
          </w:pPr>
          <w:r w:rsidRPr="004D33C4">
            <w:rPr>
              <w:b/>
              <w:bCs/>
              <w:color w:val="1E1D8E"/>
              <w:sz w:val="22"/>
              <w:szCs w:val="22"/>
              <w:lang w:val="kk-KZ"/>
            </w:rPr>
            <w:t>РЕСПУБЛИКИ КАЗАХСТАН</w:t>
          </w:r>
        </w:p>
      </w:tc>
    </w:tr>
  </w:tbl>
  <w:p w14:paraId="39D6BB68" w14:textId="77777777" w:rsidR="00FD5F26" w:rsidRPr="0013109A" w:rsidRDefault="00FD5F26" w:rsidP="00FD5F26">
    <w:pPr>
      <w:pStyle w:val="a4"/>
      <w:tabs>
        <w:tab w:val="clear" w:pos="9355"/>
        <w:tab w:val="left" w:pos="6840"/>
        <w:tab w:val="right" w:pos="10260"/>
      </w:tabs>
      <w:ind w:left="-180" w:right="-263"/>
      <w:rPr>
        <w:color w:val="1F497D"/>
        <w:sz w:val="16"/>
        <w:szCs w:val="16"/>
      </w:rPr>
    </w:pPr>
    <w:r>
      <w:rPr>
        <w:noProof/>
        <w:color w:val="1E1D8E"/>
        <w:sz w:val="23"/>
        <w:szCs w:val="23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17208CA" wp14:editId="4EC7F577">
              <wp:simplePos x="0" y="0"/>
              <wp:positionH relativeFrom="column">
                <wp:posOffset>-142240</wp:posOffset>
              </wp:positionH>
              <wp:positionV relativeFrom="page">
                <wp:posOffset>1628775</wp:posOffset>
              </wp:positionV>
              <wp:extent cx="6505575" cy="9525"/>
              <wp:effectExtent l="10160" t="9525" r="8890" b="9525"/>
              <wp:wrapNone/>
              <wp:docPr id="354284532" name="Полилиния: фигура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505575" cy="9525"/>
                      </a:xfrm>
                      <a:custGeom>
                        <a:avLst/>
                        <a:gdLst>
                          <a:gd name="T0" fmla="*/ 0 w 10245"/>
                          <a:gd name="T1" fmla="*/ 0 h 15"/>
                          <a:gd name="T2" fmla="*/ 2147483646 w 10245"/>
                          <a:gd name="T3" fmla="*/ 2147483646 h 15"/>
                          <a:gd name="T4" fmla="*/ 0 60000 65536"/>
                          <a:gd name="T5" fmla="*/ 0 60000 65536"/>
                        </a:gdLst>
                        <a:ahLst/>
                        <a:cxnLst>
                          <a:cxn ang="T4">
                            <a:pos x="T0" y="T1"/>
                          </a:cxn>
                          <a:cxn ang="T5">
                            <a:pos x="T2" y="T3"/>
                          </a:cxn>
                        </a:cxnLst>
                        <a:rect l="0" t="0" r="r" b="b"/>
                        <a:pathLst>
                          <a:path w="10245" h="15">
                            <a:moveTo>
                              <a:pt x="0" y="0"/>
                            </a:moveTo>
                            <a:lnTo>
                              <a:pt x="10245" y="15"/>
                            </a:lnTo>
                          </a:path>
                        </a:pathLst>
                      </a:custGeom>
                      <a:solidFill>
                        <a:srgbClr val="1E1D8E"/>
                      </a:solidFill>
                      <a:ln w="15875">
                        <a:solidFill>
                          <a:srgbClr val="1E1D8E"/>
                        </a:solidFill>
                        <a:round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1C4BCB87" id="Полилиния: фигура 1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points="-11.2pt,128.25pt,501.05pt,129pt" coordsize="1024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" fillcolor="#1e1d8e" strokecolor="#1e1d8e" strokeweight="1.25pt">
              <v:path arrowok="t" o:connecttype="custom" o:connectlocs="0,0;2147483646,2147483646" o:connectangles="0,0"/>
              <w10:wrap anchory="page"/>
            </v:polyline>
          </w:pict>
        </mc:Fallback>
      </mc:AlternateContent>
    </w:r>
  </w:p>
  <w:p w14:paraId="7DE04D62" w14:textId="77777777" w:rsidR="00FD5F26" w:rsidRPr="00767BBF" w:rsidRDefault="00FD5F26" w:rsidP="00FD5F26">
    <w:pPr>
      <w:pStyle w:val="a4"/>
      <w:tabs>
        <w:tab w:val="clear" w:pos="9355"/>
        <w:tab w:val="left" w:pos="6840"/>
        <w:tab w:val="right" w:pos="10260"/>
      </w:tabs>
      <w:ind w:left="-180" w:right="-263"/>
      <w:rPr>
        <w:b/>
        <w:color w:val="1E1D8E"/>
        <w:sz w:val="28"/>
        <w:szCs w:val="28"/>
        <w:lang w:val="de-DE"/>
      </w:rPr>
    </w:pPr>
    <w:r>
      <w:rPr>
        <w:b/>
        <w:color w:val="1E1D8E"/>
        <w:sz w:val="28"/>
        <w:szCs w:val="28"/>
      </w:rPr>
      <w:t xml:space="preserve">                  </w:t>
    </w:r>
    <w:r w:rsidRPr="00767BBF">
      <w:rPr>
        <w:b/>
        <w:color w:val="1E1D8E"/>
        <w:sz w:val="28"/>
        <w:szCs w:val="28"/>
      </w:rPr>
      <w:t>БҰЙРЫҚ                                                                     ПРИКАЗ</w:t>
    </w:r>
  </w:p>
  <w:p w14:paraId="2105A92E" w14:textId="77777777" w:rsidR="00FD5F26" w:rsidRDefault="00FD5F26" w:rsidP="00FD5F26">
    <w:pPr>
      <w:pStyle w:val="a4"/>
    </w:pPr>
  </w:p>
  <w:p w14:paraId="7E71C1EA" w14:textId="77777777" w:rsidR="00FD5F26" w:rsidRDefault="00FD5F26">
    <w:pPr>
      <w:pStyle w:val="a4"/>
    </w:pPr>
  </w:p>
  <w:p w:rsidR="003D52A9" w:rsidRDefault="001A256F">
    <w:pPr>
      <w:pStyle w:val="a3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2974047" o:spid="_x0000_s2050" type="#_x0000_t136" style="position:absolute;margin-left:0;margin-top:0;width:627.35pt;height:32.15pt;rotation:315;z-index:-251655168;mso-position-horizontal:center;mso-position-horizontal-relative:margin;mso-position-vertical:center;mso-position-vertical-relative:margin" o:allowincell="f" fillcolor="silver" stroked="f">
          <v:textpath style="font-family:&quot;Times New Roman&quot;;font-size:1pt" string="Комитет технического регулирования и метрологии - Асылбекова А.М.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7B166A"/>
    <w:multiLevelType w:val="hybridMultilevel"/>
    <w:tmpl w:val="2FC26E38"/>
    <w:lvl w:ilvl="0" w:tplc="DD3E35D2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 w:tplc="20000019" w:tentative="1">
      <w:start w:val="1"/>
      <w:numFmt w:val="lowerLetter"/>
      <w:lvlText w:val="%2."/>
      <w:lvlJc w:val="left"/>
      <w:pPr>
        <w:ind w:left="1789" w:hanging="360"/>
      </w:pPr>
    </w:lvl>
    <w:lvl w:ilvl="2" w:tplc="2000001B" w:tentative="1">
      <w:start w:val="1"/>
      <w:numFmt w:val="lowerRoman"/>
      <w:lvlText w:val="%3."/>
      <w:lvlJc w:val="right"/>
      <w:pPr>
        <w:ind w:left="2509" w:hanging="180"/>
      </w:pPr>
    </w:lvl>
    <w:lvl w:ilvl="3" w:tplc="2000000F" w:tentative="1">
      <w:start w:val="1"/>
      <w:numFmt w:val="decimal"/>
      <w:lvlText w:val="%4."/>
      <w:lvlJc w:val="left"/>
      <w:pPr>
        <w:ind w:left="3229" w:hanging="360"/>
      </w:pPr>
    </w:lvl>
    <w:lvl w:ilvl="4" w:tplc="20000019" w:tentative="1">
      <w:start w:val="1"/>
      <w:numFmt w:val="lowerLetter"/>
      <w:lvlText w:val="%5."/>
      <w:lvlJc w:val="left"/>
      <w:pPr>
        <w:ind w:left="3949" w:hanging="360"/>
      </w:pPr>
    </w:lvl>
    <w:lvl w:ilvl="5" w:tplc="2000001B" w:tentative="1">
      <w:start w:val="1"/>
      <w:numFmt w:val="lowerRoman"/>
      <w:lvlText w:val="%6."/>
      <w:lvlJc w:val="right"/>
      <w:pPr>
        <w:ind w:left="4669" w:hanging="180"/>
      </w:pPr>
    </w:lvl>
    <w:lvl w:ilvl="6" w:tplc="2000000F" w:tentative="1">
      <w:start w:val="1"/>
      <w:numFmt w:val="decimal"/>
      <w:lvlText w:val="%7."/>
      <w:lvlJc w:val="left"/>
      <w:pPr>
        <w:ind w:left="5389" w:hanging="360"/>
      </w:pPr>
    </w:lvl>
    <w:lvl w:ilvl="7" w:tplc="20000019" w:tentative="1">
      <w:start w:val="1"/>
      <w:numFmt w:val="lowerLetter"/>
      <w:lvlText w:val="%8."/>
      <w:lvlJc w:val="left"/>
      <w:pPr>
        <w:ind w:left="6109" w:hanging="360"/>
      </w:pPr>
    </w:lvl>
    <w:lvl w:ilvl="8" w:tplc="2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14AA0371"/>
    <w:multiLevelType w:val="hybridMultilevel"/>
    <w:tmpl w:val="74AA19E4"/>
    <w:lvl w:ilvl="0" w:tplc="73CA733E">
      <w:start w:val="1"/>
      <w:numFmt w:val="decimal"/>
      <w:lvlText w:val="%1."/>
      <w:lvlJc w:val="left"/>
      <w:pPr>
        <w:ind w:left="1069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170F4560"/>
    <w:multiLevelType w:val="hybridMultilevel"/>
    <w:tmpl w:val="38D0CE34"/>
    <w:lvl w:ilvl="0" w:tplc="240A04A4">
      <w:start w:val="1"/>
      <w:numFmt w:val="bullet"/>
      <w:lvlText w:val="–"/>
      <w:lvlJc w:val="left"/>
      <w:pPr>
        <w:ind w:left="1429" w:hanging="360"/>
      </w:pPr>
      <w:rPr>
        <w:rFonts w:ascii="Tahoma" w:hAnsi="Tahoma" w:hint="default"/>
        <w:sz w:val="28"/>
        <w:szCs w:val="28"/>
      </w:rPr>
    </w:lvl>
    <w:lvl w:ilvl="1" w:tplc="2000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1D185933"/>
    <w:multiLevelType w:val="hybridMultilevel"/>
    <w:tmpl w:val="9B209DD4"/>
    <w:lvl w:ilvl="0" w:tplc="240A04A4">
      <w:start w:val="1"/>
      <w:numFmt w:val="bullet"/>
      <w:lvlText w:val="–"/>
      <w:lvlJc w:val="left"/>
      <w:pPr>
        <w:ind w:left="1287" w:hanging="360"/>
      </w:pPr>
      <w:rPr>
        <w:rFonts w:ascii="Tahoma" w:hAnsi="Tahoma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1F3E3D3D"/>
    <w:multiLevelType w:val="hybridMultilevel"/>
    <w:tmpl w:val="9210D39A"/>
    <w:lvl w:ilvl="0" w:tplc="55481E0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24F1585B"/>
    <w:multiLevelType w:val="hybridMultilevel"/>
    <w:tmpl w:val="81CA909A"/>
    <w:lvl w:ilvl="0" w:tplc="240A04A4">
      <w:start w:val="1"/>
      <w:numFmt w:val="bullet"/>
      <w:lvlText w:val="–"/>
      <w:lvlJc w:val="left"/>
      <w:pPr>
        <w:ind w:left="1287" w:hanging="360"/>
      </w:pPr>
      <w:rPr>
        <w:rFonts w:ascii="Tahoma" w:hAnsi="Tahoma" w:hint="default"/>
        <w:sz w:val="28"/>
        <w:szCs w:val="28"/>
      </w:rPr>
    </w:lvl>
    <w:lvl w:ilvl="1" w:tplc="2000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25863AD4"/>
    <w:multiLevelType w:val="hybridMultilevel"/>
    <w:tmpl w:val="023618C2"/>
    <w:lvl w:ilvl="0" w:tplc="FA9860C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261A7004"/>
    <w:multiLevelType w:val="hybridMultilevel"/>
    <w:tmpl w:val="62CCCB5C"/>
    <w:lvl w:ilvl="0" w:tplc="48544EE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3ADF4680"/>
    <w:multiLevelType w:val="hybridMultilevel"/>
    <w:tmpl w:val="0E72755A"/>
    <w:lvl w:ilvl="0" w:tplc="78ACEBC0">
      <w:start w:val="1"/>
      <w:numFmt w:val="bullet"/>
      <w:lvlText w:val="–"/>
      <w:lvlJc w:val="left"/>
      <w:pPr>
        <w:ind w:left="720" w:hanging="360"/>
      </w:pPr>
      <w:rPr>
        <w:rFonts w:ascii="Tahoma" w:hAnsi="Tahoma" w:hint="default"/>
        <w:sz w:val="28"/>
        <w:szCs w:val="28"/>
        <w:lang w:val="kk-KZ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45958F1"/>
    <w:multiLevelType w:val="hybridMultilevel"/>
    <w:tmpl w:val="9954C658"/>
    <w:lvl w:ilvl="0" w:tplc="240A04A4">
      <w:start w:val="1"/>
      <w:numFmt w:val="bullet"/>
      <w:lvlText w:val="–"/>
      <w:lvlJc w:val="left"/>
      <w:pPr>
        <w:ind w:left="1287" w:hanging="360"/>
      </w:pPr>
      <w:rPr>
        <w:rFonts w:ascii="Tahoma" w:hAnsi="Tahoma" w:hint="default"/>
        <w:sz w:val="28"/>
        <w:szCs w:val="28"/>
      </w:rPr>
    </w:lvl>
    <w:lvl w:ilvl="1" w:tplc="2000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4D9211D7"/>
    <w:multiLevelType w:val="hybridMultilevel"/>
    <w:tmpl w:val="5AC6D69C"/>
    <w:lvl w:ilvl="0" w:tplc="1C6A9054">
      <w:start w:val="1"/>
      <w:numFmt w:val="decimal"/>
      <w:lvlText w:val="%1."/>
      <w:lvlJc w:val="left"/>
      <w:pPr>
        <w:ind w:left="1705" w:hanging="996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55486A26"/>
    <w:multiLevelType w:val="hybridMultilevel"/>
    <w:tmpl w:val="138AD150"/>
    <w:lvl w:ilvl="0" w:tplc="240A04A4">
      <w:start w:val="1"/>
      <w:numFmt w:val="bullet"/>
      <w:lvlText w:val="–"/>
      <w:lvlJc w:val="left"/>
      <w:pPr>
        <w:ind w:left="1287" w:hanging="360"/>
      </w:pPr>
      <w:rPr>
        <w:rFonts w:ascii="Tahoma" w:hAnsi="Tahoma" w:hint="default"/>
        <w:sz w:val="28"/>
        <w:szCs w:val="28"/>
      </w:rPr>
    </w:lvl>
    <w:lvl w:ilvl="1" w:tplc="2000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6D9A79B8"/>
    <w:multiLevelType w:val="hybridMultilevel"/>
    <w:tmpl w:val="CB5E84D2"/>
    <w:lvl w:ilvl="0" w:tplc="16F4DB1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746D48C4"/>
    <w:multiLevelType w:val="hybridMultilevel"/>
    <w:tmpl w:val="CFC40F58"/>
    <w:lvl w:ilvl="0" w:tplc="240A04A4">
      <w:start w:val="1"/>
      <w:numFmt w:val="bullet"/>
      <w:lvlText w:val="–"/>
      <w:lvlJc w:val="left"/>
      <w:pPr>
        <w:ind w:left="1287" w:hanging="360"/>
      </w:pPr>
      <w:rPr>
        <w:rFonts w:ascii="Tahoma" w:hAnsi="Tahoma" w:hint="default"/>
        <w:sz w:val="28"/>
        <w:szCs w:val="28"/>
      </w:rPr>
    </w:lvl>
    <w:lvl w:ilvl="1" w:tplc="2000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>
    <w:nsid w:val="76A742E2"/>
    <w:multiLevelType w:val="hybridMultilevel"/>
    <w:tmpl w:val="439643D2"/>
    <w:lvl w:ilvl="0" w:tplc="BB2E49D8">
      <w:start w:val="1"/>
      <w:numFmt w:val="decimal"/>
      <w:lvlText w:val="%1."/>
      <w:lvlJc w:val="left"/>
      <w:pPr>
        <w:ind w:left="1705" w:hanging="996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1"/>
  </w:num>
  <w:num w:numId="2">
    <w:abstractNumId w:val="5"/>
  </w:num>
  <w:num w:numId="3">
    <w:abstractNumId w:val="9"/>
  </w:num>
  <w:num w:numId="4">
    <w:abstractNumId w:val="13"/>
  </w:num>
  <w:num w:numId="5">
    <w:abstractNumId w:val="2"/>
  </w:num>
  <w:num w:numId="6">
    <w:abstractNumId w:val="0"/>
  </w:num>
  <w:num w:numId="7">
    <w:abstractNumId w:val="8"/>
  </w:num>
  <w:num w:numId="8">
    <w:abstractNumId w:val="3"/>
  </w:num>
  <w:num w:numId="9">
    <w:abstractNumId w:val="6"/>
  </w:num>
  <w:num w:numId="10">
    <w:abstractNumId w:val="14"/>
  </w:num>
  <w:num w:numId="11">
    <w:abstractNumId w:val="1"/>
  </w:num>
  <w:num w:numId="12">
    <w:abstractNumId w:val="10"/>
  </w:num>
  <w:num w:numId="13">
    <w:abstractNumId w:val="7"/>
  </w:num>
  <w:num w:numId="14">
    <w:abstractNumId w:val="12"/>
  </w:num>
  <w:num w:numId="1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5F26"/>
    <w:rsid w:val="000748AB"/>
    <w:rsid w:val="00092E10"/>
    <w:rsid w:val="00095B35"/>
    <w:rsid w:val="000B0F81"/>
    <w:rsid w:val="000C706E"/>
    <w:rsid w:val="0010329D"/>
    <w:rsid w:val="001307DD"/>
    <w:rsid w:val="001308B3"/>
    <w:rsid w:val="00132F9E"/>
    <w:rsid w:val="00162060"/>
    <w:rsid w:val="0018637D"/>
    <w:rsid w:val="0019097A"/>
    <w:rsid w:val="001D2BAD"/>
    <w:rsid w:val="001E0965"/>
    <w:rsid w:val="001F5BAD"/>
    <w:rsid w:val="001F7C9B"/>
    <w:rsid w:val="00210A45"/>
    <w:rsid w:val="00212C59"/>
    <w:rsid w:val="002303C8"/>
    <w:rsid w:val="0026443C"/>
    <w:rsid w:val="00277FA5"/>
    <w:rsid w:val="002871F7"/>
    <w:rsid w:val="002A2DA3"/>
    <w:rsid w:val="002F0907"/>
    <w:rsid w:val="003053DF"/>
    <w:rsid w:val="00313859"/>
    <w:rsid w:val="00323A21"/>
    <w:rsid w:val="00332D9B"/>
    <w:rsid w:val="003331B9"/>
    <w:rsid w:val="00353AC9"/>
    <w:rsid w:val="00381B9C"/>
    <w:rsid w:val="00397FCB"/>
    <w:rsid w:val="003B0DBE"/>
    <w:rsid w:val="00424126"/>
    <w:rsid w:val="00441C59"/>
    <w:rsid w:val="004756BA"/>
    <w:rsid w:val="004847C6"/>
    <w:rsid w:val="00495D35"/>
    <w:rsid w:val="004D4420"/>
    <w:rsid w:val="004F144B"/>
    <w:rsid w:val="00505E51"/>
    <w:rsid w:val="005118A0"/>
    <w:rsid w:val="00546120"/>
    <w:rsid w:val="005542F2"/>
    <w:rsid w:val="00575209"/>
    <w:rsid w:val="00584DEB"/>
    <w:rsid w:val="005B0376"/>
    <w:rsid w:val="005B0E9C"/>
    <w:rsid w:val="005B5ABB"/>
    <w:rsid w:val="005C0A26"/>
    <w:rsid w:val="005D0051"/>
    <w:rsid w:val="005E2AB6"/>
    <w:rsid w:val="005E4207"/>
    <w:rsid w:val="005F6DE7"/>
    <w:rsid w:val="00604BC4"/>
    <w:rsid w:val="00620DD0"/>
    <w:rsid w:val="00621512"/>
    <w:rsid w:val="00622927"/>
    <w:rsid w:val="00626D07"/>
    <w:rsid w:val="006436AF"/>
    <w:rsid w:val="00645F2A"/>
    <w:rsid w:val="00647C9B"/>
    <w:rsid w:val="00656740"/>
    <w:rsid w:val="006958F2"/>
    <w:rsid w:val="006B7D9C"/>
    <w:rsid w:val="006E296E"/>
    <w:rsid w:val="006E5314"/>
    <w:rsid w:val="00717103"/>
    <w:rsid w:val="00721332"/>
    <w:rsid w:val="00750F7C"/>
    <w:rsid w:val="00754A33"/>
    <w:rsid w:val="0076584B"/>
    <w:rsid w:val="00787D5A"/>
    <w:rsid w:val="00792936"/>
    <w:rsid w:val="007A6A01"/>
    <w:rsid w:val="007B0499"/>
    <w:rsid w:val="007C01D9"/>
    <w:rsid w:val="007C6FF1"/>
    <w:rsid w:val="007E531C"/>
    <w:rsid w:val="007F6BF9"/>
    <w:rsid w:val="008109AB"/>
    <w:rsid w:val="00843EE9"/>
    <w:rsid w:val="00857154"/>
    <w:rsid w:val="00872515"/>
    <w:rsid w:val="0089476D"/>
    <w:rsid w:val="008C18E1"/>
    <w:rsid w:val="008E0E23"/>
    <w:rsid w:val="00910D6E"/>
    <w:rsid w:val="0092164A"/>
    <w:rsid w:val="0092242F"/>
    <w:rsid w:val="009338AB"/>
    <w:rsid w:val="00961061"/>
    <w:rsid w:val="009970A4"/>
    <w:rsid w:val="009D0182"/>
    <w:rsid w:val="00A20816"/>
    <w:rsid w:val="00A307BF"/>
    <w:rsid w:val="00A54406"/>
    <w:rsid w:val="00A566A4"/>
    <w:rsid w:val="00A76EE6"/>
    <w:rsid w:val="00AD570D"/>
    <w:rsid w:val="00AF335B"/>
    <w:rsid w:val="00B01BB7"/>
    <w:rsid w:val="00B06160"/>
    <w:rsid w:val="00B07F30"/>
    <w:rsid w:val="00B208A6"/>
    <w:rsid w:val="00B24E69"/>
    <w:rsid w:val="00B40216"/>
    <w:rsid w:val="00B862DD"/>
    <w:rsid w:val="00B9595C"/>
    <w:rsid w:val="00B95AA9"/>
    <w:rsid w:val="00B9713D"/>
    <w:rsid w:val="00BC1BB7"/>
    <w:rsid w:val="00BD27A4"/>
    <w:rsid w:val="00C05182"/>
    <w:rsid w:val="00C51B7B"/>
    <w:rsid w:val="00C66812"/>
    <w:rsid w:val="00C82A9D"/>
    <w:rsid w:val="00C86333"/>
    <w:rsid w:val="00CC543A"/>
    <w:rsid w:val="00CD01FA"/>
    <w:rsid w:val="00D02D57"/>
    <w:rsid w:val="00D4190F"/>
    <w:rsid w:val="00D6301B"/>
    <w:rsid w:val="00D63059"/>
    <w:rsid w:val="00D654C4"/>
    <w:rsid w:val="00DA17D2"/>
    <w:rsid w:val="00DC63AA"/>
    <w:rsid w:val="00DD25A4"/>
    <w:rsid w:val="00E100A7"/>
    <w:rsid w:val="00E524BF"/>
    <w:rsid w:val="00F00FEB"/>
    <w:rsid w:val="00F45D61"/>
    <w:rsid w:val="00F46382"/>
    <w:rsid w:val="00FB6ACD"/>
    <w:rsid w:val="00FD5F26"/>
    <w:rsid w:val="00FE30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5"/>
    <o:shapelayout v:ext="edit">
      <o:idmap v:ext="edit" data="1"/>
    </o:shapelayout>
  </w:shapeDefaults>
  <w:decimalSymbol w:val=","/>
  <w:listSeparator w:val=";"/>
  <w14:docId w14:val="0DF411FC"/>
  <w15:docId w15:val="{AC0AB302-71C0-4680-B614-91517D1CC8E1}"/>
  <w:documentProtection w:edit="readOnly" w:enforcement="1" w:cryptProviderType="rsaFull" w:cryptAlgorithmClass="hash" w:cryptAlgorithmType="typeAny" w:cryptAlgorithmSid="4" w:cryptSpinCount="100000" w:hash="GZGv+O0pgNAZ2Q0dNFMRG52OQ+w=" w:salt="7OzIXI8aQrSCM9PFSxYKDg==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D5F26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D5F26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ru-RU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FD5F26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FD5F26"/>
    <w:rPr>
      <w:rFonts w:ascii="Times New Roman" w:eastAsia="Times New Roman" w:hAnsi="Times New Roman" w:cs="Times New Roman"/>
      <w:kern w:val="0"/>
      <w:sz w:val="24"/>
      <w:szCs w:val="24"/>
      <w:lang w:val="ru-RU" w:eastAsia="ru-RU"/>
      <w14:ligatures w14:val="none"/>
    </w:rPr>
  </w:style>
  <w:style w:type="paragraph" w:styleId="a6">
    <w:name w:val="footer"/>
    <w:basedOn w:val="a"/>
    <w:link w:val="a7"/>
    <w:uiPriority w:val="99"/>
    <w:unhideWhenUsed/>
    <w:rsid w:val="00FD5F26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FD5F26"/>
    <w:rPr>
      <w:rFonts w:ascii="Times New Roman" w:eastAsia="Times New Roman" w:hAnsi="Times New Roman" w:cs="Times New Roman"/>
      <w:kern w:val="0"/>
      <w:sz w:val="24"/>
      <w:szCs w:val="24"/>
      <w:lang w:val="ru-RU" w:eastAsia="ru-RU"/>
      <w14:ligatures w14:val="none"/>
    </w:rPr>
  </w:style>
  <w:style w:type="paragraph" w:styleId="a8">
    <w:name w:val="List Paragraph"/>
    <w:aliases w:val="маркированный,Citation List,Heading1,Colorful List - Accent 11"/>
    <w:basedOn w:val="a"/>
    <w:link w:val="a9"/>
    <w:uiPriority w:val="34"/>
    <w:qFormat/>
    <w:rsid w:val="00FD5F26"/>
    <w:pPr>
      <w:ind w:left="720"/>
      <w:contextualSpacing/>
    </w:pPr>
  </w:style>
  <w:style w:type="paragraph" w:styleId="aa">
    <w:name w:val="Balloon Text"/>
    <w:basedOn w:val="a"/>
    <w:link w:val="ab"/>
    <w:uiPriority w:val="99"/>
    <w:semiHidden/>
    <w:unhideWhenUsed/>
    <w:rsid w:val="00843EE9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843EE9"/>
    <w:rPr>
      <w:rFonts w:ascii="Segoe UI" w:eastAsia="Times New Roman" w:hAnsi="Segoe UI" w:cs="Segoe UI"/>
      <w:kern w:val="0"/>
      <w:sz w:val="18"/>
      <w:szCs w:val="18"/>
      <w:lang w:eastAsia="ru-RU"/>
      <w14:ligatures w14:val="none"/>
    </w:rPr>
  </w:style>
  <w:style w:type="table" w:customStyle="1" w:styleId="1">
    <w:name w:val="Сетка таблицы1"/>
    <w:basedOn w:val="a1"/>
    <w:next w:val="a3"/>
    <w:uiPriority w:val="39"/>
    <w:rsid w:val="009970A4"/>
    <w:pPr>
      <w:spacing w:after="0" w:line="240" w:lineRule="auto"/>
    </w:pPr>
    <w:rPr>
      <w:kern w:val="0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ezkurwreuab5ozgtqnkl">
    <w:name w:val="ezkurwreuab5ozgtqnkl"/>
    <w:basedOn w:val="a0"/>
    <w:rsid w:val="00622927"/>
  </w:style>
  <w:style w:type="character" w:customStyle="1" w:styleId="a9">
    <w:name w:val="Абзац списка Знак"/>
    <w:aliases w:val="маркированный Знак,Citation List Знак,Heading1 Знак,Colorful List - Accent 11 Знак"/>
    <w:link w:val="a8"/>
    <w:uiPriority w:val="34"/>
    <w:locked/>
    <w:rsid w:val="00C82A9D"/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paragraph" w:customStyle="1" w:styleId="docdata">
    <w:name w:val="docdata"/>
    <w:aliases w:val="docy,v5,2456,bqiaagaaeyqcaaagiaiaaap/caaabq0jaaaaaaaaaaaaaaaaaaaaaaaaaaaaaaaaaaaaaaaaaaaaaaaaaaaaaaaaaaaaaaaaaaaaaaaaaaaaaaaaaaaaaaaaaaaaaaaaaaaaaaaaaaaaaaaaaaaaaaaaaaaaaaaaaaaaaaaaaaaaaaaaaaaaaaaaaaaaaaaaaaaaaaaaaaaaaaaaaaaaaaaaaaaaaaaaaaaaaaaa"/>
    <w:basedOn w:val="a"/>
    <w:rsid w:val="009338AB"/>
    <w:pPr>
      <w:spacing w:before="100" w:beforeAutospacing="1" w:after="100" w:afterAutospacing="1"/>
    </w:pPr>
  </w:style>
  <w:style w:type="paragraph" w:styleId="ac">
    <w:name w:val="Normal (Web)"/>
    <w:basedOn w:val="a"/>
    <w:uiPriority w:val="99"/>
    <w:unhideWhenUsed/>
    <w:rsid w:val="00FE30A4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150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1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50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89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7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943" Type="http://schemas.openxmlformats.org/officeDocument/2006/relationships/image" Target="media/image943.png"/><Relationship Id="rId997" Type="http://schemas.openxmlformats.org/officeDocument/2006/relationships/footer" Target="footer2.xml"/></Relationships>
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257</Words>
  <Characters>1470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Anel Ziyatayeva</dc:creator>
  <cp:keywords/>
  <dc:description/>
  <cp:lastModifiedBy>Ainur Assylbekova</cp:lastModifiedBy>
  <cp:revision>23</cp:revision>
  <cp:lastPrinted>2025-10-30T12:39:00Z</cp:lastPrinted>
  <dcterms:created xsi:type="dcterms:W3CDTF">2025-10-30T12:07:00Z</dcterms:created>
  <dcterms:modified xsi:type="dcterms:W3CDTF">2025-11-27T12:01:00Z</dcterms:modified>
</cp:coreProperties>
</file>