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03EEB" w:rsidRDefault="00164E77">
      <w:pPr>
        <w:rPr>
          <w:rFonts w:ascii="Times New Roman" w:eastAsia="Times New Roman" w:hAnsi="Times New Roman" w:cs="Times New Roman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lang w:eastAsia="ru-RU"/>
        </w:rPr>
        <w:t>№ 132-НҚ от 12.04.2024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№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  <w:t xml:space="preserve">    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      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A90C9A" w:rsidRDefault="00145266" w:rsidP="007B5220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қаласы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D304FE" w:rsidRDefault="00D304FE" w:rsidP="007B5220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304FE" w:rsidRDefault="00D304FE" w:rsidP="007B5220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</w:p>
    <w:p w:rsidR="005037D8" w:rsidRPr="007B5220" w:rsidRDefault="005037D8" w:rsidP="007B5220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</w:p>
    <w:p w:rsidR="00FD6779" w:rsidRPr="000346B9" w:rsidRDefault="00FD6779" w:rsidP="007B522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46B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некоторых вопросах </w:t>
      </w:r>
    </w:p>
    <w:p w:rsidR="00FD6779" w:rsidRPr="000346B9" w:rsidRDefault="00FD6779" w:rsidP="007B5220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0346B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стандартизации</w:t>
      </w:r>
      <w:r w:rsidRPr="000346B9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  <w:r w:rsidR="007B5220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FD6779" w:rsidRPr="000346B9" w:rsidRDefault="00FD6779" w:rsidP="007B522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8577C3" w:rsidRDefault="00FD6779" w:rsidP="008577C3">
      <w:pPr>
        <w:tabs>
          <w:tab w:val="left" w:pos="11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346B9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пунктами 25, 26, 40,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 w:rsidR="00D304F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а заседания</w:t>
      </w:r>
      <w:r w:rsidRPr="000346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Научно-техническо</w:t>
      </w:r>
      <w:r w:rsidR="00D304FE">
        <w:rPr>
          <w:rFonts w:ascii="Times New Roman" w:eastAsia="Times New Roman" w:hAnsi="Times New Roman" w:cs="Times New Roman"/>
          <w:sz w:val="28"/>
          <w:szCs w:val="28"/>
          <w:lang w:eastAsia="ru-RU"/>
        </w:rPr>
        <w:t>го совета</w:t>
      </w:r>
      <w:r w:rsidRPr="000346B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D304F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Национального органа по стандартизации </w:t>
      </w:r>
      <w:r w:rsidRPr="000346B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от </w:t>
      </w:r>
      <w:r w:rsidR="00D304F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6</w:t>
      </w:r>
      <w:r w:rsidRPr="000346B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марта 2024 года № </w:t>
      </w:r>
      <w:r w:rsidR="00D304F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5</w:t>
      </w:r>
      <w:r w:rsidRPr="000346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0346B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  <w:bookmarkStart w:id="1" w:name="_Hlk150952991"/>
    </w:p>
    <w:p w:rsidR="007B5220" w:rsidRPr="008577C3" w:rsidRDefault="008577C3" w:rsidP="008577C3">
      <w:pPr>
        <w:tabs>
          <w:tab w:val="left" w:pos="11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77C3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7B5220" w:rsidRPr="008577C3">
        <w:rPr>
          <w:rFonts w:ascii="Times New Roman" w:eastAsia="Batang" w:hAnsi="Times New Roman"/>
          <w:bCs/>
          <w:sz w:val="28"/>
          <w:szCs w:val="28"/>
          <w:lang w:val="kk-KZ" w:eastAsia="ru-RU"/>
        </w:rPr>
        <w:t xml:space="preserve"> </w:t>
      </w:r>
      <w:r w:rsidR="00FD6779" w:rsidRPr="008577C3">
        <w:rPr>
          <w:rFonts w:ascii="Times New Roman" w:eastAsia="Batang" w:hAnsi="Times New Roman"/>
          <w:bCs/>
          <w:sz w:val="28"/>
          <w:szCs w:val="28"/>
          <w:lang w:val="kk-KZ" w:eastAsia="ru-RU"/>
        </w:rPr>
        <w:t>Утвердить и ввести в действие</w:t>
      </w:r>
      <w:r w:rsidRPr="008577C3">
        <w:rPr>
          <w:rFonts w:ascii="Times New Roman" w:eastAsia="Batang" w:hAnsi="Times New Roman"/>
          <w:bCs/>
          <w:sz w:val="28"/>
          <w:szCs w:val="28"/>
          <w:lang w:val="kk-KZ" w:eastAsia="ru-RU"/>
        </w:rPr>
        <w:t xml:space="preserve"> на территории Республ</w:t>
      </w:r>
      <w:r w:rsidR="007A6F14">
        <w:rPr>
          <w:rFonts w:ascii="Times New Roman" w:eastAsia="Batang" w:hAnsi="Times New Roman"/>
          <w:bCs/>
          <w:sz w:val="28"/>
          <w:szCs w:val="28"/>
          <w:lang w:val="kk-KZ" w:eastAsia="ru-RU"/>
        </w:rPr>
        <w:t>ики Казахстан межгосударственные стандарты, взаимосвязанные</w:t>
      </w:r>
      <w:r w:rsidRPr="008577C3">
        <w:rPr>
          <w:rFonts w:ascii="Times New Roman" w:eastAsia="Batang" w:hAnsi="Times New Roman"/>
          <w:bCs/>
          <w:sz w:val="28"/>
          <w:szCs w:val="28"/>
          <w:lang w:val="kk-KZ" w:eastAsia="ru-RU"/>
        </w:rPr>
        <w:t xml:space="preserve"> с техническими регламентами</w:t>
      </w:r>
      <w:r w:rsidR="00FD6779" w:rsidRPr="008577C3">
        <w:rPr>
          <w:rFonts w:ascii="Times New Roman" w:eastAsia="Batang" w:hAnsi="Times New Roman"/>
          <w:bCs/>
          <w:sz w:val="28"/>
          <w:szCs w:val="28"/>
          <w:lang w:val="kk-KZ" w:eastAsia="ru-RU"/>
        </w:rPr>
        <w:t xml:space="preserve"> с </w:t>
      </w:r>
      <w:r w:rsidR="00D304FE" w:rsidRPr="008577C3">
        <w:rPr>
          <w:rFonts w:ascii="Times New Roman" w:eastAsia="Batang" w:hAnsi="Times New Roman"/>
          <w:bCs/>
          <w:sz w:val="28"/>
          <w:szCs w:val="28"/>
          <w:lang w:val="kk-KZ" w:eastAsia="ru-RU"/>
        </w:rPr>
        <w:t>1</w:t>
      </w:r>
      <w:r w:rsidR="00B14268" w:rsidRPr="008577C3">
        <w:rPr>
          <w:rFonts w:ascii="Times New Roman" w:eastAsia="Batang" w:hAnsi="Times New Roman"/>
          <w:bCs/>
          <w:sz w:val="28"/>
          <w:szCs w:val="28"/>
          <w:lang w:val="kk-KZ" w:eastAsia="ru-RU"/>
        </w:rPr>
        <w:t>5</w:t>
      </w:r>
      <w:r w:rsidR="00FD6779" w:rsidRPr="008577C3">
        <w:rPr>
          <w:rFonts w:ascii="Times New Roman" w:eastAsia="Batang" w:hAnsi="Times New Roman"/>
          <w:bCs/>
          <w:sz w:val="28"/>
          <w:szCs w:val="28"/>
          <w:lang w:val="kk-KZ" w:eastAsia="ru-RU"/>
        </w:rPr>
        <w:t xml:space="preserve"> </w:t>
      </w:r>
      <w:r w:rsidR="00B14268" w:rsidRPr="008577C3">
        <w:rPr>
          <w:rFonts w:ascii="Times New Roman" w:eastAsia="Batang" w:hAnsi="Times New Roman"/>
          <w:bCs/>
          <w:sz w:val="28"/>
          <w:szCs w:val="28"/>
          <w:lang w:val="kk-KZ" w:eastAsia="ru-RU"/>
        </w:rPr>
        <w:t xml:space="preserve">апреля </w:t>
      </w:r>
      <w:r w:rsidR="00FD6779" w:rsidRPr="008577C3">
        <w:rPr>
          <w:rFonts w:ascii="Times New Roman" w:eastAsia="Batang" w:hAnsi="Times New Roman"/>
          <w:bCs/>
          <w:sz w:val="28"/>
          <w:szCs w:val="28"/>
          <w:lang w:val="kk-KZ" w:eastAsia="ru-RU"/>
        </w:rPr>
        <w:t>202</w:t>
      </w:r>
      <w:r w:rsidR="00B14268" w:rsidRPr="008577C3">
        <w:rPr>
          <w:rFonts w:ascii="Times New Roman" w:eastAsia="Batang" w:hAnsi="Times New Roman"/>
          <w:bCs/>
          <w:sz w:val="28"/>
          <w:szCs w:val="28"/>
          <w:lang w:val="kk-KZ" w:eastAsia="ru-RU"/>
        </w:rPr>
        <w:t>4</w:t>
      </w:r>
      <w:r w:rsidR="00FD6779" w:rsidRPr="008577C3">
        <w:rPr>
          <w:rFonts w:ascii="Times New Roman" w:eastAsia="Batang" w:hAnsi="Times New Roman"/>
          <w:bCs/>
          <w:sz w:val="28"/>
          <w:szCs w:val="28"/>
          <w:lang w:val="kk-KZ" w:eastAsia="ru-RU"/>
        </w:rPr>
        <w:t xml:space="preserve"> года</w:t>
      </w:r>
      <w:r w:rsidR="007A6F14">
        <w:rPr>
          <w:rFonts w:ascii="Times New Roman" w:eastAsia="Batang" w:hAnsi="Times New Roman"/>
          <w:bCs/>
          <w:sz w:val="28"/>
          <w:szCs w:val="28"/>
          <w:lang w:val="kk-KZ" w:eastAsia="ru-RU"/>
        </w:rPr>
        <w:t xml:space="preserve"> согласно приложению</w:t>
      </w:r>
      <w:r w:rsidR="00FD6779" w:rsidRPr="008577C3">
        <w:rPr>
          <w:rFonts w:ascii="Times New Roman" w:eastAsia="Batang" w:hAnsi="Times New Roman"/>
          <w:bCs/>
          <w:sz w:val="28"/>
          <w:szCs w:val="28"/>
          <w:lang w:val="kk-KZ" w:eastAsia="ru-RU"/>
        </w:rPr>
        <w:t>:</w:t>
      </w:r>
      <w:r w:rsidR="007B5220" w:rsidRPr="008577C3">
        <w:rPr>
          <w:rFonts w:ascii="Times New Roman" w:eastAsia="Batang" w:hAnsi="Times New Roman"/>
          <w:bCs/>
          <w:sz w:val="28"/>
          <w:szCs w:val="28"/>
          <w:lang w:val="kk-KZ" w:eastAsia="ru-RU"/>
        </w:rPr>
        <w:t xml:space="preserve"> </w:t>
      </w:r>
    </w:p>
    <w:p w:rsidR="00D304FE" w:rsidRDefault="00D304FE" w:rsidP="008577C3">
      <w:pPr>
        <w:pStyle w:val="a5"/>
        <w:spacing w:after="0" w:line="240" w:lineRule="auto"/>
        <w:ind w:left="0" w:firstLine="567"/>
        <w:jc w:val="both"/>
        <w:rPr>
          <w:rFonts w:ascii="Times New Roman" w:eastAsia="Batang" w:hAnsi="Times New Roman"/>
          <w:bCs/>
          <w:sz w:val="28"/>
          <w:szCs w:val="28"/>
          <w:lang w:val="ru-RU" w:eastAsia="ru-RU"/>
        </w:rPr>
      </w:pPr>
      <w:r>
        <w:rPr>
          <w:rFonts w:ascii="Times New Roman" w:eastAsia="Batang" w:hAnsi="Times New Roman"/>
          <w:bCs/>
          <w:sz w:val="28"/>
          <w:szCs w:val="28"/>
          <w:lang w:val="kk-KZ" w:eastAsia="ru-RU"/>
        </w:rPr>
        <w:t xml:space="preserve">- </w:t>
      </w:r>
      <w:r w:rsidRPr="00D304FE">
        <w:rPr>
          <w:rFonts w:ascii="Times New Roman" w:eastAsia="Batang" w:hAnsi="Times New Roman"/>
          <w:bCs/>
          <w:sz w:val="28"/>
          <w:szCs w:val="28"/>
          <w:lang w:eastAsia="ru-RU"/>
        </w:rPr>
        <w:t xml:space="preserve"> «О безопасности упаковки» (ТР ТС 005/2011)</w:t>
      </w:r>
      <w:r>
        <w:rPr>
          <w:rFonts w:ascii="Times New Roman" w:eastAsia="Batang" w:hAnsi="Times New Roman"/>
          <w:bCs/>
          <w:sz w:val="28"/>
          <w:szCs w:val="28"/>
          <w:lang w:val="ru-RU" w:eastAsia="ru-RU"/>
        </w:rPr>
        <w:t>;</w:t>
      </w:r>
    </w:p>
    <w:p w:rsidR="006E4F67" w:rsidRDefault="00D304FE" w:rsidP="008577C3">
      <w:pPr>
        <w:pStyle w:val="a5"/>
        <w:spacing w:after="0" w:line="240" w:lineRule="auto"/>
        <w:ind w:left="0" w:firstLine="567"/>
        <w:jc w:val="both"/>
        <w:rPr>
          <w:rFonts w:ascii="Times New Roman" w:eastAsia="Batang" w:hAnsi="Times New Roman"/>
          <w:bCs/>
          <w:sz w:val="28"/>
          <w:szCs w:val="28"/>
          <w:lang w:val="ru-RU" w:eastAsia="ru-RU"/>
        </w:rPr>
      </w:pPr>
      <w:r>
        <w:rPr>
          <w:rFonts w:ascii="Times New Roman" w:eastAsia="Batang" w:hAnsi="Times New Roman"/>
          <w:bCs/>
          <w:sz w:val="28"/>
          <w:szCs w:val="28"/>
          <w:lang w:val="ru-RU" w:eastAsia="ru-RU"/>
        </w:rPr>
        <w:t xml:space="preserve">- </w:t>
      </w:r>
      <w:r w:rsidRPr="00D304FE">
        <w:rPr>
          <w:rFonts w:ascii="Times New Roman" w:eastAsia="Batang" w:hAnsi="Times New Roman"/>
          <w:bCs/>
          <w:sz w:val="28"/>
          <w:szCs w:val="28"/>
          <w:lang w:val="ru-RU" w:eastAsia="ru-RU"/>
        </w:rPr>
        <w:t>«О требованиях к смазочным материалам, маслам и специальным жидкостям» (ТР ТС 030/2012)</w:t>
      </w:r>
      <w:r w:rsidR="006E4F67">
        <w:rPr>
          <w:rFonts w:ascii="Times New Roman" w:eastAsia="Batang" w:hAnsi="Times New Roman"/>
          <w:bCs/>
          <w:sz w:val="28"/>
          <w:szCs w:val="28"/>
          <w:lang w:val="ru-RU" w:eastAsia="ru-RU"/>
        </w:rPr>
        <w:t>.</w:t>
      </w:r>
    </w:p>
    <w:p w:rsidR="00D304FE" w:rsidRPr="006E4F67" w:rsidRDefault="00D304FE" w:rsidP="008577C3">
      <w:pPr>
        <w:spacing w:after="0" w:line="240" w:lineRule="auto"/>
        <w:ind w:firstLine="567"/>
        <w:jc w:val="both"/>
        <w:rPr>
          <w:rFonts w:ascii="Times New Roman" w:eastAsia="Batang" w:hAnsi="Times New Roman"/>
          <w:bCs/>
          <w:sz w:val="28"/>
          <w:szCs w:val="28"/>
          <w:lang w:eastAsia="ru-RU"/>
        </w:rPr>
      </w:pPr>
      <w:r w:rsidRPr="006E4F67">
        <w:rPr>
          <w:rFonts w:ascii="Times New Roman" w:eastAsia="Batang" w:hAnsi="Times New Roman"/>
          <w:bCs/>
          <w:sz w:val="28"/>
          <w:szCs w:val="28"/>
          <w:lang w:eastAsia="ru-RU"/>
        </w:rPr>
        <w:t xml:space="preserve">2. </w:t>
      </w:r>
      <w:r w:rsidRPr="006E4F67">
        <w:rPr>
          <w:rFonts w:ascii="Times New Roman" w:eastAsia="Batang" w:hAnsi="Times New Roman"/>
          <w:bCs/>
          <w:sz w:val="28"/>
          <w:szCs w:val="28"/>
          <w:lang w:val="kk-KZ" w:eastAsia="ru-RU"/>
        </w:rPr>
        <w:t xml:space="preserve">Утвердить и ввести в действие </w:t>
      </w:r>
      <w:r w:rsidR="008577C3" w:rsidRPr="008577C3">
        <w:rPr>
          <w:rFonts w:ascii="Times New Roman" w:eastAsia="Batang" w:hAnsi="Times New Roman"/>
          <w:bCs/>
          <w:sz w:val="28"/>
          <w:szCs w:val="28"/>
          <w:lang w:val="kk-KZ" w:eastAsia="ru-RU"/>
        </w:rPr>
        <w:t>на территории Республ</w:t>
      </w:r>
      <w:r w:rsidR="007A6F14">
        <w:rPr>
          <w:rFonts w:ascii="Times New Roman" w:eastAsia="Batang" w:hAnsi="Times New Roman"/>
          <w:bCs/>
          <w:sz w:val="28"/>
          <w:szCs w:val="28"/>
          <w:lang w:val="kk-KZ" w:eastAsia="ru-RU"/>
        </w:rPr>
        <w:t>ики Казахстан межгосударственные стандарты, взаимосвязанные</w:t>
      </w:r>
      <w:r w:rsidR="008577C3" w:rsidRPr="008577C3">
        <w:rPr>
          <w:rFonts w:ascii="Times New Roman" w:eastAsia="Batang" w:hAnsi="Times New Roman"/>
          <w:bCs/>
          <w:sz w:val="28"/>
          <w:szCs w:val="28"/>
          <w:lang w:val="kk-KZ" w:eastAsia="ru-RU"/>
        </w:rPr>
        <w:t xml:space="preserve"> с техническими регламентами </w:t>
      </w:r>
      <w:r w:rsidRPr="006E4F67">
        <w:rPr>
          <w:rFonts w:ascii="Times New Roman" w:eastAsia="Batang" w:hAnsi="Times New Roman"/>
          <w:bCs/>
          <w:sz w:val="28"/>
          <w:szCs w:val="28"/>
          <w:lang w:val="kk-KZ" w:eastAsia="ru-RU"/>
        </w:rPr>
        <w:t xml:space="preserve">с </w:t>
      </w:r>
      <w:r w:rsidR="006E4F67" w:rsidRPr="006E4F67">
        <w:rPr>
          <w:rFonts w:ascii="Times New Roman" w:eastAsia="Batang" w:hAnsi="Times New Roman"/>
          <w:bCs/>
          <w:sz w:val="28"/>
          <w:szCs w:val="28"/>
          <w:lang w:val="kk-KZ" w:eastAsia="ru-RU"/>
        </w:rPr>
        <w:t xml:space="preserve">1 июля </w:t>
      </w:r>
      <w:r w:rsidRPr="006E4F67">
        <w:rPr>
          <w:rFonts w:ascii="Times New Roman" w:eastAsia="Batang" w:hAnsi="Times New Roman"/>
          <w:bCs/>
          <w:sz w:val="28"/>
          <w:szCs w:val="28"/>
          <w:lang w:val="kk-KZ" w:eastAsia="ru-RU"/>
        </w:rPr>
        <w:t>2024 года</w:t>
      </w:r>
      <w:r w:rsidR="007A6F14">
        <w:rPr>
          <w:rFonts w:ascii="Times New Roman" w:eastAsia="Batang" w:hAnsi="Times New Roman"/>
          <w:bCs/>
          <w:sz w:val="28"/>
          <w:szCs w:val="28"/>
          <w:lang w:val="kk-KZ" w:eastAsia="ru-RU"/>
        </w:rPr>
        <w:t xml:space="preserve"> согласно приложению</w:t>
      </w:r>
      <w:r w:rsidRPr="006E4F67">
        <w:rPr>
          <w:rFonts w:ascii="Times New Roman" w:eastAsia="Batang" w:hAnsi="Times New Roman"/>
          <w:bCs/>
          <w:sz w:val="28"/>
          <w:szCs w:val="28"/>
          <w:lang w:val="kk-KZ" w:eastAsia="ru-RU"/>
        </w:rPr>
        <w:t>:</w:t>
      </w:r>
    </w:p>
    <w:p w:rsidR="006E4F67" w:rsidRDefault="006E4F67" w:rsidP="008577C3">
      <w:pPr>
        <w:pStyle w:val="a5"/>
        <w:spacing w:after="0" w:line="240" w:lineRule="auto"/>
        <w:ind w:left="0" w:firstLine="567"/>
        <w:jc w:val="both"/>
        <w:rPr>
          <w:rFonts w:ascii="Times New Roman" w:eastAsia="Batang" w:hAnsi="Times New Roman"/>
          <w:bCs/>
          <w:sz w:val="28"/>
          <w:szCs w:val="28"/>
          <w:lang w:val="ru-RU" w:eastAsia="ru-RU"/>
        </w:rPr>
      </w:pPr>
      <w:r>
        <w:rPr>
          <w:rFonts w:ascii="Times New Roman" w:eastAsia="Batang" w:hAnsi="Times New Roman"/>
          <w:bCs/>
          <w:sz w:val="28"/>
          <w:szCs w:val="28"/>
          <w:lang w:val="kk-KZ" w:eastAsia="ru-RU"/>
        </w:rPr>
        <w:t xml:space="preserve">- </w:t>
      </w:r>
      <w:r w:rsidRPr="006E4F67">
        <w:rPr>
          <w:rFonts w:ascii="Times New Roman" w:eastAsia="Batang" w:hAnsi="Times New Roman"/>
          <w:bCs/>
          <w:sz w:val="28"/>
          <w:szCs w:val="28"/>
          <w:lang w:val="ru-RU" w:eastAsia="ru-RU"/>
        </w:rPr>
        <w:t>«О безопасности парфюмерно-косметической продукции» (ТР ТС 009/2011)</w:t>
      </w:r>
      <w:r>
        <w:rPr>
          <w:rFonts w:ascii="Times New Roman" w:eastAsia="Batang" w:hAnsi="Times New Roman"/>
          <w:bCs/>
          <w:sz w:val="28"/>
          <w:szCs w:val="28"/>
          <w:lang w:val="ru-RU" w:eastAsia="ru-RU"/>
        </w:rPr>
        <w:t>;</w:t>
      </w:r>
    </w:p>
    <w:p w:rsidR="006E4F67" w:rsidRPr="00D304FE" w:rsidRDefault="006E4F67" w:rsidP="008577C3">
      <w:pPr>
        <w:pStyle w:val="a5"/>
        <w:spacing w:after="0" w:line="240" w:lineRule="auto"/>
        <w:ind w:left="0" w:firstLine="567"/>
        <w:jc w:val="both"/>
        <w:rPr>
          <w:rFonts w:ascii="Times New Roman" w:eastAsia="Batang" w:hAnsi="Times New Roman"/>
          <w:bCs/>
          <w:sz w:val="28"/>
          <w:szCs w:val="28"/>
          <w:lang w:val="kk-KZ" w:eastAsia="ru-RU"/>
        </w:rPr>
      </w:pPr>
      <w:r>
        <w:rPr>
          <w:rFonts w:ascii="Times New Roman" w:eastAsia="Batang" w:hAnsi="Times New Roman"/>
          <w:bCs/>
          <w:sz w:val="28"/>
          <w:szCs w:val="28"/>
          <w:lang w:val="ru-RU" w:eastAsia="ru-RU"/>
        </w:rPr>
        <w:t xml:space="preserve">- </w:t>
      </w:r>
      <w:r w:rsidRPr="006E4F67">
        <w:rPr>
          <w:rFonts w:ascii="Times New Roman" w:eastAsia="Batang" w:hAnsi="Times New Roman"/>
          <w:bCs/>
          <w:sz w:val="28"/>
          <w:szCs w:val="28"/>
          <w:lang w:val="ru-RU" w:eastAsia="ru-RU"/>
        </w:rPr>
        <w:t>«О требованиях к автомобильному и а</w:t>
      </w:r>
      <w:r>
        <w:rPr>
          <w:rFonts w:ascii="Times New Roman" w:eastAsia="Batang" w:hAnsi="Times New Roman"/>
          <w:bCs/>
          <w:sz w:val="28"/>
          <w:szCs w:val="28"/>
          <w:lang w:val="ru-RU" w:eastAsia="ru-RU"/>
        </w:rPr>
        <w:t xml:space="preserve">виационному бензину, </w:t>
      </w:r>
      <w:r w:rsidRPr="006E4F67">
        <w:rPr>
          <w:rFonts w:ascii="Times New Roman" w:eastAsia="Batang" w:hAnsi="Times New Roman"/>
          <w:bCs/>
          <w:sz w:val="28"/>
          <w:szCs w:val="28"/>
          <w:lang w:val="ru-RU" w:eastAsia="ru-RU"/>
        </w:rPr>
        <w:t>дизельному и судовому топливу, топливу для реактивных двигателей и мазуту» (ТР ТС 013/2011)</w:t>
      </w:r>
      <w:r>
        <w:rPr>
          <w:rFonts w:ascii="Times New Roman" w:eastAsia="Batang" w:hAnsi="Times New Roman"/>
          <w:bCs/>
          <w:sz w:val="28"/>
          <w:szCs w:val="28"/>
          <w:lang w:val="ru-RU" w:eastAsia="ru-RU"/>
        </w:rPr>
        <w:t>.</w:t>
      </w:r>
    </w:p>
    <w:bookmarkEnd w:id="1"/>
    <w:p w:rsidR="000346B9" w:rsidRPr="007B5220" w:rsidRDefault="006E4F67" w:rsidP="008577C3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="007B5220">
        <w:rPr>
          <w:rFonts w:ascii="Times New Roman" w:hAnsi="Times New Roman"/>
          <w:sz w:val="28"/>
          <w:szCs w:val="28"/>
        </w:rPr>
        <w:t xml:space="preserve">. </w:t>
      </w:r>
      <w:r w:rsidR="000346B9" w:rsidRPr="007B5220">
        <w:rPr>
          <w:rFonts w:ascii="Times New Roman" w:hAnsi="Times New Roman"/>
          <w:sz w:val="28"/>
          <w:szCs w:val="28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0346B9" w:rsidRPr="007B5220" w:rsidRDefault="006E4F67" w:rsidP="008577C3">
      <w:pPr>
        <w:spacing w:after="0" w:line="240" w:lineRule="auto"/>
        <w:ind w:firstLine="567"/>
        <w:jc w:val="both"/>
        <w:rPr>
          <w:rFonts w:ascii="Times New Roman" w:eastAsia="Batang" w:hAnsi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/>
          <w:sz w:val="28"/>
          <w:szCs w:val="28"/>
          <w:lang w:eastAsia="ru-RU"/>
        </w:rPr>
        <w:t>4</w:t>
      </w:r>
      <w:r w:rsidR="007B5220">
        <w:rPr>
          <w:rFonts w:ascii="Times New Roman" w:eastAsia="Batang" w:hAnsi="Times New Roman"/>
          <w:sz w:val="28"/>
          <w:szCs w:val="28"/>
          <w:lang w:eastAsia="ru-RU"/>
        </w:rPr>
        <w:t xml:space="preserve">.    </w:t>
      </w:r>
      <w:r w:rsidR="000346B9" w:rsidRPr="007B5220">
        <w:rPr>
          <w:rFonts w:ascii="Times New Roman" w:eastAsia="Batang" w:hAnsi="Times New Roman"/>
          <w:sz w:val="28"/>
          <w:szCs w:val="28"/>
          <w:lang w:eastAsia="ru-RU"/>
        </w:rPr>
        <w:t>Настоящий приказ вступает в силу со дня подписания.</w:t>
      </w:r>
    </w:p>
    <w:p w:rsidR="000346B9" w:rsidRPr="000346B9" w:rsidRDefault="000346B9" w:rsidP="000346B9">
      <w:pPr>
        <w:spacing w:after="0" w:line="240" w:lineRule="auto"/>
        <w:jc w:val="both"/>
        <w:rPr>
          <w:rFonts w:ascii="Times New Roman" w:eastAsia="Batang" w:hAnsi="Times New Roman"/>
          <w:sz w:val="28"/>
          <w:szCs w:val="28"/>
          <w:lang w:val="kk-KZ" w:eastAsia="ru-RU"/>
        </w:rPr>
      </w:pPr>
    </w:p>
    <w:p w:rsidR="000346B9" w:rsidRPr="000346B9" w:rsidRDefault="000346B9" w:rsidP="000346B9">
      <w:pPr>
        <w:spacing w:after="0" w:line="240" w:lineRule="auto"/>
        <w:ind w:firstLine="426"/>
        <w:jc w:val="both"/>
        <w:rPr>
          <w:rFonts w:ascii="Times New Roman" w:eastAsia="Batang" w:hAnsi="Times New Roman"/>
          <w:b/>
          <w:sz w:val="28"/>
          <w:szCs w:val="28"/>
          <w:lang w:val="kk-KZ" w:eastAsia="ru-RU"/>
        </w:rPr>
      </w:pPr>
      <w:r w:rsidRPr="000346B9">
        <w:rPr>
          <w:rFonts w:ascii="Times New Roman" w:eastAsia="Batang" w:hAnsi="Times New Roman"/>
          <w:b/>
          <w:sz w:val="28"/>
          <w:szCs w:val="28"/>
          <w:lang w:val="kk-KZ" w:eastAsia="ru-RU"/>
        </w:rPr>
        <w:t xml:space="preserve">Председатель                                                                  </w:t>
      </w:r>
      <w:r w:rsidR="007B5220">
        <w:rPr>
          <w:rFonts w:ascii="Times New Roman" w:eastAsia="Batang" w:hAnsi="Times New Roman"/>
          <w:b/>
          <w:sz w:val="28"/>
          <w:szCs w:val="28"/>
          <w:lang w:val="kk-KZ" w:eastAsia="ru-RU"/>
        </w:rPr>
        <w:t xml:space="preserve">         </w:t>
      </w:r>
      <w:r w:rsidRPr="000346B9">
        <w:rPr>
          <w:rFonts w:ascii="Times New Roman" w:eastAsia="Batang" w:hAnsi="Times New Roman"/>
          <w:b/>
          <w:sz w:val="28"/>
          <w:szCs w:val="28"/>
          <w:lang w:val="kk-KZ" w:eastAsia="ru-RU"/>
        </w:rPr>
        <w:t xml:space="preserve">  К. Еликбаев</w:t>
      </w:r>
    </w:p>
    <w:p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356DEA" w:rsidRDefault="00164E77">
      <w:pPr>
        <w:rPr>
          <w:lang w:val="en-US"/>
        </w:rPr>
      </w:pPr>
    </w:p>
    <w:p w:rsidR="00303EEB" w:rsidRDefault="00164E77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Согласовано</w:t>
      </w:r>
    </w:p>
    <w:p w:rsidR="00303EEB" w:rsidRDefault="00164E77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12.04.2024 17:24 Алданова Нурбиби Оразхановна</w:t>
      </w:r>
    </w:p>
    <w:p w:rsidR="00303EEB" w:rsidRDefault="00164E77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12.04.2024 17:24 Есенбекова Жанна Рашидовна</w:t>
      </w:r>
    </w:p>
    <w:p w:rsidR="00303EEB" w:rsidRDefault="00164E77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Подписано</w:t>
      </w:r>
    </w:p>
    <w:p w:rsidR="00303EEB" w:rsidRDefault="00164E77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12.04.2024 18:02 Еликбаев Куаныш Нурланович</w:t>
      </w:r>
    </w:p>
    <w:p w:rsidR="00303EEB" w:rsidRDefault="00164E77"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03EEB" w:rsidSect="004A210F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8" w:right="851" w:bottom="851" w:left="1418" w:header="709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64E77" w:rsidRDefault="00164E77">
      <w:pPr>
        <w:spacing w:after="0" w:line="240" w:lineRule="auto"/>
      </w:pPr>
      <w:r>
        <w:separator/>
      </w:r>
    </w:p>
  </w:endnote>
  <w:endnote w:type="continuationSeparator" w:id="0">
    <w:p w:rsidR="00164E77" w:rsidRDefault="00164E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42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164E77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15.04.2024 09:40. Копия электронного документа. Версия СЭД: Documentolog 7.20.1.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164E77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42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164E77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15.04.2024 09:40. Копия электронного документа. Версия СЭД: Documentolog 7.20.1.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164E77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64E77" w:rsidRDefault="00164E77">
      <w:pPr>
        <w:spacing w:after="0" w:line="240" w:lineRule="auto"/>
      </w:pPr>
      <w:r>
        <w:separator/>
      </w:r>
    </w:p>
  </w:footnote>
  <w:footnote w:type="continuationSeparator" w:id="0">
    <w:p w:rsidR="00164E77" w:rsidRDefault="00164E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51491E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64E77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8752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C09332A" wp14:editId="17FCB2FE">
                <wp:extent cx="1042035" cy="1073785"/>
                <wp:effectExtent l="0" t="0" r="5715" b="0"/>
                <wp:docPr id="11" name="Рисуно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2AD9D9B7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64E77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76C96"/>
    <w:multiLevelType w:val="hybridMultilevel"/>
    <w:tmpl w:val="24C29130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7CF486B"/>
    <w:multiLevelType w:val="hybridMultilevel"/>
    <w:tmpl w:val="2FA4288E"/>
    <w:lvl w:ilvl="0" w:tplc="7F740FFA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12A16324"/>
    <w:multiLevelType w:val="hybridMultilevel"/>
    <w:tmpl w:val="399C7E8C"/>
    <w:lvl w:ilvl="0" w:tplc="240A04A4">
      <w:start w:val="1"/>
      <w:numFmt w:val="bullet"/>
      <w:lvlText w:val="–"/>
      <w:lvlJc w:val="left"/>
      <w:pPr>
        <w:ind w:left="92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7A54CC8"/>
    <w:multiLevelType w:val="hybridMultilevel"/>
    <w:tmpl w:val="5C10263A"/>
    <w:lvl w:ilvl="0" w:tplc="0419000F">
      <w:start w:val="3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4E7248"/>
    <w:multiLevelType w:val="hybridMultilevel"/>
    <w:tmpl w:val="C9100B3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8EE5025"/>
    <w:multiLevelType w:val="hybridMultilevel"/>
    <w:tmpl w:val="DF3E0A1A"/>
    <w:lvl w:ilvl="0" w:tplc="71B82DDC">
      <w:start w:val="4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69D673B8"/>
    <w:multiLevelType w:val="hybridMultilevel"/>
    <w:tmpl w:val="D10A1FDC"/>
    <w:lvl w:ilvl="0" w:tplc="41A6027C">
      <w:start w:val="3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8"/>
  </w:num>
  <w:num w:numId="3">
    <w:abstractNumId w:val="3"/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4"/>
  </w:num>
  <w:num w:numId="6">
    <w:abstractNumId w:val="17"/>
  </w:num>
  <w:num w:numId="7">
    <w:abstractNumId w:val="9"/>
  </w:num>
  <w:num w:numId="8">
    <w:abstractNumId w:val="13"/>
  </w:num>
  <w:num w:numId="9">
    <w:abstractNumId w:val="7"/>
  </w:num>
  <w:num w:numId="10">
    <w:abstractNumId w:val="12"/>
  </w:num>
  <w:num w:numId="11">
    <w:abstractNumId w:val="2"/>
  </w:num>
  <w:num w:numId="12">
    <w:abstractNumId w:val="4"/>
  </w:num>
  <w:num w:numId="13">
    <w:abstractNumId w:val="10"/>
  </w:num>
  <w:num w:numId="14">
    <w:abstractNumId w:val="0"/>
  </w:num>
  <w:num w:numId="15">
    <w:abstractNumId w:val="16"/>
  </w:num>
  <w:num w:numId="16">
    <w:abstractNumId w:val="6"/>
  </w:num>
  <w:num w:numId="1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1"/>
  </w:num>
  <w:num w:numId="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CA4"/>
    <w:rsid w:val="00007E2D"/>
    <w:rsid w:val="00033064"/>
    <w:rsid w:val="000346B9"/>
    <w:rsid w:val="00077F96"/>
    <w:rsid w:val="000A2DD1"/>
    <w:rsid w:val="000A3786"/>
    <w:rsid w:val="000B074D"/>
    <w:rsid w:val="000B6912"/>
    <w:rsid w:val="000D57F8"/>
    <w:rsid w:val="000E13E0"/>
    <w:rsid w:val="001259AA"/>
    <w:rsid w:val="00145266"/>
    <w:rsid w:val="0014624B"/>
    <w:rsid w:val="001463AE"/>
    <w:rsid w:val="00164E77"/>
    <w:rsid w:val="001A3208"/>
    <w:rsid w:val="001A5B18"/>
    <w:rsid w:val="001F4A2D"/>
    <w:rsid w:val="00221BC2"/>
    <w:rsid w:val="00254FCC"/>
    <w:rsid w:val="00277B23"/>
    <w:rsid w:val="002804B6"/>
    <w:rsid w:val="002A633B"/>
    <w:rsid w:val="002B250F"/>
    <w:rsid w:val="002C4EBF"/>
    <w:rsid w:val="0030135A"/>
    <w:rsid w:val="00303EEB"/>
    <w:rsid w:val="003219CB"/>
    <w:rsid w:val="00360FA5"/>
    <w:rsid w:val="00362334"/>
    <w:rsid w:val="00375B16"/>
    <w:rsid w:val="003834C8"/>
    <w:rsid w:val="003911EB"/>
    <w:rsid w:val="003F5EEE"/>
    <w:rsid w:val="00410242"/>
    <w:rsid w:val="00430CA6"/>
    <w:rsid w:val="00463591"/>
    <w:rsid w:val="004A210F"/>
    <w:rsid w:val="004D1DDE"/>
    <w:rsid w:val="004E7CA4"/>
    <w:rsid w:val="005037D8"/>
    <w:rsid w:val="0051287A"/>
    <w:rsid w:val="0051491E"/>
    <w:rsid w:val="00522398"/>
    <w:rsid w:val="00527296"/>
    <w:rsid w:val="005340BF"/>
    <w:rsid w:val="00541CA8"/>
    <w:rsid w:val="00550E97"/>
    <w:rsid w:val="005526F7"/>
    <w:rsid w:val="00560908"/>
    <w:rsid w:val="0058466E"/>
    <w:rsid w:val="005A42D9"/>
    <w:rsid w:val="005B2616"/>
    <w:rsid w:val="005C6140"/>
    <w:rsid w:val="006205C2"/>
    <w:rsid w:val="00623CAD"/>
    <w:rsid w:val="00653F91"/>
    <w:rsid w:val="00671B4A"/>
    <w:rsid w:val="006A6379"/>
    <w:rsid w:val="006B570C"/>
    <w:rsid w:val="006E4F67"/>
    <w:rsid w:val="006F5461"/>
    <w:rsid w:val="007177CE"/>
    <w:rsid w:val="00774278"/>
    <w:rsid w:val="00797668"/>
    <w:rsid w:val="007A1671"/>
    <w:rsid w:val="007A6F14"/>
    <w:rsid w:val="007A762B"/>
    <w:rsid w:val="007B5220"/>
    <w:rsid w:val="007C0EFC"/>
    <w:rsid w:val="007C3431"/>
    <w:rsid w:val="007D3761"/>
    <w:rsid w:val="008036AE"/>
    <w:rsid w:val="008211D1"/>
    <w:rsid w:val="008577C3"/>
    <w:rsid w:val="008834E2"/>
    <w:rsid w:val="008869F9"/>
    <w:rsid w:val="00890CF5"/>
    <w:rsid w:val="008A1704"/>
    <w:rsid w:val="008A72C1"/>
    <w:rsid w:val="008B4400"/>
    <w:rsid w:val="008C7D22"/>
    <w:rsid w:val="008F0249"/>
    <w:rsid w:val="009131FF"/>
    <w:rsid w:val="00953E0F"/>
    <w:rsid w:val="00955F5B"/>
    <w:rsid w:val="00962C07"/>
    <w:rsid w:val="00963A35"/>
    <w:rsid w:val="00965183"/>
    <w:rsid w:val="00985DDD"/>
    <w:rsid w:val="009C045D"/>
    <w:rsid w:val="009C2BF1"/>
    <w:rsid w:val="009F5588"/>
    <w:rsid w:val="009F6CEC"/>
    <w:rsid w:val="00A00267"/>
    <w:rsid w:val="00A00F90"/>
    <w:rsid w:val="00A2674B"/>
    <w:rsid w:val="00A269F3"/>
    <w:rsid w:val="00A26F2E"/>
    <w:rsid w:val="00A27124"/>
    <w:rsid w:val="00A32E00"/>
    <w:rsid w:val="00A90C9A"/>
    <w:rsid w:val="00AE3572"/>
    <w:rsid w:val="00B14268"/>
    <w:rsid w:val="00B20FA0"/>
    <w:rsid w:val="00B45048"/>
    <w:rsid w:val="00B61311"/>
    <w:rsid w:val="00B72735"/>
    <w:rsid w:val="00B74FDD"/>
    <w:rsid w:val="00B77003"/>
    <w:rsid w:val="00BB1F7D"/>
    <w:rsid w:val="00BC1545"/>
    <w:rsid w:val="00BD0D80"/>
    <w:rsid w:val="00BD1DB7"/>
    <w:rsid w:val="00BE5917"/>
    <w:rsid w:val="00BE6357"/>
    <w:rsid w:val="00C80AFA"/>
    <w:rsid w:val="00C950E3"/>
    <w:rsid w:val="00CB6354"/>
    <w:rsid w:val="00CD3DAF"/>
    <w:rsid w:val="00CE615E"/>
    <w:rsid w:val="00D02ABE"/>
    <w:rsid w:val="00D17B56"/>
    <w:rsid w:val="00D279A4"/>
    <w:rsid w:val="00D304FE"/>
    <w:rsid w:val="00D74307"/>
    <w:rsid w:val="00D9156A"/>
    <w:rsid w:val="00E06FB8"/>
    <w:rsid w:val="00E565E1"/>
    <w:rsid w:val="00E8415A"/>
    <w:rsid w:val="00EA2E7E"/>
    <w:rsid w:val="00EA5D2E"/>
    <w:rsid w:val="00EE6E85"/>
    <w:rsid w:val="00F20537"/>
    <w:rsid w:val="00F25E04"/>
    <w:rsid w:val="00F41210"/>
    <w:rsid w:val="00F47751"/>
    <w:rsid w:val="00F561FB"/>
    <w:rsid w:val="00F6535B"/>
    <w:rsid w:val="00F937F5"/>
    <w:rsid w:val="00FA7D8C"/>
    <w:rsid w:val="00FD0F1E"/>
    <w:rsid w:val="00FD5062"/>
    <w:rsid w:val="00FD6779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5:docId w15:val="{64F2E1D4-0C55-4139-927F-CB9DECC13C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835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302</Words>
  <Characters>1727</Characters>
  <Application>Microsoft Office Word</Application>
  <DocSecurity>8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2</cp:revision>
  <cp:lastPrinted>2024-04-11T04:38:00Z</cp:lastPrinted>
  <dcterms:created xsi:type="dcterms:W3CDTF">2024-04-15T03:38:00Z</dcterms:created>
  <dcterms:modified xsi:type="dcterms:W3CDTF">2024-04-15T03:38:00Z</dcterms:modified>
</cp:coreProperties>
</file>