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D678" w14:textId="77777777" w:rsidR="00585135" w:rsidRPr="00585135" w:rsidRDefault="00585135" w:rsidP="00585135">
      <w:pPr>
        <w:spacing w:line="276" w:lineRule="auto"/>
        <w:jc w:val="center"/>
        <w:rPr>
          <w:b/>
          <w:sz w:val="28"/>
          <w:szCs w:val="28"/>
        </w:rPr>
      </w:pPr>
      <w:r w:rsidRPr="00585135">
        <w:rPr>
          <w:b/>
          <w:sz w:val="28"/>
          <w:szCs w:val="28"/>
        </w:rPr>
        <w:t xml:space="preserve">АНКЕТА УЧАСТНИКА </w:t>
      </w:r>
    </w:p>
    <w:p w14:paraId="2AD8AE42" w14:textId="253DE8B7" w:rsidR="00585135" w:rsidRPr="00585135" w:rsidRDefault="00585135" w:rsidP="00585135">
      <w:pPr>
        <w:pBdr>
          <w:bottom w:val="double" w:sz="4" w:space="1" w:color="auto"/>
        </w:pBdr>
        <w:spacing w:line="276" w:lineRule="auto"/>
        <w:jc w:val="center"/>
        <w:rPr>
          <w:sz w:val="28"/>
          <w:szCs w:val="28"/>
        </w:rPr>
      </w:pPr>
      <w:r w:rsidRPr="00585135">
        <w:rPr>
          <w:sz w:val="28"/>
          <w:szCs w:val="28"/>
        </w:rPr>
        <w:t>межлабораторных сличений (МЛС) на 202</w:t>
      </w:r>
      <w:r w:rsidR="00657B21">
        <w:rPr>
          <w:sz w:val="28"/>
          <w:szCs w:val="28"/>
        </w:rPr>
        <w:t>5</w:t>
      </w:r>
      <w:r w:rsidRPr="00585135">
        <w:rPr>
          <w:sz w:val="28"/>
          <w:szCs w:val="28"/>
        </w:rPr>
        <w:t xml:space="preserve"> год</w:t>
      </w:r>
    </w:p>
    <w:p w14:paraId="55A1ECB2" w14:textId="77777777" w:rsidR="00585135" w:rsidRPr="00585135" w:rsidRDefault="00585135" w:rsidP="00585135">
      <w:pPr>
        <w:spacing w:line="276" w:lineRule="auto"/>
        <w:ind w:left="-720"/>
        <w:jc w:val="center"/>
        <w:rPr>
          <w:b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1809"/>
        <w:gridCol w:w="513"/>
        <w:gridCol w:w="1161"/>
        <w:gridCol w:w="169"/>
        <w:gridCol w:w="992"/>
        <w:gridCol w:w="2463"/>
        <w:gridCol w:w="1232"/>
        <w:gridCol w:w="1584"/>
      </w:tblGrid>
      <w:tr w:rsidR="00585135" w:rsidRPr="00585135" w14:paraId="61258101" w14:textId="77777777" w:rsidTr="00B75479">
        <w:trPr>
          <w:trHeight w:val="1355"/>
        </w:trPr>
        <w:tc>
          <w:tcPr>
            <w:tcW w:w="3652" w:type="dxa"/>
            <w:gridSpan w:val="4"/>
          </w:tcPr>
          <w:p w14:paraId="400256E2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  <w:color w:val="FF0000"/>
              </w:rPr>
            </w:pPr>
            <w:r w:rsidRPr="00585135">
              <w:rPr>
                <w:b/>
              </w:rPr>
              <w:t xml:space="preserve">Полное и сокращенное наименование организации </w:t>
            </w:r>
          </w:p>
        </w:tc>
        <w:tc>
          <w:tcPr>
            <w:tcW w:w="6271" w:type="dxa"/>
            <w:gridSpan w:val="4"/>
          </w:tcPr>
          <w:p w14:paraId="34CBFD5C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10C3836C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37958746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7E735561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  <w:r w:rsidRPr="00585135">
              <w:rPr>
                <w:b/>
              </w:rPr>
              <w:t>_______________________________________________</w:t>
            </w:r>
          </w:p>
          <w:p w14:paraId="299F58FC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585135" w:rsidRPr="00585135" w14:paraId="14C54900" w14:textId="77777777" w:rsidTr="00B75479">
        <w:tc>
          <w:tcPr>
            <w:tcW w:w="3652" w:type="dxa"/>
            <w:gridSpan w:val="4"/>
          </w:tcPr>
          <w:p w14:paraId="76D2EBC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585135">
              <w:rPr>
                <w:b/>
              </w:rPr>
              <w:t xml:space="preserve">Ф.И.О. и должность руководителя организации </w:t>
            </w:r>
            <w:r w:rsidRPr="00585135">
              <w:t>(подписанта договора)</w:t>
            </w:r>
            <w:r w:rsidRPr="00585135">
              <w:rPr>
                <w:b/>
              </w:rPr>
              <w:t>:</w:t>
            </w:r>
          </w:p>
        </w:tc>
        <w:tc>
          <w:tcPr>
            <w:tcW w:w="6271" w:type="dxa"/>
            <w:gridSpan w:val="4"/>
          </w:tcPr>
          <w:p w14:paraId="14AD6C59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5C224774" w14:textId="77777777" w:rsidR="00585135" w:rsidRPr="00585135" w:rsidRDefault="00585135" w:rsidP="00B75479"/>
          <w:p w14:paraId="2A1C2507" w14:textId="77777777" w:rsidR="00585135" w:rsidRPr="00585135" w:rsidRDefault="00585135" w:rsidP="00B75479">
            <w:r w:rsidRPr="00585135">
              <w:t>_______________________________________________</w:t>
            </w:r>
          </w:p>
        </w:tc>
      </w:tr>
      <w:tr w:rsidR="00585135" w:rsidRPr="00585135" w14:paraId="11F6BCBB" w14:textId="77777777" w:rsidTr="00B75479">
        <w:tc>
          <w:tcPr>
            <w:tcW w:w="3652" w:type="dxa"/>
            <w:gridSpan w:val="4"/>
          </w:tcPr>
          <w:p w14:paraId="6F8E351A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</w:rPr>
            </w:pPr>
          </w:p>
          <w:p w14:paraId="3D9817D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585135">
              <w:rPr>
                <w:b/>
              </w:rPr>
              <w:t xml:space="preserve">Реквизиты предприятия  </w:t>
            </w:r>
          </w:p>
          <w:p w14:paraId="0ED659A9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585135">
              <w:rPr>
                <w:b/>
              </w:rPr>
              <w:t>(</w:t>
            </w:r>
            <w:r w:rsidRPr="00585135">
              <w:t xml:space="preserve">БИН, ИИК, № </w:t>
            </w:r>
            <w:r w:rsidRPr="00585135">
              <w:rPr>
                <w:lang w:val="en-US"/>
              </w:rPr>
              <w:t>KZ</w:t>
            </w:r>
            <w:r w:rsidRPr="00585135">
              <w:t>, банк и т.д.):</w:t>
            </w:r>
          </w:p>
        </w:tc>
        <w:tc>
          <w:tcPr>
            <w:tcW w:w="6271" w:type="dxa"/>
            <w:gridSpan w:val="4"/>
          </w:tcPr>
          <w:p w14:paraId="503A6CBA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6C6A0E95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3BBE635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  <w:r w:rsidRPr="00585135">
              <w:rPr>
                <w:b/>
              </w:rPr>
              <w:t>_______________________________________________</w:t>
            </w:r>
          </w:p>
        </w:tc>
      </w:tr>
      <w:tr w:rsidR="00585135" w:rsidRPr="00585135" w14:paraId="7C56CFD6" w14:textId="77777777" w:rsidTr="00B75479">
        <w:tc>
          <w:tcPr>
            <w:tcW w:w="3652" w:type="dxa"/>
            <w:gridSpan w:val="4"/>
          </w:tcPr>
          <w:p w14:paraId="41B31286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0DDA683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rPr>
                <w:b/>
              </w:rPr>
            </w:pPr>
            <w:r w:rsidRPr="00585135">
              <w:rPr>
                <w:b/>
              </w:rPr>
              <w:t>Юридический адрес организации (</w:t>
            </w:r>
            <w:r w:rsidRPr="00585135">
              <w:rPr>
                <w:bCs/>
              </w:rPr>
              <w:t>Страна, город, ул., здание, индекс</w:t>
            </w:r>
            <w:r w:rsidRPr="00585135">
              <w:rPr>
                <w:b/>
              </w:rPr>
              <w:t>):</w:t>
            </w:r>
          </w:p>
        </w:tc>
        <w:tc>
          <w:tcPr>
            <w:tcW w:w="6271" w:type="dxa"/>
            <w:gridSpan w:val="4"/>
          </w:tcPr>
          <w:p w14:paraId="0EDBB42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1D9C3223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0C3C320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  <w:r w:rsidRPr="00585135">
              <w:rPr>
                <w:b/>
              </w:rPr>
              <w:t>_______________________________________________</w:t>
            </w:r>
          </w:p>
        </w:tc>
      </w:tr>
      <w:tr w:rsidR="00585135" w:rsidRPr="00585135" w14:paraId="45440E69" w14:textId="77777777" w:rsidTr="00B75479">
        <w:tc>
          <w:tcPr>
            <w:tcW w:w="3652" w:type="dxa"/>
            <w:gridSpan w:val="4"/>
          </w:tcPr>
          <w:p w14:paraId="29703A88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51823B9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  <w:r w:rsidRPr="00585135">
              <w:rPr>
                <w:b/>
              </w:rPr>
              <w:t>Адрес для рассылки объектов сличений и писем (</w:t>
            </w:r>
            <w:r w:rsidRPr="00585135">
              <w:rPr>
                <w:bCs/>
              </w:rPr>
              <w:t>Страна, город, ул., здание, индекс</w:t>
            </w:r>
            <w:r w:rsidRPr="00585135">
              <w:rPr>
                <w:b/>
              </w:rPr>
              <w:t>):</w:t>
            </w:r>
          </w:p>
        </w:tc>
        <w:tc>
          <w:tcPr>
            <w:tcW w:w="6271" w:type="dxa"/>
            <w:gridSpan w:val="4"/>
          </w:tcPr>
          <w:p w14:paraId="0C33DA15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3C421825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  <w:p w14:paraId="4EA505FA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  <w:r w:rsidRPr="00585135">
              <w:rPr>
                <w:b/>
              </w:rPr>
              <w:t>_______________________________________________</w:t>
            </w:r>
          </w:p>
          <w:p w14:paraId="2BE32D0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585135" w:rsidRPr="00585135" w14:paraId="43838AB9" w14:textId="77777777" w:rsidTr="00B75479">
        <w:tc>
          <w:tcPr>
            <w:tcW w:w="9923" w:type="dxa"/>
            <w:gridSpan w:val="8"/>
            <w:shd w:val="clear" w:color="auto" w:fill="BFBFBF"/>
          </w:tcPr>
          <w:p w14:paraId="5EE99EF2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center"/>
              <w:rPr>
                <w:b/>
              </w:rPr>
            </w:pPr>
            <w:r w:rsidRPr="00585135">
              <w:rPr>
                <w:b/>
              </w:rPr>
              <w:t xml:space="preserve">Наименование программы МЛС </w:t>
            </w:r>
          </w:p>
        </w:tc>
      </w:tr>
      <w:tr w:rsidR="00585135" w:rsidRPr="00585135" w14:paraId="01C3C396" w14:textId="77777777" w:rsidTr="00B75479">
        <w:tc>
          <w:tcPr>
            <w:tcW w:w="1809" w:type="dxa"/>
          </w:tcPr>
          <w:p w14:paraId="286DA8C2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Поверка</w:t>
            </w:r>
          </w:p>
        </w:tc>
        <w:tc>
          <w:tcPr>
            <w:tcW w:w="8114" w:type="dxa"/>
            <w:gridSpan w:val="7"/>
          </w:tcPr>
          <w:p w14:paraId="11EFF43E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585135">
              <w:rPr>
                <w:sz w:val="22"/>
                <w:szCs w:val="22"/>
                <w:u w:val="single"/>
              </w:rPr>
              <w:t>Наименование и тип СИ с метрологическими характеристиками</w:t>
            </w:r>
          </w:p>
          <w:p w14:paraId="3D79B93A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65366C4C" w14:textId="77777777" w:rsidTr="00B75479">
        <w:tc>
          <w:tcPr>
            <w:tcW w:w="1809" w:type="dxa"/>
          </w:tcPr>
          <w:p w14:paraId="4E32F8FB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Калибровка</w:t>
            </w:r>
          </w:p>
        </w:tc>
        <w:tc>
          <w:tcPr>
            <w:tcW w:w="8114" w:type="dxa"/>
            <w:gridSpan w:val="7"/>
          </w:tcPr>
          <w:p w14:paraId="14868477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585135">
              <w:rPr>
                <w:sz w:val="22"/>
                <w:szCs w:val="22"/>
                <w:u w:val="single"/>
              </w:rPr>
              <w:t>Наименование и тип СИ с метрологическими характеристиками</w:t>
            </w:r>
          </w:p>
          <w:p w14:paraId="07947418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1F812634" w14:textId="77777777" w:rsidTr="00B75479">
        <w:tc>
          <w:tcPr>
            <w:tcW w:w="1809" w:type="dxa"/>
          </w:tcPr>
          <w:p w14:paraId="73E5868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Испытания</w:t>
            </w:r>
          </w:p>
        </w:tc>
        <w:tc>
          <w:tcPr>
            <w:tcW w:w="8114" w:type="dxa"/>
            <w:gridSpan w:val="7"/>
          </w:tcPr>
          <w:p w14:paraId="47680BD1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585135">
              <w:rPr>
                <w:sz w:val="22"/>
                <w:szCs w:val="22"/>
                <w:u w:val="single"/>
              </w:rPr>
              <w:t>Определение (наименование объекта)</w:t>
            </w:r>
          </w:p>
          <w:p w14:paraId="7D9A321B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6E5BE54C" w14:textId="77777777" w:rsidTr="00B75479">
        <w:tc>
          <w:tcPr>
            <w:tcW w:w="9923" w:type="dxa"/>
            <w:gridSpan w:val="8"/>
            <w:shd w:val="clear" w:color="auto" w:fill="BFBFBF"/>
          </w:tcPr>
          <w:p w14:paraId="38A35E0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Контактное лицо</w:t>
            </w:r>
          </w:p>
        </w:tc>
      </w:tr>
      <w:tr w:rsidR="00585135" w:rsidRPr="00585135" w14:paraId="3868E465" w14:textId="77777777" w:rsidTr="00B75479">
        <w:tc>
          <w:tcPr>
            <w:tcW w:w="1809" w:type="dxa"/>
          </w:tcPr>
          <w:p w14:paraId="567886E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ФИО Должность</w:t>
            </w:r>
          </w:p>
        </w:tc>
        <w:tc>
          <w:tcPr>
            <w:tcW w:w="8114" w:type="dxa"/>
            <w:gridSpan w:val="7"/>
          </w:tcPr>
          <w:p w14:paraId="68DB195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51748ECC" w14:textId="77777777" w:rsidTr="00B75479">
        <w:trPr>
          <w:trHeight w:val="699"/>
        </w:trPr>
        <w:tc>
          <w:tcPr>
            <w:tcW w:w="1809" w:type="dxa"/>
          </w:tcPr>
          <w:p w14:paraId="2B0EC7D7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 xml:space="preserve">Телефон </w:t>
            </w:r>
            <w:r w:rsidRPr="00585135">
              <w:rPr>
                <w:bCs/>
                <w:sz w:val="22"/>
                <w:szCs w:val="22"/>
              </w:rPr>
              <w:t>(сот., городской)</w:t>
            </w:r>
          </w:p>
          <w:p w14:paraId="71155214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 xml:space="preserve">e-mail:  </w:t>
            </w:r>
          </w:p>
        </w:tc>
        <w:tc>
          <w:tcPr>
            <w:tcW w:w="8114" w:type="dxa"/>
            <w:gridSpan w:val="7"/>
          </w:tcPr>
          <w:p w14:paraId="59FAB456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1E536D1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_________________________________________________________________</w:t>
            </w:r>
          </w:p>
        </w:tc>
      </w:tr>
      <w:tr w:rsidR="00585135" w:rsidRPr="00585135" w14:paraId="5E413AD0" w14:textId="77777777" w:rsidTr="00B75479">
        <w:trPr>
          <w:trHeight w:val="212"/>
        </w:trPr>
        <w:tc>
          <w:tcPr>
            <w:tcW w:w="9923" w:type="dxa"/>
            <w:gridSpan w:val="8"/>
            <w:shd w:val="clear" w:color="auto" w:fill="BFBFBF"/>
          </w:tcPr>
          <w:p w14:paraId="7F96FBA7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Нужен ли договор или достаточно счета на оплату</w:t>
            </w:r>
          </w:p>
        </w:tc>
      </w:tr>
      <w:tr w:rsidR="00585135" w:rsidRPr="00585135" w14:paraId="33D50F0F" w14:textId="77777777" w:rsidTr="00B75479">
        <w:trPr>
          <w:trHeight w:val="443"/>
        </w:trPr>
        <w:tc>
          <w:tcPr>
            <w:tcW w:w="2322" w:type="dxa"/>
            <w:gridSpan w:val="2"/>
          </w:tcPr>
          <w:p w14:paraId="077A353A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Договор</w:t>
            </w:r>
          </w:p>
        </w:tc>
        <w:tc>
          <w:tcPr>
            <w:tcW w:w="1161" w:type="dxa"/>
          </w:tcPr>
          <w:p w14:paraId="7658A89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85135">
              <w:rPr>
                <w:sz w:val="22"/>
                <w:szCs w:val="22"/>
              </w:rPr>
              <w:t>Да</w:t>
            </w:r>
          </w:p>
        </w:tc>
        <w:tc>
          <w:tcPr>
            <w:tcW w:w="1161" w:type="dxa"/>
            <w:gridSpan w:val="2"/>
          </w:tcPr>
          <w:p w14:paraId="4249983B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85135">
              <w:rPr>
                <w:sz w:val="22"/>
                <w:szCs w:val="22"/>
              </w:rPr>
              <w:t>Нет</w:t>
            </w:r>
          </w:p>
        </w:tc>
        <w:tc>
          <w:tcPr>
            <w:tcW w:w="2463" w:type="dxa"/>
          </w:tcPr>
          <w:p w14:paraId="1C61D964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Счет</w:t>
            </w:r>
          </w:p>
        </w:tc>
        <w:tc>
          <w:tcPr>
            <w:tcW w:w="1232" w:type="dxa"/>
          </w:tcPr>
          <w:p w14:paraId="70DD8F84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85135">
              <w:rPr>
                <w:sz w:val="22"/>
                <w:szCs w:val="22"/>
              </w:rPr>
              <w:t>Да</w:t>
            </w:r>
          </w:p>
        </w:tc>
        <w:tc>
          <w:tcPr>
            <w:tcW w:w="1584" w:type="dxa"/>
          </w:tcPr>
          <w:p w14:paraId="7ED7B203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85135">
              <w:rPr>
                <w:sz w:val="22"/>
                <w:szCs w:val="22"/>
              </w:rPr>
              <w:t>Нет</w:t>
            </w:r>
          </w:p>
        </w:tc>
      </w:tr>
      <w:tr w:rsidR="00585135" w:rsidRPr="00585135" w14:paraId="587E3467" w14:textId="77777777" w:rsidTr="00B75479">
        <w:tc>
          <w:tcPr>
            <w:tcW w:w="9923" w:type="dxa"/>
            <w:gridSpan w:val="8"/>
            <w:shd w:val="clear" w:color="auto" w:fill="A6A6A6"/>
          </w:tcPr>
          <w:p w14:paraId="0FAF7091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85135" w:rsidRPr="00585135" w14:paraId="1EE6DE06" w14:textId="77777777" w:rsidTr="00B75479">
        <w:tc>
          <w:tcPr>
            <w:tcW w:w="9923" w:type="dxa"/>
            <w:gridSpan w:val="8"/>
          </w:tcPr>
          <w:p w14:paraId="7CAD496D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28F4F61B" w14:textId="77777777" w:rsidTr="00B75479">
        <w:tc>
          <w:tcPr>
            <w:tcW w:w="2322" w:type="dxa"/>
            <w:gridSpan w:val="2"/>
          </w:tcPr>
          <w:p w14:paraId="19E056BC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Дата заполнения:</w:t>
            </w:r>
          </w:p>
        </w:tc>
        <w:tc>
          <w:tcPr>
            <w:tcW w:w="7601" w:type="dxa"/>
            <w:gridSpan w:val="6"/>
          </w:tcPr>
          <w:p w14:paraId="4E6C39D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07EEC2B9" w14:textId="77777777" w:rsidTr="00B75479">
        <w:tc>
          <w:tcPr>
            <w:tcW w:w="2322" w:type="dxa"/>
            <w:gridSpan w:val="2"/>
          </w:tcPr>
          <w:p w14:paraId="58923855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7601" w:type="dxa"/>
            <w:gridSpan w:val="6"/>
          </w:tcPr>
          <w:p w14:paraId="7C87FC80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85135" w:rsidRPr="00585135" w14:paraId="03B18C49" w14:textId="77777777" w:rsidTr="00B75479">
        <w:tc>
          <w:tcPr>
            <w:tcW w:w="2322" w:type="dxa"/>
            <w:gridSpan w:val="2"/>
          </w:tcPr>
          <w:p w14:paraId="6DB0EF5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01" w:type="dxa"/>
            <w:gridSpan w:val="6"/>
          </w:tcPr>
          <w:p w14:paraId="37DC0A3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85135">
              <w:rPr>
                <w:b/>
                <w:sz w:val="22"/>
                <w:szCs w:val="22"/>
              </w:rPr>
              <w:t>М.П.</w:t>
            </w:r>
          </w:p>
          <w:p w14:paraId="0F81DABF" w14:textId="77777777" w:rsidR="00585135" w:rsidRPr="00585135" w:rsidRDefault="00585135" w:rsidP="00B75479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5F7727" w14:textId="77777777" w:rsidR="00585135" w:rsidRPr="00585135" w:rsidRDefault="00585135" w:rsidP="00585135">
      <w:pPr>
        <w:ind w:left="-709"/>
        <w:jc w:val="center"/>
        <w:rPr>
          <w:sz w:val="22"/>
          <w:szCs w:val="22"/>
        </w:rPr>
      </w:pPr>
      <w:r w:rsidRPr="00585135">
        <w:rPr>
          <w:b/>
          <w:sz w:val="22"/>
          <w:szCs w:val="22"/>
        </w:rPr>
        <w:t>Анкету с сопроводительным письмом просим выслать по адресу:</w:t>
      </w:r>
      <w:r w:rsidRPr="00585135">
        <w:rPr>
          <w:sz w:val="22"/>
          <w:szCs w:val="22"/>
        </w:rPr>
        <w:t xml:space="preserve"> info@ksm.kz</w:t>
      </w:r>
    </w:p>
    <w:sectPr w:rsidR="00585135" w:rsidRPr="00585135" w:rsidSect="00585135">
      <w:headerReference w:type="default" r:id="rId6"/>
      <w:headerReference w:type="firs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EF57" w14:textId="77777777" w:rsidR="00B10B55" w:rsidRDefault="00B10B55" w:rsidP="00585135">
      <w:r>
        <w:separator/>
      </w:r>
    </w:p>
  </w:endnote>
  <w:endnote w:type="continuationSeparator" w:id="0">
    <w:p w14:paraId="79762239" w14:textId="77777777" w:rsidR="00B10B55" w:rsidRDefault="00B10B55" w:rsidP="0058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906D" w14:textId="77777777" w:rsidR="00B10B55" w:rsidRDefault="00B10B55" w:rsidP="00585135">
      <w:r>
        <w:separator/>
      </w:r>
    </w:p>
  </w:footnote>
  <w:footnote w:type="continuationSeparator" w:id="0">
    <w:p w14:paraId="71A1A3AE" w14:textId="77777777" w:rsidR="00B10B55" w:rsidRDefault="00B10B55" w:rsidP="0058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84"/>
      <w:gridCol w:w="763"/>
      <w:gridCol w:w="3361"/>
      <w:gridCol w:w="994"/>
    </w:tblGrid>
    <w:tr w:rsidR="000147E0" w:rsidRPr="00AE2141" w14:paraId="50F15F86" w14:textId="77777777" w:rsidTr="004E4190">
      <w:trPr>
        <w:cantSplit/>
        <w:trHeight w:val="693"/>
        <w:jc w:val="center"/>
      </w:trPr>
      <w:tc>
        <w:tcPr>
          <w:tcW w:w="2492" w:type="pct"/>
          <w:vAlign w:val="center"/>
        </w:tcPr>
        <w:p w14:paraId="11082158" w14:textId="77777777" w:rsidR="00000000" w:rsidRPr="00AE2141" w:rsidRDefault="00000000" w:rsidP="000147E0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0" w:name="_Hlk157700580"/>
          <w:r>
            <w:rPr>
              <w:noProof/>
              <w:sz w:val="16"/>
              <w:szCs w:val="16"/>
            </w:rPr>
            <w:drawing>
              <wp:inline distT="0" distB="0" distL="0" distR="0" wp14:anchorId="4658D1D3" wp14:editId="5876638B">
                <wp:extent cx="1054100" cy="342900"/>
                <wp:effectExtent l="0" t="0" r="0" b="0"/>
                <wp:docPr id="177722948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" w:type="pct"/>
          <w:vAlign w:val="center"/>
        </w:tcPr>
        <w:p w14:paraId="7FF3E11E" w14:textId="77777777" w:rsidR="00000000" w:rsidRPr="00AE2141" w:rsidRDefault="00000000" w:rsidP="000147E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647" w:type="pct"/>
          <w:vAlign w:val="center"/>
        </w:tcPr>
        <w:p w14:paraId="4A1025EC" w14:textId="77777777" w:rsidR="00000000" w:rsidRPr="00AE2141" w:rsidRDefault="00000000" w:rsidP="000147E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87" w:type="pct"/>
          <w:vAlign w:val="center"/>
        </w:tcPr>
        <w:p w14:paraId="688BA978" w14:textId="77777777" w:rsidR="00000000" w:rsidRPr="00AE2141" w:rsidRDefault="00000000" w:rsidP="000147E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0147E0" w:rsidRPr="00AE2141" w14:paraId="57C8D053" w14:textId="77777777" w:rsidTr="004E4190">
      <w:trPr>
        <w:cantSplit/>
        <w:jc w:val="center"/>
      </w:trPr>
      <w:tc>
        <w:tcPr>
          <w:tcW w:w="2492" w:type="pct"/>
          <w:vAlign w:val="center"/>
        </w:tcPr>
        <w:p w14:paraId="56EA65FB" w14:textId="77777777" w:rsidR="00000000" w:rsidRPr="007A240A" w:rsidRDefault="00000000" w:rsidP="000147E0">
          <w:pPr>
            <w:tabs>
              <w:tab w:val="center" w:pos="4153"/>
              <w:tab w:val="right" w:pos="8306"/>
            </w:tabs>
            <w:jc w:val="both"/>
            <w:rPr>
              <w:b/>
              <w:sz w:val="22"/>
              <w:szCs w:val="22"/>
            </w:rPr>
          </w:pPr>
          <w:r w:rsidRPr="008214D1">
            <w:rPr>
              <w:b/>
              <w:sz w:val="22"/>
              <w:szCs w:val="22"/>
            </w:rPr>
            <w:t>Руководство по качеству провайдера проверки квалификации РГП «КазСтандарт» на соответствие   ГОСТ ИСО/МЭК 17043-2013</w:t>
          </w:r>
        </w:p>
      </w:tc>
      <w:tc>
        <w:tcPr>
          <w:tcW w:w="374" w:type="pct"/>
          <w:vAlign w:val="center"/>
        </w:tcPr>
        <w:p w14:paraId="795720E7" w14:textId="77777777" w:rsidR="00000000" w:rsidRPr="00A06ECD" w:rsidRDefault="00000000" w:rsidP="000147E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  <w:szCs w:val="22"/>
              <w:lang w:val="en-US"/>
            </w:rPr>
          </w:pPr>
          <w:r>
            <w:rPr>
              <w:b/>
              <w:sz w:val="22"/>
              <w:szCs w:val="22"/>
            </w:rPr>
            <w:t>5</w:t>
          </w:r>
          <w:r>
            <w:rPr>
              <w:b/>
              <w:sz w:val="22"/>
              <w:szCs w:val="22"/>
              <w:lang w:val="en-US"/>
            </w:rPr>
            <w:t>.0</w:t>
          </w:r>
        </w:p>
      </w:tc>
      <w:tc>
        <w:tcPr>
          <w:tcW w:w="1647" w:type="pct"/>
          <w:vAlign w:val="center"/>
        </w:tcPr>
        <w:p w14:paraId="1E962C24" w14:textId="77777777" w:rsidR="00000000" w:rsidRPr="007A240A" w:rsidRDefault="00000000" w:rsidP="00D871EE">
          <w:pPr>
            <w:tabs>
              <w:tab w:val="center" w:pos="4153"/>
              <w:tab w:val="right" w:pos="8306"/>
            </w:tabs>
            <w:jc w:val="center"/>
            <w:rPr>
              <w:b/>
              <w:sz w:val="22"/>
              <w:szCs w:val="22"/>
            </w:rPr>
          </w:pPr>
          <w:r w:rsidRPr="008214D1">
            <w:rPr>
              <w:b/>
              <w:sz w:val="22"/>
              <w:szCs w:val="22"/>
            </w:rPr>
            <w:t>РК КазСтандарт 07</w:t>
          </w:r>
        </w:p>
      </w:tc>
      <w:tc>
        <w:tcPr>
          <w:tcW w:w="487" w:type="pct"/>
          <w:vAlign w:val="center"/>
        </w:tcPr>
        <w:p w14:paraId="02281C0D" w14:textId="77777777" w:rsidR="00000000" w:rsidRPr="00707B36" w:rsidRDefault="00000000" w:rsidP="000147E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  <w:r>
            <w:rPr>
              <w:b/>
              <w:bCs/>
              <w:sz w:val="22"/>
              <w:szCs w:val="22"/>
            </w:rPr>
            <w:t>3</w:t>
          </w:r>
          <w:r w:rsidRPr="008214D1">
            <w:rPr>
              <w:sz w:val="22"/>
              <w:szCs w:val="22"/>
            </w:rPr>
            <w:t xml:space="preserve"> </w:t>
          </w:r>
          <w:r w:rsidRPr="005F6AAB">
            <w:rPr>
              <w:b/>
              <w:bCs/>
              <w:sz w:val="22"/>
              <w:szCs w:val="22"/>
            </w:rPr>
            <w:t xml:space="preserve">из </w:t>
          </w:r>
          <w:r>
            <w:rPr>
              <w:b/>
              <w:bCs/>
              <w:sz w:val="22"/>
              <w:szCs w:val="22"/>
            </w:rPr>
            <w:t>4</w:t>
          </w:r>
          <w:r>
            <w:rPr>
              <w:b/>
              <w:bCs/>
              <w:sz w:val="22"/>
              <w:szCs w:val="22"/>
            </w:rPr>
            <w:t>8</w:t>
          </w:r>
        </w:p>
      </w:tc>
    </w:tr>
    <w:bookmarkEnd w:id="0"/>
  </w:tbl>
  <w:p w14:paraId="4DECE36F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84"/>
      <w:gridCol w:w="763"/>
      <w:gridCol w:w="3361"/>
      <w:gridCol w:w="994"/>
    </w:tblGrid>
    <w:tr w:rsidR="00D07A66" w:rsidRPr="00AE2141" w14:paraId="10C7EEEB" w14:textId="77777777" w:rsidTr="00C820B0">
      <w:trPr>
        <w:cantSplit/>
        <w:trHeight w:val="693"/>
        <w:jc w:val="center"/>
      </w:trPr>
      <w:tc>
        <w:tcPr>
          <w:tcW w:w="2492" w:type="pct"/>
          <w:vAlign w:val="center"/>
        </w:tcPr>
        <w:p w14:paraId="54C1A716" w14:textId="77777777" w:rsidR="00000000" w:rsidRPr="00AE2141" w:rsidRDefault="00000000" w:rsidP="00D07A66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49AEF7E" wp14:editId="76E29846">
                <wp:extent cx="1054100" cy="342900"/>
                <wp:effectExtent l="0" t="0" r="0" b="0"/>
                <wp:docPr id="214287456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" w:type="pct"/>
          <w:vAlign w:val="center"/>
        </w:tcPr>
        <w:p w14:paraId="2433CD89" w14:textId="77777777" w:rsidR="00000000" w:rsidRPr="00AE2141" w:rsidRDefault="00000000" w:rsidP="00D07A6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647" w:type="pct"/>
          <w:vAlign w:val="center"/>
        </w:tcPr>
        <w:p w14:paraId="7260D2BD" w14:textId="77777777" w:rsidR="00000000" w:rsidRPr="00AE2141" w:rsidRDefault="00000000" w:rsidP="00D07A6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87" w:type="pct"/>
          <w:vAlign w:val="center"/>
        </w:tcPr>
        <w:p w14:paraId="078191ED" w14:textId="77777777" w:rsidR="00000000" w:rsidRPr="00AE2141" w:rsidRDefault="00000000" w:rsidP="00D07A6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D07A66" w:rsidRPr="00AE2141" w14:paraId="685655EC" w14:textId="77777777" w:rsidTr="00C820B0">
      <w:trPr>
        <w:cantSplit/>
        <w:jc w:val="center"/>
      </w:trPr>
      <w:tc>
        <w:tcPr>
          <w:tcW w:w="2492" w:type="pct"/>
          <w:vAlign w:val="center"/>
        </w:tcPr>
        <w:p w14:paraId="61255B3A" w14:textId="3D7BE8DC" w:rsidR="00000000" w:rsidRPr="007A240A" w:rsidRDefault="00585135" w:rsidP="00D07A66">
          <w:pPr>
            <w:tabs>
              <w:tab w:val="center" w:pos="4153"/>
              <w:tab w:val="right" w:pos="8306"/>
            </w:tabs>
            <w:jc w:val="both"/>
            <w:rPr>
              <w:b/>
              <w:sz w:val="22"/>
              <w:szCs w:val="22"/>
            </w:rPr>
          </w:pPr>
          <w:r w:rsidRPr="00585135">
            <w:rPr>
              <w:b/>
              <w:sz w:val="22"/>
              <w:szCs w:val="22"/>
            </w:rPr>
            <w:t>Анкета участника межлабораторных сличений</w:t>
          </w:r>
        </w:p>
      </w:tc>
      <w:tc>
        <w:tcPr>
          <w:tcW w:w="374" w:type="pct"/>
          <w:vAlign w:val="center"/>
        </w:tcPr>
        <w:p w14:paraId="7129A033" w14:textId="0B228E0B" w:rsidR="00000000" w:rsidRPr="00BE2C02" w:rsidRDefault="00585135" w:rsidP="00D07A6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1.0</w:t>
          </w:r>
        </w:p>
      </w:tc>
      <w:tc>
        <w:tcPr>
          <w:tcW w:w="1647" w:type="pct"/>
          <w:vAlign w:val="center"/>
        </w:tcPr>
        <w:p w14:paraId="64F3C673" w14:textId="52C3702F" w:rsidR="00000000" w:rsidRPr="007A240A" w:rsidRDefault="00585135" w:rsidP="00D07A66">
          <w:pPr>
            <w:tabs>
              <w:tab w:val="center" w:pos="4153"/>
              <w:tab w:val="right" w:pos="8306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Ф </w:t>
          </w:r>
          <w:r w:rsidR="00000000" w:rsidRPr="008214D1">
            <w:rPr>
              <w:b/>
              <w:sz w:val="22"/>
              <w:szCs w:val="22"/>
            </w:rPr>
            <w:t>РК КазСтандарт 07</w:t>
          </w:r>
          <w:r>
            <w:rPr>
              <w:b/>
              <w:sz w:val="22"/>
              <w:szCs w:val="22"/>
            </w:rPr>
            <w:t>-05</w:t>
          </w:r>
        </w:p>
      </w:tc>
      <w:tc>
        <w:tcPr>
          <w:tcW w:w="487" w:type="pct"/>
          <w:vAlign w:val="center"/>
        </w:tcPr>
        <w:p w14:paraId="771128C7" w14:textId="7989301C" w:rsidR="00000000" w:rsidRPr="00707B36" w:rsidRDefault="00585135" w:rsidP="00D07A6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  <w:szCs w:val="22"/>
            </w:rPr>
          </w:pPr>
          <w:r w:rsidRPr="00585135">
            <w:rPr>
              <w:b/>
              <w:bCs/>
              <w:sz w:val="22"/>
              <w:szCs w:val="22"/>
            </w:rPr>
            <w:fldChar w:fldCharType="begin"/>
          </w:r>
          <w:r w:rsidRPr="00585135">
            <w:rPr>
              <w:b/>
              <w:bCs/>
              <w:sz w:val="22"/>
              <w:szCs w:val="22"/>
            </w:rPr>
            <w:instrText>PAGE  \* Arabic  \* MERGEFORMAT</w:instrText>
          </w:r>
          <w:r w:rsidRPr="00585135">
            <w:rPr>
              <w:b/>
              <w:bCs/>
              <w:sz w:val="22"/>
              <w:szCs w:val="22"/>
            </w:rPr>
            <w:fldChar w:fldCharType="separate"/>
          </w:r>
          <w:r w:rsidRPr="00585135">
            <w:rPr>
              <w:b/>
              <w:bCs/>
              <w:sz w:val="22"/>
              <w:szCs w:val="22"/>
            </w:rPr>
            <w:t>1</w:t>
          </w:r>
          <w:r w:rsidRPr="00585135">
            <w:rPr>
              <w:b/>
              <w:bCs/>
              <w:sz w:val="22"/>
              <w:szCs w:val="22"/>
            </w:rPr>
            <w:fldChar w:fldCharType="end"/>
          </w:r>
          <w:r w:rsidRPr="00585135">
            <w:rPr>
              <w:b/>
              <w:sz w:val="22"/>
              <w:szCs w:val="22"/>
            </w:rPr>
            <w:t xml:space="preserve"> из </w:t>
          </w:r>
          <w:r w:rsidRPr="00585135">
            <w:rPr>
              <w:b/>
              <w:bCs/>
              <w:sz w:val="22"/>
              <w:szCs w:val="22"/>
            </w:rPr>
            <w:fldChar w:fldCharType="begin"/>
          </w:r>
          <w:r w:rsidRPr="00585135">
            <w:rPr>
              <w:b/>
              <w:bCs/>
              <w:sz w:val="22"/>
              <w:szCs w:val="22"/>
            </w:rPr>
            <w:instrText>NUMPAGES  \* Arabic  \* MERGEFORMAT</w:instrText>
          </w:r>
          <w:r w:rsidRPr="00585135">
            <w:rPr>
              <w:b/>
              <w:bCs/>
              <w:sz w:val="22"/>
              <w:szCs w:val="22"/>
            </w:rPr>
            <w:fldChar w:fldCharType="separate"/>
          </w:r>
          <w:r w:rsidRPr="00585135">
            <w:rPr>
              <w:b/>
              <w:bCs/>
              <w:sz w:val="22"/>
              <w:szCs w:val="22"/>
            </w:rPr>
            <w:t>2</w:t>
          </w:r>
          <w:r w:rsidRPr="00585135">
            <w:rPr>
              <w:b/>
              <w:bCs/>
              <w:sz w:val="22"/>
              <w:szCs w:val="22"/>
            </w:rPr>
            <w:fldChar w:fldCharType="end"/>
          </w:r>
        </w:p>
      </w:tc>
    </w:tr>
  </w:tbl>
  <w:p w14:paraId="532B33D9" w14:textId="77777777" w:rsidR="00000000" w:rsidRDefault="0000000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35"/>
    <w:rsid w:val="00121DBB"/>
    <w:rsid w:val="00364278"/>
    <w:rsid w:val="003F569F"/>
    <w:rsid w:val="00585135"/>
    <w:rsid w:val="00614853"/>
    <w:rsid w:val="00657B21"/>
    <w:rsid w:val="007061E2"/>
    <w:rsid w:val="00977577"/>
    <w:rsid w:val="00B10B55"/>
    <w:rsid w:val="00C3001B"/>
    <w:rsid w:val="00D95785"/>
    <w:rsid w:val="00E230B8"/>
    <w:rsid w:val="00F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83E9"/>
  <w15:chartTrackingRefBased/>
  <w15:docId w15:val="{120BC651-6C05-44F1-ADA7-2482B7E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35"/>
    <w:rPr>
      <w:rFonts w:eastAsia="Times New Roman" w:cs="Times New Roman"/>
      <w:b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/>
      <w:color w:val="595959" w:themeColor="text1" w:themeTint="A6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35"/>
    <w:pPr>
      <w:keepNext/>
      <w:keepLines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35"/>
    <w:pPr>
      <w:keepNext/>
      <w:keepLines/>
      <w:outlineLvl w:val="8"/>
    </w:pPr>
    <w:rPr>
      <w:rFonts w:asciiTheme="minorHAnsi" w:eastAsiaTheme="majorEastAsia" w:hAnsiTheme="minorHAnsi" w:cstheme="majorBidi"/>
      <w:b/>
      <w:color w:val="272727" w:themeColor="text1" w:themeTint="D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135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1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1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1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1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1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1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135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8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35"/>
    <w:pPr>
      <w:numPr>
        <w:ilvl w:val="1"/>
      </w:numPr>
      <w:spacing w:after="160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85135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585135"/>
    <w:pPr>
      <w:spacing w:before="160" w:after="160"/>
      <w:jc w:val="center"/>
    </w:pPr>
    <w:rPr>
      <w:rFonts w:eastAsiaTheme="minorHAnsi" w:cs="Arial"/>
      <w:b/>
      <w:i/>
      <w:iCs/>
      <w:color w:val="404040" w:themeColor="text1" w:themeTint="BF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851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135"/>
    <w:pPr>
      <w:ind w:left="720"/>
      <w:contextualSpacing/>
    </w:pPr>
    <w:rPr>
      <w:rFonts w:eastAsiaTheme="minorHAnsi" w:cs="Arial"/>
      <w:b/>
      <w:szCs w:val="28"/>
      <w:lang w:eastAsia="en-US"/>
    </w:rPr>
  </w:style>
  <w:style w:type="character" w:styleId="a8">
    <w:name w:val="Intense Emphasis"/>
    <w:basedOn w:val="a0"/>
    <w:uiPriority w:val="21"/>
    <w:qFormat/>
    <w:rsid w:val="005851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="Arial"/>
      <w:b/>
      <w:i/>
      <w:iCs/>
      <w:color w:val="2F5496" w:themeColor="accent1" w:themeShade="BF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851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135"/>
    <w:rPr>
      <w:b w:val="0"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5851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85135"/>
    <w:rPr>
      <w:rFonts w:eastAsia="Times New Roman" w:cs="Times New Roman"/>
      <w:b w:val="0"/>
      <w:szCs w:val="24"/>
      <w:lang w:eastAsia="ru-RU"/>
    </w:rPr>
  </w:style>
  <w:style w:type="paragraph" w:styleId="ae">
    <w:name w:val="footer"/>
    <w:basedOn w:val="a"/>
    <w:link w:val="af"/>
    <w:unhideWhenUsed/>
    <w:rsid w:val="005851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5135"/>
    <w:rPr>
      <w:rFonts w:eastAsia="Times New Roman" w:cs="Times New Roman"/>
      <w:b w:val="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2025-05-21T06:31:00Z</dcterms:created>
  <dcterms:modified xsi:type="dcterms:W3CDTF">2025-05-21T06:33:00Z</dcterms:modified>
</cp:coreProperties>
</file>