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F54" w:rsidRPr="00E06359" w:rsidRDefault="008D7F54" w:rsidP="00F46AA7">
      <w:pPr>
        <w:pBdr>
          <w:bottom w:val="single" w:sz="12" w:space="4" w:color="auto"/>
        </w:pBdr>
        <w:shd w:val="clear" w:color="auto" w:fill="FFFFFF"/>
        <w:ind w:firstLine="0"/>
        <w:jc w:val="center"/>
        <w:outlineLvl w:val="0"/>
        <w:rPr>
          <w:b/>
          <w:sz w:val="24"/>
          <w:szCs w:val="24"/>
        </w:rPr>
      </w:pPr>
      <w:r w:rsidRPr="00E06359">
        <w:rPr>
          <w:b/>
          <w:sz w:val="24"/>
          <w:szCs w:val="24"/>
        </w:rPr>
        <w:t>НАЦИОНАЛЬНЫЙ СТАНДАРТ РЕСПУБЛИКИ КАЗАХСТАН</w:t>
      </w:r>
    </w:p>
    <w:p w:rsidR="008D7F54" w:rsidRDefault="008D7F54" w:rsidP="002E5FE2">
      <w:pPr>
        <w:pStyle w:val="aa"/>
        <w:ind w:firstLine="567"/>
        <w:jc w:val="center"/>
        <w:rPr>
          <w:b/>
        </w:rPr>
      </w:pPr>
    </w:p>
    <w:p w:rsidR="001A6EF2" w:rsidRDefault="001A6EF2" w:rsidP="001A6EF2">
      <w:pPr>
        <w:ind w:right="260" w:firstLine="567"/>
        <w:jc w:val="center"/>
        <w:rPr>
          <w:b/>
          <w:color w:val="000000"/>
          <w:sz w:val="24"/>
        </w:rPr>
      </w:pPr>
      <w:r w:rsidRPr="001A6EF2">
        <w:rPr>
          <w:b/>
          <w:color w:val="000000"/>
          <w:sz w:val="24"/>
        </w:rPr>
        <w:t>Услуги бытовые</w:t>
      </w:r>
    </w:p>
    <w:p w:rsidR="001A6EF2" w:rsidRPr="001A6EF2" w:rsidRDefault="001A6EF2" w:rsidP="001A6EF2">
      <w:pPr>
        <w:ind w:right="260" w:firstLine="567"/>
        <w:jc w:val="center"/>
        <w:rPr>
          <w:b/>
          <w:color w:val="000000"/>
          <w:sz w:val="24"/>
        </w:rPr>
      </w:pPr>
    </w:p>
    <w:p w:rsidR="001A6EF2" w:rsidRPr="001A6EF2" w:rsidRDefault="001A6EF2" w:rsidP="001A6EF2">
      <w:pPr>
        <w:ind w:right="260" w:firstLine="567"/>
        <w:jc w:val="center"/>
        <w:rPr>
          <w:b/>
          <w:color w:val="000000"/>
          <w:sz w:val="24"/>
        </w:rPr>
      </w:pPr>
      <w:r w:rsidRPr="001A6EF2">
        <w:rPr>
          <w:b/>
          <w:color w:val="000000"/>
          <w:sz w:val="24"/>
        </w:rPr>
        <w:t>РЕМОНТ, УСТАНОВКА И ТЕХНИЧЕСКОЕ ОБСЛУЖИВАНИЕ РАДИОЭЛЕКТРОННОЙ АППАРАТУРЫ</w:t>
      </w:r>
    </w:p>
    <w:p w:rsidR="001A6EF2" w:rsidRDefault="001A6EF2" w:rsidP="001A6EF2">
      <w:pPr>
        <w:ind w:right="260" w:firstLine="567"/>
        <w:jc w:val="center"/>
        <w:rPr>
          <w:b/>
          <w:color w:val="000000"/>
          <w:sz w:val="24"/>
        </w:rPr>
      </w:pPr>
    </w:p>
    <w:p w:rsidR="00D838FF" w:rsidRDefault="001A6EF2" w:rsidP="001A6EF2">
      <w:pPr>
        <w:ind w:right="260" w:firstLine="567"/>
        <w:jc w:val="center"/>
        <w:rPr>
          <w:b/>
          <w:color w:val="000000"/>
          <w:sz w:val="24"/>
        </w:rPr>
      </w:pPr>
      <w:r w:rsidRPr="001A6EF2">
        <w:rPr>
          <w:b/>
          <w:color w:val="000000"/>
          <w:sz w:val="24"/>
        </w:rPr>
        <w:t>Общие технические условия</w:t>
      </w:r>
    </w:p>
    <w:p w:rsidR="00A6473A" w:rsidRDefault="00D838FF" w:rsidP="001A6EF2">
      <w:pPr>
        <w:pBdr>
          <w:bottom w:val="single" w:sz="12" w:space="1" w:color="auto"/>
        </w:pBdr>
        <w:ind w:firstLine="0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</w:p>
    <w:p w:rsidR="00A6473A" w:rsidRDefault="002837EC" w:rsidP="002837EC">
      <w:pPr>
        <w:pStyle w:val="Style17"/>
        <w:widowControl/>
        <w:ind w:firstLine="567"/>
        <w:jc w:val="center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Style w:val="FontStyle140"/>
          <w:rFonts w:ascii="Times New Roman" w:hAnsi="Times New Roman" w:cs="Times New Roman"/>
          <w:b/>
          <w:sz w:val="24"/>
          <w:szCs w:val="24"/>
          <w:lang w:val="en-US" w:eastAsia="en-US"/>
        </w:rPr>
        <w:t xml:space="preserve">                                                                                                     </w:t>
      </w:r>
      <w:bookmarkStart w:id="0" w:name="_GoBack"/>
      <w:bookmarkEnd w:id="0"/>
      <w:r w:rsidR="00A6473A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>Дата введения</w:t>
      </w:r>
      <w:r w:rsidR="008337AB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6473A" w:rsidRDefault="00A6473A" w:rsidP="00A6473A">
      <w:pPr>
        <w:pStyle w:val="Style17"/>
        <w:widowControl/>
        <w:ind w:firstLine="567"/>
        <w:jc w:val="right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</w:p>
    <w:p w:rsidR="00570131" w:rsidRDefault="008D7F54" w:rsidP="00570131">
      <w:pPr>
        <w:pStyle w:val="Style17"/>
        <w:widowControl/>
        <w:ind w:firstLine="567"/>
        <w:jc w:val="left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 w:rsidRPr="003343E9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>1 Область применения</w:t>
      </w:r>
    </w:p>
    <w:p w:rsidR="00570131" w:rsidRDefault="00570131" w:rsidP="00570131">
      <w:pPr>
        <w:pStyle w:val="Style17"/>
        <w:widowControl/>
        <w:ind w:firstLine="567"/>
        <w:jc w:val="left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rPr>
          <w:rFonts w:ascii="Times New Roman" w:eastAsia="Trebuchet MS" w:hAnsi="Times New Roman" w:cs="Times New Roman"/>
          <w:lang w:eastAsia="en-US"/>
        </w:rPr>
      </w:pPr>
      <w:r w:rsidRPr="00570131">
        <w:rPr>
          <w:rFonts w:ascii="Times New Roman" w:eastAsia="Trebuchet MS" w:hAnsi="Times New Roman" w:cs="Times New Roman"/>
          <w:lang w:eastAsia="en-US"/>
        </w:rPr>
        <w:t>Настоящий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стандарт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распространяется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на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ремонт,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установку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и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техническое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обслуживание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радиоэлектронной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аппаратуры,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включая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оборудование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информационных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технологий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и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многофункциональные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устройства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(далее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-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ремонт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аппаратуры),</w:t>
      </w:r>
      <w:r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ремонтопригодность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которой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установлена</w:t>
      </w:r>
      <w:r w:rsidRPr="00570131">
        <w:rPr>
          <w:rFonts w:ascii="Times New Roman" w:eastAsia="Trebuchet MS" w:hAnsi="Times New Roman" w:cs="Times New Roman"/>
          <w:spacing w:val="-6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изготовителем</w:t>
      </w:r>
      <w:r w:rsidRPr="00570131">
        <w:rPr>
          <w:rFonts w:ascii="Times New Roman" w:eastAsia="Trebuchet MS" w:hAnsi="Times New Roman" w:cs="Times New Roman"/>
          <w:spacing w:val="-5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в</w:t>
      </w:r>
      <w:r w:rsidRPr="00570131">
        <w:rPr>
          <w:rFonts w:ascii="Times New Roman" w:eastAsia="Trebuchet MS" w:hAnsi="Times New Roman" w:cs="Times New Roman"/>
          <w:spacing w:val="-4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соответствии</w:t>
      </w:r>
      <w:r w:rsidRPr="00570131">
        <w:rPr>
          <w:rFonts w:ascii="Times New Roman" w:eastAsia="Trebuchet MS" w:hAnsi="Times New Roman" w:cs="Times New Roman"/>
          <w:spacing w:val="-5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с</w:t>
      </w:r>
      <w:r w:rsidRPr="00570131">
        <w:rPr>
          <w:rFonts w:ascii="Times New Roman" w:eastAsia="Trebuchet MS" w:hAnsi="Times New Roman" w:cs="Times New Roman"/>
          <w:spacing w:val="-4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ГОСТ</w:t>
      </w:r>
      <w:r w:rsidRPr="00570131">
        <w:rPr>
          <w:rFonts w:ascii="Times New Roman" w:eastAsia="Trebuchet MS" w:hAnsi="Times New Roman" w:cs="Times New Roman"/>
          <w:spacing w:val="-5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23660.</w:t>
      </w:r>
    </w:p>
    <w:p w:rsidR="00570131" w:rsidRDefault="00570131" w:rsidP="00570131">
      <w:pPr>
        <w:pStyle w:val="Style17"/>
        <w:widowControl/>
        <w:ind w:firstLine="567"/>
        <w:rPr>
          <w:rFonts w:ascii="Times New Roman" w:eastAsia="Trebuchet MS" w:hAnsi="Times New Roman" w:cs="Times New Roman"/>
          <w:lang w:eastAsia="en-US"/>
        </w:rPr>
      </w:pPr>
      <w:r w:rsidRPr="00570131">
        <w:rPr>
          <w:rFonts w:ascii="Times New Roman" w:eastAsia="Trebuchet MS" w:hAnsi="Times New Roman" w:cs="Times New Roman"/>
          <w:lang w:eastAsia="en-US"/>
        </w:rPr>
        <w:t>На основе настоящего стандарта могут быть разработаны нормативные документы на ремонт и</w:t>
      </w:r>
      <w:r w:rsidRPr="00570131">
        <w:rPr>
          <w:rFonts w:ascii="Times New Roman" w:eastAsia="Trebuchet MS" w:hAnsi="Times New Roman" w:cs="Times New Roman"/>
          <w:spacing w:val="1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техническое</w:t>
      </w:r>
      <w:r w:rsidRPr="00570131">
        <w:rPr>
          <w:rFonts w:ascii="Times New Roman" w:eastAsia="Trebuchet MS" w:hAnsi="Times New Roman" w:cs="Times New Roman"/>
          <w:spacing w:val="-8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обслуживание</w:t>
      </w:r>
      <w:r w:rsidRPr="00570131">
        <w:rPr>
          <w:rFonts w:ascii="Times New Roman" w:eastAsia="Trebuchet MS" w:hAnsi="Times New Roman" w:cs="Times New Roman"/>
          <w:spacing w:val="-6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радиоэлектронной</w:t>
      </w:r>
      <w:r w:rsidRPr="00570131">
        <w:rPr>
          <w:rFonts w:ascii="Times New Roman" w:eastAsia="Trebuchet MS" w:hAnsi="Times New Roman" w:cs="Times New Roman"/>
          <w:spacing w:val="48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аппаратуры</w:t>
      </w:r>
      <w:r w:rsidRPr="00570131">
        <w:rPr>
          <w:rFonts w:ascii="Times New Roman" w:eastAsia="Trebuchet MS" w:hAnsi="Times New Roman" w:cs="Times New Roman"/>
          <w:spacing w:val="-5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конкретного</w:t>
      </w:r>
      <w:r w:rsidRPr="00570131">
        <w:rPr>
          <w:rFonts w:ascii="Times New Roman" w:eastAsia="Trebuchet MS" w:hAnsi="Times New Roman" w:cs="Times New Roman"/>
          <w:spacing w:val="-8"/>
          <w:lang w:eastAsia="en-US"/>
        </w:rPr>
        <w:t xml:space="preserve"> </w:t>
      </w:r>
      <w:r w:rsidRPr="00570131">
        <w:rPr>
          <w:rFonts w:ascii="Times New Roman" w:eastAsia="Trebuchet MS" w:hAnsi="Times New Roman" w:cs="Times New Roman"/>
          <w:lang w:eastAsia="en-US"/>
        </w:rPr>
        <w:t>вида.</w:t>
      </w:r>
    </w:p>
    <w:p w:rsidR="00D36703" w:rsidRDefault="00D36703" w:rsidP="00570131">
      <w:pPr>
        <w:pStyle w:val="Style17"/>
        <w:widowControl/>
        <w:ind w:firstLine="567"/>
        <w:rPr>
          <w:rFonts w:ascii="Times New Roman" w:eastAsia="Trebuchet MS" w:hAnsi="Times New Roman" w:cs="Times New Roman"/>
          <w:lang w:eastAsia="en-US"/>
        </w:rPr>
      </w:pPr>
    </w:p>
    <w:p w:rsidR="00D36703" w:rsidRPr="00570131" w:rsidRDefault="00D36703" w:rsidP="00570131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D36703">
        <w:rPr>
          <w:rFonts w:ascii="Times New Roman" w:eastAsia="Trebuchet MS" w:hAnsi="Times New Roman" w:cs="Times New Roman"/>
          <w:b/>
          <w:lang w:eastAsia="en-US"/>
        </w:rPr>
        <w:t>2 Нормативные ссылки</w:t>
      </w: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CD672C" w:rsidRPr="00CD672C" w:rsidRDefault="00CD672C" w:rsidP="00CD672C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CD672C">
        <w:rPr>
          <w:rFonts w:ascii="Times New Roman" w:hAnsi="Times New Roman" w:cs="Times New Roman"/>
          <w:color w:val="000000"/>
          <w:spacing w:val="-10"/>
          <w:lang w:eastAsia="en-US"/>
        </w:rPr>
        <w:t>Для применения настоящего стандарта необходимы следующие ссылочные документы по стандартизации:</w:t>
      </w:r>
    </w:p>
    <w:p w:rsidR="007E367C" w:rsidRPr="00D031D7" w:rsidRDefault="00CF20D2" w:rsidP="007E367C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D031D7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ГОСТ </w:t>
      </w:r>
      <w:proofErr w:type="gramStart"/>
      <w:r w:rsidRPr="00D031D7">
        <w:rPr>
          <w:rFonts w:ascii="Times New Roman" w:hAnsi="Times New Roman" w:cs="Times New Roman"/>
          <w:color w:val="000000" w:themeColor="text1"/>
          <w:spacing w:val="-10"/>
          <w:lang w:eastAsia="en-US"/>
        </w:rPr>
        <w:t>Р</w:t>
      </w:r>
      <w:proofErr w:type="gramEnd"/>
      <w:r w:rsidRPr="00D031D7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50829-</w:t>
      </w:r>
      <w:r w:rsidR="007E367C" w:rsidRPr="00D031D7">
        <w:rPr>
          <w:rFonts w:ascii="Times New Roman" w:hAnsi="Times New Roman" w:cs="Times New Roman"/>
          <w:color w:val="000000" w:themeColor="text1"/>
          <w:spacing w:val="-10"/>
          <w:lang w:eastAsia="en-US"/>
        </w:rPr>
        <w:t>95 Безопасность радиостанций, радиоэлектронной аппаратуры с использованием приемопередающей аппаратуры и их составных частей. Общие требования и методы испытаний</w:t>
      </w:r>
      <w:r w:rsidR="00CD672C" w:rsidRPr="00D031D7">
        <w:rPr>
          <w:rFonts w:ascii="Times New Roman" w:hAnsi="Times New Roman" w:cs="Times New Roman"/>
          <w:color w:val="000000" w:themeColor="text1"/>
          <w:spacing w:val="-10"/>
          <w:lang w:eastAsia="en-US"/>
        </w:rPr>
        <w:t>.</w:t>
      </w:r>
    </w:p>
    <w:p w:rsidR="007E367C" w:rsidRPr="007E367C" w:rsidRDefault="00CF20D2" w:rsidP="007E367C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ГОСТ 23660-</w:t>
      </w:r>
      <w:r w:rsidR="007E367C" w:rsidRPr="007E367C">
        <w:rPr>
          <w:rFonts w:ascii="Times New Roman" w:hAnsi="Times New Roman" w:cs="Times New Roman"/>
          <w:color w:val="000000"/>
          <w:spacing w:val="-10"/>
          <w:lang w:eastAsia="en-US"/>
        </w:rPr>
        <w:t>79 Система технического обслуживания и ремонта техники. Обеспечение ремонтопригодности при разработке изделий</w:t>
      </w:r>
      <w:r w:rsidR="00CD672C">
        <w:rPr>
          <w:rFonts w:ascii="Times New Roman" w:hAnsi="Times New Roman" w:cs="Times New Roman"/>
          <w:color w:val="000000"/>
          <w:spacing w:val="-10"/>
          <w:lang w:eastAsia="en-US"/>
        </w:rPr>
        <w:t>.</w:t>
      </w:r>
    </w:p>
    <w:p w:rsidR="007E367C" w:rsidRPr="007E367C" w:rsidRDefault="00CF20D2" w:rsidP="007E367C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ГОСТ IEC 60065-</w:t>
      </w:r>
      <w:r w:rsidR="00D05230">
        <w:rPr>
          <w:rFonts w:ascii="Times New Roman" w:hAnsi="Times New Roman" w:cs="Times New Roman"/>
          <w:color w:val="000000"/>
          <w:spacing w:val="-10"/>
          <w:lang w:eastAsia="en-US"/>
        </w:rPr>
        <w:t>2013</w:t>
      </w:r>
      <w:r w:rsidR="007E367C" w:rsidRPr="007E367C">
        <w:rPr>
          <w:rFonts w:ascii="Times New Roman" w:hAnsi="Times New Roman" w:cs="Times New Roman"/>
          <w:color w:val="000000"/>
          <w:spacing w:val="-10"/>
          <w:lang w:eastAsia="en-US"/>
        </w:rPr>
        <w:t xml:space="preserve"> Аудио-, видео- и аналогичная электронная аппаратура. Требования безопасности</w:t>
      </w:r>
      <w:r w:rsidR="00CD672C">
        <w:rPr>
          <w:rFonts w:ascii="Times New Roman" w:hAnsi="Times New Roman" w:cs="Times New Roman"/>
          <w:color w:val="000000"/>
          <w:spacing w:val="-10"/>
          <w:lang w:eastAsia="en-US"/>
        </w:rPr>
        <w:t>.</w:t>
      </w:r>
    </w:p>
    <w:p w:rsidR="00570131" w:rsidRDefault="00CF20D2" w:rsidP="007E367C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ГОСТ IEC 60950-1-</w:t>
      </w:r>
      <w:r w:rsidR="00332793">
        <w:rPr>
          <w:rFonts w:ascii="Times New Roman" w:hAnsi="Times New Roman" w:cs="Times New Roman"/>
          <w:color w:val="000000"/>
          <w:spacing w:val="-10"/>
          <w:lang w:eastAsia="en-US"/>
        </w:rPr>
        <w:t>2014</w:t>
      </w:r>
      <w:r w:rsidR="007E367C" w:rsidRPr="007E367C">
        <w:rPr>
          <w:rFonts w:ascii="Times New Roman" w:hAnsi="Times New Roman" w:cs="Times New Roman"/>
          <w:color w:val="000000"/>
          <w:spacing w:val="-10"/>
          <w:lang w:eastAsia="en-US"/>
        </w:rPr>
        <w:t xml:space="preserve"> Оборудования информационных технологий. Требования безопасности. Часть 1. Общие требования</w:t>
      </w:r>
      <w:r w:rsidR="00CD672C">
        <w:rPr>
          <w:rFonts w:ascii="Times New Roman" w:hAnsi="Times New Roman" w:cs="Times New Roman"/>
          <w:color w:val="000000"/>
          <w:spacing w:val="-10"/>
          <w:lang w:eastAsia="en-US"/>
        </w:rPr>
        <w:t>.</w:t>
      </w:r>
    </w:p>
    <w:p w:rsidR="00CD672C" w:rsidRDefault="00CD672C" w:rsidP="007E367C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CD672C" w:rsidRPr="00CD672C" w:rsidRDefault="00CD672C" w:rsidP="007E367C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lang w:eastAsia="en-US"/>
        </w:rPr>
      </w:pPr>
      <w:r w:rsidRPr="00CD672C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Примечание – При пользовании настоящим стандартом целесообразно проверить действие ссылочных стандартов и классификаторов по ежегодно изда</w:t>
      </w:r>
      <w:r w:rsidR="00FA68CE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ваемому информационному указателю.</w:t>
      </w:r>
      <w:r w:rsidRPr="00CD672C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 xml:space="preserve"> «Документы по стандартизации» по состоянию</w:t>
      </w:r>
      <w:r w:rsidR="00D53335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 xml:space="preserve"> на текущий год и соответствующе</w:t>
      </w:r>
      <w:r w:rsidRPr="00CD672C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м периодически из</w:t>
      </w:r>
      <w:r w:rsidR="00D53335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даваемом информационно</w:t>
      </w:r>
      <w:r w:rsidR="00FA68CE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 xml:space="preserve">м </w:t>
      </w:r>
      <w:proofErr w:type="gramStart"/>
      <w:r w:rsidR="00FA68CE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указателе</w:t>
      </w:r>
      <w:proofErr w:type="gramEnd"/>
      <w:r w:rsidR="00FA68CE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,</w:t>
      </w:r>
      <w:r w:rsidRPr="00CD672C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 xml:space="preserve">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F2301A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3 </w:t>
      </w:r>
      <w:r w:rsidR="00DD699A">
        <w:rPr>
          <w:rFonts w:ascii="Times New Roman" w:hAnsi="Times New Roman" w:cs="Times New Roman"/>
          <w:b/>
          <w:color w:val="000000"/>
          <w:spacing w:val="-10"/>
          <w:lang w:eastAsia="en-US"/>
        </w:rPr>
        <w:t>Термины и определения</w:t>
      </w:r>
    </w:p>
    <w:p w:rsidR="00DD699A" w:rsidRDefault="00DD699A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F2301A" w:rsidRPr="00F2301A" w:rsidRDefault="00F2301A" w:rsidP="0010035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F2301A">
        <w:rPr>
          <w:rFonts w:ascii="Times New Roman" w:hAnsi="Times New Roman" w:cs="Times New Roman"/>
          <w:color w:val="000000"/>
          <w:spacing w:val="-10"/>
          <w:lang w:eastAsia="en-US"/>
        </w:rPr>
        <w:t>В настоящем стандарте применяют следующие термины с соответствующими определениями:</w:t>
      </w:r>
    </w:p>
    <w:p w:rsidR="00DD699A" w:rsidRDefault="00F2301A" w:rsidP="0010035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3.1 </w:t>
      </w:r>
      <w:r w:rsidR="00305F58" w:rsidRPr="00305F58">
        <w:rPr>
          <w:rFonts w:ascii="Times New Roman" w:hAnsi="Times New Roman" w:cs="Times New Roman"/>
          <w:b/>
          <w:color w:val="000000"/>
          <w:spacing w:val="-10"/>
          <w:lang w:eastAsia="en-US"/>
        </w:rPr>
        <w:t>Р</w:t>
      </w:r>
      <w:r w:rsidRPr="00305F58">
        <w:rPr>
          <w:rFonts w:ascii="Times New Roman" w:hAnsi="Times New Roman" w:cs="Times New Roman"/>
          <w:b/>
          <w:color w:val="000000"/>
          <w:spacing w:val="-10"/>
          <w:lang w:eastAsia="en-US"/>
        </w:rPr>
        <w:t>емонт</w:t>
      </w:r>
      <w:r w:rsidRPr="00F2301A">
        <w:rPr>
          <w:rFonts w:ascii="Times New Roman" w:hAnsi="Times New Roman" w:cs="Times New Roman"/>
          <w:color w:val="000000"/>
          <w:spacing w:val="-10"/>
          <w:lang w:eastAsia="en-US"/>
        </w:rPr>
        <w:t>: Комплекс операций по восстановлению работоспособности радиоэлектронной аппаратуры.</w:t>
      </w:r>
    </w:p>
    <w:p w:rsidR="0010035E" w:rsidRPr="0010035E" w:rsidRDefault="0010035E" w:rsidP="0010035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3.2 </w:t>
      </w:r>
      <w:r w:rsidRPr="0010035E">
        <w:rPr>
          <w:rFonts w:ascii="Times New Roman" w:hAnsi="Times New Roman" w:cs="Times New Roman"/>
          <w:b/>
          <w:color w:val="000000"/>
          <w:spacing w:val="-10"/>
          <w:lang w:eastAsia="en-US"/>
        </w:rPr>
        <w:t>Техническое обслуживание:</w:t>
      </w:r>
      <w:r w:rsidRPr="0010035E">
        <w:rPr>
          <w:rFonts w:ascii="Times New Roman" w:hAnsi="Times New Roman" w:cs="Times New Roman"/>
          <w:color w:val="000000"/>
          <w:spacing w:val="-10"/>
          <w:lang w:eastAsia="en-US"/>
        </w:rPr>
        <w:t xml:space="preserve"> Комплекс операций по поддержанию надлежащего технического состояния радиоэлектронной аппаратуры.</w:t>
      </w:r>
    </w:p>
    <w:p w:rsidR="0010035E" w:rsidRPr="0010035E" w:rsidRDefault="0010035E" w:rsidP="0010035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lastRenderedPageBreak/>
        <w:t xml:space="preserve">3.3 </w:t>
      </w:r>
      <w:r w:rsidRPr="0010035E">
        <w:rPr>
          <w:rFonts w:ascii="Times New Roman" w:hAnsi="Times New Roman" w:cs="Times New Roman"/>
          <w:b/>
          <w:color w:val="000000"/>
          <w:spacing w:val="-10"/>
          <w:lang w:eastAsia="en-US"/>
        </w:rPr>
        <w:t>Установка:</w:t>
      </w:r>
      <w:r w:rsidRPr="0010035E">
        <w:rPr>
          <w:rFonts w:ascii="Times New Roman" w:hAnsi="Times New Roman" w:cs="Times New Roman"/>
          <w:color w:val="000000"/>
          <w:spacing w:val="-10"/>
          <w:lang w:eastAsia="en-US"/>
        </w:rPr>
        <w:t xml:space="preserve"> Комплекс мероприятий и операций, связанных с подготовкой к эксплуатации радиоэлектронной аппаратуры.</w:t>
      </w:r>
    </w:p>
    <w:p w:rsidR="0010035E" w:rsidRPr="0010035E" w:rsidRDefault="0010035E" w:rsidP="0010035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3.4 </w:t>
      </w:r>
      <w:r w:rsidRPr="0010035E">
        <w:rPr>
          <w:rFonts w:ascii="Times New Roman" w:hAnsi="Times New Roman" w:cs="Times New Roman"/>
          <w:b/>
          <w:color w:val="000000"/>
          <w:spacing w:val="-10"/>
          <w:lang w:eastAsia="en-US"/>
        </w:rPr>
        <w:t>Предпродажная подготовка:</w:t>
      </w:r>
      <w:r w:rsidRPr="0010035E">
        <w:rPr>
          <w:rFonts w:ascii="Times New Roman" w:hAnsi="Times New Roman" w:cs="Times New Roman"/>
          <w:color w:val="000000"/>
          <w:spacing w:val="-10"/>
          <w:lang w:eastAsia="en-US"/>
        </w:rPr>
        <w:t xml:space="preserve"> Проверка работоспособности изделия в период, предшествующий ее продаже конечному потребителю.</w:t>
      </w:r>
    </w:p>
    <w:p w:rsidR="0010035E" w:rsidRPr="0010035E" w:rsidRDefault="0010035E" w:rsidP="0010035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3.5 </w:t>
      </w:r>
      <w:r w:rsidRPr="0010035E">
        <w:rPr>
          <w:rFonts w:ascii="Times New Roman" w:hAnsi="Times New Roman" w:cs="Times New Roman"/>
          <w:b/>
          <w:color w:val="000000"/>
          <w:spacing w:val="-10"/>
          <w:lang w:eastAsia="en-US"/>
        </w:rPr>
        <w:t>Ремонт в период гарантийного срока, установленного изготовителем или предприятием, выполняющим его функции (далее - изготовителем)</w:t>
      </w:r>
      <w:r w:rsidRPr="0010035E">
        <w:rPr>
          <w:rFonts w:ascii="Times New Roman" w:hAnsi="Times New Roman" w:cs="Times New Roman"/>
          <w:color w:val="000000"/>
          <w:spacing w:val="-10"/>
          <w:lang w:eastAsia="en-US"/>
        </w:rPr>
        <w:t>: Ремонт радиоэлектронной аппаратуры в срок, установленный изготовителем, в течение которого изготовитель выполняет свои гарантийные обязательства.</w:t>
      </w:r>
    </w:p>
    <w:p w:rsidR="0010035E" w:rsidRPr="0010035E" w:rsidRDefault="0010035E" w:rsidP="0010035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3.6 </w:t>
      </w:r>
      <w:r w:rsidRPr="0010035E">
        <w:rPr>
          <w:rFonts w:ascii="Times New Roman" w:hAnsi="Times New Roman" w:cs="Times New Roman"/>
          <w:b/>
          <w:color w:val="000000"/>
          <w:spacing w:val="-10"/>
          <w:lang w:eastAsia="en-US"/>
        </w:rPr>
        <w:t>Восстановительный ремонт:</w:t>
      </w:r>
      <w:r w:rsidRPr="0010035E">
        <w:rPr>
          <w:rFonts w:ascii="Times New Roman" w:hAnsi="Times New Roman" w:cs="Times New Roman"/>
          <w:color w:val="000000"/>
          <w:spacing w:val="-10"/>
          <w:lang w:eastAsia="en-US"/>
        </w:rPr>
        <w:t xml:space="preserve"> Ремонт радиоэлектронной аппаратуры, потерявшей работоспособность не по вине потребителя в период гарантийного срока, установленного изготовителем, и возвращенной продавцу.</w:t>
      </w:r>
    </w:p>
    <w:p w:rsidR="0010035E" w:rsidRPr="0010035E" w:rsidRDefault="0010035E" w:rsidP="0010035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3.7 </w:t>
      </w:r>
      <w:r w:rsidRPr="0010035E">
        <w:rPr>
          <w:rFonts w:ascii="Times New Roman" w:hAnsi="Times New Roman" w:cs="Times New Roman"/>
          <w:b/>
          <w:color w:val="000000"/>
          <w:spacing w:val="-10"/>
          <w:lang w:eastAsia="en-US"/>
        </w:rPr>
        <w:t>Ремонт в течение срока службы:</w:t>
      </w:r>
      <w:r w:rsidRPr="0010035E">
        <w:rPr>
          <w:rFonts w:ascii="Times New Roman" w:hAnsi="Times New Roman" w:cs="Times New Roman"/>
          <w:color w:val="000000"/>
          <w:spacing w:val="-10"/>
          <w:lang w:eastAsia="en-US"/>
        </w:rPr>
        <w:t xml:space="preserve"> Ремонт радиоэлектронной аппаратуры в течение срока служб</w:t>
      </w:r>
      <w:r w:rsidR="00C62F9A">
        <w:rPr>
          <w:rFonts w:ascii="Times New Roman" w:hAnsi="Times New Roman" w:cs="Times New Roman"/>
          <w:color w:val="000000"/>
          <w:spacing w:val="-10"/>
          <w:lang w:eastAsia="en-US"/>
        </w:rPr>
        <w:t>ы, установленного изготовителем</w:t>
      </w:r>
      <w:r w:rsidR="000800C9" w:rsidRPr="000800C9">
        <w:rPr>
          <w:rFonts w:ascii="Times New Roman" w:hAnsi="Times New Roman" w:cs="Times New Roman"/>
          <w:color w:val="000000"/>
          <w:spacing w:val="-10"/>
          <w:lang w:eastAsia="en-US"/>
        </w:rPr>
        <w:t>, или, если он не установлен, то в соответствии с [1].</w:t>
      </w:r>
    </w:p>
    <w:p w:rsidR="0010035E" w:rsidRPr="0010035E" w:rsidRDefault="0010035E" w:rsidP="0010035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3.8 </w:t>
      </w:r>
      <w:r w:rsidRPr="0010035E">
        <w:rPr>
          <w:rFonts w:ascii="Times New Roman" w:hAnsi="Times New Roman" w:cs="Times New Roman"/>
          <w:b/>
          <w:color w:val="000000"/>
          <w:spacing w:val="-10"/>
          <w:lang w:eastAsia="en-US"/>
        </w:rPr>
        <w:t>Ремонт после истечения установленного срока службы:</w:t>
      </w:r>
      <w:r w:rsidRPr="0010035E">
        <w:rPr>
          <w:rFonts w:ascii="Times New Roman" w:hAnsi="Times New Roman" w:cs="Times New Roman"/>
          <w:color w:val="000000"/>
          <w:spacing w:val="-10"/>
          <w:lang w:eastAsia="en-US"/>
        </w:rPr>
        <w:t xml:space="preserve"> Ремонт радиоэлектронной аппаратуры после истечения срока службы, ус</w:t>
      </w:r>
      <w:r w:rsidR="00C62F9A">
        <w:rPr>
          <w:rFonts w:ascii="Times New Roman" w:hAnsi="Times New Roman" w:cs="Times New Roman"/>
          <w:color w:val="000000"/>
          <w:spacing w:val="-10"/>
          <w:lang w:eastAsia="en-US"/>
        </w:rPr>
        <w:t>тановленного изготовителем</w:t>
      </w:r>
      <w:r w:rsidR="00197A1D" w:rsidRPr="00197A1D">
        <w:rPr>
          <w:rFonts w:ascii="Times New Roman" w:hAnsi="Times New Roman" w:cs="Times New Roman"/>
          <w:color w:val="000000"/>
          <w:spacing w:val="-10"/>
          <w:lang w:eastAsia="en-US"/>
        </w:rPr>
        <w:t>, или, если он не установлен, то в соответствии с [1].</w:t>
      </w:r>
    </w:p>
    <w:p w:rsidR="0010035E" w:rsidRPr="0010035E" w:rsidRDefault="0010035E" w:rsidP="0010035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3.9 </w:t>
      </w:r>
      <w:r w:rsidRPr="0010035E">
        <w:rPr>
          <w:rFonts w:ascii="Times New Roman" w:hAnsi="Times New Roman" w:cs="Times New Roman"/>
          <w:b/>
          <w:color w:val="000000"/>
          <w:spacing w:val="-10"/>
          <w:lang w:eastAsia="en-US"/>
        </w:rPr>
        <w:t>Эксплуатационные показатели:</w:t>
      </w:r>
      <w:r w:rsidRPr="0010035E">
        <w:rPr>
          <w:rFonts w:ascii="Times New Roman" w:hAnsi="Times New Roman" w:cs="Times New Roman"/>
          <w:color w:val="000000"/>
          <w:spacing w:val="-10"/>
          <w:lang w:eastAsia="en-US"/>
        </w:rPr>
        <w:t xml:space="preserve"> Показатели, обеспечивающие функциональные и потребительские свойства радиоэлектронной аппаратуры.</w:t>
      </w:r>
    </w:p>
    <w:p w:rsidR="0010035E" w:rsidRPr="0010035E" w:rsidRDefault="0010035E" w:rsidP="0010035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3.10 </w:t>
      </w:r>
      <w:r w:rsidRPr="0010035E">
        <w:rPr>
          <w:rFonts w:ascii="Times New Roman" w:hAnsi="Times New Roman" w:cs="Times New Roman"/>
          <w:b/>
          <w:color w:val="000000"/>
          <w:spacing w:val="-10"/>
          <w:lang w:eastAsia="en-US"/>
        </w:rPr>
        <w:t>Исполнитель услуги:</w:t>
      </w:r>
      <w:r w:rsidRPr="0010035E">
        <w:rPr>
          <w:rFonts w:ascii="Times New Roman" w:hAnsi="Times New Roman" w:cs="Times New Roman"/>
          <w:color w:val="000000"/>
          <w:spacing w:val="-10"/>
          <w:lang w:eastAsia="en-US"/>
        </w:rPr>
        <w:t xml:space="preserve"> Специалист, имеющий профессиональную подготовку и выполняющий комплекс операций по ремонту, установке и техническому обслуживанию радиоэлектронной аппаратуры.</w:t>
      </w:r>
    </w:p>
    <w:p w:rsidR="0010035E" w:rsidRPr="00F2301A" w:rsidRDefault="0010035E" w:rsidP="0010035E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3.11 </w:t>
      </w:r>
      <w:r w:rsidRPr="00AC1DC7">
        <w:rPr>
          <w:rFonts w:ascii="Times New Roman" w:hAnsi="Times New Roman" w:cs="Times New Roman"/>
          <w:b/>
          <w:color w:val="000000"/>
          <w:spacing w:val="-10"/>
          <w:lang w:eastAsia="en-US"/>
        </w:rPr>
        <w:t>Технические документы:</w:t>
      </w:r>
      <w:r w:rsidRPr="0010035E">
        <w:rPr>
          <w:rFonts w:ascii="Times New Roman" w:hAnsi="Times New Roman" w:cs="Times New Roman"/>
          <w:color w:val="000000"/>
          <w:spacing w:val="-10"/>
          <w:lang w:eastAsia="en-US"/>
        </w:rPr>
        <w:t xml:space="preserve"> Проектно-конструкторские, технологические, эксплуатационные документы и инструкции по эксплуатации и ремонту.</w:t>
      </w:r>
    </w:p>
    <w:p w:rsidR="00570131" w:rsidRDefault="00570131" w:rsidP="0010035E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b/>
          <w:color w:val="000000"/>
          <w:spacing w:val="-10"/>
          <w:lang w:eastAsia="en-US"/>
        </w:rPr>
        <w:t>4</w:t>
      </w:r>
      <w:r w:rsidRPr="00252903">
        <w:rPr>
          <w:rFonts w:ascii="Times New Roman" w:hAnsi="Times New Roman" w:cs="Times New Roman"/>
          <w:b/>
          <w:color w:val="000000"/>
          <w:spacing w:val="-10"/>
          <w:lang w:eastAsia="en-US"/>
        </w:rPr>
        <w:tab/>
        <w:t>Классификация ремонта радиоэлектронной аппаратуры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4.1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П</w:t>
      </w:r>
      <w:proofErr w:type="gramEnd"/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о времени проведения ремонт подразделяют на: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предпродажную подготовку;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ремонт в период гарантийного срока, установленного изготовителем;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ремонт в период гарантийного срока, установленного продавцом;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ремонт в период гарантийного срока, установленного сервисным (ремонтным) предприятием;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восстановительный ремонт;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ремонт в период срока службы;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ремонт после истечения срока службы изделия.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4.2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П</w:t>
      </w:r>
      <w:proofErr w:type="gramEnd"/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о месту проведения ремонт подразделяют на: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ремонт по месту расположения сервисного (ремонтного) предприятия;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proofErr w:type="gramStart"/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ремонт на месте эксплуатации или нахождения радиоэлектронной аппаратуры (далее -</w:t>
      </w:r>
      <w:proofErr w:type="gramEnd"/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аппаратуры).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4.3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П</w:t>
      </w:r>
      <w:proofErr w:type="gramEnd"/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о сложности ремонт подразделяют на: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1 группа: ремонт, связанный с разборкой и заменой функциональных узлов, схемы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или конструкции (электронная компонентная база);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2 группа: ремонт без разборки и замены функциональных узлов, связанный с регулировкой, заменой и обновлением программного обеспечения.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b/>
          <w:color w:val="000000"/>
          <w:spacing w:val="-10"/>
          <w:lang w:eastAsia="en-US"/>
        </w:rPr>
        <w:t>5</w:t>
      </w:r>
      <w:r w:rsidRPr="00252903">
        <w:rPr>
          <w:rFonts w:ascii="Times New Roman" w:hAnsi="Times New Roman" w:cs="Times New Roman"/>
          <w:b/>
          <w:color w:val="000000"/>
          <w:spacing w:val="-10"/>
          <w:lang w:eastAsia="en-US"/>
        </w:rPr>
        <w:tab/>
        <w:t>Общие технические требования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5.1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Ремонт, установку и техническое обслуживание аппа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ратуры следует проводить по [</w:t>
      </w:r>
      <w:r w:rsidR="00F204C7">
        <w:rPr>
          <w:rFonts w:ascii="Times New Roman" w:hAnsi="Times New Roman" w:cs="Times New Roman"/>
          <w:color w:val="000000"/>
          <w:spacing w:val="-10"/>
          <w:lang w:eastAsia="en-US"/>
        </w:rPr>
        <w:t>1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] 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нормативной и технической документации, утвержденной в установленном порядке.</w:t>
      </w:r>
    </w:p>
    <w:p w:rsidR="00252903" w:rsidRPr="00252903" w:rsidRDefault="00252903" w:rsidP="00252903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lastRenderedPageBreak/>
        <w:t>При приемке и выдаче аппаратуры из ремонта заказчику выдаются сопроводительные документы: заказ-наряд, квитанция о приеме в ремонт, акт выполненных работ и другие документы, удостоверяющие прием заказа исполнителем, оформление договора и оплату услуг потребителем.</w:t>
      </w:r>
    </w:p>
    <w:p w:rsidR="00252903" w:rsidRPr="00252903" w:rsidRDefault="00252903" w:rsidP="00252903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5.2 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Предпродажную подготовку аппаратуры и ремонт в пери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од гарантийного срока, установ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ленного изготовителем (продавцом), проводят по документации изготовителя на новую аппаратуру конкретных видов.</w:t>
      </w:r>
    </w:p>
    <w:p w:rsidR="00252903" w:rsidRPr="00252903" w:rsidRDefault="00252903" w:rsidP="00252903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5.3 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Установка аппаратуры, восстановительный ремонт, ремон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т в период срока службы аппара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туры и после его истечения должны быть регламентированы в технических документах на ремонт и техническое обслуживан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ие аппаратуры конкретного вида.</w:t>
      </w:r>
    </w:p>
    <w:p w:rsidR="00252903" w:rsidRPr="00252903" w:rsidRDefault="00EA57A4" w:rsidP="00252903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5.4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П</w:t>
      </w:r>
      <w:proofErr w:type="gramEnd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ри проведении ремонта, установки и технического обслуживания аппаратуры могут быть использованы следующие нормативные документы: междунар</w:t>
      </w:r>
      <w:r w:rsidR="00252903">
        <w:rPr>
          <w:rFonts w:ascii="Times New Roman" w:hAnsi="Times New Roman" w:cs="Times New Roman"/>
          <w:color w:val="000000"/>
          <w:spacing w:val="-10"/>
          <w:lang w:eastAsia="en-US"/>
        </w:rPr>
        <w:t>одные, межгосударственные и на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циональные стандарты, стандарты организаций, своды правил, содержащие наряду с экс</w:t>
      </w:r>
      <w:r w:rsidR="00252903">
        <w:rPr>
          <w:rFonts w:ascii="Times New Roman" w:hAnsi="Times New Roman" w:cs="Times New Roman"/>
          <w:color w:val="000000"/>
          <w:spacing w:val="-10"/>
          <w:lang w:eastAsia="en-US"/>
        </w:rPr>
        <w:t>плуата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 xml:space="preserve">ционными требованиями требования безопасности для жизни и здоровья граждан, сохранности их имущества при эксплуатации отремонтированной аппаратуры, а </w:t>
      </w:r>
      <w:r w:rsidR="00252903">
        <w:rPr>
          <w:rFonts w:ascii="Times New Roman" w:hAnsi="Times New Roman" w:cs="Times New Roman"/>
          <w:color w:val="000000"/>
          <w:spacing w:val="-10"/>
          <w:lang w:eastAsia="en-US"/>
        </w:rPr>
        <w:t>также требования к охране окру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жающей среды.</w:t>
      </w:r>
    </w:p>
    <w:p w:rsidR="00252903" w:rsidRPr="00252903" w:rsidRDefault="00252903" w:rsidP="00252903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5.5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 xml:space="preserve">Наряду с нормативными документами при ремонте используют технические документы, в </w:t>
      </w:r>
      <w:proofErr w:type="spellStart"/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т.ч</w:t>
      </w:r>
      <w:proofErr w:type="spellEnd"/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. проектно-конструкторские, технологические, эксплуатационные документы и инструкции по ремонту.</w:t>
      </w:r>
    </w:p>
    <w:p w:rsidR="00252903" w:rsidRPr="00252903" w:rsidRDefault="00252903" w:rsidP="00252903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5.6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Заменяемые детали, сборочные единицы и компоненты должны соответствовать требованиям нормативных и технических документов на аппаратуру конкретного вида и не должны ухудшать технические и эксплуатационные показатели аппаратуры.</w:t>
      </w:r>
    </w:p>
    <w:p w:rsidR="00252903" w:rsidRPr="00252903" w:rsidRDefault="00252903" w:rsidP="00252903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5.7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Детали, сборочные единицы, комплектующие и компоненты, замененные в процессе ремонта по истечении срока гарантийного обслуживания аппаратуры, не предусмотренные технической документацией изготовителя, должны обеспечивать соответствие аппаратуры требованиям изготовителя, а также требованиям безопасности. Комплектующие и детали, используемые при ремонте аппаратуры и подлежащие обязательному подтверждению соответствия, должны иметь сертификат соответствия или декларацию о соответствии.</w:t>
      </w:r>
    </w:p>
    <w:p w:rsidR="00252903" w:rsidRPr="00252903" w:rsidRDefault="00252903" w:rsidP="00252903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5.8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Специалист - исполнитель услуги, выполняющий ремонт, установку и техническое обслуживание, должен иметь профессиональную подготовку, соответствующую характеру работы, доступ к нормативной и технической документации, комплект инструментов и средств измерений в соответствии с действующими нормативными и техническими документами.</w:t>
      </w:r>
    </w:p>
    <w:p w:rsidR="00252903" w:rsidRPr="00252903" w:rsidRDefault="00252903" w:rsidP="00252903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5.9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Требования настоящего стандарта могут быть применены при экспертизе технического состояния аппаратуры и качества выполненных услуг.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84597F">
        <w:rPr>
          <w:rFonts w:ascii="Times New Roman" w:hAnsi="Times New Roman" w:cs="Times New Roman"/>
          <w:b/>
          <w:color w:val="000000"/>
          <w:spacing w:val="-10"/>
          <w:lang w:eastAsia="en-US"/>
        </w:rPr>
        <w:t>6</w:t>
      </w:r>
      <w:r w:rsidRPr="0084597F">
        <w:rPr>
          <w:rFonts w:ascii="Times New Roman" w:hAnsi="Times New Roman" w:cs="Times New Roman"/>
          <w:b/>
          <w:color w:val="000000"/>
          <w:spacing w:val="-10"/>
          <w:lang w:eastAsia="en-US"/>
        </w:rPr>
        <w:tab/>
        <w:t>Требования безопасности</w:t>
      </w:r>
    </w:p>
    <w:p w:rsidR="0084597F" w:rsidRPr="0084597F" w:rsidRDefault="0084597F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6.1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Требования безопасности к организации ремонта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252903" w:rsidRDefault="0084597F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6.1.1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Обязательными условиями для обеспечения безопасности должны быть: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документально подтвержденный уровень мастерства исполнителя и его знание требований безопасности;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наличие нормативных документов по ремонту, инструкций по безопасности;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наличие соответствующего аттестованного технологического оборудования;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наличие поверенных или калиброванных средств измерений и аттестованного испытательного оборудования, обеспечивающих метрологическую точность, достоверность результатов измерений и надежность испытаний.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6.1.2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Рабочее место специалиста – исполнителя услуги на сервисном (ремонтном) предприятии должно быть оснащено оборудованием и инструментом в соответствии с требованиями технических документов.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lastRenderedPageBreak/>
        <w:t>6.1.3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Сервисное (ремонтное) предприятие не должно принимать в ремонт аппаратуру (в том числе и после истечения срока службы), если заказчик отказывается от проведения диагностики изделия и устранения неисправностей, наличие которых может влиять на безопасность изделия. В случае выявления неисправностей в процессе ремонта, связанных с его безопасностью, сервисное (ремонтное) предприятие должно поставить об этом заказчика в известность и переоформить заказ-наряд с учетом дополнительного объема работ. При отказе заказчика от дополнительных работ делается отметка в сопроводительном документе «аппаратура к эксплуатации не пригодна», подтвержденная подписями заказчика и исполнителя.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252903" w:rsidRDefault="0084597F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6.2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Требования безопасности к отремонтированной аппаратуре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252903" w:rsidRDefault="0084597F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6.2.1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Характеристики отремонтированной аппаратуры должны быть представлены показателями трех видов: техническими, эксплуатационными и обеспечивающими безопасность работы аппаратуры у заказчика.</w:t>
      </w:r>
    </w:p>
    <w:p w:rsidR="00252903" w:rsidRPr="00252903" w:rsidRDefault="0084597F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6.2.1.1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Технические и эксплуатационные показатели должны быть указаны в технической документации изготовителя, а также в нормативной документации на аппаратуру конкретного вида.</w:t>
      </w:r>
    </w:p>
    <w:p w:rsidR="00252903" w:rsidRPr="00252903" w:rsidRDefault="0084597F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6.2.1.2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 xml:space="preserve">К показателям, обеспечивающим безопасность работы аппаратуры у заказчика с учетом требований ГОСТ IEC 60065, ГОСТ IEC 60950-1, ГОСТ </w:t>
      </w:r>
      <w:proofErr w:type="gramStart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Р</w:t>
      </w:r>
      <w:proofErr w:type="gramEnd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 xml:space="preserve"> 50829, относятся:</w:t>
      </w:r>
    </w:p>
    <w:p w:rsidR="00252903" w:rsidRPr="00252903" w:rsidRDefault="0084597F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ab/>
      </w:r>
      <w:proofErr w:type="spellStart"/>
      <w:r>
        <w:rPr>
          <w:rFonts w:ascii="Times New Roman" w:hAnsi="Times New Roman" w:cs="Times New Roman"/>
          <w:color w:val="000000"/>
          <w:spacing w:val="-10"/>
          <w:lang w:eastAsia="en-US"/>
        </w:rPr>
        <w:t>пожаробезопосность</w:t>
      </w:r>
      <w:proofErr w:type="spellEnd"/>
      <w:r>
        <w:rPr>
          <w:rFonts w:ascii="Times New Roman" w:hAnsi="Times New Roman" w:cs="Times New Roman"/>
          <w:color w:val="000000"/>
          <w:spacing w:val="-10"/>
          <w:lang w:eastAsia="en-US"/>
        </w:rPr>
        <w:t>;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опасность (защита от) поражения электрическим током при нормальных условиях эксплуатации;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общие требования;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сопротивление изоляции при нормальных условиях эксплуатации.</w:t>
      </w:r>
    </w:p>
    <w:p w:rsidR="00252903" w:rsidRPr="00252903" w:rsidRDefault="0084597F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6.2.2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Н</w:t>
      </w:r>
      <w:proofErr w:type="gramEnd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е допускается снижение параметров безопасности отремонтированной аппаратуры в пределах, установленных изготовителем в течение срока службы и после него. Допускается отклонение значений технических и   эксплуатационных показателей отремонтированной аппаратуры в течение срока службы не более чем на 20% по сравнению с аналогичными показателями для новой аппаратуры. По истечении срока службы эти параметры могут быть установлены по согласованию с заказчиком.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6.2.3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Отремонтированная аппаратура должна соответствовать следующим требованиям безопасности: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при проведении ремонтов всех видов должны быть выполнены требования инструкций по эксплуатации, ремонту и проведению регламентных работ по поддержанию пожаробезопасности с обязательной проверкой соответствия номинала и типа предохранительных компонентов схемы аппарата;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после проведения ремонта аппаратура не должна содержать дополнительных элементов и материалов, нарушающих требования по безопасности эксплуатации.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6.2.4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Аппаратура после ремонта должна сохранять конструкцию, исключающую опасность травматического механического воздействия, теплового (термического) или поражения электрическим током в нормальных условиях эксплуатации: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доступные части аппарата не должны находиться под опасным напряжением; перечень этих соединений приведен в нормативных документах на аппарат конкретного вида;</w:t>
      </w:r>
    </w:p>
    <w:p w:rsidR="00252903" w:rsidRPr="00252903" w:rsidRDefault="00252903" w:rsidP="0084597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аппараты, подключающиеся к внешним устройствам или к сети с помощью электрических соединителей, после ремонта должны исключать возможность поражения электрическим током в случае прикасания к контактам электрических соединителей после отсоединения их от сети или внешних устройств;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аппаратура должна безопасно функционировать во всех режимах, предусмотренных в нормативных документах на аппарат конкретного вида.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lastRenderedPageBreak/>
        <w:t>Система дистанционного управления должна обеспечивать функции управления аппаратурой: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электромагнитная совместимость должна обеспечиваться надежностью конструкции и стабильностью электрической схемы аппаратуры;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управление, включение, отключение аппаратуры должны осуществляться плавно, без рывков и повторных манипуляций и обеспечивать стабильность и однозначность выполнения соответствующих соединений;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не допускается изменение длины штатных внешних кабелей путем сращивания: кабель может быть оснащен сетевой вилкой, если это предусмотрено изготовителем;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разъемные соединения для аппаратуры с внешним источником сигнала, электропитанием, усилителями звуковой частоты и т. п. должны иметь соответствующую распайку, обеспечивать надлежащий контакт.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В отремонтированной аппаратуре должно быть обеспечено: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отсутствие дефектов внешнего вида, появившихся в процессе ремонта элементов управления;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отсутствие или изменение положения внутренних элементов;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надлежащее реагирование индикаторов при соответствующих регулировках.</w:t>
      </w: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6.2.5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Н</w:t>
      </w:r>
      <w:proofErr w:type="gramEnd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а аппаратуру, прошедшую ремонт, распространяются следующие требования: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аппаратура в период гарантийного срока должна соответствовать требованиям нормативных и технических документов на новые изделия;</w:t>
      </w:r>
    </w:p>
    <w:p w:rsid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восстановленная аппаратура во время гарантийного срока изготовителя и отремонтированная в период срока службы аппаратура и после него должна соответствовать нормативным и техническим документам на отремонтированную аппаратуру конкретного вида.</w:t>
      </w:r>
    </w:p>
    <w:p w:rsidR="006E1F16" w:rsidRPr="00252903" w:rsidRDefault="006E1F16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6E1F16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lang w:eastAsia="en-US"/>
        </w:rPr>
      </w:pPr>
      <w:r w:rsidRPr="006E1F16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 xml:space="preserve">Примечание – </w:t>
      </w:r>
      <w:r w:rsidR="00252903" w:rsidRPr="006E1F16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 xml:space="preserve"> Методы контроля показателей, установленных в нормативной документации на отремонтированную аппаратуру, должны обеспечивать сопоставимость результатов контроля показателей с методами, установленными в инструкциях по ремонту;</w:t>
      </w:r>
    </w:p>
    <w:p w:rsidR="00252903" w:rsidRPr="006E1F16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lang w:eastAsia="en-US"/>
        </w:rPr>
      </w:pPr>
      <w:r w:rsidRPr="006E1F16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-</w:t>
      </w:r>
      <w:r w:rsidRPr="006E1F16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ab/>
        <w:t>аппаратура должна нормально функционировать во всех режимах, предусмотренных в инструкции по эксплуатации;</w:t>
      </w:r>
    </w:p>
    <w:p w:rsidR="00252903" w:rsidRPr="006E1F16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lang w:eastAsia="en-US"/>
        </w:rPr>
      </w:pPr>
      <w:r w:rsidRPr="006E1F16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-</w:t>
      </w:r>
      <w:r w:rsidRPr="006E1F16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ab/>
        <w:t>аппаратура должна быть опломбирована, если э</w:t>
      </w:r>
      <w:r w:rsidR="006E1F16" w:rsidRPr="006E1F16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то предусмотрено изготовителем.</w:t>
      </w:r>
    </w:p>
    <w:p w:rsidR="006E1F16" w:rsidRPr="00252903" w:rsidRDefault="006E1F16" w:rsidP="006E1F16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6.2.6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Аппаратура после ремонта должна иметь сопротивление изоляции в холодном состоянии при нормальных условиях не ниже установленного изготовителем или действующей нормативной документацией.</w:t>
      </w: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6.2.7</w:t>
      </w:r>
      <w:proofErr w:type="gramStart"/>
      <w:r w:rsidR="009B67E0"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Н</w:t>
      </w:r>
      <w:proofErr w:type="gramEnd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а сопроводительном документе, выданном заказчику после ремонта, установки, технического обслуживания аппаратуры, должна быть отметка, подтверждающая готовность аппаратуры к безопасной эксплуатации и соответствие ее функциональных характеристик требованиям изготовителя.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6E1F16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E1F16">
        <w:rPr>
          <w:rFonts w:ascii="Times New Roman" w:hAnsi="Times New Roman" w:cs="Times New Roman"/>
          <w:b/>
          <w:color w:val="000000"/>
          <w:spacing w:val="-10"/>
          <w:lang w:eastAsia="en-US"/>
        </w:rPr>
        <w:t>7</w:t>
      </w:r>
      <w:r w:rsidRPr="006E1F16">
        <w:rPr>
          <w:rFonts w:ascii="Times New Roman" w:hAnsi="Times New Roman" w:cs="Times New Roman"/>
          <w:b/>
          <w:color w:val="000000"/>
          <w:spacing w:val="-10"/>
          <w:lang w:eastAsia="en-US"/>
        </w:rPr>
        <w:tab/>
        <w:t>Правила приемки</w:t>
      </w:r>
    </w:p>
    <w:p w:rsidR="006E1F16" w:rsidRPr="00252903" w:rsidRDefault="006E1F16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7.1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Отремонтированную аппаратуру следует подвергать приемочному контролю.</w:t>
      </w: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7.2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Приемочный контроль аппаратуры производит служба технического контроля предприятия или лица, на которых возложены функции контроля.</w:t>
      </w: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7.3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П</w:t>
      </w:r>
      <w:proofErr w:type="gramEnd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ри приемочном контроле проверяют соответствие отремонтированной аппаратуры требованиям действующей нормативной документации с учетом перечня работ, согласованного с заказчиком.</w:t>
      </w: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7.4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Е</w:t>
      </w:r>
      <w:proofErr w:type="gramEnd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сли при приемочном контроле будет установлено несоответствие аппаратуры хотя бы по одному показателю, указанному в нормативной документации, или пункту, согласованному с заказчиком, то такая аппаратура должна быть возвращена для устранения несоответствия (неисправности).</w:t>
      </w: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lastRenderedPageBreak/>
        <w:t>7.5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П</w:t>
      </w:r>
      <w:proofErr w:type="gramEnd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ри передаче аппаратуры заказчику исполнитель обязан продемонстрировать заказчику полную работоспособность отремонтированной аппаратуры, а также ознакомить с перечнем работ, выполненных в целях устранения выявленных в аппаратуре дефектов.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6E1F16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E1F16">
        <w:rPr>
          <w:rFonts w:ascii="Times New Roman" w:hAnsi="Times New Roman" w:cs="Times New Roman"/>
          <w:b/>
          <w:color w:val="000000"/>
          <w:spacing w:val="-10"/>
          <w:lang w:eastAsia="en-US"/>
        </w:rPr>
        <w:t>8</w:t>
      </w:r>
      <w:r w:rsidRPr="006E1F16">
        <w:rPr>
          <w:rFonts w:ascii="Times New Roman" w:hAnsi="Times New Roman" w:cs="Times New Roman"/>
          <w:b/>
          <w:color w:val="000000"/>
          <w:spacing w:val="-10"/>
          <w:lang w:eastAsia="en-US"/>
        </w:rPr>
        <w:tab/>
        <w:t>Методы контроля</w:t>
      </w:r>
    </w:p>
    <w:p w:rsidR="006E1F16" w:rsidRPr="00252903" w:rsidRDefault="006E1F16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Отремонтированная аппаратура подлежит технической проверке. Технические и функциональные характеристики отремонтированной аппаратуры проверяют на соответствие требованиям нормативных и технических документов неразрушающими методами с применением средств измерений, обеспечивающих необходимую точность и достоверность измерений, а также внешним осмотром.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E1F16">
        <w:rPr>
          <w:rFonts w:ascii="Times New Roman" w:hAnsi="Times New Roman" w:cs="Times New Roman"/>
          <w:b/>
          <w:color w:val="000000"/>
          <w:spacing w:val="-10"/>
          <w:lang w:eastAsia="en-US"/>
        </w:rPr>
        <w:t>9</w:t>
      </w:r>
      <w:r w:rsidRPr="006E1F16">
        <w:rPr>
          <w:rFonts w:ascii="Times New Roman" w:hAnsi="Times New Roman" w:cs="Times New Roman"/>
          <w:b/>
          <w:color w:val="000000"/>
          <w:spacing w:val="-10"/>
          <w:lang w:eastAsia="en-US"/>
        </w:rPr>
        <w:tab/>
        <w:t>Транспортирование и хранение</w:t>
      </w:r>
    </w:p>
    <w:p w:rsidR="006E1F16" w:rsidRPr="006E1F16" w:rsidRDefault="006E1F16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9.1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Хранение и транспортирование отремонтированной аппаратуры осуществляют при соблюдении требований к хранению и транспортированию конкретного вида аппаратуры.</w:t>
      </w: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9.2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Транспортирование подлежащей ремонту и отремонтированной аппаратуры в период гарантийного срока осуществляется за счет средств сервисной организации, если иное не предусмотрено гарантийными обязательствами изготовителя.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Default="006E1F16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6E1F1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10 </w:t>
      </w:r>
      <w:r w:rsidR="00252903" w:rsidRPr="006E1F16">
        <w:rPr>
          <w:rFonts w:ascii="Times New Roman" w:hAnsi="Times New Roman" w:cs="Times New Roman"/>
          <w:b/>
          <w:color w:val="000000"/>
          <w:spacing w:val="-10"/>
          <w:lang w:eastAsia="en-US"/>
        </w:rPr>
        <w:t>Гарантии</w:t>
      </w:r>
    </w:p>
    <w:p w:rsidR="006E1F16" w:rsidRPr="006E1F16" w:rsidRDefault="006E1F16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10.1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Сервисное (ремонтное) предприятие должно гарантировать соответствие аппаратуры требованиям нормативной документации на аппаратуру конкретного вида.</w:t>
      </w: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10.2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В</w:t>
      </w:r>
      <w:proofErr w:type="gramEnd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 xml:space="preserve"> случае отказа заказчика от ремонта аппаратуры в объеме, предложенном предприятием, последнее должно гарантировать соответствие параметров отремонтированной аппаратуры требованиям нормативной документации только в объеме выполненного ремонта, о чем должна быть сделана соответствующая отметка в сопроводительном документе.</w:t>
      </w: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10.3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Н</w:t>
      </w:r>
      <w:proofErr w:type="gramEnd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а устанавливаемые при ремонте новые комплектующие части и детали их гарантийный срок должен соответствовать гарантийному сроку, установленному изготовителем.</w:t>
      </w: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10.4 </w:t>
      </w:r>
      <w:proofErr w:type="gramStart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Гарантийный срок, установленный ремонтным предприятием на отремонтированную аппаратуру исчисляют</w:t>
      </w:r>
      <w:proofErr w:type="gramEnd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 xml:space="preserve"> со дня выдачи отремонтированного или восстановленного аппарата заказчику и его считают действительным при соблюдении заказчиком правил эксплуатации.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 xml:space="preserve">Гарантийный срок в этом случае устанавливают </w:t>
      </w:r>
      <w:proofErr w:type="gramStart"/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равным</w:t>
      </w:r>
      <w:proofErr w:type="gramEnd"/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: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при проведении ремонта по месту расположения предприятия – не менее четырех месяцев для аппаратуры первой группы сложности и не менее двух месяцев для аппаратуры второй группы;</w:t>
      </w:r>
    </w:p>
    <w:p w:rsidR="00252903" w:rsidRPr="00252903" w:rsidRDefault="00252903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52903">
        <w:rPr>
          <w:rFonts w:ascii="Times New Roman" w:hAnsi="Times New Roman" w:cs="Times New Roman"/>
          <w:color w:val="000000"/>
          <w:spacing w:val="-10"/>
          <w:lang w:eastAsia="en-US"/>
        </w:rPr>
        <w:tab/>
        <w:t>при проведении ремонта по месту эксплуатации или нахождения аппаратуры – не менее двух месяцев для аппаратуры первой группы сложности и один меся</w:t>
      </w:r>
      <w:r w:rsidR="006E1F16">
        <w:rPr>
          <w:rFonts w:ascii="Times New Roman" w:hAnsi="Times New Roman" w:cs="Times New Roman"/>
          <w:color w:val="000000"/>
          <w:spacing w:val="-10"/>
          <w:lang w:eastAsia="en-US"/>
        </w:rPr>
        <w:t>ц для аппаратуры второй группы.</w:t>
      </w: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10.5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В</w:t>
      </w:r>
      <w:proofErr w:type="gramEnd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 xml:space="preserve"> период гарантийного срока, установленным сервисным (ремонтным) предприятием, повторный ремонт аппаратуры проводят за счет средств сервисного (ремонтного) предприятия за исключением оплаты заказчиком стоимости сборочных единиц и деталей, не заменявшихся при предыдущем ремонте.</w:t>
      </w:r>
    </w:p>
    <w:p w:rsidR="00252903" w:rsidRPr="00252903" w:rsidRDefault="006E1F16" w:rsidP="006E1F1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10.6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П</w:t>
      </w:r>
      <w:proofErr w:type="gramEnd"/>
      <w:r w:rsidR="00252903" w:rsidRPr="00252903">
        <w:rPr>
          <w:rFonts w:ascii="Times New Roman" w:hAnsi="Times New Roman" w:cs="Times New Roman"/>
          <w:color w:val="000000"/>
          <w:spacing w:val="-10"/>
          <w:lang w:eastAsia="en-US"/>
        </w:rPr>
        <w:t>ри необходимости выполнения повторных ремонтов в течение гарантийного срока, установленного сервисным (ремонтным) предприятием, последний продлевают на время нахождения аппарата в ремонте с даты повторного обращения в сервисное (ремонтное) предприятие до даты выдачи аппаратуры заказчику.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B845E7" w:rsidRPr="00631C2C" w:rsidRDefault="00B845E7" w:rsidP="00B845E7">
      <w:pPr>
        <w:pStyle w:val="Style17"/>
        <w:widowControl/>
        <w:ind w:firstLine="567"/>
        <w:jc w:val="center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845E7">
        <w:rPr>
          <w:rFonts w:ascii="Times New Roman" w:hAnsi="Times New Roman" w:cs="Times New Roman"/>
          <w:b/>
          <w:color w:val="000000"/>
          <w:spacing w:val="-10"/>
          <w:lang w:eastAsia="en-US"/>
        </w:rPr>
        <w:lastRenderedPageBreak/>
        <w:t>Библиография</w:t>
      </w:r>
    </w:p>
    <w:p w:rsidR="00571DA1" w:rsidRPr="00631C2C" w:rsidRDefault="00571DA1" w:rsidP="00B845E7">
      <w:pPr>
        <w:pStyle w:val="Style17"/>
        <w:widowControl/>
        <w:ind w:firstLine="567"/>
        <w:jc w:val="center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B845E7" w:rsidRPr="00B845E7" w:rsidRDefault="00B845E7" w:rsidP="00B845E7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416E0">
        <w:rPr>
          <w:rFonts w:ascii="Times New Roman" w:hAnsi="Times New Roman" w:cs="Times New Roman"/>
          <w:color w:val="000000"/>
          <w:spacing w:val="-10"/>
          <w:lang w:eastAsia="en-US"/>
        </w:rPr>
        <w:t>[1]</w:t>
      </w:r>
      <w:r w:rsidRPr="00B845E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</w:t>
      </w:r>
      <w:r w:rsidRPr="00B845E7">
        <w:rPr>
          <w:rFonts w:ascii="Times New Roman" w:hAnsi="Times New Roman" w:cs="Times New Roman"/>
          <w:color w:val="000000"/>
          <w:spacing w:val="-10"/>
          <w:lang w:eastAsia="en-US"/>
        </w:rPr>
        <w:t xml:space="preserve">Закон Республики Казахстан </w:t>
      </w:r>
      <w:r w:rsidR="00713156">
        <w:rPr>
          <w:rFonts w:ascii="Times New Roman" w:hAnsi="Times New Roman" w:cs="Times New Roman"/>
          <w:color w:val="000000"/>
          <w:spacing w:val="-10"/>
          <w:lang w:eastAsia="en-US"/>
        </w:rPr>
        <w:t>«</w:t>
      </w:r>
      <w:r w:rsidR="00713156" w:rsidRPr="00B845E7">
        <w:rPr>
          <w:rFonts w:ascii="Times New Roman" w:hAnsi="Times New Roman" w:cs="Times New Roman"/>
          <w:color w:val="000000"/>
          <w:spacing w:val="-10"/>
          <w:lang w:eastAsia="en-US"/>
        </w:rPr>
        <w:t>О защите прав потребителей</w:t>
      </w:r>
      <w:r w:rsidR="00713156">
        <w:rPr>
          <w:rFonts w:ascii="Times New Roman" w:hAnsi="Times New Roman" w:cs="Times New Roman"/>
          <w:color w:val="000000"/>
          <w:spacing w:val="-10"/>
          <w:lang w:eastAsia="en-US"/>
        </w:rPr>
        <w:t>»</w:t>
      </w:r>
      <w:r w:rsidR="00713156" w:rsidRPr="00713156"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Pr="00B845E7">
        <w:rPr>
          <w:rFonts w:ascii="Times New Roman" w:hAnsi="Times New Roman" w:cs="Times New Roman"/>
          <w:color w:val="000000"/>
          <w:spacing w:val="-10"/>
          <w:lang w:eastAsia="en-US"/>
        </w:rPr>
        <w:t>от 4 мая 2010 года № 274-IV.</w:t>
      </w:r>
      <w:r w:rsidRPr="00B845E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</w:t>
      </w: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Pr="00252903" w:rsidRDefault="00252903" w:rsidP="00252903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83009" w:rsidRDefault="00483009" w:rsidP="00483009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P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9E6642" w:rsidRPr="00E06359" w:rsidTr="008B4260">
        <w:trPr>
          <w:trHeight w:val="826"/>
        </w:trPr>
        <w:tc>
          <w:tcPr>
            <w:tcW w:w="9570" w:type="dxa"/>
            <w:shd w:val="clear" w:color="auto" w:fill="auto"/>
          </w:tcPr>
          <w:p w:rsidR="009E6642" w:rsidRPr="00E06359" w:rsidRDefault="00ED32D7" w:rsidP="007416E0">
            <w:pPr>
              <w:ind w:firstLine="0"/>
              <w:rPr>
                <w:b/>
                <w:sz w:val="24"/>
                <w:szCs w:val="24"/>
              </w:rPr>
            </w:pPr>
            <w:r w:rsidRPr="00ED32D7">
              <w:rPr>
                <w:b/>
                <w:spacing w:val="1"/>
                <w:sz w:val="24"/>
                <w:szCs w:val="24"/>
              </w:rPr>
              <w:t>УДК 658.383:006.354</w:t>
            </w:r>
            <w:r>
              <w:rPr>
                <w:b/>
                <w:spacing w:val="1"/>
                <w:sz w:val="24"/>
                <w:szCs w:val="24"/>
              </w:rPr>
              <w:t xml:space="preserve">                                                </w:t>
            </w:r>
            <w:r w:rsidR="007416E0">
              <w:rPr>
                <w:b/>
                <w:spacing w:val="1"/>
                <w:sz w:val="24"/>
                <w:szCs w:val="24"/>
              </w:rPr>
              <w:t xml:space="preserve">                           </w:t>
            </w:r>
            <w:r w:rsidR="007416E0" w:rsidRPr="000E64E5">
              <w:rPr>
                <w:b/>
                <w:spacing w:val="1"/>
                <w:sz w:val="24"/>
                <w:szCs w:val="24"/>
              </w:rPr>
              <w:t xml:space="preserve">           </w:t>
            </w:r>
            <w:r w:rsidR="007416E0">
              <w:rPr>
                <w:b/>
                <w:spacing w:val="1"/>
                <w:sz w:val="24"/>
                <w:szCs w:val="24"/>
              </w:rPr>
              <w:t xml:space="preserve"> </w:t>
            </w:r>
            <w:r w:rsidR="009E6642" w:rsidRPr="00E06359">
              <w:rPr>
                <w:b/>
                <w:spacing w:val="1"/>
                <w:sz w:val="24"/>
                <w:szCs w:val="24"/>
              </w:rPr>
              <w:t xml:space="preserve">МКС </w:t>
            </w:r>
            <w:r w:rsidR="007416E0" w:rsidRPr="007416E0">
              <w:rPr>
                <w:b/>
                <w:spacing w:val="1"/>
                <w:sz w:val="24"/>
                <w:szCs w:val="24"/>
              </w:rPr>
              <w:t>03.080.30</w:t>
            </w:r>
          </w:p>
          <w:p w:rsidR="009E6642" w:rsidRPr="00E06359" w:rsidRDefault="009E6642" w:rsidP="008B4260">
            <w:pPr>
              <w:ind w:firstLine="709"/>
              <w:jc w:val="right"/>
              <w:rPr>
                <w:sz w:val="24"/>
                <w:szCs w:val="24"/>
              </w:rPr>
            </w:pPr>
          </w:p>
          <w:p w:rsidR="009E6642" w:rsidRDefault="009E6642" w:rsidP="0055504B">
            <w:pPr>
              <w:ind w:firstLine="0"/>
              <w:rPr>
                <w:spacing w:val="1"/>
                <w:sz w:val="24"/>
                <w:szCs w:val="24"/>
              </w:rPr>
            </w:pPr>
            <w:r w:rsidRPr="00E06359">
              <w:rPr>
                <w:b/>
                <w:spacing w:val="1"/>
                <w:sz w:val="24"/>
                <w:szCs w:val="24"/>
              </w:rPr>
              <w:t>Ключевые слова:</w:t>
            </w:r>
            <w:r w:rsidR="009154FF">
              <w:t xml:space="preserve"> </w:t>
            </w:r>
            <w:r w:rsidR="00483009" w:rsidRPr="00483009">
              <w:rPr>
                <w:spacing w:val="1"/>
                <w:sz w:val="24"/>
                <w:szCs w:val="24"/>
              </w:rPr>
              <w:t xml:space="preserve">Ключевые слова: радиоэлектронная аппаратура, ремонт, виды ремонта, установка, техническое обслуживание, безопасность, исполнитель услуги, заказчик, </w:t>
            </w:r>
            <w:r w:rsidR="000E64E5">
              <w:rPr>
                <w:spacing w:val="1"/>
                <w:sz w:val="24"/>
                <w:szCs w:val="24"/>
              </w:rPr>
              <w:t>нормативные и технические доку</w:t>
            </w:r>
            <w:r w:rsidR="00483009" w:rsidRPr="00483009">
              <w:rPr>
                <w:spacing w:val="1"/>
                <w:sz w:val="24"/>
                <w:szCs w:val="24"/>
              </w:rPr>
              <w:t>менты</w:t>
            </w:r>
          </w:p>
          <w:p w:rsidR="00932690" w:rsidRPr="00E06359" w:rsidRDefault="00932690" w:rsidP="0055504B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9E6642" w:rsidRPr="009E6642" w:rsidRDefault="00A720C2" w:rsidP="007F3B1B">
      <w:pPr>
        <w:pStyle w:val="ad"/>
        <w:rPr>
          <w:sz w:val="2"/>
          <w:szCs w:val="24"/>
          <w:lang w:val="kk-KZ" w:eastAsia="en-US"/>
        </w:rPr>
      </w:pPr>
      <w:r w:rsidRPr="009E6642">
        <w:rPr>
          <w:sz w:val="24"/>
          <w:szCs w:val="24"/>
        </w:rPr>
        <w:br w:type="page"/>
      </w:r>
    </w:p>
    <w:tbl>
      <w:tblPr>
        <w:tblW w:w="9747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7F3B1B" w:rsidRPr="00E06359" w:rsidTr="0055504B">
        <w:trPr>
          <w:trHeight w:val="826"/>
        </w:trPr>
        <w:tc>
          <w:tcPr>
            <w:tcW w:w="9747" w:type="dxa"/>
            <w:shd w:val="clear" w:color="auto" w:fill="auto"/>
          </w:tcPr>
          <w:p w:rsidR="007F3B1B" w:rsidRPr="00E06359" w:rsidRDefault="00932690" w:rsidP="00850384">
            <w:pPr>
              <w:ind w:firstLine="0"/>
              <w:rPr>
                <w:b/>
                <w:sz w:val="24"/>
                <w:szCs w:val="24"/>
              </w:rPr>
            </w:pPr>
            <w:r w:rsidRPr="00ED32D7">
              <w:rPr>
                <w:b/>
                <w:spacing w:val="1"/>
                <w:sz w:val="24"/>
                <w:szCs w:val="24"/>
              </w:rPr>
              <w:lastRenderedPageBreak/>
              <w:t>УДК 658.383:006.354</w:t>
            </w:r>
            <w:r>
              <w:rPr>
                <w:b/>
                <w:spacing w:val="1"/>
                <w:sz w:val="24"/>
                <w:szCs w:val="24"/>
              </w:rPr>
              <w:t xml:space="preserve">                                                                 </w:t>
            </w:r>
            <w:r w:rsidR="00850384">
              <w:rPr>
                <w:b/>
                <w:spacing w:val="1"/>
                <w:sz w:val="24"/>
                <w:szCs w:val="24"/>
              </w:rPr>
              <w:t xml:space="preserve">                        </w:t>
            </w:r>
            <w:r w:rsidR="007F3B1B" w:rsidRPr="00E06359">
              <w:rPr>
                <w:b/>
                <w:spacing w:val="1"/>
                <w:sz w:val="24"/>
                <w:szCs w:val="24"/>
              </w:rPr>
              <w:t>МКС</w:t>
            </w:r>
            <w:r w:rsidR="001069E6">
              <w:rPr>
                <w:b/>
                <w:spacing w:val="1"/>
                <w:sz w:val="24"/>
                <w:szCs w:val="24"/>
              </w:rPr>
              <w:t xml:space="preserve"> 03.080.30</w:t>
            </w:r>
            <w:r w:rsidR="007F3B1B" w:rsidRPr="00E06359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7F3B1B" w:rsidRPr="00E06359" w:rsidRDefault="007F3B1B" w:rsidP="008B4260">
            <w:pPr>
              <w:ind w:firstLine="709"/>
              <w:jc w:val="right"/>
              <w:rPr>
                <w:sz w:val="24"/>
                <w:szCs w:val="24"/>
              </w:rPr>
            </w:pPr>
          </w:p>
          <w:p w:rsidR="007F3B1B" w:rsidRDefault="007F3B1B" w:rsidP="0055504B">
            <w:pPr>
              <w:ind w:firstLine="0"/>
              <w:rPr>
                <w:spacing w:val="1"/>
                <w:sz w:val="24"/>
                <w:szCs w:val="24"/>
              </w:rPr>
            </w:pPr>
            <w:r w:rsidRPr="00E06359">
              <w:rPr>
                <w:b/>
                <w:spacing w:val="1"/>
                <w:sz w:val="24"/>
                <w:szCs w:val="24"/>
              </w:rPr>
              <w:t>Ключевые слова:</w:t>
            </w:r>
            <w:r w:rsidRPr="00E0635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="00483009" w:rsidRPr="00483009">
              <w:rPr>
                <w:spacing w:val="1"/>
                <w:sz w:val="24"/>
                <w:szCs w:val="24"/>
              </w:rPr>
              <w:t xml:space="preserve">Ключевые слова: радиоэлектронная аппаратура, ремонт, виды ремонта, установка, техническое обслуживание, безопасность, исполнитель услуги, заказчик, </w:t>
            </w:r>
            <w:r w:rsidR="00852FE8">
              <w:rPr>
                <w:spacing w:val="1"/>
                <w:sz w:val="24"/>
                <w:szCs w:val="24"/>
              </w:rPr>
              <w:t>нормативные и технические доку</w:t>
            </w:r>
            <w:r w:rsidR="00483009" w:rsidRPr="00483009">
              <w:rPr>
                <w:spacing w:val="1"/>
                <w:sz w:val="24"/>
                <w:szCs w:val="24"/>
              </w:rPr>
              <w:t>менты</w:t>
            </w:r>
            <w:proofErr w:type="gramEnd"/>
          </w:p>
          <w:p w:rsidR="00932690" w:rsidRPr="00E06359" w:rsidRDefault="00932690" w:rsidP="0055504B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9E6642" w:rsidRPr="009E6642" w:rsidRDefault="009E6642" w:rsidP="009E6642">
      <w:pPr>
        <w:adjustRightInd/>
        <w:spacing w:before="7"/>
        <w:ind w:firstLine="0"/>
        <w:jc w:val="left"/>
        <w:rPr>
          <w:sz w:val="22"/>
          <w:szCs w:val="24"/>
          <w:lang w:eastAsia="en-US"/>
        </w:rPr>
      </w:pPr>
    </w:p>
    <w:p w:rsidR="008D7F54" w:rsidRPr="009E6642" w:rsidRDefault="008D7F54" w:rsidP="00072793">
      <w:pPr>
        <w:widowControl/>
        <w:autoSpaceDE/>
        <w:autoSpaceDN/>
        <w:adjustRightInd/>
        <w:spacing w:after="200" w:line="276" w:lineRule="auto"/>
        <w:ind w:firstLine="0"/>
        <w:rPr>
          <w:sz w:val="24"/>
          <w:szCs w:val="24"/>
          <w:lang w:val="kk-KZ"/>
        </w:rPr>
      </w:pPr>
    </w:p>
    <w:p w:rsidR="008D7F54" w:rsidRPr="00D833EB" w:rsidRDefault="00B06A0D" w:rsidP="002E5FE2">
      <w:pPr>
        <w:suppressAutoHyphens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643760">
        <w:rPr>
          <w:b/>
          <w:sz w:val="24"/>
          <w:szCs w:val="24"/>
        </w:rPr>
        <w:t xml:space="preserve"> </w:t>
      </w:r>
      <w:r w:rsidR="008D7F54" w:rsidRPr="00D833EB">
        <w:rPr>
          <w:b/>
          <w:sz w:val="24"/>
          <w:szCs w:val="24"/>
        </w:rPr>
        <w:t xml:space="preserve">РАЗРАБОТЧИК </w:t>
      </w:r>
    </w:p>
    <w:p w:rsidR="008D7F54" w:rsidRPr="007002D3" w:rsidRDefault="008D7F54" w:rsidP="002E5FE2">
      <w:pPr>
        <w:suppressAutoHyphens/>
        <w:ind w:firstLine="567"/>
        <w:rPr>
          <w:sz w:val="24"/>
          <w:szCs w:val="24"/>
        </w:rPr>
      </w:pPr>
    </w:p>
    <w:p w:rsidR="008D7F54" w:rsidRPr="007002D3" w:rsidRDefault="008D7F54" w:rsidP="002E5FE2">
      <w:pPr>
        <w:pStyle w:val="2"/>
        <w:tabs>
          <w:tab w:val="num" w:pos="-993"/>
        </w:tabs>
        <w:ind w:left="0" w:firstLine="567"/>
        <w:rPr>
          <w:szCs w:val="24"/>
        </w:rPr>
      </w:pPr>
      <w:r w:rsidRPr="007002D3">
        <w:rPr>
          <w:szCs w:val="24"/>
        </w:rPr>
        <w:tab/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8D7F54" w:rsidRPr="007002D3" w:rsidRDefault="008D7F54" w:rsidP="002E5FE2">
      <w:pPr>
        <w:pStyle w:val="2"/>
        <w:tabs>
          <w:tab w:val="num" w:pos="-993"/>
        </w:tabs>
        <w:ind w:left="0" w:firstLine="567"/>
        <w:rPr>
          <w:szCs w:val="24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52"/>
      </w:tblGrid>
      <w:tr w:rsidR="00B554D8" w:rsidTr="00BB776F">
        <w:tc>
          <w:tcPr>
            <w:tcW w:w="4962" w:type="dxa"/>
          </w:tcPr>
          <w:p w:rsidR="00B554D8" w:rsidRDefault="00B554D8" w:rsidP="00B6453B">
            <w:pPr>
              <w:pStyle w:val="2"/>
              <w:tabs>
                <w:tab w:val="num" w:pos="-993"/>
              </w:tabs>
              <w:ind w:left="0"/>
              <w:jc w:val="left"/>
              <w:rPr>
                <w:b/>
              </w:rPr>
            </w:pPr>
            <w:r w:rsidRPr="008B78FF">
              <w:rPr>
                <w:b/>
                <w:color w:val="000000" w:themeColor="text1"/>
              </w:rPr>
              <w:t>Заместитель Генерального директора</w:t>
            </w:r>
          </w:p>
        </w:tc>
        <w:tc>
          <w:tcPr>
            <w:tcW w:w="4252" w:type="dxa"/>
          </w:tcPr>
          <w:p w:rsidR="00B554D8" w:rsidRPr="007E147E" w:rsidRDefault="00B554D8" w:rsidP="00B6453B">
            <w:pPr>
              <w:pStyle w:val="2"/>
              <w:tabs>
                <w:tab w:val="num" w:pos="-993"/>
              </w:tabs>
              <w:ind w:left="0"/>
              <w:jc w:val="right"/>
              <w:rPr>
                <w:b/>
                <w:color w:val="000000" w:themeColor="text1"/>
              </w:rPr>
            </w:pPr>
            <w:proofErr w:type="spellStart"/>
            <w:r w:rsidRPr="008B78FF">
              <w:rPr>
                <w:b/>
                <w:color w:val="000000" w:themeColor="text1"/>
              </w:rPr>
              <w:t>Радаев</w:t>
            </w:r>
            <w:proofErr w:type="spellEnd"/>
            <w:r w:rsidRPr="007E147E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C</w:t>
            </w:r>
            <w:r>
              <w:rPr>
                <w:b/>
                <w:color w:val="000000" w:themeColor="text1"/>
              </w:rPr>
              <w:t>.Ю.</w:t>
            </w:r>
          </w:p>
          <w:p w:rsidR="00B554D8" w:rsidRDefault="00B554D8" w:rsidP="00B6453B">
            <w:pPr>
              <w:pStyle w:val="2"/>
              <w:tabs>
                <w:tab w:val="num" w:pos="-993"/>
              </w:tabs>
              <w:ind w:left="0"/>
              <w:rPr>
                <w:b/>
              </w:rPr>
            </w:pPr>
          </w:p>
        </w:tc>
      </w:tr>
      <w:tr w:rsidR="00B554D8" w:rsidTr="00BB776F">
        <w:tc>
          <w:tcPr>
            <w:tcW w:w="4962" w:type="dxa"/>
          </w:tcPr>
          <w:p w:rsidR="00B554D8" w:rsidRDefault="00B554D8" w:rsidP="00100E97">
            <w:pPr>
              <w:pStyle w:val="2"/>
              <w:tabs>
                <w:tab w:val="num" w:pos="-993"/>
              </w:tabs>
              <w:ind w:left="0"/>
              <w:jc w:val="left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 xml:space="preserve">Руководитель Департамента </w:t>
            </w:r>
            <w:r w:rsidR="00100E97">
              <w:rPr>
                <w:b/>
                <w:color w:val="000000" w:themeColor="text1"/>
              </w:rPr>
              <w:t xml:space="preserve">разработки нормативно-технических документов </w:t>
            </w:r>
          </w:p>
          <w:p w:rsidR="00100E97" w:rsidRDefault="00100E97" w:rsidP="00100E97">
            <w:pPr>
              <w:pStyle w:val="2"/>
              <w:tabs>
                <w:tab w:val="num" w:pos="-993"/>
              </w:tabs>
              <w:ind w:left="0"/>
              <w:jc w:val="left"/>
              <w:rPr>
                <w:b/>
              </w:rPr>
            </w:pPr>
          </w:p>
        </w:tc>
        <w:tc>
          <w:tcPr>
            <w:tcW w:w="4252" w:type="dxa"/>
          </w:tcPr>
          <w:p w:rsidR="00B554D8" w:rsidRPr="00776116" w:rsidRDefault="00776116" w:rsidP="00B6453B">
            <w:pPr>
              <w:pStyle w:val="2"/>
              <w:tabs>
                <w:tab w:val="num" w:pos="-993"/>
              </w:tabs>
              <w:ind w:left="0"/>
              <w:jc w:val="right"/>
              <w:rPr>
                <w:b/>
              </w:rPr>
            </w:pPr>
            <w:proofErr w:type="spellStart"/>
            <w:r>
              <w:rPr>
                <w:b/>
                <w:color w:val="000000" w:themeColor="text1"/>
              </w:rPr>
              <w:t>Сопбеков</w:t>
            </w:r>
            <w:proofErr w:type="spellEnd"/>
            <w:r>
              <w:rPr>
                <w:b/>
                <w:color w:val="000000" w:themeColor="text1"/>
              </w:rPr>
              <w:t xml:space="preserve"> А.Н.</w:t>
            </w:r>
          </w:p>
        </w:tc>
      </w:tr>
      <w:tr w:rsidR="00B554D8" w:rsidTr="00BB776F">
        <w:tc>
          <w:tcPr>
            <w:tcW w:w="4962" w:type="dxa"/>
          </w:tcPr>
          <w:p w:rsidR="00B554D8" w:rsidRPr="0081711F" w:rsidRDefault="00B554D8" w:rsidP="00100E97">
            <w:pPr>
              <w:pStyle w:val="2"/>
              <w:tabs>
                <w:tab w:val="num" w:pos="-993"/>
              </w:tabs>
              <w:ind w:left="0"/>
              <w:jc w:val="left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>Специалист</w:t>
            </w:r>
            <w:r>
              <w:rPr>
                <w:b/>
                <w:color w:val="000000" w:themeColor="text1"/>
              </w:rPr>
              <w:t xml:space="preserve"> </w:t>
            </w:r>
            <w:r w:rsidR="00100E97">
              <w:rPr>
                <w:b/>
                <w:color w:val="000000" w:themeColor="text1"/>
              </w:rPr>
              <w:t xml:space="preserve">Департамента разработки нормативно-технических документов </w:t>
            </w:r>
          </w:p>
        </w:tc>
        <w:tc>
          <w:tcPr>
            <w:tcW w:w="4252" w:type="dxa"/>
          </w:tcPr>
          <w:p w:rsidR="00B554D8" w:rsidRPr="00703AB9" w:rsidRDefault="00703AB9" w:rsidP="00BB776F">
            <w:pPr>
              <w:pStyle w:val="2"/>
              <w:tabs>
                <w:tab w:val="num" w:pos="-993"/>
              </w:tabs>
              <w:ind w:left="0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Бер</w:t>
            </w:r>
            <w:proofErr w:type="spellEnd"/>
            <w:r>
              <w:rPr>
                <w:b/>
                <w:lang w:val="kk-KZ"/>
              </w:rPr>
              <w:t>і</w:t>
            </w:r>
            <w:r>
              <w:rPr>
                <w:b/>
              </w:rPr>
              <w:t>к А.Б.</w:t>
            </w:r>
          </w:p>
        </w:tc>
      </w:tr>
    </w:tbl>
    <w:p w:rsidR="008D7F54" w:rsidRPr="007002D3" w:rsidRDefault="008D7F54" w:rsidP="002E5FE2">
      <w:pPr>
        <w:pStyle w:val="2"/>
        <w:tabs>
          <w:tab w:val="num" w:pos="-993"/>
        </w:tabs>
        <w:ind w:left="0" w:firstLine="567"/>
        <w:rPr>
          <w:szCs w:val="24"/>
        </w:rPr>
      </w:pPr>
    </w:p>
    <w:p w:rsidR="00AC3A94" w:rsidRPr="007002D3" w:rsidRDefault="00AC3A94" w:rsidP="002E5FE2">
      <w:pPr>
        <w:ind w:firstLine="567"/>
        <w:rPr>
          <w:sz w:val="24"/>
          <w:szCs w:val="24"/>
        </w:rPr>
      </w:pPr>
    </w:p>
    <w:sectPr w:rsidR="00AC3A94" w:rsidRPr="007002D3" w:rsidSect="009802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127" w:rsidRDefault="00F10127">
      <w:r>
        <w:separator/>
      </w:r>
    </w:p>
  </w:endnote>
  <w:endnote w:type="continuationSeparator" w:id="0">
    <w:p w:rsidR="00F10127" w:rsidRDefault="00F10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9074555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F361F7" w:rsidRPr="008337AB" w:rsidRDefault="00F361F7" w:rsidP="008337AB">
        <w:pPr>
          <w:pStyle w:val="a3"/>
          <w:ind w:firstLine="0"/>
          <w:rPr>
            <w:sz w:val="24"/>
          </w:rPr>
        </w:pPr>
        <w:r w:rsidRPr="008337AB">
          <w:rPr>
            <w:sz w:val="24"/>
          </w:rPr>
          <w:fldChar w:fldCharType="begin"/>
        </w:r>
        <w:r w:rsidRPr="008337AB">
          <w:rPr>
            <w:sz w:val="24"/>
          </w:rPr>
          <w:instrText>PAGE   \* MERGEFORMAT</w:instrText>
        </w:r>
        <w:r w:rsidRPr="008337AB">
          <w:rPr>
            <w:sz w:val="24"/>
          </w:rPr>
          <w:fldChar w:fldCharType="separate"/>
        </w:r>
        <w:r w:rsidR="004B436E">
          <w:rPr>
            <w:noProof/>
            <w:sz w:val="24"/>
          </w:rPr>
          <w:t>2</w:t>
        </w:r>
        <w:r w:rsidRPr="008337AB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079319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F361F7" w:rsidRPr="008337AB" w:rsidRDefault="00F361F7" w:rsidP="00535093">
        <w:pPr>
          <w:pStyle w:val="a3"/>
          <w:jc w:val="right"/>
          <w:rPr>
            <w:rStyle w:val="a5"/>
            <w:sz w:val="24"/>
          </w:rPr>
        </w:pPr>
        <w:r w:rsidRPr="008337AB">
          <w:rPr>
            <w:sz w:val="24"/>
          </w:rPr>
          <w:fldChar w:fldCharType="begin"/>
        </w:r>
        <w:r w:rsidRPr="008337AB">
          <w:rPr>
            <w:sz w:val="24"/>
          </w:rPr>
          <w:instrText>PAGE   \* MERGEFORMAT</w:instrText>
        </w:r>
        <w:r w:rsidRPr="008337AB">
          <w:rPr>
            <w:sz w:val="24"/>
          </w:rPr>
          <w:fldChar w:fldCharType="separate"/>
        </w:r>
        <w:r w:rsidR="004B436E">
          <w:rPr>
            <w:noProof/>
            <w:sz w:val="24"/>
          </w:rPr>
          <w:t>3</w:t>
        </w:r>
        <w:r w:rsidRPr="008337AB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-1872606100"/>
      <w:docPartObj>
        <w:docPartGallery w:val="Page Numbers (Bottom of Page)"/>
        <w:docPartUnique/>
      </w:docPartObj>
    </w:sdtPr>
    <w:sdtEndPr/>
    <w:sdtContent>
      <w:p w:rsidR="00F361F7" w:rsidRPr="00F46AA7" w:rsidRDefault="00F361F7" w:rsidP="00F46AA7">
        <w:pPr>
          <w:pStyle w:val="a3"/>
          <w:jc w:val="left"/>
          <w:rPr>
            <w:sz w:val="24"/>
          </w:rPr>
        </w:pPr>
        <w:r>
          <w:rPr>
            <w:b/>
            <w:sz w:val="24"/>
          </w:rPr>
          <w:tab/>
        </w:r>
        <w:r>
          <w:rPr>
            <w:b/>
            <w:sz w:val="24"/>
          </w:rPr>
          <w:tab/>
        </w:r>
        <w:r w:rsidRPr="00F46AA7">
          <w:rPr>
            <w:sz w:val="24"/>
          </w:rPr>
          <w:fldChar w:fldCharType="begin"/>
        </w:r>
        <w:r w:rsidRPr="00F46AA7">
          <w:rPr>
            <w:sz w:val="24"/>
          </w:rPr>
          <w:instrText>PAGE   \* MERGEFORMAT</w:instrText>
        </w:r>
        <w:r w:rsidRPr="00F46AA7">
          <w:rPr>
            <w:sz w:val="24"/>
          </w:rPr>
          <w:fldChar w:fldCharType="separate"/>
        </w:r>
        <w:r w:rsidR="002837EC">
          <w:rPr>
            <w:noProof/>
            <w:sz w:val="24"/>
          </w:rPr>
          <w:t>1</w:t>
        </w:r>
        <w:r w:rsidRPr="00F46AA7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127" w:rsidRDefault="00F10127">
      <w:r>
        <w:separator/>
      </w:r>
    </w:p>
  </w:footnote>
  <w:footnote w:type="continuationSeparator" w:id="0">
    <w:p w:rsidR="00F10127" w:rsidRDefault="00F10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34F" w:rsidRPr="0077534F" w:rsidRDefault="0077534F" w:rsidP="0077534F">
    <w:pPr>
      <w:pStyle w:val="a6"/>
      <w:tabs>
        <w:tab w:val="clear" w:pos="4677"/>
        <w:tab w:val="clear" w:pos="9355"/>
        <w:tab w:val="left" w:pos="6900"/>
      </w:tabs>
      <w:ind w:firstLine="0"/>
      <w:jc w:val="left"/>
      <w:rPr>
        <w:b/>
        <w:color w:val="000000"/>
        <w:sz w:val="24"/>
        <w:szCs w:val="24"/>
      </w:rPr>
    </w:pPr>
    <w:proofErr w:type="gramStart"/>
    <w:r>
      <w:rPr>
        <w:b/>
        <w:sz w:val="24"/>
        <w:szCs w:val="24"/>
      </w:rPr>
      <w:t>СТ</w:t>
    </w:r>
    <w:proofErr w:type="gramEnd"/>
    <w:r>
      <w:rPr>
        <w:b/>
        <w:sz w:val="24"/>
        <w:szCs w:val="24"/>
      </w:rPr>
      <w:t xml:space="preserve"> РК</w:t>
    </w:r>
    <w:r w:rsidRPr="006C31C6">
      <w:rPr>
        <w:b/>
        <w:sz w:val="24"/>
        <w:szCs w:val="24"/>
      </w:rPr>
      <w:t xml:space="preserve"> </w:t>
    </w:r>
  </w:p>
  <w:p w:rsidR="00F361F7" w:rsidRPr="0077534F" w:rsidRDefault="0077534F" w:rsidP="0077534F">
    <w:pPr>
      <w:ind w:firstLine="0"/>
      <w:jc w:val="lef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34F" w:rsidRPr="0077534F" w:rsidRDefault="0077534F" w:rsidP="0077534F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</w:rPr>
    </w:pPr>
    <w:r>
      <w:rPr>
        <w:b/>
        <w:sz w:val="24"/>
        <w:szCs w:val="24"/>
      </w:rPr>
      <w:t>СТ РК</w:t>
    </w:r>
    <w:r w:rsidRPr="006C31C6">
      <w:rPr>
        <w:b/>
        <w:sz w:val="24"/>
        <w:szCs w:val="24"/>
      </w:rPr>
      <w:t xml:space="preserve"> </w:t>
    </w:r>
  </w:p>
  <w:p w:rsidR="00F361F7" w:rsidRPr="0077534F" w:rsidRDefault="0077534F" w:rsidP="0077534F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1F7" w:rsidRPr="0077534F" w:rsidRDefault="00F361F7" w:rsidP="005421EA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</w:rPr>
    </w:pPr>
    <w:proofErr w:type="gramStart"/>
    <w:r>
      <w:rPr>
        <w:b/>
        <w:sz w:val="24"/>
        <w:szCs w:val="24"/>
      </w:rPr>
      <w:t>СТ</w:t>
    </w:r>
    <w:proofErr w:type="gramEnd"/>
    <w:r>
      <w:rPr>
        <w:b/>
        <w:sz w:val="24"/>
        <w:szCs w:val="24"/>
      </w:rPr>
      <w:t xml:space="preserve"> РК</w:t>
    </w:r>
    <w:r w:rsidRPr="006C31C6">
      <w:rPr>
        <w:b/>
        <w:sz w:val="24"/>
        <w:szCs w:val="24"/>
      </w:rPr>
      <w:t xml:space="preserve"> </w:t>
    </w:r>
  </w:p>
  <w:p w:rsidR="00F361F7" w:rsidRPr="00BA6954" w:rsidRDefault="00F361F7" w:rsidP="005421EA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76458"/>
    <w:multiLevelType w:val="multilevel"/>
    <w:tmpl w:val="6100BE28"/>
    <w:lvl w:ilvl="0">
      <w:start w:val="8"/>
      <w:numFmt w:val="decimal"/>
      <w:lvlText w:val="%1"/>
      <w:lvlJc w:val="left"/>
      <w:pPr>
        <w:ind w:left="88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34" w:hanging="497"/>
        <w:jc w:val="left"/>
      </w:pPr>
      <w:rPr>
        <w:rFonts w:hint="default"/>
        <w:w w:val="100"/>
        <w:lang w:val="kk-KZ" w:eastAsia="en-US" w:bidi="ar-SA"/>
      </w:rPr>
    </w:lvl>
    <w:lvl w:ilvl="2">
      <w:start w:val="1"/>
      <w:numFmt w:val="decimal"/>
      <w:lvlText w:val="%1.%2.%3"/>
      <w:lvlJc w:val="left"/>
      <w:pPr>
        <w:ind w:left="134" w:hanging="660"/>
        <w:jc w:val="left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1.%2.%3.%4"/>
      <w:lvlJc w:val="left"/>
      <w:pPr>
        <w:ind w:left="134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1.%2.%3.%4.%5"/>
      <w:lvlJc w:val="left"/>
      <w:pPr>
        <w:ind w:left="133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5">
      <w:numFmt w:val="bullet"/>
      <w:lvlText w:val="•"/>
      <w:lvlJc w:val="left"/>
      <w:pPr>
        <w:ind w:left="1300" w:hanging="660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20" w:hanging="660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566" w:hanging="660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712" w:hanging="660"/>
      </w:pPr>
      <w:rPr>
        <w:rFonts w:hint="default"/>
        <w:lang w:val="kk-KZ" w:eastAsia="en-US" w:bidi="ar-SA"/>
      </w:rPr>
    </w:lvl>
  </w:abstractNum>
  <w:abstractNum w:abstractNumId="1">
    <w:nsid w:val="2FA1683C"/>
    <w:multiLevelType w:val="hybridMultilevel"/>
    <w:tmpl w:val="C33C6C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13359"/>
    <w:multiLevelType w:val="hybridMultilevel"/>
    <w:tmpl w:val="4EAC77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253CA"/>
    <w:multiLevelType w:val="hybridMultilevel"/>
    <w:tmpl w:val="6EB46C9C"/>
    <w:lvl w:ilvl="0" w:tplc="276CDAFE">
      <w:numFmt w:val="bullet"/>
      <w:lvlText w:val=""/>
      <w:lvlJc w:val="left"/>
      <w:pPr>
        <w:ind w:left="132" w:hanging="121"/>
      </w:pPr>
      <w:rPr>
        <w:rFonts w:ascii="Symbol" w:eastAsia="Symbol" w:hAnsi="Symbol" w:cs="Symbol" w:hint="default"/>
        <w:w w:val="99"/>
        <w:sz w:val="20"/>
        <w:szCs w:val="20"/>
        <w:lang w:val="kk-KZ" w:eastAsia="en-US" w:bidi="ar-SA"/>
      </w:rPr>
    </w:lvl>
    <w:lvl w:ilvl="1" w:tplc="E3B40D12">
      <w:numFmt w:val="bullet"/>
      <w:lvlText w:val="-"/>
      <w:lvlJc w:val="left"/>
      <w:pPr>
        <w:ind w:left="13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EB06D306">
      <w:numFmt w:val="bullet"/>
      <w:lvlText w:val="•"/>
      <w:lvlJc w:val="left"/>
      <w:pPr>
        <w:ind w:left="2088" w:hanging="144"/>
      </w:pPr>
      <w:rPr>
        <w:rFonts w:hint="default"/>
        <w:lang w:val="kk-KZ" w:eastAsia="en-US" w:bidi="ar-SA"/>
      </w:rPr>
    </w:lvl>
    <w:lvl w:ilvl="3" w:tplc="2C0043A6">
      <w:numFmt w:val="bullet"/>
      <w:lvlText w:val="•"/>
      <w:lvlJc w:val="left"/>
      <w:pPr>
        <w:ind w:left="3062" w:hanging="144"/>
      </w:pPr>
      <w:rPr>
        <w:rFonts w:hint="default"/>
        <w:lang w:val="kk-KZ" w:eastAsia="en-US" w:bidi="ar-SA"/>
      </w:rPr>
    </w:lvl>
    <w:lvl w:ilvl="4" w:tplc="A52ACA6C">
      <w:numFmt w:val="bullet"/>
      <w:lvlText w:val="•"/>
      <w:lvlJc w:val="left"/>
      <w:pPr>
        <w:ind w:left="4036" w:hanging="144"/>
      </w:pPr>
      <w:rPr>
        <w:rFonts w:hint="default"/>
        <w:lang w:val="kk-KZ" w:eastAsia="en-US" w:bidi="ar-SA"/>
      </w:rPr>
    </w:lvl>
    <w:lvl w:ilvl="5" w:tplc="4A003532">
      <w:numFmt w:val="bullet"/>
      <w:lvlText w:val="•"/>
      <w:lvlJc w:val="left"/>
      <w:pPr>
        <w:ind w:left="5010" w:hanging="144"/>
      </w:pPr>
      <w:rPr>
        <w:rFonts w:hint="default"/>
        <w:lang w:val="kk-KZ" w:eastAsia="en-US" w:bidi="ar-SA"/>
      </w:rPr>
    </w:lvl>
    <w:lvl w:ilvl="6" w:tplc="3D203F0A">
      <w:numFmt w:val="bullet"/>
      <w:lvlText w:val="•"/>
      <w:lvlJc w:val="left"/>
      <w:pPr>
        <w:ind w:left="5984" w:hanging="144"/>
      </w:pPr>
      <w:rPr>
        <w:rFonts w:hint="default"/>
        <w:lang w:val="kk-KZ" w:eastAsia="en-US" w:bidi="ar-SA"/>
      </w:rPr>
    </w:lvl>
    <w:lvl w:ilvl="7" w:tplc="BB54FE7E">
      <w:numFmt w:val="bullet"/>
      <w:lvlText w:val="•"/>
      <w:lvlJc w:val="left"/>
      <w:pPr>
        <w:ind w:left="6958" w:hanging="144"/>
      </w:pPr>
      <w:rPr>
        <w:rFonts w:hint="default"/>
        <w:lang w:val="kk-KZ" w:eastAsia="en-US" w:bidi="ar-SA"/>
      </w:rPr>
    </w:lvl>
    <w:lvl w:ilvl="8" w:tplc="B62EAA74">
      <w:numFmt w:val="bullet"/>
      <w:lvlText w:val="•"/>
      <w:lvlJc w:val="left"/>
      <w:pPr>
        <w:ind w:left="7932" w:hanging="144"/>
      </w:pPr>
      <w:rPr>
        <w:rFonts w:hint="default"/>
        <w:lang w:val="kk-KZ" w:eastAsia="en-US" w:bidi="ar-SA"/>
      </w:rPr>
    </w:lvl>
  </w:abstractNum>
  <w:abstractNum w:abstractNumId="4">
    <w:nsid w:val="69E368FC"/>
    <w:multiLevelType w:val="multilevel"/>
    <w:tmpl w:val="B4269AE2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5">
    <w:nsid w:val="764C066D"/>
    <w:multiLevelType w:val="multilevel"/>
    <w:tmpl w:val="66343D18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>
    <w:nsid w:val="77B22F80"/>
    <w:multiLevelType w:val="hybridMultilevel"/>
    <w:tmpl w:val="75AE064C"/>
    <w:lvl w:ilvl="0" w:tplc="3A123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C506CCB"/>
    <w:multiLevelType w:val="hybridMultilevel"/>
    <w:tmpl w:val="99DAD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16A9C"/>
    <w:multiLevelType w:val="hybridMultilevel"/>
    <w:tmpl w:val="942839EE"/>
    <w:lvl w:ilvl="0" w:tplc="3572BCC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8D5"/>
    <w:rsid w:val="000014F1"/>
    <w:rsid w:val="00007294"/>
    <w:rsid w:val="0000753D"/>
    <w:rsid w:val="00010E04"/>
    <w:rsid w:val="00014981"/>
    <w:rsid w:val="00014F77"/>
    <w:rsid w:val="000172CA"/>
    <w:rsid w:val="00020EC9"/>
    <w:rsid w:val="0002196D"/>
    <w:rsid w:val="00021F27"/>
    <w:rsid w:val="00022329"/>
    <w:rsid w:val="00027FFA"/>
    <w:rsid w:val="00031A26"/>
    <w:rsid w:val="00036582"/>
    <w:rsid w:val="00036AE6"/>
    <w:rsid w:val="000420BA"/>
    <w:rsid w:val="00043670"/>
    <w:rsid w:val="00044108"/>
    <w:rsid w:val="00045C6F"/>
    <w:rsid w:val="00046B0F"/>
    <w:rsid w:val="00046CE4"/>
    <w:rsid w:val="00047547"/>
    <w:rsid w:val="00051E5D"/>
    <w:rsid w:val="0005302F"/>
    <w:rsid w:val="0005303A"/>
    <w:rsid w:val="000555BE"/>
    <w:rsid w:val="00055882"/>
    <w:rsid w:val="00056708"/>
    <w:rsid w:val="00057B8F"/>
    <w:rsid w:val="00061C96"/>
    <w:rsid w:val="00064FFA"/>
    <w:rsid w:val="00072207"/>
    <w:rsid w:val="00072793"/>
    <w:rsid w:val="00076CEA"/>
    <w:rsid w:val="00077085"/>
    <w:rsid w:val="0007725E"/>
    <w:rsid w:val="000800C9"/>
    <w:rsid w:val="000808A4"/>
    <w:rsid w:val="00082084"/>
    <w:rsid w:val="00085013"/>
    <w:rsid w:val="00086DA1"/>
    <w:rsid w:val="000873C4"/>
    <w:rsid w:val="000947C3"/>
    <w:rsid w:val="0009642C"/>
    <w:rsid w:val="000A1343"/>
    <w:rsid w:val="000A194B"/>
    <w:rsid w:val="000A352D"/>
    <w:rsid w:val="000A5B98"/>
    <w:rsid w:val="000B079C"/>
    <w:rsid w:val="000B7443"/>
    <w:rsid w:val="000B7494"/>
    <w:rsid w:val="000C230E"/>
    <w:rsid w:val="000C4435"/>
    <w:rsid w:val="000C55EC"/>
    <w:rsid w:val="000C56C7"/>
    <w:rsid w:val="000C5D44"/>
    <w:rsid w:val="000C6CB5"/>
    <w:rsid w:val="000D0F87"/>
    <w:rsid w:val="000E0BC1"/>
    <w:rsid w:val="000E3950"/>
    <w:rsid w:val="000E3AAD"/>
    <w:rsid w:val="000E582C"/>
    <w:rsid w:val="000E64E5"/>
    <w:rsid w:val="000E7C38"/>
    <w:rsid w:val="000F20A5"/>
    <w:rsid w:val="000F2960"/>
    <w:rsid w:val="000F2EF7"/>
    <w:rsid w:val="000F5273"/>
    <w:rsid w:val="0010035E"/>
    <w:rsid w:val="00100E97"/>
    <w:rsid w:val="00101EA6"/>
    <w:rsid w:val="00103841"/>
    <w:rsid w:val="001069E6"/>
    <w:rsid w:val="001074F3"/>
    <w:rsid w:val="001075E0"/>
    <w:rsid w:val="001078FA"/>
    <w:rsid w:val="00107E7B"/>
    <w:rsid w:val="00111233"/>
    <w:rsid w:val="001113CE"/>
    <w:rsid w:val="00111479"/>
    <w:rsid w:val="001128FB"/>
    <w:rsid w:val="00117DFE"/>
    <w:rsid w:val="001208F1"/>
    <w:rsid w:val="001211D0"/>
    <w:rsid w:val="0012540B"/>
    <w:rsid w:val="00125562"/>
    <w:rsid w:val="001256FD"/>
    <w:rsid w:val="00126470"/>
    <w:rsid w:val="00131960"/>
    <w:rsid w:val="00134795"/>
    <w:rsid w:val="00136E02"/>
    <w:rsid w:val="00140698"/>
    <w:rsid w:val="0014368A"/>
    <w:rsid w:val="001460EA"/>
    <w:rsid w:val="001464F1"/>
    <w:rsid w:val="00150154"/>
    <w:rsid w:val="001562CF"/>
    <w:rsid w:val="00156D64"/>
    <w:rsid w:val="001630D1"/>
    <w:rsid w:val="001642B0"/>
    <w:rsid w:val="00164E7F"/>
    <w:rsid w:val="00165C1B"/>
    <w:rsid w:val="0016678C"/>
    <w:rsid w:val="00166E46"/>
    <w:rsid w:val="00171E9B"/>
    <w:rsid w:val="00172006"/>
    <w:rsid w:val="0017224F"/>
    <w:rsid w:val="001726CB"/>
    <w:rsid w:val="00172935"/>
    <w:rsid w:val="00174523"/>
    <w:rsid w:val="00180DC2"/>
    <w:rsid w:val="00181DAF"/>
    <w:rsid w:val="00183C4E"/>
    <w:rsid w:val="00185633"/>
    <w:rsid w:val="00185DB5"/>
    <w:rsid w:val="00190FB4"/>
    <w:rsid w:val="00191A99"/>
    <w:rsid w:val="001924D2"/>
    <w:rsid w:val="001930AC"/>
    <w:rsid w:val="00193D62"/>
    <w:rsid w:val="00193EB9"/>
    <w:rsid w:val="00197053"/>
    <w:rsid w:val="00197A1D"/>
    <w:rsid w:val="001A0630"/>
    <w:rsid w:val="001A5C0F"/>
    <w:rsid w:val="001A6EF2"/>
    <w:rsid w:val="001A7213"/>
    <w:rsid w:val="001B00AC"/>
    <w:rsid w:val="001B2E25"/>
    <w:rsid w:val="001B3337"/>
    <w:rsid w:val="001B5E09"/>
    <w:rsid w:val="001B5F37"/>
    <w:rsid w:val="001B6641"/>
    <w:rsid w:val="001C45C9"/>
    <w:rsid w:val="001C6A7D"/>
    <w:rsid w:val="001C6C77"/>
    <w:rsid w:val="001D1FAF"/>
    <w:rsid w:val="001D4E70"/>
    <w:rsid w:val="001E1C71"/>
    <w:rsid w:val="001E5271"/>
    <w:rsid w:val="001F21FC"/>
    <w:rsid w:val="001F4311"/>
    <w:rsid w:val="001F521D"/>
    <w:rsid w:val="001F63BD"/>
    <w:rsid w:val="001F7170"/>
    <w:rsid w:val="0020551C"/>
    <w:rsid w:val="00211FED"/>
    <w:rsid w:val="00213A68"/>
    <w:rsid w:val="00214F2B"/>
    <w:rsid w:val="002162C5"/>
    <w:rsid w:val="00217533"/>
    <w:rsid w:val="00217A38"/>
    <w:rsid w:val="0022033D"/>
    <w:rsid w:val="00221824"/>
    <w:rsid w:val="002239DE"/>
    <w:rsid w:val="00224147"/>
    <w:rsid w:val="00226464"/>
    <w:rsid w:val="00230217"/>
    <w:rsid w:val="00230AE8"/>
    <w:rsid w:val="00234BAD"/>
    <w:rsid w:val="00236EE5"/>
    <w:rsid w:val="00236F11"/>
    <w:rsid w:val="00237A92"/>
    <w:rsid w:val="002407F8"/>
    <w:rsid w:val="00245A3E"/>
    <w:rsid w:val="002460EE"/>
    <w:rsid w:val="00246C7A"/>
    <w:rsid w:val="00246FA5"/>
    <w:rsid w:val="002505A7"/>
    <w:rsid w:val="0025135B"/>
    <w:rsid w:val="00252903"/>
    <w:rsid w:val="00255840"/>
    <w:rsid w:val="00255F6B"/>
    <w:rsid w:val="00256D17"/>
    <w:rsid w:val="00261295"/>
    <w:rsid w:val="00261D94"/>
    <w:rsid w:val="002625DB"/>
    <w:rsid w:val="00264EFA"/>
    <w:rsid w:val="00265753"/>
    <w:rsid w:val="002672DB"/>
    <w:rsid w:val="002729C2"/>
    <w:rsid w:val="00272ED1"/>
    <w:rsid w:val="00272F52"/>
    <w:rsid w:val="002815B3"/>
    <w:rsid w:val="00283434"/>
    <w:rsid w:val="002834A9"/>
    <w:rsid w:val="002837EC"/>
    <w:rsid w:val="00285424"/>
    <w:rsid w:val="002874FC"/>
    <w:rsid w:val="00290B61"/>
    <w:rsid w:val="00290CF4"/>
    <w:rsid w:val="0029390F"/>
    <w:rsid w:val="002A0EBA"/>
    <w:rsid w:val="002A2047"/>
    <w:rsid w:val="002A268E"/>
    <w:rsid w:val="002A5BE5"/>
    <w:rsid w:val="002A6A33"/>
    <w:rsid w:val="002A6F31"/>
    <w:rsid w:val="002A7464"/>
    <w:rsid w:val="002A7735"/>
    <w:rsid w:val="002B07F8"/>
    <w:rsid w:val="002B67D5"/>
    <w:rsid w:val="002B7B77"/>
    <w:rsid w:val="002B7FC5"/>
    <w:rsid w:val="002C072F"/>
    <w:rsid w:val="002C0747"/>
    <w:rsid w:val="002C115E"/>
    <w:rsid w:val="002C1A63"/>
    <w:rsid w:val="002C29C6"/>
    <w:rsid w:val="002C2BDE"/>
    <w:rsid w:val="002C5342"/>
    <w:rsid w:val="002C53DE"/>
    <w:rsid w:val="002C59FF"/>
    <w:rsid w:val="002C77BB"/>
    <w:rsid w:val="002C7D65"/>
    <w:rsid w:val="002C7EC4"/>
    <w:rsid w:val="002D0727"/>
    <w:rsid w:val="002D1EBD"/>
    <w:rsid w:val="002D2250"/>
    <w:rsid w:val="002D4329"/>
    <w:rsid w:val="002D50CB"/>
    <w:rsid w:val="002D7C16"/>
    <w:rsid w:val="002E02BC"/>
    <w:rsid w:val="002E08E2"/>
    <w:rsid w:val="002E15E2"/>
    <w:rsid w:val="002E21D9"/>
    <w:rsid w:val="002E372A"/>
    <w:rsid w:val="002E50A9"/>
    <w:rsid w:val="002E5945"/>
    <w:rsid w:val="002E5E48"/>
    <w:rsid w:val="002E5FE2"/>
    <w:rsid w:val="002E71D9"/>
    <w:rsid w:val="002E725A"/>
    <w:rsid w:val="002F5CAF"/>
    <w:rsid w:val="00301216"/>
    <w:rsid w:val="00301AB7"/>
    <w:rsid w:val="00305D83"/>
    <w:rsid w:val="00305F58"/>
    <w:rsid w:val="00306250"/>
    <w:rsid w:val="0031056E"/>
    <w:rsid w:val="00310D13"/>
    <w:rsid w:val="00312A8B"/>
    <w:rsid w:val="00316FCE"/>
    <w:rsid w:val="00321298"/>
    <w:rsid w:val="00322A15"/>
    <w:rsid w:val="00324937"/>
    <w:rsid w:val="00324FAE"/>
    <w:rsid w:val="00325963"/>
    <w:rsid w:val="00327B1C"/>
    <w:rsid w:val="00331A50"/>
    <w:rsid w:val="00331CBD"/>
    <w:rsid w:val="00332547"/>
    <w:rsid w:val="00332793"/>
    <w:rsid w:val="00332D26"/>
    <w:rsid w:val="003343E9"/>
    <w:rsid w:val="0033493E"/>
    <w:rsid w:val="00336189"/>
    <w:rsid w:val="003372B6"/>
    <w:rsid w:val="00337E83"/>
    <w:rsid w:val="00341E33"/>
    <w:rsid w:val="003454CD"/>
    <w:rsid w:val="00350536"/>
    <w:rsid w:val="00351965"/>
    <w:rsid w:val="00351D94"/>
    <w:rsid w:val="00352966"/>
    <w:rsid w:val="00353414"/>
    <w:rsid w:val="003537AB"/>
    <w:rsid w:val="00354392"/>
    <w:rsid w:val="0035699C"/>
    <w:rsid w:val="0036126C"/>
    <w:rsid w:val="00363790"/>
    <w:rsid w:val="00364204"/>
    <w:rsid w:val="00371A12"/>
    <w:rsid w:val="00373576"/>
    <w:rsid w:val="00374A8A"/>
    <w:rsid w:val="00376325"/>
    <w:rsid w:val="00377298"/>
    <w:rsid w:val="00382DA7"/>
    <w:rsid w:val="003836AE"/>
    <w:rsid w:val="00384CA2"/>
    <w:rsid w:val="0038710F"/>
    <w:rsid w:val="00391B62"/>
    <w:rsid w:val="00394145"/>
    <w:rsid w:val="003A0BE3"/>
    <w:rsid w:val="003A29B2"/>
    <w:rsid w:val="003A47D0"/>
    <w:rsid w:val="003A4F47"/>
    <w:rsid w:val="003A7F86"/>
    <w:rsid w:val="003B05BA"/>
    <w:rsid w:val="003B5765"/>
    <w:rsid w:val="003C42C3"/>
    <w:rsid w:val="003C5DC0"/>
    <w:rsid w:val="003C5F52"/>
    <w:rsid w:val="003D12A4"/>
    <w:rsid w:val="003D2684"/>
    <w:rsid w:val="003D7EA0"/>
    <w:rsid w:val="003E5F85"/>
    <w:rsid w:val="003F2F63"/>
    <w:rsid w:val="003F373F"/>
    <w:rsid w:val="003F47AF"/>
    <w:rsid w:val="003F4924"/>
    <w:rsid w:val="003F4976"/>
    <w:rsid w:val="003F5EFA"/>
    <w:rsid w:val="003F6152"/>
    <w:rsid w:val="003F7138"/>
    <w:rsid w:val="00400CD0"/>
    <w:rsid w:val="0040108B"/>
    <w:rsid w:val="00402993"/>
    <w:rsid w:val="0040300D"/>
    <w:rsid w:val="00403138"/>
    <w:rsid w:val="00405C64"/>
    <w:rsid w:val="00410ACA"/>
    <w:rsid w:val="00412A3F"/>
    <w:rsid w:val="00423B09"/>
    <w:rsid w:val="00425A12"/>
    <w:rsid w:val="00426B3E"/>
    <w:rsid w:val="00426D37"/>
    <w:rsid w:val="00432B2B"/>
    <w:rsid w:val="00434A0A"/>
    <w:rsid w:val="0044305C"/>
    <w:rsid w:val="00447EDA"/>
    <w:rsid w:val="00451BFA"/>
    <w:rsid w:val="00451EF6"/>
    <w:rsid w:val="004523F9"/>
    <w:rsid w:val="004524ED"/>
    <w:rsid w:val="00454E00"/>
    <w:rsid w:val="00456C6E"/>
    <w:rsid w:val="004604CC"/>
    <w:rsid w:val="004640C6"/>
    <w:rsid w:val="00466C9E"/>
    <w:rsid w:val="00470597"/>
    <w:rsid w:val="004720F1"/>
    <w:rsid w:val="00472FC6"/>
    <w:rsid w:val="00473123"/>
    <w:rsid w:val="00477ADF"/>
    <w:rsid w:val="00480580"/>
    <w:rsid w:val="00480706"/>
    <w:rsid w:val="00480BCD"/>
    <w:rsid w:val="00480DC0"/>
    <w:rsid w:val="00483009"/>
    <w:rsid w:val="0048539A"/>
    <w:rsid w:val="004866B9"/>
    <w:rsid w:val="00490934"/>
    <w:rsid w:val="00497BE5"/>
    <w:rsid w:val="004A08CD"/>
    <w:rsid w:val="004A1D2D"/>
    <w:rsid w:val="004A3885"/>
    <w:rsid w:val="004A3A42"/>
    <w:rsid w:val="004A3FF5"/>
    <w:rsid w:val="004A69FE"/>
    <w:rsid w:val="004B2475"/>
    <w:rsid w:val="004B404D"/>
    <w:rsid w:val="004B436E"/>
    <w:rsid w:val="004B473D"/>
    <w:rsid w:val="004B49C0"/>
    <w:rsid w:val="004B5679"/>
    <w:rsid w:val="004B6BCF"/>
    <w:rsid w:val="004B6FE3"/>
    <w:rsid w:val="004B748A"/>
    <w:rsid w:val="004C0D70"/>
    <w:rsid w:val="004C0F6C"/>
    <w:rsid w:val="004C1096"/>
    <w:rsid w:val="004C1A3D"/>
    <w:rsid w:val="004C22CD"/>
    <w:rsid w:val="004C2948"/>
    <w:rsid w:val="004C463D"/>
    <w:rsid w:val="004C46AA"/>
    <w:rsid w:val="004C4D4D"/>
    <w:rsid w:val="004C7E54"/>
    <w:rsid w:val="004D05FA"/>
    <w:rsid w:val="004D32B2"/>
    <w:rsid w:val="004D3F78"/>
    <w:rsid w:val="004D53F1"/>
    <w:rsid w:val="004E03D4"/>
    <w:rsid w:val="004E0C07"/>
    <w:rsid w:val="004E6733"/>
    <w:rsid w:val="004F04E4"/>
    <w:rsid w:val="004F1838"/>
    <w:rsid w:val="004F1BD9"/>
    <w:rsid w:val="004F22D2"/>
    <w:rsid w:val="004F448E"/>
    <w:rsid w:val="00501C49"/>
    <w:rsid w:val="005031C8"/>
    <w:rsid w:val="00503E13"/>
    <w:rsid w:val="005041E8"/>
    <w:rsid w:val="005067AD"/>
    <w:rsid w:val="00511816"/>
    <w:rsid w:val="005147F9"/>
    <w:rsid w:val="0051686A"/>
    <w:rsid w:val="00516D0B"/>
    <w:rsid w:val="00521641"/>
    <w:rsid w:val="005219A7"/>
    <w:rsid w:val="00522C14"/>
    <w:rsid w:val="00522D69"/>
    <w:rsid w:val="00523449"/>
    <w:rsid w:val="005269FE"/>
    <w:rsid w:val="00527928"/>
    <w:rsid w:val="005321DC"/>
    <w:rsid w:val="00535093"/>
    <w:rsid w:val="00540499"/>
    <w:rsid w:val="005421EA"/>
    <w:rsid w:val="00542883"/>
    <w:rsid w:val="00542E36"/>
    <w:rsid w:val="0054310B"/>
    <w:rsid w:val="0054374C"/>
    <w:rsid w:val="00544D66"/>
    <w:rsid w:val="00546082"/>
    <w:rsid w:val="00547D72"/>
    <w:rsid w:val="00553496"/>
    <w:rsid w:val="0055481A"/>
    <w:rsid w:val="0055504B"/>
    <w:rsid w:val="00555788"/>
    <w:rsid w:val="00557A88"/>
    <w:rsid w:val="005616A2"/>
    <w:rsid w:val="005616B2"/>
    <w:rsid w:val="0056383C"/>
    <w:rsid w:val="00566633"/>
    <w:rsid w:val="00570131"/>
    <w:rsid w:val="00571DA1"/>
    <w:rsid w:val="005829D9"/>
    <w:rsid w:val="0058352A"/>
    <w:rsid w:val="00585527"/>
    <w:rsid w:val="00585C00"/>
    <w:rsid w:val="00587B48"/>
    <w:rsid w:val="0059046D"/>
    <w:rsid w:val="0059226E"/>
    <w:rsid w:val="0059451B"/>
    <w:rsid w:val="00595334"/>
    <w:rsid w:val="00597ED7"/>
    <w:rsid w:val="005A12AA"/>
    <w:rsid w:val="005A265B"/>
    <w:rsid w:val="005A31EF"/>
    <w:rsid w:val="005A3532"/>
    <w:rsid w:val="005A3F5C"/>
    <w:rsid w:val="005A4311"/>
    <w:rsid w:val="005A48E1"/>
    <w:rsid w:val="005A5441"/>
    <w:rsid w:val="005A584C"/>
    <w:rsid w:val="005A58AC"/>
    <w:rsid w:val="005B0B85"/>
    <w:rsid w:val="005B1BF9"/>
    <w:rsid w:val="005B2398"/>
    <w:rsid w:val="005B2C26"/>
    <w:rsid w:val="005B4893"/>
    <w:rsid w:val="005C121A"/>
    <w:rsid w:val="005C1421"/>
    <w:rsid w:val="005C2EF2"/>
    <w:rsid w:val="005C4909"/>
    <w:rsid w:val="005D0B25"/>
    <w:rsid w:val="005D307A"/>
    <w:rsid w:val="005E1D47"/>
    <w:rsid w:val="005E3CF2"/>
    <w:rsid w:val="005E6F32"/>
    <w:rsid w:val="005F4E6F"/>
    <w:rsid w:val="005F794E"/>
    <w:rsid w:val="00600276"/>
    <w:rsid w:val="00604177"/>
    <w:rsid w:val="00604A86"/>
    <w:rsid w:val="00604F83"/>
    <w:rsid w:val="00606BC7"/>
    <w:rsid w:val="00607B20"/>
    <w:rsid w:val="00610484"/>
    <w:rsid w:val="00610E63"/>
    <w:rsid w:val="006174D0"/>
    <w:rsid w:val="006209D5"/>
    <w:rsid w:val="006222AF"/>
    <w:rsid w:val="0062340D"/>
    <w:rsid w:val="00631C2C"/>
    <w:rsid w:val="00632EB2"/>
    <w:rsid w:val="00643760"/>
    <w:rsid w:val="00644467"/>
    <w:rsid w:val="00652CA1"/>
    <w:rsid w:val="00653AFF"/>
    <w:rsid w:val="00653CB1"/>
    <w:rsid w:val="00653DD5"/>
    <w:rsid w:val="00654993"/>
    <w:rsid w:val="00654E64"/>
    <w:rsid w:val="00656A46"/>
    <w:rsid w:val="00657C2C"/>
    <w:rsid w:val="00657EEC"/>
    <w:rsid w:val="006601B8"/>
    <w:rsid w:val="006623F4"/>
    <w:rsid w:val="0066387C"/>
    <w:rsid w:val="00665BB2"/>
    <w:rsid w:val="006724AE"/>
    <w:rsid w:val="00673903"/>
    <w:rsid w:val="00675091"/>
    <w:rsid w:val="00677142"/>
    <w:rsid w:val="00685115"/>
    <w:rsid w:val="006913D6"/>
    <w:rsid w:val="006915A4"/>
    <w:rsid w:val="00694868"/>
    <w:rsid w:val="00695AD0"/>
    <w:rsid w:val="00696802"/>
    <w:rsid w:val="00696C77"/>
    <w:rsid w:val="00697CE6"/>
    <w:rsid w:val="006A0B52"/>
    <w:rsid w:val="006A3A26"/>
    <w:rsid w:val="006A479D"/>
    <w:rsid w:val="006A719D"/>
    <w:rsid w:val="006A754C"/>
    <w:rsid w:val="006B13FC"/>
    <w:rsid w:val="006B1A21"/>
    <w:rsid w:val="006B1DD7"/>
    <w:rsid w:val="006B5FE9"/>
    <w:rsid w:val="006B63B5"/>
    <w:rsid w:val="006B715A"/>
    <w:rsid w:val="006C093E"/>
    <w:rsid w:val="006C28E3"/>
    <w:rsid w:val="006C3D95"/>
    <w:rsid w:val="006C784D"/>
    <w:rsid w:val="006C793A"/>
    <w:rsid w:val="006D0BF7"/>
    <w:rsid w:val="006D16B7"/>
    <w:rsid w:val="006D4570"/>
    <w:rsid w:val="006D4DD9"/>
    <w:rsid w:val="006E19EB"/>
    <w:rsid w:val="006E1F16"/>
    <w:rsid w:val="006E2665"/>
    <w:rsid w:val="006E382E"/>
    <w:rsid w:val="006E3E62"/>
    <w:rsid w:val="006E6264"/>
    <w:rsid w:val="006E6443"/>
    <w:rsid w:val="006F0726"/>
    <w:rsid w:val="006F380F"/>
    <w:rsid w:val="006F5334"/>
    <w:rsid w:val="006F6040"/>
    <w:rsid w:val="006F63DA"/>
    <w:rsid w:val="006F63DC"/>
    <w:rsid w:val="007002D3"/>
    <w:rsid w:val="007006F3"/>
    <w:rsid w:val="007025DF"/>
    <w:rsid w:val="0070329E"/>
    <w:rsid w:val="00703AB9"/>
    <w:rsid w:val="0070501A"/>
    <w:rsid w:val="00705137"/>
    <w:rsid w:val="00707F5C"/>
    <w:rsid w:val="00710779"/>
    <w:rsid w:val="00710DBD"/>
    <w:rsid w:val="00712289"/>
    <w:rsid w:val="00712927"/>
    <w:rsid w:val="00713156"/>
    <w:rsid w:val="00713E35"/>
    <w:rsid w:val="0071501D"/>
    <w:rsid w:val="00715102"/>
    <w:rsid w:val="00716DDA"/>
    <w:rsid w:val="00717F64"/>
    <w:rsid w:val="00721945"/>
    <w:rsid w:val="00722F61"/>
    <w:rsid w:val="00723A4D"/>
    <w:rsid w:val="00726458"/>
    <w:rsid w:val="007264F0"/>
    <w:rsid w:val="00726611"/>
    <w:rsid w:val="00726808"/>
    <w:rsid w:val="00730180"/>
    <w:rsid w:val="007322BE"/>
    <w:rsid w:val="00735920"/>
    <w:rsid w:val="00735BFF"/>
    <w:rsid w:val="00735E5D"/>
    <w:rsid w:val="007364FA"/>
    <w:rsid w:val="00736CEC"/>
    <w:rsid w:val="00740F94"/>
    <w:rsid w:val="007416E0"/>
    <w:rsid w:val="007419A5"/>
    <w:rsid w:val="0074366B"/>
    <w:rsid w:val="00744B5B"/>
    <w:rsid w:val="00744CF5"/>
    <w:rsid w:val="00745ABB"/>
    <w:rsid w:val="0074684D"/>
    <w:rsid w:val="00747085"/>
    <w:rsid w:val="0075544E"/>
    <w:rsid w:val="00757478"/>
    <w:rsid w:val="0076152D"/>
    <w:rsid w:val="007623CF"/>
    <w:rsid w:val="0076306A"/>
    <w:rsid w:val="0076365D"/>
    <w:rsid w:val="007677E2"/>
    <w:rsid w:val="00775194"/>
    <w:rsid w:val="0077534F"/>
    <w:rsid w:val="0077593E"/>
    <w:rsid w:val="00776116"/>
    <w:rsid w:val="00776222"/>
    <w:rsid w:val="00777C2A"/>
    <w:rsid w:val="00781ACE"/>
    <w:rsid w:val="00784854"/>
    <w:rsid w:val="00785C8C"/>
    <w:rsid w:val="00785D41"/>
    <w:rsid w:val="00787812"/>
    <w:rsid w:val="00787E13"/>
    <w:rsid w:val="0079064E"/>
    <w:rsid w:val="0079236E"/>
    <w:rsid w:val="0079239E"/>
    <w:rsid w:val="0079423D"/>
    <w:rsid w:val="007A1569"/>
    <w:rsid w:val="007A23E1"/>
    <w:rsid w:val="007A287F"/>
    <w:rsid w:val="007A322B"/>
    <w:rsid w:val="007A552D"/>
    <w:rsid w:val="007A5E62"/>
    <w:rsid w:val="007A7244"/>
    <w:rsid w:val="007A7936"/>
    <w:rsid w:val="007B015E"/>
    <w:rsid w:val="007B204C"/>
    <w:rsid w:val="007B4813"/>
    <w:rsid w:val="007B4B82"/>
    <w:rsid w:val="007B5844"/>
    <w:rsid w:val="007B61BB"/>
    <w:rsid w:val="007C1606"/>
    <w:rsid w:val="007C382E"/>
    <w:rsid w:val="007C7C9C"/>
    <w:rsid w:val="007D0DED"/>
    <w:rsid w:val="007D351F"/>
    <w:rsid w:val="007D5B8D"/>
    <w:rsid w:val="007D5C16"/>
    <w:rsid w:val="007D67B8"/>
    <w:rsid w:val="007D7086"/>
    <w:rsid w:val="007E367C"/>
    <w:rsid w:val="007F2655"/>
    <w:rsid w:val="007F3B1B"/>
    <w:rsid w:val="007F46B2"/>
    <w:rsid w:val="007F4851"/>
    <w:rsid w:val="007F69F7"/>
    <w:rsid w:val="007F7B7D"/>
    <w:rsid w:val="007F7B83"/>
    <w:rsid w:val="007F7DF2"/>
    <w:rsid w:val="0080443B"/>
    <w:rsid w:val="00805C09"/>
    <w:rsid w:val="0081128D"/>
    <w:rsid w:val="00811A15"/>
    <w:rsid w:val="00812091"/>
    <w:rsid w:val="0081236F"/>
    <w:rsid w:val="0081374C"/>
    <w:rsid w:val="00813B7F"/>
    <w:rsid w:val="00814258"/>
    <w:rsid w:val="008149E7"/>
    <w:rsid w:val="00814B1D"/>
    <w:rsid w:val="0081569E"/>
    <w:rsid w:val="008168E8"/>
    <w:rsid w:val="00816E6D"/>
    <w:rsid w:val="00822C23"/>
    <w:rsid w:val="00827F52"/>
    <w:rsid w:val="0083061E"/>
    <w:rsid w:val="008332CC"/>
    <w:rsid w:val="008337AB"/>
    <w:rsid w:val="00835433"/>
    <w:rsid w:val="0083573A"/>
    <w:rsid w:val="00837669"/>
    <w:rsid w:val="00837C13"/>
    <w:rsid w:val="00842009"/>
    <w:rsid w:val="00844054"/>
    <w:rsid w:val="0084597F"/>
    <w:rsid w:val="00850384"/>
    <w:rsid w:val="00852E78"/>
    <w:rsid w:val="00852FE8"/>
    <w:rsid w:val="0085375C"/>
    <w:rsid w:val="00854BCB"/>
    <w:rsid w:val="008615AF"/>
    <w:rsid w:val="008653F9"/>
    <w:rsid w:val="00870507"/>
    <w:rsid w:val="00872E8C"/>
    <w:rsid w:val="00874601"/>
    <w:rsid w:val="008767E8"/>
    <w:rsid w:val="00876C3F"/>
    <w:rsid w:val="00884629"/>
    <w:rsid w:val="0088510B"/>
    <w:rsid w:val="008855F6"/>
    <w:rsid w:val="0088571A"/>
    <w:rsid w:val="008909B4"/>
    <w:rsid w:val="008910DE"/>
    <w:rsid w:val="008929D6"/>
    <w:rsid w:val="00892EEF"/>
    <w:rsid w:val="00896B92"/>
    <w:rsid w:val="008A0455"/>
    <w:rsid w:val="008A1FFA"/>
    <w:rsid w:val="008A4210"/>
    <w:rsid w:val="008A4AFD"/>
    <w:rsid w:val="008B0B05"/>
    <w:rsid w:val="008B1751"/>
    <w:rsid w:val="008B4260"/>
    <w:rsid w:val="008B4292"/>
    <w:rsid w:val="008B4830"/>
    <w:rsid w:val="008B49A4"/>
    <w:rsid w:val="008C5D8B"/>
    <w:rsid w:val="008C7020"/>
    <w:rsid w:val="008C7CC2"/>
    <w:rsid w:val="008D1202"/>
    <w:rsid w:val="008D14FB"/>
    <w:rsid w:val="008D3060"/>
    <w:rsid w:val="008D39BB"/>
    <w:rsid w:val="008D43C7"/>
    <w:rsid w:val="008D4C4D"/>
    <w:rsid w:val="008D62EF"/>
    <w:rsid w:val="008D75AB"/>
    <w:rsid w:val="008D7F54"/>
    <w:rsid w:val="008E3A67"/>
    <w:rsid w:val="008F1C1E"/>
    <w:rsid w:val="008F3E6B"/>
    <w:rsid w:val="008F4285"/>
    <w:rsid w:val="008F6BD9"/>
    <w:rsid w:val="009002A8"/>
    <w:rsid w:val="009038D5"/>
    <w:rsid w:val="00905785"/>
    <w:rsid w:val="00914005"/>
    <w:rsid w:val="009142D1"/>
    <w:rsid w:val="009152CE"/>
    <w:rsid w:val="009154FF"/>
    <w:rsid w:val="00916ED3"/>
    <w:rsid w:val="00922419"/>
    <w:rsid w:val="009233A0"/>
    <w:rsid w:val="009241E4"/>
    <w:rsid w:val="009279C2"/>
    <w:rsid w:val="009323CE"/>
    <w:rsid w:val="00932690"/>
    <w:rsid w:val="009358F1"/>
    <w:rsid w:val="00941D99"/>
    <w:rsid w:val="009427C0"/>
    <w:rsid w:val="00944EA4"/>
    <w:rsid w:val="0094510A"/>
    <w:rsid w:val="00945717"/>
    <w:rsid w:val="0094601F"/>
    <w:rsid w:val="00946065"/>
    <w:rsid w:val="00954027"/>
    <w:rsid w:val="00960E70"/>
    <w:rsid w:val="00960EAB"/>
    <w:rsid w:val="009632E5"/>
    <w:rsid w:val="00971B93"/>
    <w:rsid w:val="009740EE"/>
    <w:rsid w:val="00974124"/>
    <w:rsid w:val="009802C9"/>
    <w:rsid w:val="00981DB2"/>
    <w:rsid w:val="00982DF9"/>
    <w:rsid w:val="00982F91"/>
    <w:rsid w:val="009865E1"/>
    <w:rsid w:val="00987A51"/>
    <w:rsid w:val="00990FF4"/>
    <w:rsid w:val="00993788"/>
    <w:rsid w:val="0099774D"/>
    <w:rsid w:val="009A0826"/>
    <w:rsid w:val="009A0DD1"/>
    <w:rsid w:val="009A1D42"/>
    <w:rsid w:val="009A20DE"/>
    <w:rsid w:val="009A5145"/>
    <w:rsid w:val="009A6995"/>
    <w:rsid w:val="009B2541"/>
    <w:rsid w:val="009B260F"/>
    <w:rsid w:val="009B3537"/>
    <w:rsid w:val="009B67E0"/>
    <w:rsid w:val="009C0597"/>
    <w:rsid w:val="009C0EEE"/>
    <w:rsid w:val="009C1D9B"/>
    <w:rsid w:val="009C45B7"/>
    <w:rsid w:val="009C4E80"/>
    <w:rsid w:val="009C60BA"/>
    <w:rsid w:val="009C67AE"/>
    <w:rsid w:val="009C7859"/>
    <w:rsid w:val="009D00D2"/>
    <w:rsid w:val="009D2A54"/>
    <w:rsid w:val="009D397F"/>
    <w:rsid w:val="009D645D"/>
    <w:rsid w:val="009D76B6"/>
    <w:rsid w:val="009E1177"/>
    <w:rsid w:val="009E1723"/>
    <w:rsid w:val="009E2673"/>
    <w:rsid w:val="009E5E9F"/>
    <w:rsid w:val="009E6642"/>
    <w:rsid w:val="009F24E9"/>
    <w:rsid w:val="009F30ED"/>
    <w:rsid w:val="009F3594"/>
    <w:rsid w:val="009F49AB"/>
    <w:rsid w:val="00A03C97"/>
    <w:rsid w:val="00A06A52"/>
    <w:rsid w:val="00A100A0"/>
    <w:rsid w:val="00A115AF"/>
    <w:rsid w:val="00A14AEA"/>
    <w:rsid w:val="00A15D1A"/>
    <w:rsid w:val="00A17ABA"/>
    <w:rsid w:val="00A2205D"/>
    <w:rsid w:val="00A24CC3"/>
    <w:rsid w:val="00A32BC8"/>
    <w:rsid w:val="00A3391B"/>
    <w:rsid w:val="00A357AA"/>
    <w:rsid w:val="00A35A68"/>
    <w:rsid w:val="00A35CB8"/>
    <w:rsid w:val="00A373AA"/>
    <w:rsid w:val="00A3774D"/>
    <w:rsid w:val="00A40203"/>
    <w:rsid w:val="00A40688"/>
    <w:rsid w:val="00A43E2C"/>
    <w:rsid w:val="00A47879"/>
    <w:rsid w:val="00A51A00"/>
    <w:rsid w:val="00A52B23"/>
    <w:rsid w:val="00A5336A"/>
    <w:rsid w:val="00A53AD1"/>
    <w:rsid w:val="00A54022"/>
    <w:rsid w:val="00A56319"/>
    <w:rsid w:val="00A579D3"/>
    <w:rsid w:val="00A57BBD"/>
    <w:rsid w:val="00A61660"/>
    <w:rsid w:val="00A61665"/>
    <w:rsid w:val="00A6228C"/>
    <w:rsid w:val="00A645C1"/>
    <w:rsid w:val="00A6473A"/>
    <w:rsid w:val="00A7054D"/>
    <w:rsid w:val="00A720C2"/>
    <w:rsid w:val="00A7550B"/>
    <w:rsid w:val="00A80F3F"/>
    <w:rsid w:val="00A80FD1"/>
    <w:rsid w:val="00A8345B"/>
    <w:rsid w:val="00A83515"/>
    <w:rsid w:val="00A865EC"/>
    <w:rsid w:val="00A940A3"/>
    <w:rsid w:val="00A96A35"/>
    <w:rsid w:val="00A96ABE"/>
    <w:rsid w:val="00A97A95"/>
    <w:rsid w:val="00AA4484"/>
    <w:rsid w:val="00AA6BF1"/>
    <w:rsid w:val="00AB1170"/>
    <w:rsid w:val="00AB45A7"/>
    <w:rsid w:val="00AB55B8"/>
    <w:rsid w:val="00AB7E08"/>
    <w:rsid w:val="00AC1DC7"/>
    <w:rsid w:val="00AC23FA"/>
    <w:rsid w:val="00AC3A94"/>
    <w:rsid w:val="00AC665D"/>
    <w:rsid w:val="00AC77B6"/>
    <w:rsid w:val="00AD03AE"/>
    <w:rsid w:val="00AD15DF"/>
    <w:rsid w:val="00AD322D"/>
    <w:rsid w:val="00AD6F77"/>
    <w:rsid w:val="00AE0058"/>
    <w:rsid w:val="00AE02CF"/>
    <w:rsid w:val="00AE0384"/>
    <w:rsid w:val="00AE127B"/>
    <w:rsid w:val="00AE25E4"/>
    <w:rsid w:val="00AE26D0"/>
    <w:rsid w:val="00AE3082"/>
    <w:rsid w:val="00AE5548"/>
    <w:rsid w:val="00AE712C"/>
    <w:rsid w:val="00AF0F6E"/>
    <w:rsid w:val="00AF1E13"/>
    <w:rsid w:val="00AF3811"/>
    <w:rsid w:val="00AF55C8"/>
    <w:rsid w:val="00AF73B3"/>
    <w:rsid w:val="00AF7B4A"/>
    <w:rsid w:val="00B02453"/>
    <w:rsid w:val="00B02B68"/>
    <w:rsid w:val="00B02FCE"/>
    <w:rsid w:val="00B042F1"/>
    <w:rsid w:val="00B05A83"/>
    <w:rsid w:val="00B06A0D"/>
    <w:rsid w:val="00B06B34"/>
    <w:rsid w:val="00B100BA"/>
    <w:rsid w:val="00B10BFC"/>
    <w:rsid w:val="00B152F0"/>
    <w:rsid w:val="00B2014E"/>
    <w:rsid w:val="00B21E23"/>
    <w:rsid w:val="00B22332"/>
    <w:rsid w:val="00B27AC7"/>
    <w:rsid w:val="00B30AE7"/>
    <w:rsid w:val="00B32056"/>
    <w:rsid w:val="00B33BB2"/>
    <w:rsid w:val="00B360C9"/>
    <w:rsid w:val="00B371F3"/>
    <w:rsid w:val="00B425E8"/>
    <w:rsid w:val="00B438F5"/>
    <w:rsid w:val="00B45F8A"/>
    <w:rsid w:val="00B46466"/>
    <w:rsid w:val="00B47B7A"/>
    <w:rsid w:val="00B506F7"/>
    <w:rsid w:val="00B554D8"/>
    <w:rsid w:val="00B567CE"/>
    <w:rsid w:val="00B569B2"/>
    <w:rsid w:val="00B575F9"/>
    <w:rsid w:val="00B57D1C"/>
    <w:rsid w:val="00B6087A"/>
    <w:rsid w:val="00B614C9"/>
    <w:rsid w:val="00B6405F"/>
    <w:rsid w:val="00B6453B"/>
    <w:rsid w:val="00B65520"/>
    <w:rsid w:val="00B702B0"/>
    <w:rsid w:val="00B70741"/>
    <w:rsid w:val="00B72659"/>
    <w:rsid w:val="00B73966"/>
    <w:rsid w:val="00B7423B"/>
    <w:rsid w:val="00B743DD"/>
    <w:rsid w:val="00B75D53"/>
    <w:rsid w:val="00B768EB"/>
    <w:rsid w:val="00B777B6"/>
    <w:rsid w:val="00B80060"/>
    <w:rsid w:val="00B83FA2"/>
    <w:rsid w:val="00B845E7"/>
    <w:rsid w:val="00B8600C"/>
    <w:rsid w:val="00B86B3C"/>
    <w:rsid w:val="00B901A0"/>
    <w:rsid w:val="00B93F38"/>
    <w:rsid w:val="00B94425"/>
    <w:rsid w:val="00B95B12"/>
    <w:rsid w:val="00B960D3"/>
    <w:rsid w:val="00BA01CE"/>
    <w:rsid w:val="00BA1ABD"/>
    <w:rsid w:val="00BA3FD9"/>
    <w:rsid w:val="00BA48A1"/>
    <w:rsid w:val="00BA6649"/>
    <w:rsid w:val="00BB23CB"/>
    <w:rsid w:val="00BB776F"/>
    <w:rsid w:val="00BB7C97"/>
    <w:rsid w:val="00BB7E9E"/>
    <w:rsid w:val="00BC1A03"/>
    <w:rsid w:val="00BC1ABB"/>
    <w:rsid w:val="00BC4082"/>
    <w:rsid w:val="00BD601E"/>
    <w:rsid w:val="00BE4D51"/>
    <w:rsid w:val="00BF24FF"/>
    <w:rsid w:val="00BF2D46"/>
    <w:rsid w:val="00BF52B0"/>
    <w:rsid w:val="00BF549B"/>
    <w:rsid w:val="00BF6295"/>
    <w:rsid w:val="00BF6A8F"/>
    <w:rsid w:val="00BF75A9"/>
    <w:rsid w:val="00C01D50"/>
    <w:rsid w:val="00C0325A"/>
    <w:rsid w:val="00C04F38"/>
    <w:rsid w:val="00C068CA"/>
    <w:rsid w:val="00C07247"/>
    <w:rsid w:val="00C110D4"/>
    <w:rsid w:val="00C11CC6"/>
    <w:rsid w:val="00C1295A"/>
    <w:rsid w:val="00C15B1A"/>
    <w:rsid w:val="00C1616A"/>
    <w:rsid w:val="00C21A8A"/>
    <w:rsid w:val="00C24333"/>
    <w:rsid w:val="00C2579C"/>
    <w:rsid w:val="00C26107"/>
    <w:rsid w:val="00C272A2"/>
    <w:rsid w:val="00C30FC3"/>
    <w:rsid w:val="00C329A5"/>
    <w:rsid w:val="00C430EE"/>
    <w:rsid w:val="00C44EAE"/>
    <w:rsid w:val="00C4694E"/>
    <w:rsid w:val="00C537B4"/>
    <w:rsid w:val="00C5405A"/>
    <w:rsid w:val="00C54AB0"/>
    <w:rsid w:val="00C54F8C"/>
    <w:rsid w:val="00C603A9"/>
    <w:rsid w:val="00C61DC8"/>
    <w:rsid w:val="00C62F9A"/>
    <w:rsid w:val="00C720F0"/>
    <w:rsid w:val="00C7637A"/>
    <w:rsid w:val="00C84B3D"/>
    <w:rsid w:val="00C86129"/>
    <w:rsid w:val="00C90D9C"/>
    <w:rsid w:val="00C91923"/>
    <w:rsid w:val="00C9258C"/>
    <w:rsid w:val="00C93911"/>
    <w:rsid w:val="00C94E5D"/>
    <w:rsid w:val="00C96751"/>
    <w:rsid w:val="00C96B22"/>
    <w:rsid w:val="00C97BC0"/>
    <w:rsid w:val="00CA0B1C"/>
    <w:rsid w:val="00CA129D"/>
    <w:rsid w:val="00CA4A4E"/>
    <w:rsid w:val="00CB0A1E"/>
    <w:rsid w:val="00CB3491"/>
    <w:rsid w:val="00CB36B8"/>
    <w:rsid w:val="00CB4EDF"/>
    <w:rsid w:val="00CB6389"/>
    <w:rsid w:val="00CC2433"/>
    <w:rsid w:val="00CC3411"/>
    <w:rsid w:val="00CC5F9B"/>
    <w:rsid w:val="00CD4219"/>
    <w:rsid w:val="00CD672C"/>
    <w:rsid w:val="00CD6D28"/>
    <w:rsid w:val="00CD72B2"/>
    <w:rsid w:val="00CE582E"/>
    <w:rsid w:val="00CF097A"/>
    <w:rsid w:val="00CF20D2"/>
    <w:rsid w:val="00CF3D8C"/>
    <w:rsid w:val="00CF4AA7"/>
    <w:rsid w:val="00CF4CC3"/>
    <w:rsid w:val="00CF5C36"/>
    <w:rsid w:val="00D031D7"/>
    <w:rsid w:val="00D04DC2"/>
    <w:rsid w:val="00D050FA"/>
    <w:rsid w:val="00D05230"/>
    <w:rsid w:val="00D07C38"/>
    <w:rsid w:val="00D11E69"/>
    <w:rsid w:val="00D156EE"/>
    <w:rsid w:val="00D176E2"/>
    <w:rsid w:val="00D20197"/>
    <w:rsid w:val="00D23A8C"/>
    <w:rsid w:val="00D23E33"/>
    <w:rsid w:val="00D24104"/>
    <w:rsid w:val="00D26BD8"/>
    <w:rsid w:val="00D27162"/>
    <w:rsid w:val="00D31D16"/>
    <w:rsid w:val="00D32D40"/>
    <w:rsid w:val="00D32E20"/>
    <w:rsid w:val="00D33480"/>
    <w:rsid w:val="00D340D8"/>
    <w:rsid w:val="00D3575C"/>
    <w:rsid w:val="00D35DD6"/>
    <w:rsid w:val="00D36462"/>
    <w:rsid w:val="00D36703"/>
    <w:rsid w:val="00D37B21"/>
    <w:rsid w:val="00D418C8"/>
    <w:rsid w:val="00D43505"/>
    <w:rsid w:val="00D4543C"/>
    <w:rsid w:val="00D455E5"/>
    <w:rsid w:val="00D462D5"/>
    <w:rsid w:val="00D4664B"/>
    <w:rsid w:val="00D50B3D"/>
    <w:rsid w:val="00D53335"/>
    <w:rsid w:val="00D5353E"/>
    <w:rsid w:val="00D54D9C"/>
    <w:rsid w:val="00D56973"/>
    <w:rsid w:val="00D57CCD"/>
    <w:rsid w:val="00D62376"/>
    <w:rsid w:val="00D639F9"/>
    <w:rsid w:val="00D65EA4"/>
    <w:rsid w:val="00D67A59"/>
    <w:rsid w:val="00D70123"/>
    <w:rsid w:val="00D7182D"/>
    <w:rsid w:val="00D71B68"/>
    <w:rsid w:val="00D74A74"/>
    <w:rsid w:val="00D74F31"/>
    <w:rsid w:val="00D76862"/>
    <w:rsid w:val="00D80830"/>
    <w:rsid w:val="00D80B17"/>
    <w:rsid w:val="00D8205B"/>
    <w:rsid w:val="00D82E96"/>
    <w:rsid w:val="00D833EB"/>
    <w:rsid w:val="00D83577"/>
    <w:rsid w:val="00D838FF"/>
    <w:rsid w:val="00D83F79"/>
    <w:rsid w:val="00D91879"/>
    <w:rsid w:val="00D92093"/>
    <w:rsid w:val="00D9227E"/>
    <w:rsid w:val="00D92EFF"/>
    <w:rsid w:val="00D95AEA"/>
    <w:rsid w:val="00DA18DF"/>
    <w:rsid w:val="00DA272C"/>
    <w:rsid w:val="00DA3086"/>
    <w:rsid w:val="00DA35C0"/>
    <w:rsid w:val="00DA5D5C"/>
    <w:rsid w:val="00DA70A0"/>
    <w:rsid w:val="00DB414F"/>
    <w:rsid w:val="00DB4B52"/>
    <w:rsid w:val="00DB7779"/>
    <w:rsid w:val="00DC0EFE"/>
    <w:rsid w:val="00DC1609"/>
    <w:rsid w:val="00DC1823"/>
    <w:rsid w:val="00DC5435"/>
    <w:rsid w:val="00DC625C"/>
    <w:rsid w:val="00DC67B4"/>
    <w:rsid w:val="00DC6C8B"/>
    <w:rsid w:val="00DD231B"/>
    <w:rsid w:val="00DD25F4"/>
    <w:rsid w:val="00DD2FB8"/>
    <w:rsid w:val="00DD38C5"/>
    <w:rsid w:val="00DD3DED"/>
    <w:rsid w:val="00DD5A14"/>
    <w:rsid w:val="00DD5CE9"/>
    <w:rsid w:val="00DD699A"/>
    <w:rsid w:val="00DE085C"/>
    <w:rsid w:val="00DE1D36"/>
    <w:rsid w:val="00DE29B9"/>
    <w:rsid w:val="00DE29ED"/>
    <w:rsid w:val="00DE2C6C"/>
    <w:rsid w:val="00DE4B1D"/>
    <w:rsid w:val="00DE5059"/>
    <w:rsid w:val="00DE6C7B"/>
    <w:rsid w:val="00DF0DF9"/>
    <w:rsid w:val="00DF2273"/>
    <w:rsid w:val="00DF5481"/>
    <w:rsid w:val="00DF5CBB"/>
    <w:rsid w:val="00DF6C78"/>
    <w:rsid w:val="00E00053"/>
    <w:rsid w:val="00E02032"/>
    <w:rsid w:val="00E02E30"/>
    <w:rsid w:val="00E02FD9"/>
    <w:rsid w:val="00E03A6D"/>
    <w:rsid w:val="00E11C12"/>
    <w:rsid w:val="00E12AC7"/>
    <w:rsid w:val="00E14875"/>
    <w:rsid w:val="00E15B0E"/>
    <w:rsid w:val="00E24E9B"/>
    <w:rsid w:val="00E25DCE"/>
    <w:rsid w:val="00E31272"/>
    <w:rsid w:val="00E32708"/>
    <w:rsid w:val="00E33113"/>
    <w:rsid w:val="00E356F5"/>
    <w:rsid w:val="00E37551"/>
    <w:rsid w:val="00E42E32"/>
    <w:rsid w:val="00E440B9"/>
    <w:rsid w:val="00E44A5E"/>
    <w:rsid w:val="00E47D34"/>
    <w:rsid w:val="00E52175"/>
    <w:rsid w:val="00E531E1"/>
    <w:rsid w:val="00E55A99"/>
    <w:rsid w:val="00E56AD7"/>
    <w:rsid w:val="00E57176"/>
    <w:rsid w:val="00E60EB9"/>
    <w:rsid w:val="00E6190D"/>
    <w:rsid w:val="00E67B52"/>
    <w:rsid w:val="00E73D6C"/>
    <w:rsid w:val="00E74A27"/>
    <w:rsid w:val="00E77B07"/>
    <w:rsid w:val="00E77D03"/>
    <w:rsid w:val="00E77F3E"/>
    <w:rsid w:val="00E858EE"/>
    <w:rsid w:val="00E86BDD"/>
    <w:rsid w:val="00E92CF5"/>
    <w:rsid w:val="00E94D1D"/>
    <w:rsid w:val="00E96588"/>
    <w:rsid w:val="00E96ED4"/>
    <w:rsid w:val="00EA05CE"/>
    <w:rsid w:val="00EA1DDF"/>
    <w:rsid w:val="00EA2526"/>
    <w:rsid w:val="00EA292F"/>
    <w:rsid w:val="00EA308D"/>
    <w:rsid w:val="00EA3FCE"/>
    <w:rsid w:val="00EA57A4"/>
    <w:rsid w:val="00EA68B5"/>
    <w:rsid w:val="00EB3FF6"/>
    <w:rsid w:val="00EB4455"/>
    <w:rsid w:val="00EC21F5"/>
    <w:rsid w:val="00EC2A97"/>
    <w:rsid w:val="00EC348B"/>
    <w:rsid w:val="00EC47A1"/>
    <w:rsid w:val="00EC5ACC"/>
    <w:rsid w:val="00EC68EC"/>
    <w:rsid w:val="00EC7335"/>
    <w:rsid w:val="00ED32D7"/>
    <w:rsid w:val="00ED4A56"/>
    <w:rsid w:val="00EE0E00"/>
    <w:rsid w:val="00EE594F"/>
    <w:rsid w:val="00EE651F"/>
    <w:rsid w:val="00EF4668"/>
    <w:rsid w:val="00EF6724"/>
    <w:rsid w:val="00EF7FDF"/>
    <w:rsid w:val="00F00311"/>
    <w:rsid w:val="00F00AE6"/>
    <w:rsid w:val="00F021B7"/>
    <w:rsid w:val="00F0465E"/>
    <w:rsid w:val="00F10127"/>
    <w:rsid w:val="00F108E9"/>
    <w:rsid w:val="00F1166F"/>
    <w:rsid w:val="00F14F2B"/>
    <w:rsid w:val="00F17D73"/>
    <w:rsid w:val="00F17E9E"/>
    <w:rsid w:val="00F204C7"/>
    <w:rsid w:val="00F2091C"/>
    <w:rsid w:val="00F2177F"/>
    <w:rsid w:val="00F224AD"/>
    <w:rsid w:val="00F22613"/>
    <w:rsid w:val="00F2301A"/>
    <w:rsid w:val="00F24E25"/>
    <w:rsid w:val="00F3167E"/>
    <w:rsid w:val="00F32554"/>
    <w:rsid w:val="00F361F7"/>
    <w:rsid w:val="00F37007"/>
    <w:rsid w:val="00F41BCF"/>
    <w:rsid w:val="00F41D12"/>
    <w:rsid w:val="00F46AA7"/>
    <w:rsid w:val="00F46C4A"/>
    <w:rsid w:val="00F504C8"/>
    <w:rsid w:val="00F51713"/>
    <w:rsid w:val="00F60860"/>
    <w:rsid w:val="00F671D5"/>
    <w:rsid w:val="00F7031F"/>
    <w:rsid w:val="00F72AB9"/>
    <w:rsid w:val="00F753A8"/>
    <w:rsid w:val="00F75A51"/>
    <w:rsid w:val="00F7665B"/>
    <w:rsid w:val="00F77CB4"/>
    <w:rsid w:val="00F824A8"/>
    <w:rsid w:val="00F82CEC"/>
    <w:rsid w:val="00F86FC8"/>
    <w:rsid w:val="00F87D73"/>
    <w:rsid w:val="00F87D90"/>
    <w:rsid w:val="00F95804"/>
    <w:rsid w:val="00F95D17"/>
    <w:rsid w:val="00F9755C"/>
    <w:rsid w:val="00FA0AB3"/>
    <w:rsid w:val="00FA0E29"/>
    <w:rsid w:val="00FA1F57"/>
    <w:rsid w:val="00FA68CE"/>
    <w:rsid w:val="00FA789C"/>
    <w:rsid w:val="00FB1C7A"/>
    <w:rsid w:val="00FB1EE1"/>
    <w:rsid w:val="00FB2AB3"/>
    <w:rsid w:val="00FB4662"/>
    <w:rsid w:val="00FB6109"/>
    <w:rsid w:val="00FC162B"/>
    <w:rsid w:val="00FC5A25"/>
    <w:rsid w:val="00FC605C"/>
    <w:rsid w:val="00FD1217"/>
    <w:rsid w:val="00FD1A15"/>
    <w:rsid w:val="00FD1B9B"/>
    <w:rsid w:val="00FD2529"/>
    <w:rsid w:val="00FD2590"/>
    <w:rsid w:val="00FD2ABC"/>
    <w:rsid w:val="00FD4294"/>
    <w:rsid w:val="00FD5064"/>
    <w:rsid w:val="00FD5C01"/>
    <w:rsid w:val="00FD6AF7"/>
    <w:rsid w:val="00FE12A1"/>
    <w:rsid w:val="00FE1BD0"/>
    <w:rsid w:val="00FE5A9A"/>
    <w:rsid w:val="00FF11DA"/>
    <w:rsid w:val="00FF1A10"/>
    <w:rsid w:val="00FF292E"/>
    <w:rsid w:val="00FF4785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1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0E0BC1"/>
    <w:pPr>
      <w:adjustRightInd/>
      <w:ind w:left="1241" w:firstLine="0"/>
      <w:outlineLvl w:val="0"/>
    </w:pPr>
    <w:rPr>
      <w:b/>
      <w:bCs/>
      <w:sz w:val="24"/>
      <w:szCs w:val="24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D7F54"/>
  </w:style>
  <w:style w:type="paragraph" w:styleId="a6">
    <w:name w:val="header"/>
    <w:basedOn w:val="a"/>
    <w:link w:val="a7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8D7F54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8D7F54"/>
    <w:rPr>
      <w:color w:val="0000FF"/>
      <w:u w:val="single"/>
    </w:rPr>
  </w:style>
  <w:style w:type="paragraph" w:customStyle="1" w:styleId="Style30">
    <w:name w:val="Style30"/>
    <w:basedOn w:val="a"/>
    <w:uiPriority w:val="99"/>
    <w:rsid w:val="008D7F54"/>
    <w:rPr>
      <w:sz w:val="24"/>
      <w:szCs w:val="24"/>
    </w:rPr>
  </w:style>
  <w:style w:type="paragraph" w:customStyle="1" w:styleId="Style22">
    <w:name w:val="Style22"/>
    <w:basedOn w:val="a"/>
    <w:uiPriority w:val="99"/>
    <w:rsid w:val="008D7F54"/>
    <w:rPr>
      <w:rFonts w:ascii="Arial Unicode MS" w:eastAsia="Arial Unicode MS" w:hAnsi="Calibri" w:cs="Arial Unicode MS"/>
      <w:sz w:val="24"/>
      <w:szCs w:val="24"/>
    </w:rPr>
  </w:style>
  <w:style w:type="character" w:customStyle="1" w:styleId="FontStyle140">
    <w:name w:val="Font Style140"/>
    <w:uiPriority w:val="99"/>
    <w:rsid w:val="008D7F5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8D7F54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8D7F54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39"/>
    <w:qFormat/>
    <w:rsid w:val="008D7F54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8D7F5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2">
    <w:name w:val="Body Text Indent 2"/>
    <w:basedOn w:val="a"/>
    <w:link w:val="20"/>
    <w:rsid w:val="008D7F54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8D7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9">
    <w:name w:val="Style19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3">
    <w:name w:val="Style13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8D7F54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a">
    <w:name w:val="No Spacing"/>
    <w:uiPriority w:val="1"/>
    <w:qFormat/>
    <w:rsid w:val="008D7F5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8D7F54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2">
    <w:name w:val="Font Style32"/>
    <w:basedOn w:val="a0"/>
    <w:uiPriority w:val="99"/>
    <w:rsid w:val="008D7F5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6">
    <w:name w:val="Style6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3">
    <w:name w:val="Font Style33"/>
    <w:basedOn w:val="a0"/>
    <w:uiPriority w:val="99"/>
    <w:rsid w:val="008D7F5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1">
    <w:name w:val="Font Style31"/>
    <w:basedOn w:val="a0"/>
    <w:uiPriority w:val="99"/>
    <w:rsid w:val="008D7F54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D7F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7F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A1343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7">
    <w:name w:val="Font Style37"/>
    <w:basedOn w:val="a0"/>
    <w:uiPriority w:val="99"/>
    <w:rsid w:val="000A1343"/>
    <w:rPr>
      <w:rFonts w:ascii="Book Antiqua" w:hAnsi="Book Antiqua" w:cs="Book Antiqua"/>
      <w:b/>
      <w:bCs/>
      <w:color w:val="000000"/>
      <w:sz w:val="34"/>
      <w:szCs w:val="34"/>
    </w:rPr>
  </w:style>
  <w:style w:type="paragraph" w:customStyle="1" w:styleId="Style16">
    <w:name w:val="Style16"/>
    <w:basedOn w:val="a"/>
    <w:uiPriority w:val="99"/>
    <w:rsid w:val="003343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4">
    <w:name w:val="Font Style54"/>
    <w:basedOn w:val="a0"/>
    <w:uiPriority w:val="99"/>
    <w:rsid w:val="003343E9"/>
    <w:rPr>
      <w:rFonts w:ascii="Book Antiqua" w:hAnsi="Book Antiqua" w:cs="Book Antiqua"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6">
    <w:name w:val="Style26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2">
    <w:name w:val="Font Style42"/>
    <w:basedOn w:val="a0"/>
    <w:uiPriority w:val="99"/>
    <w:rsid w:val="00F108E9"/>
    <w:rPr>
      <w:rFonts w:ascii="Book Antiqua" w:hAnsi="Book Antiqua" w:cs="Book Antiqua"/>
      <w:b/>
      <w:bCs/>
      <w:color w:val="000000"/>
      <w:sz w:val="24"/>
      <w:szCs w:val="24"/>
    </w:rPr>
  </w:style>
  <w:style w:type="character" w:customStyle="1" w:styleId="FontStyle53">
    <w:name w:val="Font Style53"/>
    <w:basedOn w:val="a0"/>
    <w:uiPriority w:val="99"/>
    <w:rsid w:val="00F108E9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47">
    <w:name w:val="Font Style47"/>
    <w:basedOn w:val="a0"/>
    <w:uiPriority w:val="99"/>
    <w:rsid w:val="002874FC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A90">
    <w:name w:val="A9"/>
    <w:uiPriority w:val="99"/>
    <w:rsid w:val="002874FC"/>
    <w:rPr>
      <w:rFonts w:cs="Cambria"/>
      <w:color w:val="000000"/>
      <w:sz w:val="16"/>
      <w:szCs w:val="16"/>
    </w:rPr>
  </w:style>
  <w:style w:type="paragraph" w:customStyle="1" w:styleId="Style18">
    <w:name w:val="Style18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7">
    <w:name w:val="Style27"/>
    <w:basedOn w:val="a"/>
    <w:uiPriority w:val="99"/>
    <w:rsid w:val="00944EA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4">
    <w:name w:val="Font Style44"/>
    <w:basedOn w:val="a0"/>
    <w:uiPriority w:val="99"/>
    <w:rsid w:val="00944EA4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46">
    <w:name w:val="Font Style46"/>
    <w:basedOn w:val="a0"/>
    <w:uiPriority w:val="99"/>
    <w:rsid w:val="00944EA4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28">
    <w:name w:val="Style28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9">
    <w:name w:val="Style29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9">
    <w:name w:val="Font Style49"/>
    <w:basedOn w:val="a0"/>
    <w:uiPriority w:val="99"/>
    <w:rsid w:val="00C97BC0"/>
    <w:rPr>
      <w:rFonts w:ascii="Book Antiqua" w:hAnsi="Book Antiqua" w:cs="Book Antiqua"/>
      <w:color w:val="000000"/>
      <w:sz w:val="14"/>
      <w:szCs w:val="14"/>
    </w:rPr>
  </w:style>
  <w:style w:type="character" w:customStyle="1" w:styleId="FontStyle50">
    <w:name w:val="Font Style50"/>
    <w:basedOn w:val="a0"/>
    <w:uiPriority w:val="99"/>
    <w:rsid w:val="00C97BC0"/>
    <w:rPr>
      <w:rFonts w:ascii="Book Antiqua" w:hAnsi="Book Antiqua" w:cs="Book Antiqua"/>
      <w:i/>
      <w:iCs/>
      <w:color w:val="000000"/>
      <w:sz w:val="14"/>
      <w:szCs w:val="14"/>
    </w:rPr>
  </w:style>
  <w:style w:type="character" w:customStyle="1" w:styleId="FontStyle51">
    <w:name w:val="Font Style51"/>
    <w:basedOn w:val="a0"/>
    <w:uiPriority w:val="99"/>
    <w:rsid w:val="00C97BC0"/>
    <w:rPr>
      <w:rFonts w:ascii="Book Antiqua" w:hAnsi="Book Antiqua" w:cs="Book Antiqua"/>
      <w:b/>
      <w:bCs/>
      <w:color w:val="000000"/>
      <w:sz w:val="14"/>
      <w:szCs w:val="14"/>
    </w:rPr>
  </w:style>
  <w:style w:type="paragraph" w:customStyle="1" w:styleId="Style31">
    <w:name w:val="Style31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8">
    <w:name w:val="Font Style48"/>
    <w:basedOn w:val="a0"/>
    <w:uiPriority w:val="99"/>
    <w:rsid w:val="00C97BC0"/>
    <w:rPr>
      <w:rFonts w:ascii="Book Antiqua" w:hAnsi="Book Antiqua" w:cs="Book Antiqua"/>
      <w:color w:val="000000"/>
      <w:sz w:val="10"/>
      <w:szCs w:val="10"/>
    </w:rPr>
  </w:style>
  <w:style w:type="paragraph" w:customStyle="1" w:styleId="Style12">
    <w:name w:val="Style12"/>
    <w:basedOn w:val="a"/>
    <w:uiPriority w:val="99"/>
    <w:rsid w:val="00C430EE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2">
    <w:name w:val="Font Style52"/>
    <w:basedOn w:val="a0"/>
    <w:uiPriority w:val="99"/>
    <w:rsid w:val="00C430EE"/>
    <w:rPr>
      <w:rFonts w:ascii="Book Antiqua" w:hAnsi="Book Antiqua" w:cs="Book Antiqua"/>
      <w:b/>
      <w:bCs/>
      <w:color w:val="000000"/>
      <w:sz w:val="30"/>
      <w:szCs w:val="30"/>
    </w:rPr>
  </w:style>
  <w:style w:type="character" w:customStyle="1" w:styleId="s1">
    <w:name w:val="s1"/>
    <w:basedOn w:val="a0"/>
    <w:rsid w:val="008B49A4"/>
  </w:style>
  <w:style w:type="paragraph" w:customStyle="1" w:styleId="Style24">
    <w:name w:val="Style24"/>
    <w:basedOn w:val="a"/>
    <w:uiPriority w:val="99"/>
    <w:rsid w:val="00B57D1C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9">
    <w:name w:val="Font Style69"/>
    <w:basedOn w:val="a0"/>
    <w:uiPriority w:val="99"/>
    <w:rsid w:val="00B57D1C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57D1C"/>
    <w:rPr>
      <w:rFonts w:ascii="Arial" w:hAnsi="Arial" w:cs="Arial"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B57D1C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2">
    <w:name w:val="Style32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9">
    <w:name w:val="Style39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2">
    <w:name w:val="Font Style62"/>
    <w:basedOn w:val="a0"/>
    <w:uiPriority w:val="99"/>
    <w:rsid w:val="0088510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2">
    <w:name w:val="Style2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7">
    <w:name w:val="Style47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9">
    <w:name w:val="Style49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3">
    <w:name w:val="Font Style63"/>
    <w:basedOn w:val="a0"/>
    <w:uiPriority w:val="99"/>
    <w:rsid w:val="00FD5064"/>
    <w:rPr>
      <w:rFonts w:ascii="Arial" w:hAnsi="Arial" w:cs="Arial"/>
      <w:color w:val="000000"/>
      <w:sz w:val="16"/>
      <w:szCs w:val="16"/>
    </w:rPr>
  </w:style>
  <w:style w:type="paragraph" w:customStyle="1" w:styleId="Style51">
    <w:name w:val="Style51"/>
    <w:basedOn w:val="a"/>
    <w:uiPriority w:val="99"/>
    <w:rsid w:val="00607B20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4">
    <w:name w:val="Font Style74"/>
    <w:basedOn w:val="a0"/>
    <w:uiPriority w:val="99"/>
    <w:rsid w:val="00607B20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4A3885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8">
    <w:name w:val="Style38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1">
    <w:name w:val="Style41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4">
    <w:name w:val="Font Style64"/>
    <w:basedOn w:val="a0"/>
    <w:uiPriority w:val="99"/>
    <w:rsid w:val="00D50B3D"/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2">
    <w:name w:val="Style52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8">
    <w:name w:val="Font Style58"/>
    <w:basedOn w:val="a0"/>
    <w:uiPriority w:val="99"/>
    <w:rsid w:val="00321298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60">
    <w:name w:val="Font Style60"/>
    <w:basedOn w:val="a0"/>
    <w:uiPriority w:val="99"/>
    <w:rsid w:val="0032129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89">
    <w:name w:val="Font Style89"/>
    <w:basedOn w:val="a0"/>
    <w:uiPriority w:val="99"/>
    <w:rsid w:val="00321298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46">
    <w:name w:val="Style46"/>
    <w:basedOn w:val="a"/>
    <w:uiPriority w:val="99"/>
    <w:rsid w:val="00854BC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0">
    <w:name w:val="Font Style70"/>
    <w:basedOn w:val="a0"/>
    <w:uiPriority w:val="99"/>
    <w:rsid w:val="00854BCB"/>
    <w:rPr>
      <w:rFonts w:ascii="Arial" w:hAnsi="Arial" w:cs="Arial"/>
      <w:b/>
      <w:bCs/>
      <w:color w:val="000000"/>
      <w:sz w:val="16"/>
      <w:szCs w:val="16"/>
    </w:rPr>
  </w:style>
  <w:style w:type="paragraph" w:customStyle="1" w:styleId="Style35">
    <w:name w:val="Style3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2">
    <w:name w:val="Style42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3">
    <w:name w:val="Style33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1">
    <w:name w:val="Font Style71"/>
    <w:basedOn w:val="a0"/>
    <w:uiPriority w:val="99"/>
    <w:rsid w:val="0007725E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14">
    <w:name w:val="Style1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5">
    <w:name w:val="Font Style55"/>
    <w:basedOn w:val="a0"/>
    <w:uiPriority w:val="99"/>
    <w:rsid w:val="0007725E"/>
    <w:rPr>
      <w:rFonts w:ascii="Arial" w:hAnsi="Arial" w:cs="Arial"/>
      <w:color w:val="000000"/>
      <w:sz w:val="26"/>
      <w:szCs w:val="26"/>
    </w:rPr>
  </w:style>
  <w:style w:type="paragraph" w:customStyle="1" w:styleId="Style4">
    <w:name w:val="Style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8">
    <w:name w:val="Font Style68"/>
    <w:basedOn w:val="a0"/>
    <w:uiPriority w:val="99"/>
    <w:rsid w:val="0007725E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57">
    <w:name w:val="Font Style57"/>
    <w:basedOn w:val="a0"/>
    <w:uiPriority w:val="99"/>
    <w:rsid w:val="0007725E"/>
    <w:rPr>
      <w:rFonts w:ascii="Times New Roman" w:hAnsi="Times New Roman" w:cs="Times New Roman"/>
      <w:color w:val="000000"/>
      <w:spacing w:val="10"/>
      <w:sz w:val="14"/>
      <w:szCs w:val="14"/>
    </w:rPr>
  </w:style>
  <w:style w:type="paragraph" w:customStyle="1" w:styleId="Style50">
    <w:name w:val="Style50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5">
    <w:name w:val="Style4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6F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rms">
    <w:name w:val="Term(s)"/>
    <w:basedOn w:val="a"/>
    <w:rsid w:val="00AA4484"/>
    <w:pPr>
      <w:keepNext/>
      <w:widowControl/>
      <w:suppressAutoHyphens/>
      <w:spacing w:line="240" w:lineRule="atLeast"/>
      <w:ind w:firstLine="0"/>
      <w:jc w:val="left"/>
    </w:pPr>
    <w:rPr>
      <w:rFonts w:ascii="Arial" w:eastAsia="Calibri" w:hAnsi="Arial"/>
      <w:b/>
      <w:szCs w:val="24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F6A8F"/>
    <w:pPr>
      <w:adjustRightInd/>
      <w:spacing w:line="256" w:lineRule="exact"/>
      <w:ind w:firstLine="0"/>
      <w:jc w:val="left"/>
    </w:pPr>
    <w:rPr>
      <w:sz w:val="22"/>
      <w:szCs w:val="22"/>
      <w:lang w:val="kk-KZ" w:eastAsia="en-US"/>
    </w:rPr>
  </w:style>
  <w:style w:type="character" w:customStyle="1" w:styleId="10">
    <w:name w:val="Заголовок 1 Знак"/>
    <w:basedOn w:val="a0"/>
    <w:link w:val="1"/>
    <w:uiPriority w:val="1"/>
    <w:rsid w:val="000E0BC1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0E0B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99"/>
    <w:unhideWhenUsed/>
    <w:rsid w:val="004B748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4B74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9"/>
    <w:uiPriority w:val="59"/>
    <w:rsid w:val="00072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DA35C0"/>
  </w:style>
  <w:style w:type="table" w:customStyle="1" w:styleId="3">
    <w:name w:val="Сетка таблицы3"/>
    <w:basedOn w:val="a1"/>
    <w:next w:val="a9"/>
    <w:uiPriority w:val="59"/>
    <w:rsid w:val="00DA3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BB7C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1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0E0BC1"/>
    <w:pPr>
      <w:adjustRightInd/>
      <w:ind w:left="1241" w:firstLine="0"/>
      <w:outlineLvl w:val="0"/>
    </w:pPr>
    <w:rPr>
      <w:b/>
      <w:bCs/>
      <w:sz w:val="24"/>
      <w:szCs w:val="24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D7F54"/>
  </w:style>
  <w:style w:type="paragraph" w:styleId="a6">
    <w:name w:val="header"/>
    <w:basedOn w:val="a"/>
    <w:link w:val="a7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8D7F54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8D7F54"/>
    <w:rPr>
      <w:color w:val="0000FF"/>
      <w:u w:val="single"/>
    </w:rPr>
  </w:style>
  <w:style w:type="paragraph" w:customStyle="1" w:styleId="Style30">
    <w:name w:val="Style30"/>
    <w:basedOn w:val="a"/>
    <w:uiPriority w:val="99"/>
    <w:rsid w:val="008D7F54"/>
    <w:rPr>
      <w:sz w:val="24"/>
      <w:szCs w:val="24"/>
    </w:rPr>
  </w:style>
  <w:style w:type="paragraph" w:customStyle="1" w:styleId="Style22">
    <w:name w:val="Style22"/>
    <w:basedOn w:val="a"/>
    <w:uiPriority w:val="99"/>
    <w:rsid w:val="008D7F54"/>
    <w:rPr>
      <w:rFonts w:ascii="Arial Unicode MS" w:eastAsia="Arial Unicode MS" w:hAnsi="Calibri" w:cs="Arial Unicode MS"/>
      <w:sz w:val="24"/>
      <w:szCs w:val="24"/>
    </w:rPr>
  </w:style>
  <w:style w:type="character" w:customStyle="1" w:styleId="FontStyle140">
    <w:name w:val="Font Style140"/>
    <w:uiPriority w:val="99"/>
    <w:rsid w:val="008D7F5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8D7F54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8D7F54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39"/>
    <w:qFormat/>
    <w:rsid w:val="008D7F54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8D7F5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2">
    <w:name w:val="Body Text Indent 2"/>
    <w:basedOn w:val="a"/>
    <w:link w:val="20"/>
    <w:rsid w:val="008D7F54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8D7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9">
    <w:name w:val="Style19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3">
    <w:name w:val="Style13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8D7F54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a">
    <w:name w:val="No Spacing"/>
    <w:uiPriority w:val="1"/>
    <w:qFormat/>
    <w:rsid w:val="008D7F5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8D7F54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2">
    <w:name w:val="Font Style32"/>
    <w:basedOn w:val="a0"/>
    <w:uiPriority w:val="99"/>
    <w:rsid w:val="008D7F5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6">
    <w:name w:val="Style6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3">
    <w:name w:val="Font Style33"/>
    <w:basedOn w:val="a0"/>
    <w:uiPriority w:val="99"/>
    <w:rsid w:val="008D7F5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1">
    <w:name w:val="Font Style31"/>
    <w:basedOn w:val="a0"/>
    <w:uiPriority w:val="99"/>
    <w:rsid w:val="008D7F54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D7F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7F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A1343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7">
    <w:name w:val="Font Style37"/>
    <w:basedOn w:val="a0"/>
    <w:uiPriority w:val="99"/>
    <w:rsid w:val="000A1343"/>
    <w:rPr>
      <w:rFonts w:ascii="Book Antiqua" w:hAnsi="Book Antiqua" w:cs="Book Antiqua"/>
      <w:b/>
      <w:bCs/>
      <w:color w:val="000000"/>
      <w:sz w:val="34"/>
      <w:szCs w:val="34"/>
    </w:rPr>
  </w:style>
  <w:style w:type="paragraph" w:customStyle="1" w:styleId="Style16">
    <w:name w:val="Style16"/>
    <w:basedOn w:val="a"/>
    <w:uiPriority w:val="99"/>
    <w:rsid w:val="003343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4">
    <w:name w:val="Font Style54"/>
    <w:basedOn w:val="a0"/>
    <w:uiPriority w:val="99"/>
    <w:rsid w:val="003343E9"/>
    <w:rPr>
      <w:rFonts w:ascii="Book Antiqua" w:hAnsi="Book Antiqua" w:cs="Book Antiqua"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6">
    <w:name w:val="Style26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2">
    <w:name w:val="Font Style42"/>
    <w:basedOn w:val="a0"/>
    <w:uiPriority w:val="99"/>
    <w:rsid w:val="00F108E9"/>
    <w:rPr>
      <w:rFonts w:ascii="Book Antiqua" w:hAnsi="Book Antiqua" w:cs="Book Antiqua"/>
      <w:b/>
      <w:bCs/>
      <w:color w:val="000000"/>
      <w:sz w:val="24"/>
      <w:szCs w:val="24"/>
    </w:rPr>
  </w:style>
  <w:style w:type="character" w:customStyle="1" w:styleId="FontStyle53">
    <w:name w:val="Font Style53"/>
    <w:basedOn w:val="a0"/>
    <w:uiPriority w:val="99"/>
    <w:rsid w:val="00F108E9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47">
    <w:name w:val="Font Style47"/>
    <w:basedOn w:val="a0"/>
    <w:uiPriority w:val="99"/>
    <w:rsid w:val="002874FC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A90">
    <w:name w:val="A9"/>
    <w:uiPriority w:val="99"/>
    <w:rsid w:val="002874FC"/>
    <w:rPr>
      <w:rFonts w:cs="Cambria"/>
      <w:color w:val="000000"/>
      <w:sz w:val="16"/>
      <w:szCs w:val="16"/>
    </w:rPr>
  </w:style>
  <w:style w:type="paragraph" w:customStyle="1" w:styleId="Style18">
    <w:name w:val="Style18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7">
    <w:name w:val="Style27"/>
    <w:basedOn w:val="a"/>
    <w:uiPriority w:val="99"/>
    <w:rsid w:val="00944EA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4">
    <w:name w:val="Font Style44"/>
    <w:basedOn w:val="a0"/>
    <w:uiPriority w:val="99"/>
    <w:rsid w:val="00944EA4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46">
    <w:name w:val="Font Style46"/>
    <w:basedOn w:val="a0"/>
    <w:uiPriority w:val="99"/>
    <w:rsid w:val="00944EA4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28">
    <w:name w:val="Style28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9">
    <w:name w:val="Style29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9">
    <w:name w:val="Font Style49"/>
    <w:basedOn w:val="a0"/>
    <w:uiPriority w:val="99"/>
    <w:rsid w:val="00C97BC0"/>
    <w:rPr>
      <w:rFonts w:ascii="Book Antiqua" w:hAnsi="Book Antiqua" w:cs="Book Antiqua"/>
      <w:color w:val="000000"/>
      <w:sz w:val="14"/>
      <w:szCs w:val="14"/>
    </w:rPr>
  </w:style>
  <w:style w:type="character" w:customStyle="1" w:styleId="FontStyle50">
    <w:name w:val="Font Style50"/>
    <w:basedOn w:val="a0"/>
    <w:uiPriority w:val="99"/>
    <w:rsid w:val="00C97BC0"/>
    <w:rPr>
      <w:rFonts w:ascii="Book Antiqua" w:hAnsi="Book Antiqua" w:cs="Book Antiqua"/>
      <w:i/>
      <w:iCs/>
      <w:color w:val="000000"/>
      <w:sz w:val="14"/>
      <w:szCs w:val="14"/>
    </w:rPr>
  </w:style>
  <w:style w:type="character" w:customStyle="1" w:styleId="FontStyle51">
    <w:name w:val="Font Style51"/>
    <w:basedOn w:val="a0"/>
    <w:uiPriority w:val="99"/>
    <w:rsid w:val="00C97BC0"/>
    <w:rPr>
      <w:rFonts w:ascii="Book Antiqua" w:hAnsi="Book Antiqua" w:cs="Book Antiqua"/>
      <w:b/>
      <w:bCs/>
      <w:color w:val="000000"/>
      <w:sz w:val="14"/>
      <w:szCs w:val="14"/>
    </w:rPr>
  </w:style>
  <w:style w:type="paragraph" w:customStyle="1" w:styleId="Style31">
    <w:name w:val="Style31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8">
    <w:name w:val="Font Style48"/>
    <w:basedOn w:val="a0"/>
    <w:uiPriority w:val="99"/>
    <w:rsid w:val="00C97BC0"/>
    <w:rPr>
      <w:rFonts w:ascii="Book Antiqua" w:hAnsi="Book Antiqua" w:cs="Book Antiqua"/>
      <w:color w:val="000000"/>
      <w:sz w:val="10"/>
      <w:szCs w:val="10"/>
    </w:rPr>
  </w:style>
  <w:style w:type="paragraph" w:customStyle="1" w:styleId="Style12">
    <w:name w:val="Style12"/>
    <w:basedOn w:val="a"/>
    <w:uiPriority w:val="99"/>
    <w:rsid w:val="00C430EE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2">
    <w:name w:val="Font Style52"/>
    <w:basedOn w:val="a0"/>
    <w:uiPriority w:val="99"/>
    <w:rsid w:val="00C430EE"/>
    <w:rPr>
      <w:rFonts w:ascii="Book Antiqua" w:hAnsi="Book Antiqua" w:cs="Book Antiqua"/>
      <w:b/>
      <w:bCs/>
      <w:color w:val="000000"/>
      <w:sz w:val="30"/>
      <w:szCs w:val="30"/>
    </w:rPr>
  </w:style>
  <w:style w:type="character" w:customStyle="1" w:styleId="s1">
    <w:name w:val="s1"/>
    <w:basedOn w:val="a0"/>
    <w:rsid w:val="008B49A4"/>
  </w:style>
  <w:style w:type="paragraph" w:customStyle="1" w:styleId="Style24">
    <w:name w:val="Style24"/>
    <w:basedOn w:val="a"/>
    <w:uiPriority w:val="99"/>
    <w:rsid w:val="00B57D1C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9">
    <w:name w:val="Font Style69"/>
    <w:basedOn w:val="a0"/>
    <w:uiPriority w:val="99"/>
    <w:rsid w:val="00B57D1C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57D1C"/>
    <w:rPr>
      <w:rFonts w:ascii="Arial" w:hAnsi="Arial" w:cs="Arial"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B57D1C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2">
    <w:name w:val="Style32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9">
    <w:name w:val="Style39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2">
    <w:name w:val="Font Style62"/>
    <w:basedOn w:val="a0"/>
    <w:uiPriority w:val="99"/>
    <w:rsid w:val="0088510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2">
    <w:name w:val="Style2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7">
    <w:name w:val="Style47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9">
    <w:name w:val="Style49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3">
    <w:name w:val="Font Style63"/>
    <w:basedOn w:val="a0"/>
    <w:uiPriority w:val="99"/>
    <w:rsid w:val="00FD5064"/>
    <w:rPr>
      <w:rFonts w:ascii="Arial" w:hAnsi="Arial" w:cs="Arial"/>
      <w:color w:val="000000"/>
      <w:sz w:val="16"/>
      <w:szCs w:val="16"/>
    </w:rPr>
  </w:style>
  <w:style w:type="paragraph" w:customStyle="1" w:styleId="Style51">
    <w:name w:val="Style51"/>
    <w:basedOn w:val="a"/>
    <w:uiPriority w:val="99"/>
    <w:rsid w:val="00607B20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4">
    <w:name w:val="Font Style74"/>
    <w:basedOn w:val="a0"/>
    <w:uiPriority w:val="99"/>
    <w:rsid w:val="00607B20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4A3885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8">
    <w:name w:val="Style38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1">
    <w:name w:val="Style41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4">
    <w:name w:val="Font Style64"/>
    <w:basedOn w:val="a0"/>
    <w:uiPriority w:val="99"/>
    <w:rsid w:val="00D50B3D"/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2">
    <w:name w:val="Style52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8">
    <w:name w:val="Font Style58"/>
    <w:basedOn w:val="a0"/>
    <w:uiPriority w:val="99"/>
    <w:rsid w:val="00321298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60">
    <w:name w:val="Font Style60"/>
    <w:basedOn w:val="a0"/>
    <w:uiPriority w:val="99"/>
    <w:rsid w:val="0032129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89">
    <w:name w:val="Font Style89"/>
    <w:basedOn w:val="a0"/>
    <w:uiPriority w:val="99"/>
    <w:rsid w:val="00321298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46">
    <w:name w:val="Style46"/>
    <w:basedOn w:val="a"/>
    <w:uiPriority w:val="99"/>
    <w:rsid w:val="00854BC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0">
    <w:name w:val="Font Style70"/>
    <w:basedOn w:val="a0"/>
    <w:uiPriority w:val="99"/>
    <w:rsid w:val="00854BCB"/>
    <w:rPr>
      <w:rFonts w:ascii="Arial" w:hAnsi="Arial" w:cs="Arial"/>
      <w:b/>
      <w:bCs/>
      <w:color w:val="000000"/>
      <w:sz w:val="16"/>
      <w:szCs w:val="16"/>
    </w:rPr>
  </w:style>
  <w:style w:type="paragraph" w:customStyle="1" w:styleId="Style35">
    <w:name w:val="Style3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2">
    <w:name w:val="Style42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3">
    <w:name w:val="Style33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1">
    <w:name w:val="Font Style71"/>
    <w:basedOn w:val="a0"/>
    <w:uiPriority w:val="99"/>
    <w:rsid w:val="0007725E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14">
    <w:name w:val="Style1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5">
    <w:name w:val="Font Style55"/>
    <w:basedOn w:val="a0"/>
    <w:uiPriority w:val="99"/>
    <w:rsid w:val="0007725E"/>
    <w:rPr>
      <w:rFonts w:ascii="Arial" w:hAnsi="Arial" w:cs="Arial"/>
      <w:color w:val="000000"/>
      <w:sz w:val="26"/>
      <w:szCs w:val="26"/>
    </w:rPr>
  </w:style>
  <w:style w:type="paragraph" w:customStyle="1" w:styleId="Style4">
    <w:name w:val="Style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8">
    <w:name w:val="Font Style68"/>
    <w:basedOn w:val="a0"/>
    <w:uiPriority w:val="99"/>
    <w:rsid w:val="0007725E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57">
    <w:name w:val="Font Style57"/>
    <w:basedOn w:val="a0"/>
    <w:uiPriority w:val="99"/>
    <w:rsid w:val="0007725E"/>
    <w:rPr>
      <w:rFonts w:ascii="Times New Roman" w:hAnsi="Times New Roman" w:cs="Times New Roman"/>
      <w:color w:val="000000"/>
      <w:spacing w:val="10"/>
      <w:sz w:val="14"/>
      <w:szCs w:val="14"/>
    </w:rPr>
  </w:style>
  <w:style w:type="paragraph" w:customStyle="1" w:styleId="Style50">
    <w:name w:val="Style50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5">
    <w:name w:val="Style4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6F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rms">
    <w:name w:val="Term(s)"/>
    <w:basedOn w:val="a"/>
    <w:rsid w:val="00AA4484"/>
    <w:pPr>
      <w:keepNext/>
      <w:widowControl/>
      <w:suppressAutoHyphens/>
      <w:spacing w:line="240" w:lineRule="atLeast"/>
      <w:ind w:firstLine="0"/>
      <w:jc w:val="left"/>
    </w:pPr>
    <w:rPr>
      <w:rFonts w:ascii="Arial" w:eastAsia="Calibri" w:hAnsi="Arial"/>
      <w:b/>
      <w:szCs w:val="24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F6A8F"/>
    <w:pPr>
      <w:adjustRightInd/>
      <w:spacing w:line="256" w:lineRule="exact"/>
      <w:ind w:firstLine="0"/>
      <w:jc w:val="left"/>
    </w:pPr>
    <w:rPr>
      <w:sz w:val="22"/>
      <w:szCs w:val="22"/>
      <w:lang w:val="kk-KZ" w:eastAsia="en-US"/>
    </w:rPr>
  </w:style>
  <w:style w:type="character" w:customStyle="1" w:styleId="10">
    <w:name w:val="Заголовок 1 Знак"/>
    <w:basedOn w:val="a0"/>
    <w:link w:val="1"/>
    <w:uiPriority w:val="1"/>
    <w:rsid w:val="000E0BC1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0E0B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99"/>
    <w:unhideWhenUsed/>
    <w:rsid w:val="004B748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4B74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9"/>
    <w:uiPriority w:val="59"/>
    <w:rsid w:val="00072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DA35C0"/>
  </w:style>
  <w:style w:type="table" w:customStyle="1" w:styleId="3">
    <w:name w:val="Сетка таблицы3"/>
    <w:basedOn w:val="a1"/>
    <w:next w:val="a9"/>
    <w:uiPriority w:val="59"/>
    <w:rsid w:val="00DA3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BB7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71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0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D364A-2FB9-4A7C-8FF6-7101B087C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8</Pages>
  <Words>2816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Aidana Berik</cp:lastModifiedBy>
  <cp:revision>72</cp:revision>
  <cp:lastPrinted>2021-11-11T03:35:00Z</cp:lastPrinted>
  <dcterms:created xsi:type="dcterms:W3CDTF">2022-02-15T11:58:00Z</dcterms:created>
  <dcterms:modified xsi:type="dcterms:W3CDTF">2022-03-02T09:43:00Z</dcterms:modified>
</cp:coreProperties>
</file>