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2225985B" w14:textId="69A51248" w:rsidR="002D6FE4" w:rsidRDefault="00F453D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3DF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F453D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F453DF">
        <w:rPr>
          <w:rFonts w:ascii="Times New Roman" w:hAnsi="Times New Roman" w:cs="Times New Roman"/>
          <w:b/>
          <w:bCs/>
          <w:sz w:val="24"/>
          <w:szCs w:val="24"/>
          <w:lang w:val="ru-KZ"/>
        </w:rPr>
        <w:t>52016-1</w:t>
      </w:r>
      <w:proofErr w:type="gramEnd"/>
      <w:r w:rsidRPr="00F453DF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</w:t>
      </w:r>
      <w:proofErr w:type="spellStart"/>
      <w:r w:rsidRPr="00F453DF">
        <w:rPr>
          <w:rFonts w:ascii="Times New Roman" w:hAnsi="Times New Roman" w:cs="Times New Roman"/>
          <w:b/>
          <w:bCs/>
          <w:sz w:val="24"/>
          <w:szCs w:val="24"/>
        </w:rPr>
        <w:t>Энергопотребности</w:t>
      </w:r>
      <w:proofErr w:type="spellEnd"/>
      <w:r w:rsidRPr="00F453DF">
        <w:rPr>
          <w:rFonts w:ascii="Times New Roman" w:hAnsi="Times New Roman" w:cs="Times New Roman"/>
          <w:b/>
          <w:bCs/>
          <w:sz w:val="24"/>
          <w:szCs w:val="24"/>
        </w:rPr>
        <w:t xml:space="preserve"> для отопления и охлаждения, внутренние температуры и нагрузки по явному и скрытому теплу. Часть 1. Методики расчета»</w:t>
      </w:r>
    </w:p>
    <w:p w14:paraId="78050E34" w14:textId="77777777" w:rsidR="00F01A1E" w:rsidRDefault="00F01A1E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8D78369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F453D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FFD0274" w:rsidR="00EB308C" w:rsidRPr="00F453DF" w:rsidRDefault="00F453DF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3DF">
              <w:rPr>
                <w:rFonts w:ascii="Times New Roman" w:hAnsi="Times New Roman" w:cs="Times New Roman"/>
                <w:sz w:val="24"/>
                <w:szCs w:val="24"/>
              </w:rPr>
              <w:t xml:space="preserve">Энергоэффективность зданий. </w:t>
            </w:r>
            <w:proofErr w:type="spellStart"/>
            <w:r w:rsidRPr="00F453DF">
              <w:rPr>
                <w:rFonts w:ascii="Times New Roman" w:hAnsi="Times New Roman" w:cs="Times New Roman"/>
                <w:sz w:val="24"/>
                <w:szCs w:val="24"/>
              </w:rPr>
              <w:t>Энергопотребности</w:t>
            </w:r>
            <w:proofErr w:type="spellEnd"/>
            <w:r w:rsidRPr="00F453DF">
              <w:rPr>
                <w:rFonts w:ascii="Times New Roman" w:hAnsi="Times New Roman" w:cs="Times New Roman"/>
                <w:sz w:val="24"/>
                <w:szCs w:val="24"/>
              </w:rPr>
              <w:t xml:space="preserve"> для отопления и охлаждения, внутренние температуры и нагрузки по явному и скрытому теплу. Часть 1. Методики расчета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7B2218FC" w14:textId="65AED3D3" w:rsidR="006D08D0" w:rsidRPr="006D08D0" w:rsidRDefault="00253F08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8D0" w:rsidRPr="006D08D0">
              <w:rPr>
                <w:rFonts w:ascii="Times New Roman" w:hAnsi="Times New Roman" w:cs="Times New Roman"/>
                <w:sz w:val="24"/>
                <w:szCs w:val="24"/>
              </w:rPr>
              <w:t>определяет методы расчета для оценки:</w:t>
            </w:r>
          </w:p>
          <w:p w14:paraId="6625705C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a) (разумная) потребность в энергии для отопления и охлаждения, основанная на ежечасных или ежемесячных расчетах;</w:t>
            </w:r>
          </w:p>
          <w:p w14:paraId="45545A28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б) скрытая потребность в энергии для (де-) увлажнения, основанная на ежечасных или ежемесячных расчетах;</w:t>
            </w:r>
          </w:p>
          <w:p w14:paraId="5013771D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c) внутренняя температура, основанная на почасовых расчетах;</w:t>
            </w:r>
          </w:p>
          <w:p w14:paraId="15CD716C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d) разумная нагрузка на отопление и охлаждение, основанная на почасовых расчетах;</w:t>
            </w:r>
          </w:p>
          <w:p w14:paraId="05850691" w14:textId="77777777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e) влажность и скрытая тепловая нагрузка для (де-) увлажнения, основанные на почасовых расчетах;</w:t>
            </w:r>
          </w:p>
          <w:p w14:paraId="18DC496D" w14:textId="59A515D0" w:rsidR="006D08D0" w:rsidRPr="006D08D0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f) расчетн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 xml:space="preserve"> на отопление или охлаждение и расчетную скрытую тепловую нагрузку с использованием часового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интервала расчета;</w:t>
            </w:r>
          </w:p>
          <w:p w14:paraId="58C27EC5" w14:textId="55F9A7FF" w:rsidR="00EB308C" w:rsidRPr="004F271D" w:rsidRDefault="006D08D0" w:rsidP="006D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0">
              <w:rPr>
                <w:rFonts w:ascii="Times New Roman" w:hAnsi="Times New Roman" w:cs="Times New Roman"/>
                <w:sz w:val="24"/>
                <w:szCs w:val="24"/>
              </w:rPr>
              <w:t>g) условия приточного воздуха для обеспечения необходимого увлажнения и осушения.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</w:t>
            </w: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B00B774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ТК </w:t>
            </w:r>
            <w:r w:rsidR="00D30B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повышение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энергоэффективности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энергетике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теплотехнике</w:t>
            </w:r>
            <w:proofErr w:type="spellEnd"/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70A9118C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5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2361" w14:textId="77777777" w:rsidR="00146D74" w:rsidRDefault="00146D74" w:rsidP="00EB308C">
      <w:pPr>
        <w:spacing w:after="0" w:line="240" w:lineRule="auto"/>
      </w:pPr>
      <w:r>
        <w:separator/>
      </w:r>
    </w:p>
  </w:endnote>
  <w:endnote w:type="continuationSeparator" w:id="0">
    <w:p w14:paraId="1D22EBFF" w14:textId="77777777" w:rsidR="00146D74" w:rsidRDefault="00146D74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9D5E" w14:textId="77777777" w:rsidR="00146D74" w:rsidRDefault="00146D74" w:rsidP="00EB308C">
      <w:pPr>
        <w:spacing w:after="0" w:line="240" w:lineRule="auto"/>
      </w:pPr>
      <w:r>
        <w:separator/>
      </w:r>
    </w:p>
  </w:footnote>
  <w:footnote w:type="continuationSeparator" w:id="0">
    <w:p w14:paraId="69AE11C5" w14:textId="77777777" w:rsidR="00146D74" w:rsidRDefault="00146D74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46D74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0424E"/>
    <w:rsid w:val="0053042D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6D08D0"/>
    <w:rsid w:val="00783D4C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9F1CBD"/>
    <w:rsid w:val="00A47B77"/>
    <w:rsid w:val="00BD3231"/>
    <w:rsid w:val="00C03E3C"/>
    <w:rsid w:val="00CE6E70"/>
    <w:rsid w:val="00D30B68"/>
    <w:rsid w:val="00D52F20"/>
    <w:rsid w:val="00D85E42"/>
    <w:rsid w:val="00D87520"/>
    <w:rsid w:val="00D93021"/>
    <w:rsid w:val="00E34CC3"/>
    <w:rsid w:val="00E805C8"/>
    <w:rsid w:val="00EB1472"/>
    <w:rsid w:val="00EB308C"/>
    <w:rsid w:val="00EE5386"/>
    <w:rsid w:val="00F01A1E"/>
    <w:rsid w:val="00F453D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40</cp:revision>
  <dcterms:created xsi:type="dcterms:W3CDTF">2021-11-15T14:11:00Z</dcterms:created>
  <dcterms:modified xsi:type="dcterms:W3CDTF">2023-05-25T11:49:00Z</dcterms:modified>
</cp:coreProperties>
</file>