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9B376A">
        <w:rPr>
          <w:rFonts w:eastAsiaTheme="minorHAnsi"/>
          <w:b/>
          <w:color w:val="auto"/>
          <w:szCs w:val="24"/>
          <w:lang w:eastAsia="en-US"/>
        </w:rPr>
        <w:t xml:space="preserve">Одежда форменная. </w:t>
      </w:r>
      <w:r w:rsidR="00957FDA" w:rsidRPr="00957FDA">
        <w:rPr>
          <w:rFonts w:eastAsiaTheme="minorHAnsi"/>
          <w:b/>
          <w:color w:val="auto"/>
          <w:szCs w:val="24"/>
          <w:lang w:eastAsia="en-US"/>
        </w:rPr>
        <w:t>Пальто мужское утепленное со съемным воротником</w:t>
      </w:r>
      <w:r w:rsidR="003204CD" w:rsidRPr="003204CD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9B5BAE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957FDA" w:rsidRPr="00957FDA">
        <w:rPr>
          <w:szCs w:val="24"/>
        </w:rPr>
        <w:t>СТ</w:t>
      </w:r>
      <w:proofErr w:type="gramEnd"/>
      <w:r w:rsidR="00957FDA" w:rsidRPr="00957FDA">
        <w:rPr>
          <w:szCs w:val="24"/>
        </w:rPr>
        <w:t xml:space="preserve"> РК 1249-2015 «Пальто мужское утепленное со съемным воротником для военнослужащих. Технические условия»</w:t>
      </w:r>
      <w:r w:rsidR="00A82F84">
        <w:rPr>
          <w:szCs w:val="24"/>
        </w:rPr>
        <w:t>.</w:t>
      </w:r>
    </w:p>
    <w:p w:rsidR="00A82F84" w:rsidRDefault="00A82F84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957FDA">
        <w:rPr>
          <w:rFonts w:ascii="Times New Roman" w:hAnsi="Times New Roman"/>
          <w:sz w:val="24"/>
          <w:szCs w:val="24"/>
        </w:rPr>
        <w:t xml:space="preserve">пальто </w:t>
      </w:r>
      <w:r w:rsidR="009B5BAE">
        <w:rPr>
          <w:rFonts w:ascii="Times New Roman" w:hAnsi="Times New Roman"/>
          <w:sz w:val="24"/>
          <w:szCs w:val="24"/>
        </w:rPr>
        <w:t>мужско</w:t>
      </w:r>
      <w:r w:rsidR="00957FDA">
        <w:rPr>
          <w:rFonts w:ascii="Times New Roman" w:hAnsi="Times New Roman"/>
          <w:sz w:val="24"/>
          <w:szCs w:val="24"/>
        </w:rPr>
        <w:t>го утепленного со съемным воротником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957FDA">
        <w:rPr>
          <w:rFonts w:ascii="Times New Roman" w:hAnsi="Times New Roman"/>
          <w:sz w:val="24"/>
          <w:szCs w:val="24"/>
        </w:rPr>
        <w:t>ое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  <w:proofErr w:type="gramEnd"/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E00222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957FDA" w:rsidRPr="00957FDA">
        <w:rPr>
          <w:szCs w:val="24"/>
        </w:rPr>
        <w:t>СТ</w:t>
      </w:r>
      <w:proofErr w:type="gramEnd"/>
      <w:r w:rsidR="00957FDA" w:rsidRPr="00957FDA">
        <w:rPr>
          <w:szCs w:val="24"/>
        </w:rPr>
        <w:t xml:space="preserve"> РК 1249-2015 «Пальто мужское утепленное со съемным воротником для военнослужащих. Технические условия»</w:t>
      </w:r>
      <w:r w:rsidR="00957FDA">
        <w:rPr>
          <w:szCs w:val="24"/>
        </w:rPr>
        <w:t>.</w:t>
      </w:r>
      <w:bookmarkStart w:id="0" w:name="_GoBack"/>
      <w:bookmarkEnd w:id="0"/>
    </w:p>
    <w:p w:rsidR="009B5BAE" w:rsidRPr="002030FF" w:rsidRDefault="009B5BAE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31" w:rsidRDefault="00604931" w:rsidP="00745586">
      <w:r>
        <w:separator/>
      </w:r>
    </w:p>
  </w:endnote>
  <w:endnote w:type="continuationSeparator" w:id="0">
    <w:p w:rsidR="00604931" w:rsidRDefault="00604931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31" w:rsidRDefault="00604931" w:rsidP="00745586">
      <w:r>
        <w:separator/>
      </w:r>
    </w:p>
  </w:footnote>
  <w:footnote w:type="continuationSeparator" w:id="0">
    <w:p w:rsidR="00604931" w:rsidRDefault="00604931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42</cp:revision>
  <cp:lastPrinted>2019-11-15T15:44:00Z</cp:lastPrinted>
  <dcterms:created xsi:type="dcterms:W3CDTF">2019-05-14T08:22:00Z</dcterms:created>
  <dcterms:modified xsi:type="dcterms:W3CDTF">2020-06-03T05:51:00Z</dcterms:modified>
</cp:coreProperties>
</file>