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F0" w:rsidRPr="001C17F0" w:rsidRDefault="001C17F0" w:rsidP="001C17F0">
      <w:pPr>
        <w:pBdr>
          <w:bottom w:val="single" w:sz="12" w:space="1" w:color="auto"/>
        </w:pBdr>
        <w:shd w:val="clear" w:color="auto" w:fill="FFFFFF"/>
        <w:tabs>
          <w:tab w:val="left" w:pos="3780"/>
        </w:tabs>
        <w:autoSpaceDE w:val="0"/>
        <w:autoSpaceDN w:val="0"/>
        <w:adjustRightInd w:val="0"/>
        <w:ind w:firstLine="720"/>
        <w:jc w:val="right"/>
        <w:rPr>
          <w:rFonts w:ascii="Times New Roman" w:eastAsia="Times New Roman" w:hAnsi="Times New Roman" w:cs="Times New Roman"/>
          <w:i/>
          <w:color w:val="auto"/>
          <w:lang w:val="kk-KZ"/>
        </w:rPr>
      </w:pPr>
    </w:p>
    <w:p w:rsidR="001C17F0" w:rsidRPr="001C17F0" w:rsidRDefault="001C17F0" w:rsidP="001C17F0">
      <w:pPr>
        <w:pBdr>
          <w:bottom w:val="single" w:sz="12" w:space="1" w:color="auto"/>
        </w:pBdr>
        <w:shd w:val="clear" w:color="auto" w:fill="FFFFFF"/>
        <w:autoSpaceDE w:val="0"/>
        <w:autoSpaceDN w:val="0"/>
        <w:adjustRightInd w:val="0"/>
        <w:jc w:val="center"/>
        <w:rPr>
          <w:rFonts w:ascii="Times New Roman" w:eastAsia="Times New Roman" w:hAnsi="Times New Roman" w:cs="Times New Roman"/>
          <w:color w:val="auto"/>
        </w:rPr>
      </w:pPr>
      <w:r w:rsidRPr="001C17F0">
        <w:rPr>
          <w:rFonts w:ascii="Times New Roman" w:eastAsia="Times New Roman" w:hAnsi="Times New Roman" w:cs="Times New Roman"/>
          <w:color w:val="auto"/>
        </w:rPr>
        <w:t>Изображение Государственного Герба Республики Казахстан</w:t>
      </w:r>
    </w:p>
    <w:p w:rsidR="001C17F0" w:rsidRPr="001C17F0" w:rsidRDefault="001C17F0" w:rsidP="001C17F0">
      <w:pPr>
        <w:pBdr>
          <w:bottom w:val="single" w:sz="12" w:space="1" w:color="auto"/>
        </w:pBdr>
        <w:shd w:val="clear" w:color="auto" w:fill="FFFFFF"/>
        <w:autoSpaceDE w:val="0"/>
        <w:autoSpaceDN w:val="0"/>
        <w:adjustRightInd w:val="0"/>
        <w:jc w:val="center"/>
        <w:rPr>
          <w:rFonts w:ascii="Times New Roman" w:eastAsia="Times New Roman" w:hAnsi="Times New Roman" w:cs="Times New Roman"/>
          <w:b/>
          <w:color w:val="auto"/>
        </w:rPr>
      </w:pPr>
    </w:p>
    <w:p w:rsidR="001C17F0" w:rsidRPr="001C17F0" w:rsidRDefault="001C17F0" w:rsidP="001C17F0">
      <w:pPr>
        <w:pBdr>
          <w:bottom w:val="single" w:sz="12" w:space="1" w:color="auto"/>
        </w:pBdr>
        <w:shd w:val="clear" w:color="auto" w:fill="FFFFFF"/>
        <w:autoSpaceDE w:val="0"/>
        <w:autoSpaceDN w:val="0"/>
        <w:adjustRightInd w:val="0"/>
        <w:jc w:val="center"/>
        <w:rPr>
          <w:rFonts w:ascii="Times New Roman" w:eastAsia="Times New Roman" w:hAnsi="Times New Roman" w:cs="Times New Roman"/>
          <w:b/>
          <w:color w:val="auto"/>
        </w:rPr>
      </w:pPr>
      <w:r w:rsidRPr="001C17F0">
        <w:rPr>
          <w:rFonts w:ascii="Times New Roman" w:eastAsia="Times New Roman" w:hAnsi="Times New Roman" w:cs="Times New Roman"/>
          <w:b/>
          <w:color w:val="auto"/>
        </w:rPr>
        <w:t>НАЦИОНАЛЬНЫЙ СТАНДАРТ РЕСПУБЛИКИ КАЗАХСТАН</w:t>
      </w: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b/>
          <w:caps/>
          <w:color w:val="auto"/>
        </w:rPr>
      </w:pPr>
    </w:p>
    <w:p w:rsidR="001C17F0" w:rsidRPr="001C17F0" w:rsidRDefault="001C17F0" w:rsidP="001C17F0">
      <w:pPr>
        <w:shd w:val="clear" w:color="auto" w:fill="FFFFFF"/>
        <w:tabs>
          <w:tab w:val="left" w:pos="8640"/>
        </w:tabs>
        <w:autoSpaceDE w:val="0"/>
        <w:autoSpaceDN w:val="0"/>
        <w:adjustRightInd w:val="0"/>
        <w:jc w:val="center"/>
        <w:rPr>
          <w:rFonts w:ascii="Times New Roman" w:eastAsia="Times New Roman" w:hAnsi="Times New Roman" w:cs="Times New Roman"/>
          <w:b/>
          <w:caps/>
          <w:color w:val="auto"/>
        </w:rPr>
      </w:pPr>
    </w:p>
    <w:p w:rsidR="001C17F0" w:rsidRPr="001C17F0" w:rsidRDefault="001C17F0" w:rsidP="001C17F0">
      <w:pPr>
        <w:shd w:val="clear" w:color="auto" w:fill="FFFFFF"/>
        <w:tabs>
          <w:tab w:val="left" w:pos="8640"/>
        </w:tabs>
        <w:autoSpaceDE w:val="0"/>
        <w:autoSpaceDN w:val="0"/>
        <w:adjustRightInd w:val="0"/>
        <w:jc w:val="center"/>
        <w:rPr>
          <w:rFonts w:ascii="Times New Roman" w:eastAsia="Times New Roman" w:hAnsi="Times New Roman" w:cs="Times New Roman"/>
          <w:b/>
          <w:caps/>
          <w:color w:val="auto"/>
        </w:rPr>
      </w:pPr>
    </w:p>
    <w:p w:rsidR="001C17F0" w:rsidRPr="001C17F0" w:rsidRDefault="001C17F0" w:rsidP="001C17F0">
      <w:pPr>
        <w:tabs>
          <w:tab w:val="left" w:pos="0"/>
        </w:tabs>
        <w:autoSpaceDE w:val="0"/>
        <w:autoSpaceDN w:val="0"/>
        <w:adjustRightInd w:val="0"/>
        <w:jc w:val="both"/>
        <w:rPr>
          <w:rFonts w:ascii="Times New Roman" w:eastAsia="Times New Roman" w:hAnsi="Times New Roman" w:cs="Times New Roman"/>
          <w:b/>
          <w:color w:val="auto"/>
        </w:rPr>
      </w:pPr>
      <w:r w:rsidRPr="001C17F0">
        <w:rPr>
          <w:rFonts w:ascii="Times New Roman" w:eastAsia="Times New Roman" w:hAnsi="Times New Roman" w:cs="Times New Roman"/>
          <w:b/>
          <w:color w:val="auto"/>
        </w:rPr>
        <w:tab/>
      </w:r>
    </w:p>
    <w:p w:rsidR="001C17F0" w:rsidRPr="001C17F0" w:rsidRDefault="001C17F0" w:rsidP="001C17F0">
      <w:pPr>
        <w:autoSpaceDE w:val="0"/>
        <w:autoSpaceDN w:val="0"/>
        <w:adjustRightInd w:val="0"/>
        <w:jc w:val="both"/>
        <w:rPr>
          <w:rFonts w:ascii="Times New Roman" w:eastAsia="Times New Roman" w:hAnsi="Times New Roman" w:cs="Times New Roman"/>
          <w:b/>
          <w:color w:val="auto"/>
        </w:rPr>
      </w:pPr>
    </w:p>
    <w:p w:rsidR="001C17F0" w:rsidRPr="001C17F0" w:rsidRDefault="001C17F0" w:rsidP="001C17F0">
      <w:pPr>
        <w:autoSpaceDE w:val="0"/>
        <w:autoSpaceDN w:val="0"/>
        <w:adjustRightInd w:val="0"/>
        <w:jc w:val="both"/>
        <w:rPr>
          <w:rFonts w:ascii="Times New Roman" w:eastAsia="Times New Roman" w:hAnsi="Times New Roman" w:cs="Times New Roman"/>
          <w:b/>
          <w:color w:val="auto"/>
        </w:rPr>
      </w:pPr>
    </w:p>
    <w:p w:rsidR="001C17F0" w:rsidRPr="001C17F0" w:rsidRDefault="001C17F0" w:rsidP="001C17F0">
      <w:pPr>
        <w:autoSpaceDE w:val="0"/>
        <w:autoSpaceDN w:val="0"/>
        <w:adjustRightInd w:val="0"/>
        <w:jc w:val="both"/>
        <w:rPr>
          <w:rFonts w:ascii="Times New Roman" w:eastAsia="Times New Roman" w:hAnsi="Times New Roman" w:cs="Times New Roman"/>
          <w:b/>
          <w:color w:val="auto"/>
        </w:rPr>
      </w:pPr>
    </w:p>
    <w:p w:rsidR="001C17F0" w:rsidRPr="001C17F0" w:rsidRDefault="001C17F0" w:rsidP="001C17F0">
      <w:pPr>
        <w:autoSpaceDE w:val="0"/>
        <w:autoSpaceDN w:val="0"/>
        <w:adjustRightInd w:val="0"/>
        <w:jc w:val="both"/>
        <w:rPr>
          <w:rFonts w:ascii="Times New Roman" w:eastAsia="Times New Roman" w:hAnsi="Times New Roman" w:cs="Times New Roman"/>
          <w:b/>
          <w:color w:val="auto"/>
        </w:rPr>
      </w:pPr>
    </w:p>
    <w:p w:rsidR="001C17F0" w:rsidRDefault="00E82C4E" w:rsidP="001C17F0">
      <w:pPr>
        <w:autoSpaceDE w:val="0"/>
        <w:autoSpaceDN w:val="0"/>
        <w:adjustRightInd w:val="0"/>
        <w:ind w:right="260"/>
        <w:jc w:val="center"/>
        <w:rPr>
          <w:rFonts w:ascii="Times New Roman" w:eastAsia="Times New Roman" w:hAnsi="Times New Roman" w:cs="Times New Roman"/>
          <w:b/>
          <w:color w:val="auto"/>
          <w:lang w:val="kk-KZ"/>
        </w:rPr>
      </w:pPr>
      <w:r w:rsidRPr="00E82C4E">
        <w:rPr>
          <w:rFonts w:ascii="Times New Roman" w:eastAsia="Times New Roman" w:hAnsi="Times New Roman" w:cs="Times New Roman"/>
          <w:b/>
          <w:color w:val="auto"/>
        </w:rPr>
        <w:t>РУКОВОДСТВО ПО ПРОЕКТИРОВАНИЮ СИСТЕМЫ ЗАЗЕМЛЕНИЯ ВЕТРОЭЛЕКТРОСТАНЦИИ ДЛЯ ОБЕСПЕЧЕНИЯ БЕЗОПАСНОСТИ ПЕРСОНАЛА</w:t>
      </w:r>
    </w:p>
    <w:p w:rsidR="00E82C4E" w:rsidRPr="00E82C4E" w:rsidRDefault="00E82C4E" w:rsidP="001C17F0">
      <w:pPr>
        <w:autoSpaceDE w:val="0"/>
        <w:autoSpaceDN w:val="0"/>
        <w:adjustRightInd w:val="0"/>
        <w:ind w:right="260"/>
        <w:jc w:val="center"/>
        <w:rPr>
          <w:rFonts w:ascii="Times New Roman" w:eastAsia="Times New Roman" w:hAnsi="Times New Roman" w:cs="Times New Roman"/>
          <w:b/>
          <w:spacing w:val="4"/>
          <w:lang w:val="kk-KZ"/>
        </w:rPr>
      </w:pPr>
    </w:p>
    <w:p w:rsidR="001C17F0" w:rsidRPr="001C17F0" w:rsidRDefault="001C17F0" w:rsidP="001C17F0">
      <w:pPr>
        <w:autoSpaceDE w:val="0"/>
        <w:autoSpaceDN w:val="0"/>
        <w:adjustRightInd w:val="0"/>
        <w:jc w:val="center"/>
        <w:rPr>
          <w:rFonts w:ascii="Times New Roman" w:eastAsia="Times New Roman" w:hAnsi="Times New Roman" w:cs="Times New Roman"/>
          <w:b/>
          <w:color w:val="auto"/>
          <w:lang w:val="en-US"/>
        </w:rPr>
      </w:pPr>
      <w:proofErr w:type="gramStart"/>
      <w:r w:rsidRPr="001C17F0">
        <w:rPr>
          <w:rFonts w:ascii="Times New Roman" w:eastAsia="Times New Roman" w:hAnsi="Times New Roman" w:cs="Times New Roman"/>
          <w:b/>
          <w:color w:val="auto"/>
        </w:rPr>
        <w:t>СТ</w:t>
      </w:r>
      <w:proofErr w:type="gramEnd"/>
      <w:r w:rsidRPr="001C17F0">
        <w:rPr>
          <w:rFonts w:ascii="Times New Roman" w:eastAsia="Times New Roman" w:hAnsi="Times New Roman" w:cs="Times New Roman"/>
          <w:b/>
          <w:color w:val="auto"/>
          <w:lang w:val="en-US"/>
        </w:rPr>
        <w:t xml:space="preserve"> </w:t>
      </w:r>
      <w:r w:rsidRPr="001C17F0">
        <w:rPr>
          <w:rFonts w:ascii="Times New Roman" w:eastAsia="Times New Roman" w:hAnsi="Times New Roman" w:cs="Times New Roman"/>
          <w:b/>
          <w:color w:val="auto"/>
        </w:rPr>
        <w:t>РК</w:t>
      </w:r>
      <w:r w:rsidRPr="001C17F0">
        <w:rPr>
          <w:rFonts w:ascii="Times New Roman" w:eastAsia="Times New Roman" w:hAnsi="Times New Roman" w:cs="Times New Roman"/>
          <w:b/>
          <w:color w:val="auto"/>
          <w:lang w:val="en-US"/>
        </w:rPr>
        <w:t xml:space="preserve"> IEEE 2760-2020</w:t>
      </w:r>
    </w:p>
    <w:p w:rsidR="001C17F0" w:rsidRPr="001C17F0" w:rsidRDefault="001C17F0" w:rsidP="001C17F0">
      <w:pPr>
        <w:autoSpaceDE w:val="0"/>
        <w:autoSpaceDN w:val="0"/>
        <w:adjustRightInd w:val="0"/>
        <w:jc w:val="center"/>
        <w:rPr>
          <w:rFonts w:ascii="Times New Roman" w:eastAsia="Times New Roman" w:hAnsi="Times New Roman" w:cs="Times New Roman"/>
          <w:color w:val="auto"/>
          <w:lang w:val="en-US"/>
        </w:rPr>
      </w:pPr>
    </w:p>
    <w:p w:rsidR="001C17F0" w:rsidRPr="001C17F0" w:rsidRDefault="001C17F0" w:rsidP="001C17F0">
      <w:pPr>
        <w:autoSpaceDE w:val="0"/>
        <w:autoSpaceDN w:val="0"/>
        <w:adjustRightInd w:val="0"/>
        <w:jc w:val="center"/>
        <w:rPr>
          <w:rFonts w:ascii="Times New Roman" w:eastAsia="Times New Roman" w:hAnsi="Times New Roman" w:cs="Times New Roman"/>
          <w:color w:val="auto"/>
          <w:lang w:val="en-US"/>
        </w:rPr>
      </w:pPr>
    </w:p>
    <w:p w:rsidR="001C17F0" w:rsidRPr="001C17F0" w:rsidRDefault="001C17F0" w:rsidP="001C17F0">
      <w:pPr>
        <w:autoSpaceDE w:val="0"/>
        <w:autoSpaceDN w:val="0"/>
        <w:ind w:left="152" w:right="872"/>
        <w:jc w:val="center"/>
        <w:outlineLvl w:val="1"/>
        <w:rPr>
          <w:rFonts w:ascii="Times New Roman" w:eastAsia="Times New Roman" w:hAnsi="Times New Roman" w:cs="Times New Roman"/>
          <w:i/>
          <w:color w:val="auto"/>
          <w:lang w:val="en-US"/>
        </w:rPr>
      </w:pPr>
      <w:r w:rsidRPr="001C17F0">
        <w:rPr>
          <w:rFonts w:ascii="Times New Roman" w:eastAsia="Times New Roman" w:hAnsi="Times New Roman" w:cs="Times New Roman"/>
          <w:i/>
          <w:color w:val="auto"/>
          <w:lang w:val="en-US"/>
        </w:rPr>
        <w:t>(IEEE 2760-2020 GUIDE FOR WIND POWER PLANT GROUNDING SYSTEM DESIGN FOR PERSONNEL SAFETY)</w:t>
      </w:r>
    </w:p>
    <w:p w:rsidR="001C17F0" w:rsidRPr="001C17F0" w:rsidRDefault="001C17F0" w:rsidP="001C17F0">
      <w:pPr>
        <w:autoSpaceDE w:val="0"/>
        <w:autoSpaceDN w:val="0"/>
        <w:adjustRightInd w:val="0"/>
        <w:rPr>
          <w:rFonts w:ascii="Times New Roman" w:eastAsia="Times New Roman" w:hAnsi="Times New Roman" w:cs="Times New Roman"/>
          <w:color w:val="auto"/>
          <w:lang w:val="en-US"/>
        </w:rPr>
      </w:pPr>
    </w:p>
    <w:p w:rsidR="001C17F0" w:rsidRPr="001C17F0" w:rsidRDefault="001C17F0" w:rsidP="001C17F0">
      <w:pPr>
        <w:autoSpaceDE w:val="0"/>
        <w:autoSpaceDN w:val="0"/>
        <w:adjustRightInd w:val="0"/>
        <w:rPr>
          <w:rFonts w:ascii="Times New Roman" w:eastAsia="Times New Roman" w:hAnsi="Times New Roman" w:cs="Times New Roman"/>
          <w:color w:val="auto"/>
          <w:lang w:val="en-US"/>
        </w:rPr>
      </w:pPr>
    </w:p>
    <w:p w:rsidR="001C17F0" w:rsidRPr="001C17F0" w:rsidRDefault="001C17F0" w:rsidP="001C17F0">
      <w:pPr>
        <w:autoSpaceDE w:val="0"/>
        <w:autoSpaceDN w:val="0"/>
        <w:adjustRightInd w:val="0"/>
        <w:rPr>
          <w:rFonts w:ascii="Times New Roman" w:eastAsia="Times New Roman" w:hAnsi="Times New Roman" w:cs="Times New Roman"/>
          <w:color w:val="auto"/>
          <w:lang w:val="en-US"/>
        </w:rPr>
      </w:pPr>
    </w:p>
    <w:p w:rsidR="001C17F0" w:rsidRPr="001C17F0" w:rsidRDefault="001C17F0" w:rsidP="001C17F0">
      <w:pPr>
        <w:autoSpaceDE w:val="0"/>
        <w:autoSpaceDN w:val="0"/>
        <w:adjustRightInd w:val="0"/>
        <w:rPr>
          <w:rFonts w:ascii="Times New Roman" w:eastAsia="Times New Roman" w:hAnsi="Times New Roman" w:cs="Times New Roman"/>
          <w:color w:val="auto"/>
          <w:lang w:val="en-US"/>
        </w:rPr>
      </w:pPr>
    </w:p>
    <w:p w:rsidR="001C17F0" w:rsidRPr="001C17F0" w:rsidRDefault="001C17F0" w:rsidP="001C17F0">
      <w:pPr>
        <w:autoSpaceDE w:val="0"/>
        <w:autoSpaceDN w:val="0"/>
        <w:adjustRightInd w:val="0"/>
        <w:rPr>
          <w:rFonts w:ascii="Times New Roman" w:eastAsia="Times New Roman" w:hAnsi="Times New Roman" w:cs="Times New Roman"/>
          <w:color w:val="auto"/>
          <w:lang w:val="en-US"/>
        </w:rPr>
      </w:pPr>
    </w:p>
    <w:p w:rsidR="001C17F0" w:rsidRPr="001C17F0" w:rsidRDefault="001C17F0" w:rsidP="001C17F0">
      <w:pPr>
        <w:autoSpaceDE w:val="0"/>
        <w:autoSpaceDN w:val="0"/>
        <w:adjustRightInd w:val="0"/>
        <w:rPr>
          <w:rFonts w:ascii="Times New Roman" w:eastAsia="Times New Roman" w:hAnsi="Times New Roman" w:cs="Times New Roman"/>
          <w:color w:val="auto"/>
          <w:lang w:val="en-US"/>
        </w:rPr>
      </w:pPr>
    </w:p>
    <w:p w:rsidR="001C17F0" w:rsidRPr="001C17F0" w:rsidRDefault="001C17F0" w:rsidP="001C17F0">
      <w:pPr>
        <w:autoSpaceDE w:val="0"/>
        <w:autoSpaceDN w:val="0"/>
        <w:adjustRightInd w:val="0"/>
        <w:rPr>
          <w:rFonts w:ascii="Times New Roman" w:eastAsia="Times New Roman" w:hAnsi="Times New Roman" w:cs="Times New Roman"/>
          <w:color w:val="auto"/>
          <w:lang w:val="en-US"/>
        </w:rPr>
      </w:pPr>
    </w:p>
    <w:p w:rsidR="001C17F0" w:rsidRPr="001C17F0" w:rsidRDefault="001C17F0" w:rsidP="001C17F0">
      <w:pPr>
        <w:autoSpaceDE w:val="0"/>
        <w:autoSpaceDN w:val="0"/>
        <w:adjustRightInd w:val="0"/>
        <w:rPr>
          <w:rFonts w:ascii="Times New Roman" w:eastAsia="Times New Roman" w:hAnsi="Times New Roman" w:cs="Times New Roman"/>
          <w:color w:val="auto"/>
          <w:lang w:val="en-US"/>
        </w:rPr>
      </w:pPr>
    </w:p>
    <w:p w:rsidR="001C17F0" w:rsidRPr="001C17F0" w:rsidRDefault="001C17F0" w:rsidP="001C17F0">
      <w:pPr>
        <w:autoSpaceDE w:val="0"/>
        <w:autoSpaceDN w:val="0"/>
        <w:adjustRightInd w:val="0"/>
        <w:jc w:val="center"/>
        <w:rPr>
          <w:rFonts w:ascii="Times New Roman" w:eastAsia="Times New Roman" w:hAnsi="Times New Roman" w:cs="Times New Roman"/>
          <w:i/>
          <w:color w:val="auto"/>
        </w:rPr>
      </w:pPr>
      <w:r w:rsidRPr="001C17F0">
        <w:rPr>
          <w:rFonts w:ascii="Times New Roman" w:eastAsia="Times New Roman" w:hAnsi="Times New Roman" w:cs="Times New Roman"/>
          <w:i/>
          <w:color w:val="auto"/>
        </w:rPr>
        <w:t>Настоящий проект стандарта</w:t>
      </w:r>
    </w:p>
    <w:p w:rsidR="001C17F0" w:rsidRPr="001C17F0" w:rsidRDefault="001C17F0" w:rsidP="001C17F0">
      <w:pPr>
        <w:autoSpaceDE w:val="0"/>
        <w:autoSpaceDN w:val="0"/>
        <w:adjustRightInd w:val="0"/>
        <w:jc w:val="center"/>
        <w:rPr>
          <w:rFonts w:ascii="Times New Roman" w:eastAsia="Times New Roman" w:hAnsi="Times New Roman" w:cs="Times New Roman"/>
          <w:i/>
          <w:color w:val="auto"/>
        </w:rPr>
      </w:pPr>
      <w:r w:rsidRPr="001C17F0">
        <w:rPr>
          <w:rFonts w:ascii="Times New Roman" w:eastAsia="Times New Roman" w:hAnsi="Times New Roman" w:cs="Times New Roman"/>
          <w:i/>
          <w:color w:val="auto"/>
        </w:rPr>
        <w:t>не подлежит применению до его утверждения</w:t>
      </w:r>
    </w:p>
    <w:p w:rsidR="001C17F0" w:rsidRPr="001C17F0" w:rsidRDefault="001C17F0" w:rsidP="001C17F0">
      <w:pPr>
        <w:autoSpaceDE w:val="0"/>
        <w:autoSpaceDN w:val="0"/>
        <w:adjustRightInd w:val="0"/>
        <w:jc w:val="center"/>
        <w:rPr>
          <w:rFonts w:ascii="Times New Roman" w:eastAsia="Times New Roman" w:hAnsi="Times New Roman" w:cs="Times New Roman"/>
          <w:color w:val="auto"/>
        </w:rPr>
      </w:pPr>
    </w:p>
    <w:p w:rsidR="001C17F0" w:rsidRPr="001C17F0" w:rsidRDefault="001C17F0" w:rsidP="001C17F0">
      <w:pPr>
        <w:autoSpaceDE w:val="0"/>
        <w:autoSpaceDN w:val="0"/>
        <w:adjustRightInd w:val="0"/>
        <w:jc w:val="center"/>
        <w:rPr>
          <w:rFonts w:ascii="Times New Roman" w:eastAsia="Times New Roman" w:hAnsi="Times New Roman" w:cs="Times New Roman"/>
          <w:color w:val="auto"/>
        </w:rPr>
      </w:pPr>
    </w:p>
    <w:p w:rsidR="001C17F0" w:rsidRPr="001C17F0" w:rsidRDefault="001C17F0" w:rsidP="001C17F0">
      <w:pPr>
        <w:autoSpaceDE w:val="0"/>
        <w:autoSpaceDN w:val="0"/>
        <w:adjustRightInd w:val="0"/>
        <w:jc w:val="center"/>
        <w:rPr>
          <w:rFonts w:ascii="Times New Roman" w:eastAsia="Times New Roman" w:hAnsi="Times New Roman" w:cs="Times New Roman"/>
          <w:color w:val="auto"/>
        </w:rPr>
      </w:pPr>
    </w:p>
    <w:p w:rsidR="001C17F0" w:rsidRPr="001C17F0" w:rsidRDefault="001C17F0" w:rsidP="001C17F0">
      <w:pPr>
        <w:autoSpaceDE w:val="0"/>
        <w:autoSpaceDN w:val="0"/>
        <w:adjustRightInd w:val="0"/>
        <w:jc w:val="center"/>
        <w:rPr>
          <w:rFonts w:ascii="Times New Roman" w:eastAsia="Times New Roman" w:hAnsi="Times New Roman" w:cs="Times New Roman"/>
          <w:color w:val="auto"/>
        </w:rPr>
      </w:pPr>
      <w:r w:rsidRPr="001C17F0">
        <w:rPr>
          <w:rFonts w:ascii="Times New Roman" w:eastAsia="Times New Roman" w:hAnsi="Times New Roman" w:cs="Times New Roman"/>
          <w:color w:val="auto"/>
        </w:rPr>
        <w:t>Настоящий национальный стандарт является идентичным</w:t>
      </w:r>
    </w:p>
    <w:p w:rsidR="001C17F0" w:rsidRPr="001C17F0" w:rsidRDefault="001C17F0" w:rsidP="001C17F0">
      <w:pPr>
        <w:autoSpaceDE w:val="0"/>
        <w:autoSpaceDN w:val="0"/>
        <w:adjustRightInd w:val="0"/>
        <w:jc w:val="center"/>
        <w:rPr>
          <w:rFonts w:ascii="Times New Roman" w:eastAsia="Times New Roman" w:hAnsi="Times New Roman" w:cs="Times New Roman"/>
          <w:color w:val="auto"/>
        </w:rPr>
      </w:pPr>
      <w:r w:rsidRPr="001C17F0">
        <w:rPr>
          <w:rFonts w:ascii="Times New Roman" w:eastAsia="Times New Roman" w:hAnsi="Times New Roman" w:cs="Times New Roman"/>
          <w:color w:val="auto"/>
        </w:rPr>
        <w:t xml:space="preserve">осуществлением европейского стандарта </w:t>
      </w:r>
      <w:r w:rsidRPr="001C17F0">
        <w:rPr>
          <w:rFonts w:ascii="Times New Roman" w:eastAsia="Times New Roman" w:hAnsi="Times New Roman" w:cs="Times New Roman"/>
          <w:color w:val="auto"/>
          <w:lang w:val="en-US"/>
        </w:rPr>
        <w:t>IEEE</w:t>
      </w:r>
      <w:r w:rsidRPr="001C17F0">
        <w:rPr>
          <w:rFonts w:ascii="Times New Roman" w:eastAsia="Times New Roman" w:hAnsi="Times New Roman" w:cs="Times New Roman"/>
          <w:color w:val="auto"/>
        </w:rPr>
        <w:t xml:space="preserve"> 2760-2020 и принят с</w:t>
      </w:r>
      <w:r w:rsidRPr="001C17F0">
        <w:rPr>
          <w:rFonts w:ascii="Times New Roman" w:eastAsia="Times New Roman" w:hAnsi="Times New Roman" w:cs="Times New Roman"/>
          <w:color w:val="auto"/>
          <w:lang w:val="kk-KZ"/>
        </w:rPr>
        <w:t xml:space="preserve"> </w:t>
      </w:r>
      <w:r w:rsidRPr="001C17F0">
        <w:rPr>
          <w:rFonts w:ascii="Times New Roman" w:eastAsia="Times New Roman" w:hAnsi="Times New Roman" w:cs="Times New Roman"/>
          <w:color w:val="auto"/>
        </w:rPr>
        <w:t xml:space="preserve">разрешения ассоциации стандартов IEEE 445 </w:t>
      </w:r>
      <w:proofErr w:type="spellStart"/>
      <w:r w:rsidRPr="001C17F0">
        <w:rPr>
          <w:rFonts w:ascii="Times New Roman" w:eastAsia="Times New Roman" w:hAnsi="Times New Roman" w:cs="Times New Roman"/>
          <w:color w:val="auto"/>
        </w:rPr>
        <w:t>HoesLane</w:t>
      </w:r>
      <w:proofErr w:type="spellEnd"/>
      <w:r w:rsidRPr="001C17F0">
        <w:rPr>
          <w:rFonts w:ascii="Times New Roman" w:eastAsia="Times New Roman" w:hAnsi="Times New Roman" w:cs="Times New Roman"/>
          <w:color w:val="auto"/>
          <w:lang w:val="kk-KZ"/>
        </w:rPr>
        <w:t xml:space="preserve">, </w:t>
      </w:r>
      <w:proofErr w:type="spellStart"/>
      <w:r w:rsidRPr="001C17F0">
        <w:rPr>
          <w:rFonts w:ascii="Times New Roman" w:eastAsia="Times New Roman" w:hAnsi="Times New Roman" w:cs="Times New Roman"/>
          <w:color w:val="auto"/>
        </w:rPr>
        <w:t>Пискатауэй</w:t>
      </w:r>
      <w:proofErr w:type="spellEnd"/>
      <w:r w:rsidRPr="001C17F0">
        <w:rPr>
          <w:rFonts w:ascii="Times New Roman" w:eastAsia="Times New Roman" w:hAnsi="Times New Roman" w:cs="Times New Roman"/>
          <w:color w:val="auto"/>
        </w:rPr>
        <w:t>, Нью-Джерси 08854, США</w:t>
      </w: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color w:val="auto"/>
        </w:rPr>
      </w:pP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color w:val="auto"/>
        </w:rPr>
      </w:pP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b/>
          <w:color w:val="auto"/>
          <w:lang w:val="kk-KZ"/>
        </w:rPr>
      </w:pP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b/>
          <w:color w:val="auto"/>
          <w:lang w:val="kk-KZ"/>
        </w:rPr>
      </w:pP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b/>
          <w:color w:val="auto"/>
          <w:lang w:val="kk-KZ"/>
        </w:rPr>
      </w:pP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b/>
          <w:color w:val="auto"/>
          <w:lang w:val="kk-KZ"/>
        </w:rPr>
      </w:pP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b/>
          <w:color w:val="auto"/>
          <w:lang w:val="kk-KZ"/>
        </w:rPr>
      </w:pP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b/>
          <w:color w:val="auto"/>
          <w:lang w:val="kk-KZ"/>
        </w:rPr>
      </w:pP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b/>
          <w:color w:val="auto"/>
          <w:lang w:val="kk-KZ"/>
        </w:rPr>
      </w:pP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b/>
          <w:color w:val="auto"/>
          <w:lang w:val="kk-KZ"/>
        </w:rPr>
      </w:pPr>
      <w:r w:rsidRPr="001C17F0">
        <w:rPr>
          <w:rFonts w:ascii="Times New Roman" w:eastAsia="Times New Roman" w:hAnsi="Times New Roman" w:cs="Times New Roman"/>
          <w:b/>
          <w:color w:val="auto"/>
          <w:lang w:val="kk-KZ"/>
        </w:rPr>
        <w:t>Комитет технического регулирования и метрологии</w:t>
      </w: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b/>
          <w:color w:val="auto"/>
          <w:lang w:val="kk-KZ"/>
        </w:rPr>
      </w:pPr>
      <w:r w:rsidRPr="001C17F0">
        <w:rPr>
          <w:rFonts w:ascii="Times New Roman" w:eastAsia="Times New Roman" w:hAnsi="Times New Roman" w:cs="Times New Roman"/>
          <w:b/>
          <w:color w:val="auto"/>
          <w:lang w:val="kk-KZ"/>
        </w:rPr>
        <w:t xml:space="preserve">Министерства торговли и интеграции </w:t>
      </w:r>
      <w:r w:rsidRPr="001C17F0">
        <w:rPr>
          <w:rFonts w:ascii="Times New Roman" w:eastAsia="Times New Roman" w:hAnsi="Times New Roman" w:cs="Times New Roman"/>
          <w:b/>
          <w:color w:val="auto"/>
        </w:rPr>
        <w:t>Республики Казахстан</w:t>
      </w: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b/>
          <w:color w:val="auto"/>
          <w:lang w:val="kk-KZ"/>
        </w:rPr>
      </w:pPr>
      <w:r w:rsidRPr="001C17F0">
        <w:rPr>
          <w:rFonts w:ascii="Times New Roman" w:eastAsia="Times New Roman" w:hAnsi="Times New Roman" w:cs="Times New Roman"/>
          <w:b/>
          <w:color w:val="auto"/>
          <w:lang w:val="kk-KZ"/>
        </w:rPr>
        <w:t>(Госстандарт)</w:t>
      </w:r>
    </w:p>
    <w:p w:rsidR="001C17F0" w:rsidRPr="001C17F0" w:rsidRDefault="001C17F0" w:rsidP="001C17F0">
      <w:pPr>
        <w:shd w:val="clear" w:color="auto" w:fill="FFFFFF"/>
        <w:autoSpaceDE w:val="0"/>
        <w:autoSpaceDN w:val="0"/>
        <w:adjustRightInd w:val="0"/>
        <w:jc w:val="center"/>
        <w:rPr>
          <w:rFonts w:ascii="Times New Roman" w:eastAsia="Times New Roman" w:hAnsi="Times New Roman" w:cs="Times New Roman"/>
          <w:b/>
          <w:color w:val="auto"/>
        </w:rPr>
        <w:sectPr w:rsidR="001C17F0" w:rsidRPr="001C17F0" w:rsidSect="00B97D13">
          <w:headerReference w:type="even" r:id="rId9"/>
          <w:headerReference w:type="default" r:id="rId10"/>
          <w:footerReference w:type="even" r:id="rId11"/>
          <w:footerReference w:type="default" r:id="rId12"/>
          <w:headerReference w:type="first" r:id="rId13"/>
          <w:pgSz w:w="11906" w:h="16838" w:code="9"/>
          <w:pgMar w:top="1418" w:right="1134" w:bottom="1418" w:left="1418" w:header="1020" w:footer="1021" w:gutter="0"/>
          <w:pgNumType w:fmt="lowerRoman" w:start="1"/>
          <w:cols w:space="708"/>
          <w:titlePg/>
          <w:docGrid w:linePitch="360"/>
        </w:sectPr>
      </w:pPr>
      <w:r w:rsidRPr="001C17F0">
        <w:rPr>
          <w:rFonts w:ascii="Times New Roman" w:eastAsia="Times New Roman" w:hAnsi="Times New Roman" w:cs="Times New Roman"/>
          <w:b/>
          <w:color w:val="auto"/>
          <w:lang w:val="kk-KZ"/>
        </w:rPr>
        <w:t>Нур-Султан</w:t>
      </w:r>
    </w:p>
    <w:p w:rsidR="001C17F0" w:rsidRPr="001C17F0" w:rsidRDefault="001C17F0" w:rsidP="001C17F0">
      <w:pPr>
        <w:shd w:val="clear" w:color="auto" w:fill="FFFFFF"/>
        <w:tabs>
          <w:tab w:val="center" w:pos="4677"/>
          <w:tab w:val="left" w:pos="7980"/>
        </w:tabs>
        <w:autoSpaceDE w:val="0"/>
        <w:autoSpaceDN w:val="0"/>
        <w:adjustRightInd w:val="0"/>
        <w:ind w:firstLine="567"/>
        <w:jc w:val="center"/>
        <w:rPr>
          <w:rFonts w:ascii="Times New Roman" w:eastAsia="Times New Roman" w:hAnsi="Times New Roman" w:cs="Times New Roman"/>
          <w:b/>
          <w:bCs/>
          <w:color w:val="auto"/>
          <w:spacing w:val="3"/>
        </w:rPr>
      </w:pPr>
      <w:r w:rsidRPr="001C17F0">
        <w:rPr>
          <w:rFonts w:ascii="Times New Roman" w:eastAsia="Times New Roman" w:hAnsi="Times New Roman" w:cs="Times New Roman"/>
          <w:b/>
          <w:bCs/>
          <w:color w:val="auto"/>
          <w:spacing w:val="3"/>
        </w:rPr>
        <w:lastRenderedPageBreak/>
        <w:t>Предисловие</w:t>
      </w:r>
    </w:p>
    <w:p w:rsidR="001C17F0" w:rsidRPr="001C17F0" w:rsidRDefault="001C17F0" w:rsidP="001C17F0">
      <w:pPr>
        <w:shd w:val="clear" w:color="auto" w:fill="FFFFFF"/>
        <w:autoSpaceDE w:val="0"/>
        <w:autoSpaceDN w:val="0"/>
        <w:adjustRightInd w:val="0"/>
        <w:ind w:firstLine="567"/>
        <w:jc w:val="both"/>
        <w:rPr>
          <w:rFonts w:ascii="Times New Roman" w:eastAsia="Times New Roman" w:hAnsi="Times New Roman" w:cs="Times New Roman"/>
          <w:color w:val="auto"/>
        </w:rPr>
      </w:pPr>
    </w:p>
    <w:p w:rsidR="001C17F0" w:rsidRPr="001C17F0" w:rsidRDefault="001C17F0" w:rsidP="001C17F0">
      <w:pPr>
        <w:tabs>
          <w:tab w:val="left" w:pos="922"/>
        </w:tabs>
        <w:ind w:right="20" w:firstLine="567"/>
        <w:jc w:val="both"/>
        <w:rPr>
          <w:rFonts w:ascii="Times New Roman" w:eastAsia="Times New Roman" w:hAnsi="Times New Roman" w:cs="Times New Roman"/>
          <w:color w:val="auto"/>
        </w:rPr>
      </w:pPr>
      <w:r w:rsidRPr="001C17F0">
        <w:rPr>
          <w:rFonts w:ascii="Times New Roman" w:eastAsia="Times New Roman" w:hAnsi="Times New Roman" w:cs="Times New Roman"/>
          <w:b/>
          <w:color w:val="auto"/>
        </w:rPr>
        <w:t xml:space="preserve">1 ПОДГОТОВЛЕН И </w:t>
      </w:r>
      <w:r w:rsidRPr="001C17F0">
        <w:rPr>
          <w:rFonts w:ascii="Times New Roman" w:eastAsia="Times New Roman" w:hAnsi="Times New Roman" w:cs="Times New Roman"/>
          <w:b/>
          <w:bCs/>
          <w:color w:val="auto"/>
        </w:rPr>
        <w:t xml:space="preserve">ВНЕСЕН </w:t>
      </w:r>
      <w:r w:rsidRPr="001C17F0">
        <w:rPr>
          <w:rFonts w:ascii="Times New Roman" w:eastAsia="Times New Roman" w:hAnsi="Times New Roman" w:cs="Times New Roman"/>
          <w:color w:val="auto"/>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rsidR="001C17F0" w:rsidRPr="001C17F0" w:rsidRDefault="001C17F0" w:rsidP="001C17F0">
      <w:pPr>
        <w:tabs>
          <w:tab w:val="left" w:pos="922"/>
        </w:tabs>
        <w:ind w:right="20" w:firstLine="567"/>
        <w:jc w:val="both"/>
        <w:rPr>
          <w:rFonts w:ascii="Times New Roman" w:eastAsia="Times New Roman" w:hAnsi="Times New Roman" w:cs="Times New Roman"/>
          <w:color w:val="auto"/>
        </w:rPr>
      </w:pPr>
    </w:p>
    <w:p w:rsidR="001C17F0" w:rsidRPr="001C17F0" w:rsidRDefault="001C17F0" w:rsidP="001C17F0">
      <w:pPr>
        <w:tabs>
          <w:tab w:val="left" w:pos="835"/>
        </w:tabs>
        <w:ind w:right="20" w:firstLine="567"/>
        <w:jc w:val="both"/>
        <w:rPr>
          <w:rFonts w:ascii="Times New Roman" w:eastAsia="Times New Roman" w:hAnsi="Times New Roman" w:cs="Times New Roman"/>
          <w:bCs/>
          <w:color w:val="auto"/>
        </w:rPr>
      </w:pPr>
      <w:r w:rsidRPr="001C17F0">
        <w:rPr>
          <w:rFonts w:ascii="Times New Roman" w:eastAsia="Times New Roman" w:hAnsi="Times New Roman" w:cs="Times New Roman"/>
          <w:b/>
          <w:bCs/>
          <w:color w:val="auto"/>
        </w:rPr>
        <w:t xml:space="preserve">2 УТВЕРЖДЕН И ВВЕДЕН В ДЕЙСТВИЕ </w:t>
      </w:r>
      <w:r w:rsidRPr="001C17F0">
        <w:rPr>
          <w:rFonts w:ascii="Times New Roman" w:eastAsia="Times New Roman" w:hAnsi="Times New Roman" w:cs="Times New Roman"/>
          <w:bCs/>
          <w:color w:val="auto"/>
        </w:rPr>
        <w:t>Приказом Председателя Комитета технического регулирования и метрологии Министерства торговли и интеграции Республики Казахстан № __ от           «   » ____ 20__года.</w:t>
      </w:r>
    </w:p>
    <w:p w:rsidR="001C17F0" w:rsidRPr="001C17F0" w:rsidRDefault="001C17F0" w:rsidP="001C17F0">
      <w:pPr>
        <w:tabs>
          <w:tab w:val="left" w:pos="835"/>
        </w:tabs>
        <w:ind w:right="20" w:firstLine="567"/>
        <w:jc w:val="both"/>
        <w:rPr>
          <w:rFonts w:ascii="Times New Roman" w:eastAsia="Times New Roman" w:hAnsi="Times New Roman" w:cs="Times New Roman"/>
          <w:color w:val="auto"/>
        </w:rPr>
      </w:pP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b/>
          <w:color w:val="auto"/>
          <w:lang w:val="kk-KZ"/>
        </w:rPr>
        <w:t xml:space="preserve">3 </w:t>
      </w:r>
      <w:r w:rsidRPr="001C17F0">
        <w:rPr>
          <w:rFonts w:ascii="Times New Roman" w:eastAsia="Times New Roman" w:hAnsi="Times New Roman" w:cs="Times New Roman"/>
          <w:color w:val="auto"/>
          <w:lang w:val="kk-KZ"/>
        </w:rPr>
        <w:t>Настоящий стандарт идентичен международному стандарту IEEE 2760-2020 GUIDE FOR WIND POWER PLANT GROUNDING SYSTEM DESIGN FOR PERSONNEL SAFETY (Руководство по проектированию системы заземления ветряных электростанций для обеспечения безопасности персонала).</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Международный стандарт IEEE 2760-2020  разработан ассоциацией стандартов IEEE</w:t>
      </w:r>
      <w:r w:rsidRPr="001C17F0">
        <w:rPr>
          <w:rFonts w:ascii="Times New Roman" w:eastAsia="Times New Roman" w:hAnsi="Times New Roman" w:cs="Times New Roman"/>
          <w:color w:val="auto"/>
        </w:rPr>
        <w:t>.</w:t>
      </w:r>
      <w:r w:rsidRPr="001C17F0">
        <w:rPr>
          <w:rFonts w:ascii="Times New Roman" w:eastAsia="Times New Roman" w:hAnsi="Times New Roman" w:cs="Times New Roman"/>
          <w:color w:val="auto"/>
          <w:lang w:val="kk-KZ"/>
        </w:rPr>
        <w:t xml:space="preserve"> Перевод с английского языка (en).</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Официальный экземпляр международного стандарта, на основе которого разработан настоящий стандарт, и официальные экземпляры международных стандартов, на которые даны ссылки, имеются в Едином государственном фонде нормативных технических документов</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В разделе «Нормативные ссылки» и тексте стандарта ссылочные международные стандарты актуализированы.</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Сведения о соответствии национальных (межгосударственных) стандартов ссылочным международным стандартам, приведены в дополнительном Приложении B.А.</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Степень соответствия – идентичная (IDT).</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b/>
          <w:color w:val="auto"/>
          <w:lang w:val="kk-KZ"/>
        </w:rPr>
        <w:t>4</w:t>
      </w:r>
      <w:r w:rsidRPr="001C17F0">
        <w:rPr>
          <w:rFonts w:ascii="Times New Roman" w:eastAsia="Times New Roman" w:hAnsi="Times New Roman" w:cs="Times New Roman"/>
          <w:color w:val="auto"/>
          <w:lang w:val="kk-KZ"/>
        </w:rPr>
        <w:t xml:space="preserve"> В настоящем стандарте реализованы нормы технического регламента Республики Казахстан «Требования к безопасности зданий и сооружений, строительных материалов и изделий», утвержденного постановлением Правительства Республики Казахстан от 17 ноября 2010 года № 1202.</w:t>
      </w:r>
    </w:p>
    <w:p w:rsidR="001C17F0" w:rsidRPr="001C17F0" w:rsidRDefault="001C17F0" w:rsidP="001C17F0">
      <w:pPr>
        <w:tabs>
          <w:tab w:val="left" w:pos="835"/>
        </w:tabs>
        <w:ind w:right="20" w:firstLine="567"/>
        <w:jc w:val="both"/>
        <w:rPr>
          <w:rFonts w:ascii="Times New Roman" w:eastAsia="Times New Roman" w:hAnsi="Times New Roman" w:cs="Times New Roman"/>
          <w:color w:val="auto"/>
        </w:rPr>
      </w:pPr>
    </w:p>
    <w:p w:rsidR="001C17F0" w:rsidRPr="001C17F0" w:rsidRDefault="001C17F0" w:rsidP="001C17F0">
      <w:pPr>
        <w:tabs>
          <w:tab w:val="left" w:pos="567"/>
        </w:tabs>
        <w:ind w:firstLine="567"/>
        <w:jc w:val="both"/>
        <w:outlineLvl w:val="2"/>
        <w:rPr>
          <w:rFonts w:ascii="Times New Roman" w:eastAsia="Times New Roman" w:hAnsi="Times New Roman" w:cs="Times New Roman"/>
          <w:bCs/>
          <w:color w:val="auto"/>
          <w:lang w:val="kk-KZ"/>
        </w:rPr>
      </w:pPr>
      <w:bookmarkStart w:id="0" w:name="_Toc494286439"/>
      <w:r w:rsidRPr="001C17F0">
        <w:rPr>
          <w:rFonts w:ascii="Times New Roman" w:eastAsia="Times New Roman" w:hAnsi="Times New Roman" w:cs="Times New Roman"/>
          <w:b/>
          <w:bCs/>
          <w:color w:val="auto"/>
        </w:rPr>
        <w:t xml:space="preserve">5 ВВЕДЕН </w:t>
      </w:r>
      <w:bookmarkEnd w:id="0"/>
      <w:r w:rsidRPr="001C17F0">
        <w:rPr>
          <w:rFonts w:ascii="Times New Roman" w:eastAsia="Times New Roman" w:hAnsi="Times New Roman" w:cs="Times New Roman"/>
          <w:b/>
          <w:bCs/>
          <w:color w:val="auto"/>
          <w:lang w:val="kk-KZ"/>
        </w:rPr>
        <w:t xml:space="preserve">ВПЕРВЫЕ </w:t>
      </w:r>
    </w:p>
    <w:p w:rsidR="001C17F0" w:rsidRPr="001C17F0" w:rsidRDefault="001C17F0" w:rsidP="001C17F0">
      <w:pPr>
        <w:tabs>
          <w:tab w:val="left" w:pos="567"/>
        </w:tabs>
        <w:ind w:firstLine="567"/>
        <w:jc w:val="both"/>
        <w:outlineLvl w:val="2"/>
        <w:rPr>
          <w:rFonts w:ascii="Times New Roman" w:eastAsia="Times New Roman" w:hAnsi="Times New Roman" w:cs="Times New Roman"/>
          <w:color w:val="auto"/>
          <w:lang w:val="kk-KZ"/>
        </w:rPr>
      </w:pPr>
    </w:p>
    <w:p w:rsidR="001C17F0" w:rsidRPr="001C17F0" w:rsidRDefault="001C17F0" w:rsidP="001C17F0">
      <w:pPr>
        <w:tabs>
          <w:tab w:val="left" w:pos="567"/>
        </w:tabs>
        <w:ind w:firstLine="567"/>
        <w:jc w:val="both"/>
        <w:outlineLvl w:val="2"/>
        <w:rPr>
          <w:rFonts w:ascii="Times New Roman" w:eastAsia="Times New Roman" w:hAnsi="Times New Roman" w:cs="Times New Roman"/>
          <w:bCs/>
          <w:i/>
          <w:color w:val="auto"/>
          <w:lang w:val="kk-KZ"/>
        </w:rPr>
      </w:pPr>
      <w:r w:rsidRPr="001C17F0">
        <w:rPr>
          <w:rFonts w:ascii="Times New Roman" w:eastAsia="Times New Roman" w:hAnsi="Times New Roman" w:cs="Times New Roman"/>
          <w:bCs/>
          <w:i/>
          <w:color w:val="auto"/>
          <w:lang w:val="kk-KZ"/>
        </w:rPr>
        <w:t>Информация об изменениях к настоящему стандарту публикуется в ежегодно издаваемом информационном каталоге «Документы по стандартизации Республики Казахстан», а текст изменений – в периодических информационных указателях «Национальные стандарты». В случае пересмотра (отмены) или замены настоящего стандарта соответствующаяинформация будет опубликована в периодическом информационном указателе «Национальные стандарты».</w:t>
      </w:r>
    </w:p>
    <w:p w:rsidR="001C17F0" w:rsidRPr="001C17F0" w:rsidRDefault="001C17F0" w:rsidP="001C17F0">
      <w:pPr>
        <w:shd w:val="clear" w:color="auto" w:fill="FFFFFF"/>
        <w:autoSpaceDE w:val="0"/>
        <w:autoSpaceDN w:val="0"/>
        <w:adjustRightInd w:val="0"/>
        <w:ind w:firstLine="567"/>
        <w:jc w:val="both"/>
        <w:rPr>
          <w:rFonts w:ascii="Times New Roman" w:eastAsia="Times New Roman" w:hAnsi="Times New Roman" w:cs="Times New Roman"/>
          <w:color w:val="auto"/>
        </w:rPr>
      </w:pPr>
    </w:p>
    <w:p w:rsidR="001C17F0" w:rsidRPr="001C17F0" w:rsidRDefault="001C17F0" w:rsidP="001C17F0">
      <w:pPr>
        <w:shd w:val="clear" w:color="auto" w:fill="FFFFFF"/>
        <w:autoSpaceDE w:val="0"/>
        <w:autoSpaceDN w:val="0"/>
        <w:adjustRightInd w:val="0"/>
        <w:ind w:firstLine="567"/>
        <w:jc w:val="both"/>
        <w:rPr>
          <w:rFonts w:ascii="Times New Roman" w:eastAsia="Times New Roman" w:hAnsi="Times New Roman" w:cs="Times New Roman"/>
          <w:color w:val="auto"/>
        </w:rPr>
      </w:pPr>
    </w:p>
    <w:p w:rsidR="001C17F0" w:rsidRPr="001C17F0" w:rsidRDefault="001C17F0" w:rsidP="001C17F0">
      <w:pPr>
        <w:shd w:val="clear" w:color="auto" w:fill="FFFFFF"/>
        <w:autoSpaceDE w:val="0"/>
        <w:autoSpaceDN w:val="0"/>
        <w:adjustRightInd w:val="0"/>
        <w:ind w:firstLine="567"/>
        <w:jc w:val="both"/>
        <w:rPr>
          <w:rFonts w:ascii="Times New Roman" w:eastAsia="Times New Roman" w:hAnsi="Times New Roman" w:cs="Times New Roman"/>
          <w:color w:val="auto"/>
        </w:rPr>
      </w:pPr>
    </w:p>
    <w:p w:rsidR="001C17F0" w:rsidRPr="001C17F0" w:rsidRDefault="001C17F0" w:rsidP="001C17F0">
      <w:pPr>
        <w:shd w:val="clear" w:color="auto" w:fill="FFFFFF"/>
        <w:autoSpaceDE w:val="0"/>
        <w:autoSpaceDN w:val="0"/>
        <w:adjustRightInd w:val="0"/>
        <w:ind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rPr>
        <w:t xml:space="preserve">Настоящий стандарт не может быть </w:t>
      </w:r>
      <w:r w:rsidRPr="001C17F0">
        <w:rPr>
          <w:rFonts w:ascii="Times New Roman" w:eastAsia="Times New Roman" w:hAnsi="Times New Roman" w:cs="Times New Roman"/>
          <w:color w:val="auto"/>
          <w:lang w:val="kk-KZ"/>
        </w:rPr>
        <w:t xml:space="preserve">полностью или частично воспроизведен, </w:t>
      </w:r>
      <w:r w:rsidRPr="001C17F0">
        <w:rPr>
          <w:rFonts w:ascii="Times New Roman" w:eastAsia="Times New Roman" w:hAnsi="Times New Roman" w:cs="Times New Roman"/>
          <w:color w:val="auto"/>
        </w:rPr>
        <w:t xml:space="preserve">тиражирован и распространен </w:t>
      </w:r>
      <w:r w:rsidRPr="001C17F0">
        <w:rPr>
          <w:rFonts w:ascii="Times New Roman" w:eastAsia="Times New Roman" w:hAnsi="Times New Roman" w:cs="Times New Roman"/>
          <w:color w:val="auto"/>
          <w:lang w:val="kk-KZ"/>
        </w:rPr>
        <w:t xml:space="preserve">в качестве официального издания </w:t>
      </w:r>
      <w:r w:rsidRPr="001C17F0">
        <w:rPr>
          <w:rFonts w:ascii="Times New Roman" w:eastAsia="Times New Roman" w:hAnsi="Times New Roman" w:cs="Times New Roman"/>
          <w:color w:val="auto"/>
        </w:rPr>
        <w:t>без разрешения Комитета технического регулирования и метрологии Министерства торговли и интеграции Республики Казахстан</w:t>
      </w:r>
      <w:r w:rsidRPr="001C17F0">
        <w:rPr>
          <w:rFonts w:ascii="Times New Roman" w:eastAsia="Times New Roman" w:hAnsi="Times New Roman" w:cs="Times New Roman"/>
          <w:color w:val="auto"/>
          <w:lang w:val="kk-KZ"/>
        </w:rPr>
        <w:t>.</w:t>
      </w:r>
    </w:p>
    <w:p w:rsidR="001C17F0" w:rsidRPr="001C17F0" w:rsidRDefault="001C17F0" w:rsidP="001C17F0">
      <w:pPr>
        <w:shd w:val="clear" w:color="auto" w:fill="FFFFFF"/>
        <w:autoSpaceDE w:val="0"/>
        <w:autoSpaceDN w:val="0"/>
        <w:adjustRightInd w:val="0"/>
        <w:ind w:firstLine="567"/>
        <w:jc w:val="both"/>
        <w:rPr>
          <w:rFonts w:ascii="Times New Roman" w:eastAsia="Times New Roman" w:hAnsi="Times New Roman" w:cs="Times New Roman"/>
          <w:color w:val="auto"/>
          <w:lang w:val="kk-KZ"/>
        </w:rPr>
      </w:pPr>
    </w:p>
    <w:p w:rsidR="001C17F0" w:rsidRPr="001C17F0" w:rsidRDefault="001C17F0" w:rsidP="001C17F0">
      <w:pPr>
        <w:shd w:val="clear" w:color="auto" w:fill="FFFFFF"/>
        <w:autoSpaceDE w:val="0"/>
        <w:autoSpaceDN w:val="0"/>
        <w:adjustRightInd w:val="0"/>
        <w:ind w:firstLine="567"/>
        <w:jc w:val="both"/>
        <w:rPr>
          <w:rFonts w:ascii="Times New Roman" w:eastAsia="Times New Roman" w:hAnsi="Times New Roman" w:cs="Times New Roman"/>
          <w:color w:val="auto"/>
          <w:lang w:val="kk-KZ"/>
        </w:rPr>
      </w:pPr>
    </w:p>
    <w:p w:rsidR="001C17F0" w:rsidRDefault="001C17F0" w:rsidP="001C17F0">
      <w:pPr>
        <w:shd w:val="clear" w:color="auto" w:fill="FFFFFF"/>
        <w:autoSpaceDE w:val="0"/>
        <w:autoSpaceDN w:val="0"/>
        <w:adjustRightInd w:val="0"/>
        <w:ind w:firstLine="567"/>
        <w:jc w:val="both"/>
        <w:rPr>
          <w:rFonts w:ascii="Times New Roman" w:eastAsia="Times New Roman" w:hAnsi="Times New Roman" w:cs="Times New Roman"/>
          <w:color w:val="auto"/>
          <w:lang w:val="kk-KZ"/>
        </w:rPr>
      </w:pPr>
    </w:p>
    <w:p w:rsidR="001C17F0" w:rsidRDefault="001C17F0" w:rsidP="001C17F0">
      <w:pPr>
        <w:shd w:val="clear" w:color="auto" w:fill="FFFFFF"/>
        <w:autoSpaceDE w:val="0"/>
        <w:autoSpaceDN w:val="0"/>
        <w:adjustRightInd w:val="0"/>
        <w:ind w:firstLine="567"/>
        <w:jc w:val="both"/>
        <w:rPr>
          <w:rFonts w:ascii="Times New Roman" w:eastAsia="Times New Roman" w:hAnsi="Times New Roman" w:cs="Times New Roman"/>
          <w:color w:val="auto"/>
          <w:lang w:val="kk-KZ"/>
        </w:rPr>
      </w:pPr>
    </w:p>
    <w:p w:rsidR="001C17F0" w:rsidRDefault="001C17F0" w:rsidP="001C17F0">
      <w:pPr>
        <w:shd w:val="clear" w:color="auto" w:fill="FFFFFF"/>
        <w:autoSpaceDE w:val="0"/>
        <w:autoSpaceDN w:val="0"/>
        <w:adjustRightInd w:val="0"/>
        <w:ind w:firstLine="567"/>
        <w:jc w:val="both"/>
        <w:rPr>
          <w:rFonts w:ascii="Times New Roman" w:eastAsia="Times New Roman" w:hAnsi="Times New Roman" w:cs="Times New Roman"/>
          <w:color w:val="auto"/>
          <w:lang w:val="kk-KZ"/>
        </w:rPr>
      </w:pPr>
    </w:p>
    <w:p w:rsidR="001C17F0" w:rsidRDefault="001C17F0" w:rsidP="001C17F0">
      <w:pPr>
        <w:shd w:val="clear" w:color="auto" w:fill="FFFFFF"/>
        <w:autoSpaceDE w:val="0"/>
        <w:autoSpaceDN w:val="0"/>
        <w:adjustRightInd w:val="0"/>
        <w:ind w:firstLine="567"/>
        <w:jc w:val="both"/>
        <w:rPr>
          <w:rFonts w:ascii="Times New Roman" w:eastAsia="Times New Roman" w:hAnsi="Times New Roman" w:cs="Times New Roman"/>
          <w:color w:val="auto"/>
          <w:lang w:val="kk-KZ"/>
        </w:rPr>
      </w:pPr>
    </w:p>
    <w:p w:rsidR="001C17F0" w:rsidRP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
          <w:bCs/>
          <w:lang w:eastAsia="en-US"/>
        </w:rPr>
      </w:pPr>
      <w:r w:rsidRPr="001C17F0">
        <w:rPr>
          <w:rFonts w:ascii="Times New Roman" w:eastAsia="Times New Roman" w:hAnsi="Times New Roman" w:cs="Times New Roman"/>
          <w:b/>
          <w:bCs/>
          <w:lang w:eastAsia="en-US"/>
        </w:rPr>
        <w:lastRenderedPageBreak/>
        <w:t>Содержание</w:t>
      </w:r>
    </w:p>
    <w:p w:rsidR="001C17F0" w:rsidRP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Cs/>
          <w:lang w:eastAsia="en-US"/>
        </w:rPr>
      </w:pPr>
    </w:p>
    <w:tbl>
      <w:tblPr>
        <w:tblStyle w:val="af5"/>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320"/>
        <w:gridCol w:w="887"/>
      </w:tblGrid>
      <w:tr w:rsidR="001C17F0" w:rsidRPr="001C17F0" w:rsidTr="00D52098">
        <w:tc>
          <w:tcPr>
            <w:tcW w:w="534" w:type="dxa"/>
          </w:tcPr>
          <w:p w:rsidR="001C17F0" w:rsidRPr="001C17F0" w:rsidRDefault="001C17F0" w:rsidP="001C17F0">
            <w:pPr>
              <w:autoSpaceDE w:val="0"/>
              <w:autoSpaceDN w:val="0"/>
              <w:adjustRightInd w:val="0"/>
              <w:rPr>
                <w:rFonts w:ascii="Times New Roman" w:eastAsia="Times New Roman" w:hAnsi="Times New Roman" w:cs="Times New Roman"/>
                <w:bCs/>
                <w:szCs w:val="24"/>
                <w:lang w:eastAsia="en-US"/>
              </w:rPr>
            </w:pPr>
          </w:p>
        </w:tc>
        <w:tc>
          <w:tcPr>
            <w:tcW w:w="8079" w:type="dxa"/>
          </w:tcPr>
          <w:p w:rsidR="001C17F0" w:rsidRPr="001C17F0" w:rsidRDefault="001C17F0" w:rsidP="001C17F0">
            <w:pPr>
              <w:autoSpaceDE w:val="0"/>
              <w:autoSpaceDN w:val="0"/>
              <w:adjustRightInd w:val="0"/>
              <w:ind w:left="33"/>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Введение</w:t>
            </w:r>
          </w:p>
        </w:tc>
        <w:tc>
          <w:tcPr>
            <w:tcW w:w="861" w:type="dxa"/>
          </w:tcPr>
          <w:p w:rsidR="001C17F0" w:rsidRPr="001C17F0" w:rsidRDefault="001C17F0" w:rsidP="001C17F0">
            <w:pPr>
              <w:autoSpaceDE w:val="0"/>
              <w:autoSpaceDN w:val="0"/>
              <w:adjustRightInd w:val="0"/>
              <w:jc w:val="right"/>
              <w:rPr>
                <w:rFonts w:ascii="Times New Roman" w:eastAsia="Times New Roman" w:hAnsi="Times New Roman" w:cs="Times New Roman"/>
                <w:bCs/>
                <w:szCs w:val="24"/>
                <w:lang w:eastAsia="en-US"/>
              </w:rPr>
            </w:pPr>
          </w:p>
        </w:tc>
      </w:tr>
      <w:tr w:rsidR="001C17F0" w:rsidRPr="001C17F0" w:rsidTr="00D52098">
        <w:tc>
          <w:tcPr>
            <w:tcW w:w="534" w:type="dxa"/>
          </w:tcPr>
          <w:p w:rsidR="001C17F0" w:rsidRPr="001C17F0" w:rsidRDefault="001C17F0" w:rsidP="001C17F0">
            <w:pPr>
              <w:autoSpaceDE w:val="0"/>
              <w:autoSpaceDN w:val="0"/>
              <w:adjustRightInd w:val="0"/>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1</w:t>
            </w:r>
          </w:p>
        </w:tc>
        <w:tc>
          <w:tcPr>
            <w:tcW w:w="8079" w:type="dxa"/>
          </w:tcPr>
          <w:p w:rsidR="001C17F0" w:rsidRPr="001C17F0" w:rsidRDefault="001C17F0" w:rsidP="001C17F0">
            <w:pPr>
              <w:autoSpaceDE w:val="0"/>
              <w:autoSpaceDN w:val="0"/>
              <w:adjustRightInd w:val="0"/>
              <w:ind w:left="33"/>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 xml:space="preserve">Область применения </w:t>
            </w:r>
          </w:p>
        </w:tc>
        <w:tc>
          <w:tcPr>
            <w:tcW w:w="861" w:type="dxa"/>
          </w:tcPr>
          <w:p w:rsidR="001C17F0" w:rsidRPr="001C17F0" w:rsidRDefault="001C17F0" w:rsidP="001C17F0">
            <w:pPr>
              <w:autoSpaceDE w:val="0"/>
              <w:autoSpaceDN w:val="0"/>
              <w:adjustRightInd w:val="0"/>
              <w:jc w:val="right"/>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1</w:t>
            </w:r>
          </w:p>
        </w:tc>
      </w:tr>
      <w:tr w:rsidR="001C17F0" w:rsidRPr="001C17F0" w:rsidTr="00D52098">
        <w:tc>
          <w:tcPr>
            <w:tcW w:w="534" w:type="dxa"/>
          </w:tcPr>
          <w:p w:rsidR="001C17F0" w:rsidRPr="001C17F0" w:rsidRDefault="001C17F0" w:rsidP="001C17F0">
            <w:pPr>
              <w:autoSpaceDE w:val="0"/>
              <w:autoSpaceDN w:val="0"/>
              <w:adjustRightInd w:val="0"/>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2</w:t>
            </w:r>
          </w:p>
        </w:tc>
        <w:tc>
          <w:tcPr>
            <w:tcW w:w="8079" w:type="dxa"/>
          </w:tcPr>
          <w:p w:rsidR="001C17F0" w:rsidRPr="001C17F0" w:rsidRDefault="001C17F0" w:rsidP="001C17F0">
            <w:pPr>
              <w:autoSpaceDE w:val="0"/>
              <w:autoSpaceDN w:val="0"/>
              <w:adjustRightInd w:val="0"/>
              <w:ind w:left="33"/>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Нормативные ссылки</w:t>
            </w:r>
          </w:p>
        </w:tc>
        <w:tc>
          <w:tcPr>
            <w:tcW w:w="861" w:type="dxa"/>
          </w:tcPr>
          <w:p w:rsidR="001C17F0" w:rsidRPr="001C17F0" w:rsidRDefault="001C17F0" w:rsidP="001C17F0">
            <w:pPr>
              <w:autoSpaceDE w:val="0"/>
              <w:autoSpaceDN w:val="0"/>
              <w:adjustRightInd w:val="0"/>
              <w:jc w:val="right"/>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1</w:t>
            </w:r>
          </w:p>
        </w:tc>
      </w:tr>
      <w:tr w:rsidR="001C17F0" w:rsidRPr="001C17F0" w:rsidTr="00D52098">
        <w:tc>
          <w:tcPr>
            <w:tcW w:w="534" w:type="dxa"/>
          </w:tcPr>
          <w:p w:rsidR="001C17F0" w:rsidRPr="001C17F0" w:rsidRDefault="001C17F0" w:rsidP="001C17F0">
            <w:pPr>
              <w:autoSpaceDE w:val="0"/>
              <w:autoSpaceDN w:val="0"/>
              <w:adjustRightInd w:val="0"/>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3</w:t>
            </w:r>
          </w:p>
        </w:tc>
        <w:tc>
          <w:tcPr>
            <w:tcW w:w="8079" w:type="dxa"/>
          </w:tcPr>
          <w:p w:rsidR="001C17F0" w:rsidRPr="001C17F0" w:rsidRDefault="001C17F0" w:rsidP="001C17F0">
            <w:pPr>
              <w:autoSpaceDE w:val="0"/>
              <w:autoSpaceDN w:val="0"/>
              <w:adjustRightInd w:val="0"/>
              <w:ind w:left="33"/>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Термины и определения</w:t>
            </w:r>
          </w:p>
        </w:tc>
        <w:tc>
          <w:tcPr>
            <w:tcW w:w="861" w:type="dxa"/>
          </w:tcPr>
          <w:p w:rsidR="001C17F0" w:rsidRPr="001C17F0" w:rsidRDefault="001C17F0" w:rsidP="001C17F0">
            <w:pPr>
              <w:autoSpaceDE w:val="0"/>
              <w:autoSpaceDN w:val="0"/>
              <w:adjustRightInd w:val="0"/>
              <w:jc w:val="right"/>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1</w:t>
            </w:r>
          </w:p>
        </w:tc>
      </w:tr>
      <w:tr w:rsidR="001C17F0" w:rsidRPr="001C17F0" w:rsidTr="00D52098">
        <w:tc>
          <w:tcPr>
            <w:tcW w:w="534" w:type="dxa"/>
          </w:tcPr>
          <w:p w:rsidR="001C17F0" w:rsidRPr="001C17F0" w:rsidRDefault="001C17F0" w:rsidP="001C17F0">
            <w:pPr>
              <w:autoSpaceDE w:val="0"/>
              <w:autoSpaceDN w:val="0"/>
              <w:adjustRightInd w:val="0"/>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4</w:t>
            </w:r>
          </w:p>
        </w:tc>
        <w:tc>
          <w:tcPr>
            <w:tcW w:w="8079" w:type="dxa"/>
          </w:tcPr>
          <w:p w:rsidR="001C17F0" w:rsidRPr="001C17F0" w:rsidRDefault="001C17F0" w:rsidP="001C17F0">
            <w:pPr>
              <w:autoSpaceDE w:val="0"/>
              <w:autoSpaceDN w:val="0"/>
              <w:adjustRightInd w:val="0"/>
              <w:ind w:left="33"/>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Вопросы безопасности на ВЭС</w:t>
            </w:r>
          </w:p>
        </w:tc>
        <w:tc>
          <w:tcPr>
            <w:tcW w:w="861" w:type="dxa"/>
          </w:tcPr>
          <w:p w:rsidR="001C17F0" w:rsidRPr="001C17F0" w:rsidRDefault="001C17F0" w:rsidP="001C17F0">
            <w:pPr>
              <w:autoSpaceDE w:val="0"/>
              <w:autoSpaceDN w:val="0"/>
              <w:adjustRightInd w:val="0"/>
              <w:jc w:val="right"/>
              <w:rPr>
                <w:rFonts w:ascii="Times New Roman" w:eastAsia="Times New Roman" w:hAnsi="Times New Roman" w:cs="Times New Roman"/>
                <w:bCs/>
                <w:szCs w:val="24"/>
                <w:lang w:val="kk-KZ" w:eastAsia="en-US"/>
              </w:rPr>
            </w:pPr>
            <w:r w:rsidRPr="001C17F0">
              <w:rPr>
                <w:rFonts w:ascii="Times New Roman" w:eastAsia="Times New Roman" w:hAnsi="Times New Roman" w:cs="Times New Roman"/>
                <w:bCs/>
                <w:szCs w:val="24"/>
                <w:lang w:val="kk-KZ" w:eastAsia="en-US"/>
              </w:rPr>
              <w:t>2</w:t>
            </w:r>
          </w:p>
        </w:tc>
      </w:tr>
      <w:tr w:rsidR="001C17F0" w:rsidRPr="001C17F0" w:rsidTr="00D52098">
        <w:tc>
          <w:tcPr>
            <w:tcW w:w="534" w:type="dxa"/>
          </w:tcPr>
          <w:p w:rsidR="001C17F0" w:rsidRPr="001C17F0" w:rsidRDefault="001C17F0" w:rsidP="001C17F0">
            <w:pPr>
              <w:autoSpaceDE w:val="0"/>
              <w:autoSpaceDN w:val="0"/>
              <w:adjustRightInd w:val="0"/>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5</w:t>
            </w:r>
          </w:p>
        </w:tc>
        <w:tc>
          <w:tcPr>
            <w:tcW w:w="8079" w:type="dxa"/>
          </w:tcPr>
          <w:p w:rsidR="001C17F0" w:rsidRPr="001C17F0" w:rsidRDefault="001C17F0" w:rsidP="001C17F0">
            <w:pPr>
              <w:autoSpaceDE w:val="0"/>
              <w:autoSpaceDN w:val="0"/>
              <w:adjustRightInd w:val="0"/>
              <w:ind w:left="33"/>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Описание системы заземления ВЭС</w:t>
            </w:r>
          </w:p>
        </w:tc>
        <w:tc>
          <w:tcPr>
            <w:tcW w:w="861" w:type="dxa"/>
          </w:tcPr>
          <w:p w:rsidR="001C17F0" w:rsidRPr="001C17F0" w:rsidRDefault="001C17F0" w:rsidP="001C17F0">
            <w:pPr>
              <w:autoSpaceDE w:val="0"/>
              <w:autoSpaceDN w:val="0"/>
              <w:adjustRightInd w:val="0"/>
              <w:jc w:val="right"/>
              <w:rPr>
                <w:rFonts w:ascii="Times New Roman" w:eastAsia="Times New Roman" w:hAnsi="Times New Roman" w:cs="Times New Roman"/>
                <w:bCs/>
                <w:szCs w:val="24"/>
                <w:lang w:val="kk-KZ" w:eastAsia="en-US"/>
              </w:rPr>
            </w:pPr>
            <w:r w:rsidRPr="001C17F0">
              <w:rPr>
                <w:rFonts w:ascii="Times New Roman" w:eastAsia="Times New Roman" w:hAnsi="Times New Roman" w:cs="Times New Roman"/>
                <w:bCs/>
                <w:szCs w:val="24"/>
                <w:lang w:val="kk-KZ" w:eastAsia="en-US"/>
              </w:rPr>
              <w:t>3</w:t>
            </w:r>
          </w:p>
        </w:tc>
      </w:tr>
      <w:tr w:rsidR="001C17F0" w:rsidRPr="001C17F0" w:rsidTr="00D52098">
        <w:tc>
          <w:tcPr>
            <w:tcW w:w="534" w:type="dxa"/>
          </w:tcPr>
          <w:p w:rsidR="001C17F0" w:rsidRPr="001C17F0" w:rsidRDefault="001C17F0" w:rsidP="001C17F0">
            <w:pPr>
              <w:autoSpaceDE w:val="0"/>
              <w:autoSpaceDN w:val="0"/>
              <w:adjustRightInd w:val="0"/>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6</w:t>
            </w:r>
          </w:p>
        </w:tc>
        <w:tc>
          <w:tcPr>
            <w:tcW w:w="8079" w:type="dxa"/>
          </w:tcPr>
          <w:p w:rsidR="001C17F0" w:rsidRPr="001C17F0" w:rsidRDefault="001C17F0" w:rsidP="001C17F0">
            <w:pPr>
              <w:autoSpaceDE w:val="0"/>
              <w:autoSpaceDN w:val="0"/>
              <w:adjustRightInd w:val="0"/>
              <w:ind w:left="33"/>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Подход к проектированию</w:t>
            </w:r>
          </w:p>
        </w:tc>
        <w:tc>
          <w:tcPr>
            <w:tcW w:w="861" w:type="dxa"/>
          </w:tcPr>
          <w:p w:rsidR="001C17F0" w:rsidRPr="001C17F0" w:rsidRDefault="001C17F0" w:rsidP="001C17F0">
            <w:pPr>
              <w:autoSpaceDE w:val="0"/>
              <w:autoSpaceDN w:val="0"/>
              <w:adjustRightInd w:val="0"/>
              <w:jc w:val="right"/>
              <w:rPr>
                <w:rFonts w:ascii="Times New Roman" w:eastAsia="Times New Roman" w:hAnsi="Times New Roman" w:cs="Times New Roman"/>
                <w:bCs/>
                <w:szCs w:val="24"/>
                <w:lang w:val="kk-KZ" w:eastAsia="en-US"/>
              </w:rPr>
            </w:pPr>
            <w:r w:rsidRPr="001C17F0">
              <w:rPr>
                <w:rFonts w:ascii="Times New Roman" w:eastAsia="Times New Roman" w:hAnsi="Times New Roman" w:cs="Times New Roman"/>
                <w:bCs/>
                <w:szCs w:val="24"/>
                <w:lang w:val="kk-KZ" w:eastAsia="en-US"/>
              </w:rPr>
              <w:t>6</w:t>
            </w:r>
          </w:p>
        </w:tc>
      </w:tr>
      <w:tr w:rsidR="001C17F0" w:rsidRPr="001C17F0" w:rsidTr="00D52098">
        <w:tc>
          <w:tcPr>
            <w:tcW w:w="8613" w:type="dxa"/>
            <w:gridSpan w:val="2"/>
          </w:tcPr>
          <w:p w:rsidR="001C17F0" w:rsidRPr="001C17F0" w:rsidRDefault="001C17F0" w:rsidP="001C17F0">
            <w:pPr>
              <w:autoSpaceDE w:val="0"/>
              <w:autoSpaceDN w:val="0"/>
              <w:adjustRightInd w:val="0"/>
              <w:ind w:left="33"/>
              <w:rPr>
                <w:rFonts w:ascii="Times New Roman" w:eastAsia="Times New Roman" w:hAnsi="Times New Roman" w:cs="Times New Roman"/>
                <w:bCs/>
                <w:szCs w:val="24"/>
                <w:lang w:eastAsia="en-US"/>
              </w:rPr>
            </w:pPr>
            <w:r w:rsidRPr="001C17F0">
              <w:rPr>
                <w:rFonts w:ascii="Times New Roman" w:eastAsia="Times New Roman" w:hAnsi="Times New Roman" w:cs="Times New Roman"/>
                <w:bCs/>
                <w:szCs w:val="24"/>
                <w:lang w:eastAsia="en-US"/>
              </w:rPr>
              <w:t>Библиография</w:t>
            </w:r>
          </w:p>
        </w:tc>
        <w:tc>
          <w:tcPr>
            <w:tcW w:w="861" w:type="dxa"/>
          </w:tcPr>
          <w:p w:rsidR="001C17F0" w:rsidRPr="001C17F0" w:rsidRDefault="001C17F0" w:rsidP="001C17F0">
            <w:pPr>
              <w:autoSpaceDE w:val="0"/>
              <w:autoSpaceDN w:val="0"/>
              <w:adjustRightInd w:val="0"/>
              <w:jc w:val="right"/>
              <w:rPr>
                <w:rFonts w:ascii="Times New Roman" w:eastAsia="Times New Roman" w:hAnsi="Times New Roman" w:cs="Times New Roman"/>
                <w:bCs/>
                <w:szCs w:val="24"/>
                <w:lang w:val="kk-KZ" w:eastAsia="en-US"/>
              </w:rPr>
            </w:pPr>
            <w:r w:rsidRPr="001C17F0">
              <w:rPr>
                <w:rFonts w:ascii="Times New Roman" w:eastAsia="Times New Roman" w:hAnsi="Times New Roman" w:cs="Times New Roman"/>
                <w:bCs/>
                <w:szCs w:val="24"/>
                <w:lang w:val="kk-KZ" w:eastAsia="en-US"/>
              </w:rPr>
              <w:t>17</w:t>
            </w:r>
          </w:p>
        </w:tc>
      </w:tr>
    </w:tbl>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
          <w:bCs/>
          <w:lang w:val="kk-KZ" w:eastAsia="en-US"/>
        </w:rPr>
      </w:pPr>
    </w:p>
    <w:p w:rsidR="001C17F0" w:rsidRP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
          <w:bCs/>
          <w:lang w:val="kk-KZ" w:eastAsia="en-US"/>
        </w:rPr>
      </w:pPr>
    </w:p>
    <w:p w:rsidR="001C17F0" w:rsidRP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
          <w:bCs/>
          <w:lang w:val="kk-KZ" w:eastAsia="en-US"/>
        </w:rPr>
      </w:pPr>
    </w:p>
    <w:p w:rsidR="001C17F0" w:rsidRP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
          <w:bCs/>
          <w:lang w:val="kk-KZ" w:eastAsia="en-US"/>
        </w:rPr>
      </w:pPr>
    </w:p>
    <w:p w:rsid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
          <w:bCs/>
          <w:lang w:val="kk-KZ" w:eastAsia="en-US"/>
        </w:rPr>
      </w:pPr>
    </w:p>
    <w:p w:rsidR="001C17F0" w:rsidRP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
          <w:bCs/>
          <w:lang w:val="kk-KZ" w:eastAsia="en-US"/>
        </w:rPr>
      </w:pPr>
    </w:p>
    <w:p w:rsidR="001C17F0" w:rsidRP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
          <w:bCs/>
          <w:lang w:val="kk-KZ" w:eastAsia="en-US"/>
        </w:rPr>
      </w:pPr>
    </w:p>
    <w:p w:rsidR="001C17F0" w:rsidRP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
          <w:bCs/>
          <w:lang w:val="kk-KZ" w:eastAsia="en-US"/>
        </w:rPr>
      </w:pPr>
    </w:p>
    <w:p w:rsidR="001C17F0" w:rsidRP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
          <w:bCs/>
          <w:lang w:val="kk-KZ" w:eastAsia="en-US"/>
        </w:rPr>
      </w:pPr>
    </w:p>
    <w:p w:rsidR="001C17F0" w:rsidRP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
          <w:bCs/>
          <w:lang w:val="kk-KZ" w:eastAsia="en-US"/>
        </w:rPr>
      </w:pPr>
    </w:p>
    <w:p w:rsidR="001C17F0" w:rsidRP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
          <w:bCs/>
          <w:lang w:eastAsia="en-US"/>
        </w:rPr>
      </w:pPr>
    </w:p>
    <w:p w:rsidR="001C17F0" w:rsidRPr="001C17F0" w:rsidRDefault="001C17F0" w:rsidP="001C17F0">
      <w:pPr>
        <w:shd w:val="clear" w:color="auto" w:fill="FFFFFF"/>
        <w:autoSpaceDE w:val="0"/>
        <w:autoSpaceDN w:val="0"/>
        <w:adjustRightInd w:val="0"/>
        <w:ind w:firstLine="567"/>
        <w:jc w:val="center"/>
        <w:rPr>
          <w:rFonts w:ascii="Times New Roman" w:eastAsia="Times New Roman" w:hAnsi="Times New Roman" w:cs="Times New Roman"/>
          <w:b/>
          <w:bCs/>
          <w:lang w:eastAsia="en-US"/>
        </w:rPr>
      </w:pPr>
      <w:r w:rsidRPr="001C17F0">
        <w:rPr>
          <w:rFonts w:ascii="Times New Roman" w:eastAsia="Times New Roman" w:hAnsi="Times New Roman" w:cs="Times New Roman"/>
          <w:b/>
          <w:bCs/>
          <w:lang w:eastAsia="en-US"/>
        </w:rPr>
        <w:lastRenderedPageBreak/>
        <w:t>Введение</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Настоящий стандарт предназначен для системы заземления коллекторной системы для береговых ветряных электростанций (далее – ВЭС) для обеспечения безопасности персонала при проектировании.</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Настоящий стандарт не предназначен для подстанции ВЭС; поскольку подстанция обычно соединена с коллекторной системой, ее конструкция может влиять на коллекторную систему или находиться под ее влиянием. При должном рассмотрении описанные здесь методы можно использовать для определения влияния коллекторной системы на безопасность подстанции и наоборот.</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Целью данного стандарта является предоставление рекомендаций и информации, относящихся к методам заземления в коллекторной системе ВЭС для обеспечения личной безопасности.</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Конкретная цель этого стандарта заключается в следующем:</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 Определите различия между заземлением подстанции (в соответствии со стандартом IEEEStd 80™) и заземлением коллекторной системы ВЭС.</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 Установить в качестве основы для проектирования безопасные пределы разностей потенциалов, которые могут существовать в системе сбора ВЭС в условиях неисправности между точками, с которыми может соприкасаться тело человека.</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 Рассмотрите методы заземления ВЭС со ссылкой на критерии безопасности для проекта и предоставьте процедуру проектирования практических систем заземления на основе этих критериев.</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 Разработать аналитические методы для помощи в понимании и решении типичных проблем с градиентом напряжения на ВЭС.</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Ветряные электростанции (ВЭС) создают уникальные проблемы с заземлением по сравнению с другими генерирующими объектами.В первую очередь это связано с их большим взаимосвязанным характером — часто на несколько квадратных километров — и тем фактом, что завод не огражден от населения.В настоящем руководстве рассматриваются эти аспекты и приводятся рекомендации по проектированию и анализу систем заземления для таких крупных объектов.</w:t>
      </w:r>
    </w:p>
    <w:p w:rsidR="001C17F0" w:rsidRPr="001C17F0" w:rsidRDefault="001C17F0" w:rsidP="001C17F0">
      <w:pPr>
        <w:tabs>
          <w:tab w:val="left" w:pos="835"/>
        </w:tabs>
        <w:ind w:right="20" w:firstLine="567"/>
        <w:jc w:val="both"/>
        <w:rPr>
          <w:rFonts w:ascii="Times New Roman" w:eastAsia="Times New Roman" w:hAnsi="Times New Roman" w:cs="Times New Roman"/>
          <w:color w:val="auto"/>
          <w:lang w:val="kk-KZ"/>
        </w:rPr>
      </w:pPr>
      <w:r w:rsidRPr="001C17F0">
        <w:rPr>
          <w:rFonts w:ascii="Times New Roman" w:eastAsia="Times New Roman" w:hAnsi="Times New Roman" w:cs="Times New Roman"/>
          <w:color w:val="auto"/>
          <w:lang w:val="kk-KZ"/>
        </w:rPr>
        <w:t>Первая версия этого документа была подготовлена Рабочей группой по проектированию коллекторов ветряных и солнечных электростанций и связанной с ней целевой группой по заземлению для защиты персонала в течение последних нескольких лет.</w:t>
      </w: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pPr>
    </w:p>
    <w:p w:rsidR="001C17F0" w:rsidRDefault="001C17F0" w:rsidP="001C17F0">
      <w:pPr>
        <w:widowControl/>
        <w:ind w:firstLine="567"/>
        <w:jc w:val="center"/>
        <w:rPr>
          <w:rFonts w:ascii="Times New Roman" w:hAnsi="Times New Roman" w:cs="Times New Roman"/>
          <w:b/>
          <w:bCs/>
          <w:lang w:val="kk-KZ"/>
        </w:rPr>
        <w:sectPr w:rsidR="001C17F0" w:rsidSect="001C17F0">
          <w:headerReference w:type="even" r:id="rId14"/>
          <w:headerReference w:type="default" r:id="rId15"/>
          <w:footerReference w:type="even" r:id="rId16"/>
          <w:footerReference w:type="default" r:id="rId17"/>
          <w:pgSz w:w="11909" w:h="16834"/>
          <w:pgMar w:top="1134" w:right="851" w:bottom="1134" w:left="1418" w:header="720" w:footer="720" w:gutter="0"/>
          <w:pgNumType w:fmt="upperRoman" w:start="2"/>
          <w:cols w:space="720"/>
          <w:noEndnote/>
          <w:docGrid w:linePitch="326"/>
        </w:sectPr>
      </w:pPr>
    </w:p>
    <w:p w:rsidR="009A3E18" w:rsidRPr="00C552A8" w:rsidRDefault="009A3E18" w:rsidP="00725D52">
      <w:pPr>
        <w:widowControl/>
        <w:pBdr>
          <w:bottom w:val="single" w:sz="4" w:space="1" w:color="auto"/>
        </w:pBdr>
        <w:ind w:firstLine="567"/>
        <w:jc w:val="center"/>
        <w:rPr>
          <w:rFonts w:ascii="Times New Roman" w:hAnsi="Times New Roman" w:cs="Times New Roman"/>
          <w:b/>
          <w:bCs/>
          <w:lang w:val="kk-KZ"/>
        </w:rPr>
      </w:pPr>
      <w:r w:rsidRPr="00C552A8">
        <w:rPr>
          <w:rFonts w:ascii="Times New Roman" w:hAnsi="Times New Roman" w:cs="Times New Roman"/>
          <w:b/>
          <w:bCs/>
          <w:lang w:val="kk-KZ"/>
        </w:rPr>
        <w:lastRenderedPageBreak/>
        <w:t>НАЦИОНАЛЬНЫЙ СТАНДАРТ РЕСПУБЛИКИ КАЗАХСТАН</w:t>
      </w:r>
    </w:p>
    <w:p w:rsidR="000300A8" w:rsidRPr="00C552A8" w:rsidRDefault="000300A8" w:rsidP="001F7242">
      <w:pPr>
        <w:pStyle w:val="af3"/>
        <w:jc w:val="center"/>
        <w:rPr>
          <w:rFonts w:ascii="Times New Roman" w:hAnsi="Times New Roman" w:cs="Times New Roman"/>
          <w:b/>
        </w:rPr>
      </w:pPr>
    </w:p>
    <w:p w:rsidR="00C65119" w:rsidRPr="00C65119" w:rsidRDefault="00C65119" w:rsidP="00C65119">
      <w:pPr>
        <w:pBdr>
          <w:bottom w:val="single" w:sz="4" w:space="1" w:color="auto"/>
        </w:pBdr>
        <w:autoSpaceDE w:val="0"/>
        <w:autoSpaceDN w:val="0"/>
        <w:adjustRightInd w:val="0"/>
        <w:jc w:val="center"/>
        <w:rPr>
          <w:rFonts w:ascii="Times New Roman" w:hAnsi="Times New Roman" w:cs="Times New Roman"/>
          <w:b/>
          <w:bCs/>
        </w:rPr>
      </w:pPr>
      <w:r w:rsidRPr="00C65119">
        <w:rPr>
          <w:rFonts w:ascii="Times New Roman" w:hAnsi="Times New Roman" w:cs="Times New Roman"/>
          <w:b/>
          <w:bCs/>
        </w:rPr>
        <w:t>СИСТЕМЫ ЗАЗЕМЛЕНИЯ ВЕТР</w:t>
      </w:r>
      <w:r w:rsidR="007D0C4D">
        <w:rPr>
          <w:rFonts w:ascii="Times New Roman" w:hAnsi="Times New Roman" w:cs="Times New Roman"/>
          <w:b/>
          <w:bCs/>
        </w:rPr>
        <w:t>Я</w:t>
      </w:r>
      <w:r w:rsidRPr="00C65119">
        <w:rPr>
          <w:rFonts w:ascii="Times New Roman" w:hAnsi="Times New Roman" w:cs="Times New Roman"/>
          <w:b/>
          <w:bCs/>
        </w:rPr>
        <w:t xml:space="preserve">НЫХ ЭЛЕКТРОСТАНЦИЙ. </w:t>
      </w:r>
    </w:p>
    <w:p w:rsidR="00C65119" w:rsidRDefault="00C65119" w:rsidP="00C65119">
      <w:pPr>
        <w:pBdr>
          <w:bottom w:val="single" w:sz="4" w:space="1" w:color="auto"/>
        </w:pBdr>
        <w:autoSpaceDE w:val="0"/>
        <w:autoSpaceDN w:val="0"/>
        <w:adjustRightInd w:val="0"/>
        <w:jc w:val="center"/>
        <w:rPr>
          <w:rFonts w:ascii="Times New Roman" w:hAnsi="Times New Roman" w:cs="Times New Roman"/>
          <w:b/>
          <w:bCs/>
        </w:rPr>
      </w:pPr>
      <w:r w:rsidRPr="00C65119">
        <w:rPr>
          <w:rFonts w:ascii="Times New Roman" w:hAnsi="Times New Roman" w:cs="Times New Roman"/>
          <w:b/>
          <w:bCs/>
        </w:rPr>
        <w:t xml:space="preserve">РУКОВОДСТВО ПО ПРОЕКТИРОВАНИЮ </w:t>
      </w:r>
      <w:proofErr w:type="gramStart"/>
      <w:r w:rsidRPr="00C65119">
        <w:rPr>
          <w:rFonts w:ascii="Times New Roman" w:hAnsi="Times New Roman" w:cs="Times New Roman"/>
          <w:b/>
          <w:bCs/>
        </w:rPr>
        <w:t>ДЛЯ</w:t>
      </w:r>
      <w:proofErr w:type="gramEnd"/>
      <w:r w:rsidRPr="00C65119">
        <w:rPr>
          <w:rFonts w:ascii="Times New Roman" w:hAnsi="Times New Roman" w:cs="Times New Roman"/>
          <w:b/>
          <w:bCs/>
        </w:rPr>
        <w:t xml:space="preserve"> </w:t>
      </w:r>
    </w:p>
    <w:p w:rsidR="008942A3" w:rsidRDefault="00C65119" w:rsidP="00C65119">
      <w:pPr>
        <w:pBdr>
          <w:bottom w:val="single" w:sz="4" w:space="1" w:color="auto"/>
        </w:pBdr>
        <w:autoSpaceDE w:val="0"/>
        <w:autoSpaceDN w:val="0"/>
        <w:adjustRightInd w:val="0"/>
        <w:jc w:val="center"/>
        <w:rPr>
          <w:rFonts w:ascii="Times New Roman" w:hAnsi="Times New Roman" w:cs="Times New Roman"/>
          <w:b/>
          <w:bCs/>
        </w:rPr>
      </w:pPr>
      <w:r w:rsidRPr="00C65119">
        <w:rPr>
          <w:rFonts w:ascii="Times New Roman" w:hAnsi="Times New Roman" w:cs="Times New Roman"/>
          <w:b/>
          <w:bCs/>
        </w:rPr>
        <w:t>ОБЕСПЕЧЕНИЯ БЕЗОПАСНОСТИ ПЕРСОНАЛА</w:t>
      </w:r>
    </w:p>
    <w:p w:rsidR="00C65119" w:rsidRPr="00C552A8" w:rsidRDefault="00C65119" w:rsidP="00C65119">
      <w:pPr>
        <w:pBdr>
          <w:bottom w:val="single" w:sz="4" w:space="1" w:color="auto"/>
        </w:pBdr>
        <w:autoSpaceDE w:val="0"/>
        <w:autoSpaceDN w:val="0"/>
        <w:adjustRightInd w:val="0"/>
        <w:jc w:val="center"/>
        <w:rPr>
          <w:rFonts w:ascii="Times New Roman" w:eastAsia="Times New Roman" w:hAnsi="Times New Roman" w:cs="Times New Roman"/>
          <w:b/>
          <w:color w:val="auto"/>
        </w:rPr>
      </w:pPr>
    </w:p>
    <w:p w:rsidR="0007698D" w:rsidRPr="00C552A8" w:rsidRDefault="0007698D" w:rsidP="00725D52">
      <w:pPr>
        <w:widowControl/>
        <w:ind w:firstLine="567"/>
        <w:jc w:val="right"/>
        <w:rPr>
          <w:rFonts w:ascii="Times New Roman" w:hAnsi="Times New Roman" w:cs="Times New Roman"/>
          <w:b/>
          <w:bCs/>
        </w:rPr>
      </w:pPr>
      <w:r w:rsidRPr="00C552A8">
        <w:rPr>
          <w:rFonts w:ascii="Times New Roman" w:hAnsi="Times New Roman" w:cs="Times New Roman"/>
          <w:b/>
          <w:bCs/>
        </w:rPr>
        <w:t>Дата введения____________</w:t>
      </w:r>
    </w:p>
    <w:p w:rsidR="008716E8" w:rsidRPr="00C552A8" w:rsidRDefault="00115B28" w:rsidP="008716E8">
      <w:pPr>
        <w:widowControl/>
        <w:autoSpaceDE w:val="0"/>
        <w:autoSpaceDN w:val="0"/>
        <w:adjustRightInd w:val="0"/>
        <w:ind w:firstLine="567"/>
        <w:jc w:val="both"/>
        <w:rPr>
          <w:rFonts w:ascii="Times New Roman" w:eastAsia="Times New Roman" w:hAnsi="Times New Roman" w:cs="Times New Roman"/>
          <w:b/>
          <w:bCs/>
          <w:color w:val="auto"/>
        </w:rPr>
      </w:pPr>
      <w:r w:rsidRPr="00C552A8">
        <w:rPr>
          <w:rFonts w:ascii="Times New Roman" w:eastAsia="Arial Unicode MS" w:hAnsi="Times New Roman" w:cs="Times New Roman"/>
          <w:b/>
          <w:bCs/>
          <w:lang w:eastAsia="en-US"/>
        </w:rPr>
        <w:t xml:space="preserve">1 </w:t>
      </w:r>
      <w:r w:rsidRPr="00C552A8">
        <w:rPr>
          <w:rFonts w:ascii="Times New Roman" w:eastAsia="Times New Roman" w:hAnsi="Times New Roman" w:cs="Times New Roman"/>
          <w:b/>
          <w:bCs/>
          <w:color w:val="auto"/>
        </w:rPr>
        <w:t>Область применения</w:t>
      </w:r>
    </w:p>
    <w:p w:rsidR="008716E8" w:rsidRPr="00C552A8" w:rsidRDefault="008716E8" w:rsidP="008716E8">
      <w:pPr>
        <w:widowControl/>
        <w:autoSpaceDE w:val="0"/>
        <w:autoSpaceDN w:val="0"/>
        <w:adjustRightInd w:val="0"/>
        <w:ind w:firstLine="567"/>
        <w:jc w:val="both"/>
        <w:rPr>
          <w:rStyle w:val="FontStyle108"/>
          <w:rFonts w:ascii="Times New Roman" w:hAnsi="Times New Roman" w:cs="Times New Roman"/>
          <w:sz w:val="24"/>
          <w:szCs w:val="24"/>
          <w:lang w:eastAsia="en-US"/>
        </w:rPr>
      </w:pPr>
    </w:p>
    <w:p w:rsidR="001C6108" w:rsidRPr="00F35469" w:rsidRDefault="001C6108" w:rsidP="00F35469">
      <w:pPr>
        <w:ind w:firstLine="567"/>
        <w:jc w:val="both"/>
        <w:rPr>
          <w:rFonts w:ascii="Times New Roman" w:hAnsi="Times New Roman" w:cs="Times New Roman"/>
        </w:rPr>
      </w:pPr>
      <w:r w:rsidRPr="00F35469">
        <w:rPr>
          <w:rFonts w:ascii="Times New Roman" w:hAnsi="Times New Roman" w:cs="Times New Roman"/>
        </w:rPr>
        <w:t xml:space="preserve">Настоящий стандарт предназначен для </w:t>
      </w:r>
      <w:r w:rsidR="007D0C4D" w:rsidRPr="00F35469">
        <w:rPr>
          <w:rFonts w:ascii="Times New Roman" w:hAnsi="Times New Roman" w:cs="Times New Roman"/>
        </w:rPr>
        <w:t>системы заземления коллекторной системы для береговых ветряных электростанций (</w:t>
      </w:r>
      <w:r w:rsidR="00CD56B1">
        <w:rPr>
          <w:rFonts w:ascii="Times New Roman" w:hAnsi="Times New Roman" w:cs="Times New Roman"/>
          <w:lang w:val="kk-KZ"/>
        </w:rPr>
        <w:t xml:space="preserve">далее – </w:t>
      </w:r>
      <w:r w:rsidR="007D0C4D" w:rsidRPr="00F35469">
        <w:rPr>
          <w:rFonts w:ascii="Times New Roman" w:hAnsi="Times New Roman" w:cs="Times New Roman"/>
        </w:rPr>
        <w:t>ВЭС) для обеспечения безопасности персонала при проектировании</w:t>
      </w:r>
      <w:r w:rsidRPr="00F35469">
        <w:rPr>
          <w:rFonts w:ascii="Times New Roman" w:hAnsi="Times New Roman" w:cs="Times New Roman"/>
        </w:rPr>
        <w:t>.</w:t>
      </w:r>
    </w:p>
    <w:p w:rsidR="007D0C4D" w:rsidRPr="00F35469" w:rsidRDefault="007D0C4D" w:rsidP="00F35469">
      <w:pPr>
        <w:ind w:firstLine="567"/>
        <w:jc w:val="both"/>
        <w:rPr>
          <w:rFonts w:ascii="Times New Roman" w:hAnsi="Times New Roman" w:cs="Times New Roman"/>
        </w:rPr>
      </w:pPr>
      <w:r w:rsidRPr="00F35469">
        <w:rPr>
          <w:rFonts w:ascii="Times New Roman" w:hAnsi="Times New Roman" w:cs="Times New Roman"/>
        </w:rPr>
        <w:t>Настоящий стандарт не предназначен для подстанции ВЭС; поскольку подстанция обычно соединена с коллекторной системой, ее конструкция может влиять на коллекторную систему или находиться под ее влиянием. При должном рассмотрении описанные здесь методы можно использовать для определения влияния коллекторной системы на безопасность подстанции и наоборот.</w:t>
      </w:r>
    </w:p>
    <w:p w:rsidR="00243DDC" w:rsidRPr="00F35469" w:rsidRDefault="007D0C4D" w:rsidP="00F35469">
      <w:pPr>
        <w:ind w:firstLine="567"/>
        <w:jc w:val="both"/>
        <w:rPr>
          <w:rFonts w:ascii="Times New Roman" w:hAnsi="Times New Roman" w:cs="Times New Roman"/>
        </w:rPr>
      </w:pPr>
      <w:r w:rsidRPr="00F35469">
        <w:rPr>
          <w:rFonts w:ascii="Times New Roman" w:hAnsi="Times New Roman" w:cs="Times New Roman"/>
        </w:rPr>
        <w:t xml:space="preserve">Количественный анализ эффектов переходных процессов перенапряжения (коммутации и молнии) выходит за рамки данного документа. </w:t>
      </w:r>
    </w:p>
    <w:p w:rsidR="008716E8" w:rsidRPr="00F35469" w:rsidRDefault="00243DDC" w:rsidP="00F35469">
      <w:pPr>
        <w:ind w:firstLine="567"/>
        <w:jc w:val="both"/>
        <w:rPr>
          <w:rFonts w:ascii="Times New Roman" w:hAnsi="Times New Roman" w:cs="Times New Roman"/>
        </w:rPr>
      </w:pPr>
      <w:r w:rsidRPr="00F35469">
        <w:rPr>
          <w:rFonts w:ascii="Times New Roman" w:hAnsi="Times New Roman" w:cs="Times New Roman"/>
        </w:rPr>
        <w:t>Стандарт</w:t>
      </w:r>
      <w:r w:rsidR="007D0C4D" w:rsidRPr="00F35469">
        <w:rPr>
          <w:rFonts w:ascii="Times New Roman" w:hAnsi="Times New Roman" w:cs="Times New Roman"/>
        </w:rPr>
        <w:t xml:space="preserve"> не распространяется на морские ВЭС, аккумуляторные батареи, солнечные электростанции или заземление подстанций.</w:t>
      </w:r>
    </w:p>
    <w:p w:rsidR="007D0C4D" w:rsidRDefault="007D0C4D" w:rsidP="00725D52">
      <w:pPr>
        <w:widowControl/>
        <w:ind w:firstLine="567"/>
        <w:jc w:val="both"/>
        <w:rPr>
          <w:rFonts w:ascii="Times New Roman" w:eastAsia="Times New Roman" w:hAnsi="Times New Roman" w:cs="Times New Roman"/>
          <w:b/>
          <w:color w:val="auto"/>
        </w:rPr>
      </w:pPr>
    </w:p>
    <w:p w:rsidR="006124E8" w:rsidRPr="00C552A8" w:rsidRDefault="006124E8" w:rsidP="00725D52">
      <w:pPr>
        <w:widowControl/>
        <w:ind w:firstLine="567"/>
        <w:jc w:val="both"/>
        <w:rPr>
          <w:rFonts w:ascii="Times New Roman" w:eastAsia="Times New Roman" w:hAnsi="Times New Roman" w:cs="Times New Roman"/>
          <w:b/>
          <w:color w:val="auto"/>
        </w:rPr>
      </w:pPr>
      <w:r w:rsidRPr="00C552A8">
        <w:rPr>
          <w:rFonts w:ascii="Times New Roman" w:eastAsia="Times New Roman" w:hAnsi="Times New Roman" w:cs="Times New Roman"/>
          <w:b/>
          <w:color w:val="auto"/>
        </w:rPr>
        <w:t>2 Нормативные ссылки</w:t>
      </w:r>
    </w:p>
    <w:p w:rsidR="006124E8" w:rsidRPr="00C552A8" w:rsidRDefault="006124E8" w:rsidP="00725D52">
      <w:pPr>
        <w:widowControl/>
        <w:ind w:firstLine="567"/>
        <w:jc w:val="both"/>
        <w:rPr>
          <w:rFonts w:ascii="Times New Roman" w:eastAsia="Times New Roman" w:hAnsi="Times New Roman" w:cs="Times New Roman"/>
          <w:color w:val="auto"/>
        </w:rPr>
      </w:pPr>
    </w:p>
    <w:p w:rsidR="004335A9" w:rsidRPr="00C552A8" w:rsidRDefault="00AC7942" w:rsidP="004335A9">
      <w:pPr>
        <w:widowControl/>
        <w:autoSpaceDE w:val="0"/>
        <w:autoSpaceDN w:val="0"/>
        <w:adjustRightInd w:val="0"/>
        <w:ind w:firstLine="567"/>
        <w:jc w:val="both"/>
        <w:rPr>
          <w:rFonts w:ascii="Times New Roman" w:eastAsia="Times New Roman" w:hAnsi="Times New Roman" w:cs="Times New Roman"/>
          <w:color w:val="auto"/>
        </w:rPr>
      </w:pPr>
      <w:r w:rsidRPr="00C552A8">
        <w:rPr>
          <w:rFonts w:ascii="Times New Roman" w:eastAsia="Times New Roman" w:hAnsi="Times New Roman" w:cs="Times New Roman"/>
          <w:color w:val="auto"/>
        </w:rPr>
        <w:t>Для применения настоящего стандарта необходимы следующие ссылочные документы по стандартизации. Для датированных ссылок применяют только указанное издание ссылочного документа по стандартизации, для недатированных ссылок применяют последнее издание ссылочного документа по стандартиза</w:t>
      </w:r>
      <w:r w:rsidR="00E03B75" w:rsidRPr="00C552A8">
        <w:rPr>
          <w:rFonts w:ascii="Times New Roman" w:eastAsia="Times New Roman" w:hAnsi="Times New Roman" w:cs="Times New Roman"/>
          <w:color w:val="auto"/>
        </w:rPr>
        <w:t>ции (включая все его изменения).</w:t>
      </w:r>
    </w:p>
    <w:p w:rsidR="00C552A8" w:rsidRPr="00F35469" w:rsidRDefault="00243DDC" w:rsidP="00C552A8">
      <w:pPr>
        <w:pStyle w:val="af3"/>
        <w:ind w:firstLine="567"/>
        <w:jc w:val="both"/>
        <w:rPr>
          <w:rStyle w:val="FontStyle107"/>
          <w:rFonts w:ascii="Times New Roman" w:eastAsia="Times New Roman" w:hAnsi="Times New Roman" w:cs="Times New Roman"/>
          <w:b w:val="0"/>
          <w:bCs w:val="0"/>
          <w:sz w:val="36"/>
          <w:szCs w:val="36"/>
          <w:lang w:val="kk-KZ"/>
        </w:rPr>
      </w:pPr>
      <w:r w:rsidRPr="00F35469">
        <w:rPr>
          <w:rStyle w:val="FontStyle100"/>
          <w:rFonts w:ascii="Times New Roman" w:hAnsi="Times New Roman" w:cs="Times New Roman"/>
          <w:b w:val="0"/>
          <w:lang w:val="en-US" w:eastAsia="en-US"/>
        </w:rPr>
        <w:t>IEEE</w:t>
      </w:r>
      <w:r w:rsidR="00C552A8" w:rsidRPr="00F35469">
        <w:rPr>
          <w:rStyle w:val="FontStyle100"/>
          <w:rFonts w:ascii="Times New Roman" w:hAnsi="Times New Roman" w:cs="Times New Roman"/>
          <w:b w:val="0"/>
          <w:lang w:eastAsia="en-US"/>
        </w:rPr>
        <w:t xml:space="preserve"> </w:t>
      </w:r>
      <w:r w:rsidR="00F35469" w:rsidRPr="00F35469">
        <w:rPr>
          <w:rFonts w:ascii="Times New Roman" w:hAnsi="Times New Roman" w:cs="Times New Roman"/>
        </w:rPr>
        <w:t>80</w:t>
      </w:r>
      <w:r w:rsidR="00C552A8" w:rsidRPr="00F35469">
        <w:rPr>
          <w:rFonts w:ascii="Times New Roman" w:hAnsi="Times New Roman" w:cs="Times New Roman"/>
        </w:rPr>
        <w:t xml:space="preserve">: </w:t>
      </w:r>
      <w:r w:rsidR="00F35469" w:rsidRPr="00F35469">
        <w:rPr>
          <w:rFonts w:ascii="Times New Roman" w:hAnsi="Times New Roman" w:cs="Times New Roman"/>
        </w:rPr>
        <w:t xml:space="preserve">Руководство </w:t>
      </w:r>
      <w:r w:rsidR="00F35469" w:rsidRPr="00F35469">
        <w:rPr>
          <w:rFonts w:ascii="Times New Roman" w:hAnsi="Times New Roman" w:cs="Times New Roman"/>
          <w:lang w:val="en-US"/>
        </w:rPr>
        <w:t>IEEE</w:t>
      </w:r>
      <w:r w:rsidR="00F35469" w:rsidRPr="00F35469">
        <w:rPr>
          <w:rFonts w:ascii="Times New Roman" w:hAnsi="Times New Roman" w:cs="Times New Roman"/>
        </w:rPr>
        <w:t xml:space="preserve"> по безопасности при заземлении подстанции переменного тока</w:t>
      </w:r>
      <w:r w:rsidR="00F35469">
        <w:rPr>
          <w:rFonts w:ascii="Times New Roman" w:hAnsi="Times New Roman" w:cs="Times New Roman"/>
          <w:lang w:val="kk-KZ"/>
        </w:rPr>
        <w:t>;</w:t>
      </w:r>
    </w:p>
    <w:p w:rsidR="00E03B75" w:rsidRDefault="00F35469" w:rsidP="00725D52">
      <w:pPr>
        <w:widowControl/>
        <w:autoSpaceDE w:val="0"/>
        <w:autoSpaceDN w:val="0"/>
        <w:adjustRightInd w:val="0"/>
        <w:ind w:firstLine="567"/>
        <w:jc w:val="both"/>
        <w:rPr>
          <w:rStyle w:val="FontStyle102"/>
          <w:rFonts w:ascii="Times New Roman" w:hAnsi="Times New Roman" w:cs="Times New Roman"/>
          <w:b w:val="0"/>
          <w:sz w:val="24"/>
          <w:szCs w:val="24"/>
          <w:lang w:val="kk-KZ" w:eastAsia="en-US"/>
        </w:rPr>
      </w:pPr>
      <w:r w:rsidRPr="00F35469">
        <w:rPr>
          <w:rStyle w:val="FontStyle102"/>
          <w:rFonts w:ascii="Times New Roman" w:hAnsi="Times New Roman" w:cs="Times New Roman"/>
          <w:b w:val="0"/>
          <w:sz w:val="24"/>
          <w:szCs w:val="24"/>
          <w:lang w:val="en-US" w:eastAsia="en-US"/>
        </w:rPr>
        <w:t>IEEE</w:t>
      </w:r>
      <w:r w:rsidRPr="00F35469">
        <w:rPr>
          <w:rStyle w:val="FontStyle102"/>
          <w:rFonts w:ascii="Times New Roman" w:hAnsi="Times New Roman" w:cs="Times New Roman"/>
          <w:b w:val="0"/>
          <w:sz w:val="24"/>
          <w:szCs w:val="24"/>
          <w:lang w:eastAsia="en-US"/>
        </w:rPr>
        <w:t xml:space="preserve"> </w:t>
      </w:r>
      <w:r w:rsidR="00EB7358">
        <w:rPr>
          <w:rStyle w:val="FontStyle102"/>
          <w:rFonts w:ascii="Times New Roman" w:hAnsi="Times New Roman" w:cs="Times New Roman"/>
          <w:b w:val="0"/>
          <w:sz w:val="24"/>
          <w:szCs w:val="24"/>
          <w:lang w:val="kk-KZ" w:eastAsia="en-US"/>
        </w:rPr>
        <w:t>81</w:t>
      </w:r>
      <w:r w:rsidRPr="00F35469">
        <w:rPr>
          <w:rStyle w:val="FontStyle102"/>
          <w:rFonts w:ascii="Times New Roman" w:hAnsi="Times New Roman" w:cs="Times New Roman"/>
          <w:b w:val="0"/>
          <w:sz w:val="24"/>
          <w:szCs w:val="24"/>
          <w:lang w:eastAsia="en-US"/>
        </w:rPr>
        <w:t>:</w:t>
      </w:r>
      <w:r>
        <w:rPr>
          <w:rStyle w:val="FontStyle102"/>
          <w:rFonts w:ascii="Times New Roman" w:hAnsi="Times New Roman" w:cs="Times New Roman"/>
          <w:b w:val="0"/>
          <w:sz w:val="24"/>
          <w:szCs w:val="24"/>
          <w:lang w:val="kk-KZ" w:eastAsia="en-US"/>
        </w:rPr>
        <w:t xml:space="preserve"> </w:t>
      </w:r>
      <w:r w:rsidRPr="00F35469">
        <w:rPr>
          <w:rStyle w:val="FontStyle102"/>
          <w:rFonts w:ascii="Times New Roman" w:hAnsi="Times New Roman" w:cs="Times New Roman"/>
          <w:b w:val="0"/>
          <w:sz w:val="24"/>
          <w:szCs w:val="24"/>
          <w:lang w:val="kk-KZ" w:eastAsia="en-US"/>
        </w:rPr>
        <w:t>Руководство IEEE по измерению удельного сопротивления заземления, импеданса заземления и потенциалов земной поверхности системы заземления.</w:t>
      </w:r>
    </w:p>
    <w:p w:rsidR="00F35469" w:rsidRPr="00F35469" w:rsidRDefault="00F35469" w:rsidP="00725D52">
      <w:pPr>
        <w:widowControl/>
        <w:autoSpaceDE w:val="0"/>
        <w:autoSpaceDN w:val="0"/>
        <w:adjustRightInd w:val="0"/>
        <w:ind w:firstLine="567"/>
        <w:jc w:val="both"/>
        <w:rPr>
          <w:rFonts w:ascii="Times New Roman" w:eastAsia="Times New Roman" w:hAnsi="Times New Roman" w:cs="Times New Roman"/>
          <w:color w:val="auto"/>
          <w:lang w:val="kk-KZ"/>
        </w:rPr>
      </w:pPr>
    </w:p>
    <w:p w:rsidR="00D67D28" w:rsidRPr="005045C1" w:rsidRDefault="00D67D28" w:rsidP="00D67D28">
      <w:pPr>
        <w:pStyle w:val="Style49"/>
        <w:widowControl/>
        <w:ind w:firstLine="567"/>
        <w:jc w:val="both"/>
        <w:rPr>
          <w:rStyle w:val="FontStyle99"/>
          <w:rFonts w:ascii="Times New Roman" w:hAnsi="Times New Roman" w:cs="Times New Roman"/>
          <w:b w:val="0"/>
          <w:sz w:val="24"/>
          <w:lang w:val="kk-KZ" w:eastAsia="en-US"/>
        </w:rPr>
      </w:pPr>
      <w:r w:rsidRPr="00C552A8">
        <w:rPr>
          <w:rStyle w:val="FontStyle99"/>
          <w:rFonts w:ascii="Times New Roman" w:hAnsi="Times New Roman" w:cs="Times New Roman"/>
          <w:sz w:val="24"/>
          <w:lang w:eastAsia="en-US"/>
        </w:rPr>
        <w:t>3</w:t>
      </w:r>
      <w:bookmarkStart w:id="1" w:name="bookmark5"/>
      <w:bookmarkEnd w:id="1"/>
      <w:r w:rsidR="008B3AEC">
        <w:rPr>
          <w:rStyle w:val="FontStyle99"/>
          <w:rFonts w:ascii="Times New Roman" w:hAnsi="Times New Roman" w:cs="Times New Roman"/>
          <w:sz w:val="24"/>
          <w:lang w:eastAsia="en-US"/>
        </w:rPr>
        <w:t xml:space="preserve"> </w:t>
      </w:r>
      <w:r w:rsidRPr="00C552A8">
        <w:rPr>
          <w:rStyle w:val="FontStyle98"/>
          <w:rFonts w:ascii="Times New Roman" w:hAnsi="Times New Roman" w:cs="Times New Roman"/>
          <w:b/>
          <w:sz w:val="24"/>
          <w:szCs w:val="28"/>
          <w:lang w:eastAsia="en-US"/>
        </w:rPr>
        <w:t>Термины</w:t>
      </w:r>
      <w:r w:rsidR="005045C1">
        <w:rPr>
          <w:rStyle w:val="FontStyle98"/>
          <w:rFonts w:ascii="Times New Roman" w:hAnsi="Times New Roman" w:cs="Times New Roman"/>
          <w:b/>
          <w:sz w:val="24"/>
          <w:szCs w:val="28"/>
          <w:lang w:val="kk-KZ" w:eastAsia="en-US"/>
        </w:rPr>
        <w:t xml:space="preserve"> и определения</w:t>
      </w:r>
    </w:p>
    <w:p w:rsidR="005045C1" w:rsidRDefault="005045C1" w:rsidP="00D67D28">
      <w:pPr>
        <w:pStyle w:val="Style49"/>
        <w:widowControl/>
        <w:ind w:firstLine="567"/>
        <w:jc w:val="both"/>
        <w:rPr>
          <w:rStyle w:val="FontStyle99"/>
          <w:rFonts w:ascii="Times New Roman" w:hAnsi="Times New Roman" w:cs="Times New Roman"/>
          <w:sz w:val="24"/>
          <w:lang w:val="kk-KZ" w:eastAsia="en-US"/>
        </w:rPr>
      </w:pPr>
    </w:p>
    <w:p w:rsidR="00D67D28" w:rsidRPr="00C552A8" w:rsidRDefault="00D67D28" w:rsidP="00D67D28">
      <w:pPr>
        <w:pStyle w:val="Style49"/>
        <w:widowControl/>
        <w:ind w:firstLine="567"/>
        <w:jc w:val="both"/>
        <w:rPr>
          <w:rStyle w:val="FontStyle98"/>
          <w:rFonts w:ascii="Times New Roman" w:hAnsi="Times New Roman" w:cs="Times New Roman"/>
          <w:b/>
          <w:sz w:val="24"/>
          <w:szCs w:val="28"/>
          <w:lang w:eastAsia="en-US"/>
        </w:rPr>
      </w:pPr>
      <w:r w:rsidRPr="00C552A8">
        <w:rPr>
          <w:rStyle w:val="FontStyle99"/>
          <w:rFonts w:ascii="Times New Roman" w:hAnsi="Times New Roman" w:cs="Times New Roman"/>
          <w:sz w:val="24"/>
          <w:lang w:eastAsia="en-US"/>
        </w:rPr>
        <w:t xml:space="preserve">3.1 </w:t>
      </w:r>
      <w:r w:rsidRPr="00C552A8">
        <w:rPr>
          <w:rStyle w:val="FontStyle98"/>
          <w:rFonts w:ascii="Times New Roman" w:hAnsi="Times New Roman" w:cs="Times New Roman"/>
          <w:b/>
          <w:sz w:val="24"/>
          <w:szCs w:val="28"/>
          <w:lang w:eastAsia="en-US"/>
        </w:rPr>
        <w:t>Термины и определения</w:t>
      </w:r>
    </w:p>
    <w:p w:rsidR="00D67D28" w:rsidRPr="00C552A8" w:rsidRDefault="00D67D28" w:rsidP="00D67D28">
      <w:pPr>
        <w:pStyle w:val="Style49"/>
        <w:widowControl/>
        <w:ind w:firstLine="567"/>
        <w:jc w:val="both"/>
        <w:rPr>
          <w:rStyle w:val="FontStyle102"/>
          <w:rFonts w:ascii="Times New Roman" w:hAnsi="Times New Roman" w:cs="Times New Roman"/>
          <w:b w:val="0"/>
          <w:sz w:val="24"/>
          <w:szCs w:val="24"/>
          <w:lang w:eastAsia="en-US"/>
        </w:rPr>
      </w:pPr>
      <w:r w:rsidRPr="00C552A8">
        <w:rPr>
          <w:rStyle w:val="FontStyle117"/>
          <w:sz w:val="24"/>
          <w:szCs w:val="24"/>
          <w:lang w:eastAsia="en-US"/>
        </w:rPr>
        <w:t xml:space="preserve">Для целей настоящего документа применяются термины и определения, приведенные в </w:t>
      </w:r>
      <w:r w:rsidR="00F35469" w:rsidRPr="00F35469">
        <w:rPr>
          <w:rStyle w:val="FontStyle108"/>
          <w:rFonts w:ascii="Times New Roman" w:hAnsi="Times New Roman" w:cs="Times New Roman"/>
          <w:sz w:val="24"/>
          <w:szCs w:val="24"/>
          <w:lang w:eastAsia="en-US"/>
        </w:rPr>
        <w:t>IEEE 2760-2020</w:t>
      </w:r>
      <w:r w:rsidRPr="00C552A8">
        <w:rPr>
          <w:rStyle w:val="FontStyle117"/>
          <w:sz w:val="24"/>
          <w:szCs w:val="24"/>
          <w:lang w:eastAsia="en-US"/>
        </w:rPr>
        <w:t>, а также следующие термины</w:t>
      </w:r>
      <w:r w:rsidRPr="00C552A8">
        <w:rPr>
          <w:rStyle w:val="FontStyle102"/>
          <w:rFonts w:ascii="Times New Roman" w:hAnsi="Times New Roman" w:cs="Times New Roman"/>
          <w:sz w:val="24"/>
          <w:szCs w:val="24"/>
          <w:lang w:eastAsia="en-US"/>
        </w:rPr>
        <w:t>.</w:t>
      </w:r>
    </w:p>
    <w:p w:rsidR="00D67D28" w:rsidRPr="00C552A8" w:rsidRDefault="00D67D28" w:rsidP="00D67D28">
      <w:pPr>
        <w:pStyle w:val="Style7"/>
        <w:widowControl/>
        <w:ind w:firstLine="567"/>
        <w:jc w:val="both"/>
        <w:rPr>
          <w:rStyle w:val="FontStyle102"/>
          <w:rFonts w:ascii="Times New Roman" w:hAnsi="Times New Roman" w:cs="Times New Roman"/>
          <w:sz w:val="24"/>
          <w:szCs w:val="24"/>
          <w:lang w:eastAsia="en-US"/>
        </w:rPr>
      </w:pPr>
      <w:r w:rsidRPr="00C552A8">
        <w:rPr>
          <w:rStyle w:val="FontStyle99"/>
          <w:rFonts w:ascii="Times New Roman" w:hAnsi="Times New Roman" w:cs="Times New Roman"/>
          <w:sz w:val="24"/>
          <w:szCs w:val="24"/>
          <w:lang w:eastAsia="en-US"/>
        </w:rPr>
        <w:t xml:space="preserve">3.1.1 </w:t>
      </w:r>
      <w:r w:rsidR="00F35469">
        <w:rPr>
          <w:rStyle w:val="FontStyle99"/>
          <w:rFonts w:ascii="Times New Roman" w:hAnsi="Times New Roman" w:cs="Times New Roman"/>
          <w:sz w:val="24"/>
          <w:szCs w:val="24"/>
          <w:lang w:val="kk-KZ" w:eastAsia="en-US"/>
        </w:rPr>
        <w:t>К</w:t>
      </w:r>
      <w:proofErr w:type="spellStart"/>
      <w:r w:rsidR="00F35469" w:rsidRPr="00F35469">
        <w:rPr>
          <w:rStyle w:val="FontStyle99"/>
          <w:rFonts w:ascii="Times New Roman" w:hAnsi="Times New Roman" w:cs="Times New Roman"/>
          <w:sz w:val="24"/>
          <w:szCs w:val="24"/>
          <w:lang w:eastAsia="en-US"/>
        </w:rPr>
        <w:t>оллекторная</w:t>
      </w:r>
      <w:proofErr w:type="spellEnd"/>
      <w:r w:rsidR="00F35469" w:rsidRPr="00F35469">
        <w:rPr>
          <w:rStyle w:val="FontStyle99"/>
          <w:rFonts w:ascii="Times New Roman" w:hAnsi="Times New Roman" w:cs="Times New Roman"/>
          <w:sz w:val="24"/>
          <w:szCs w:val="24"/>
          <w:lang w:eastAsia="en-US"/>
        </w:rPr>
        <w:t xml:space="preserve"> система</w:t>
      </w:r>
      <w:r w:rsidR="00CD56B1">
        <w:rPr>
          <w:rStyle w:val="FontStyle99"/>
          <w:rFonts w:ascii="Times New Roman" w:hAnsi="Times New Roman" w:cs="Times New Roman"/>
          <w:sz w:val="24"/>
          <w:szCs w:val="24"/>
          <w:lang w:val="kk-KZ" w:eastAsia="en-US"/>
        </w:rPr>
        <w:t>:</w:t>
      </w:r>
      <w:r w:rsidR="00F35469" w:rsidRPr="00F35469">
        <w:rPr>
          <w:rStyle w:val="FontStyle99"/>
          <w:rFonts w:ascii="Times New Roman" w:hAnsi="Times New Roman" w:cs="Times New Roman"/>
          <w:sz w:val="24"/>
          <w:szCs w:val="24"/>
          <w:lang w:eastAsia="en-US"/>
        </w:rPr>
        <w:t xml:space="preserve"> </w:t>
      </w:r>
      <w:r w:rsidR="00F35469" w:rsidRPr="00F35469">
        <w:rPr>
          <w:rStyle w:val="FontStyle103"/>
          <w:rFonts w:ascii="Times New Roman" w:hAnsi="Times New Roman" w:cs="Times New Roman"/>
          <w:b w:val="0"/>
          <w:sz w:val="24"/>
          <w:szCs w:val="24"/>
          <w:lang w:eastAsia="en-US"/>
        </w:rPr>
        <w:t>все подземные кабели и/или воздушные линии и секционные шкафы от площадок</w:t>
      </w:r>
      <w:r w:rsidR="001B66DA">
        <w:rPr>
          <w:rStyle w:val="FontStyle103"/>
          <w:rFonts w:ascii="Times New Roman" w:hAnsi="Times New Roman" w:cs="Times New Roman"/>
          <w:b w:val="0"/>
          <w:sz w:val="24"/>
          <w:szCs w:val="24"/>
          <w:lang w:val="kk-KZ" w:eastAsia="en-US"/>
        </w:rPr>
        <w:t xml:space="preserve"> </w:t>
      </w:r>
      <w:r w:rsidR="00F35469" w:rsidRPr="00F35469">
        <w:rPr>
          <w:rStyle w:val="FontStyle103"/>
          <w:rFonts w:ascii="Times New Roman" w:hAnsi="Times New Roman" w:cs="Times New Roman"/>
          <w:b w:val="0"/>
          <w:sz w:val="24"/>
          <w:szCs w:val="24"/>
          <w:lang w:eastAsia="en-US"/>
        </w:rPr>
        <w:t>ветровых турбинных генераторов</w:t>
      </w:r>
      <w:r w:rsidR="001B66DA">
        <w:rPr>
          <w:rStyle w:val="FontStyle103"/>
          <w:rFonts w:ascii="Times New Roman" w:hAnsi="Times New Roman" w:cs="Times New Roman"/>
          <w:b w:val="0"/>
          <w:sz w:val="24"/>
          <w:szCs w:val="24"/>
          <w:lang w:val="kk-KZ" w:eastAsia="en-US"/>
        </w:rPr>
        <w:t xml:space="preserve"> </w:t>
      </w:r>
      <w:r w:rsidR="00F35469" w:rsidRPr="00F35469">
        <w:rPr>
          <w:rStyle w:val="FontStyle103"/>
          <w:rFonts w:ascii="Times New Roman" w:hAnsi="Times New Roman" w:cs="Times New Roman"/>
          <w:b w:val="0"/>
          <w:sz w:val="24"/>
          <w:szCs w:val="24"/>
          <w:lang w:eastAsia="en-US"/>
        </w:rPr>
        <w:t>(ВТГ) до подстанции ветряных электростанций (ВЭС).</w:t>
      </w:r>
    </w:p>
    <w:p w:rsidR="00D67D28" w:rsidRPr="00F35469" w:rsidRDefault="00D67D28" w:rsidP="00D67D28">
      <w:pPr>
        <w:pStyle w:val="Style3"/>
        <w:widowControl/>
        <w:ind w:firstLine="567"/>
        <w:jc w:val="both"/>
        <w:rPr>
          <w:rStyle w:val="FontStyle102"/>
          <w:rFonts w:ascii="Times New Roman" w:hAnsi="Times New Roman" w:cs="Times New Roman"/>
          <w:sz w:val="24"/>
          <w:szCs w:val="24"/>
          <w:lang w:eastAsia="en-US"/>
        </w:rPr>
      </w:pPr>
      <w:r w:rsidRPr="00C552A8">
        <w:rPr>
          <w:rStyle w:val="FontStyle99"/>
          <w:rFonts w:ascii="Times New Roman" w:hAnsi="Times New Roman" w:cs="Times New Roman"/>
          <w:sz w:val="24"/>
          <w:szCs w:val="24"/>
          <w:lang w:eastAsia="en-US"/>
        </w:rPr>
        <w:t xml:space="preserve">3.1.2 </w:t>
      </w:r>
      <w:r w:rsidR="001B66DA">
        <w:rPr>
          <w:rStyle w:val="FontStyle99"/>
          <w:rFonts w:ascii="Times New Roman" w:hAnsi="Times New Roman" w:cs="Times New Roman"/>
          <w:sz w:val="24"/>
          <w:szCs w:val="24"/>
          <w:lang w:val="kk-KZ" w:eastAsia="en-US"/>
        </w:rPr>
        <w:t>Э</w:t>
      </w:r>
      <w:proofErr w:type="spellStart"/>
      <w:r w:rsidR="001B66DA" w:rsidRPr="00CD56B1">
        <w:rPr>
          <w:rStyle w:val="FontStyle99"/>
          <w:rFonts w:ascii="Times New Roman" w:hAnsi="Times New Roman" w:cs="Times New Roman"/>
          <w:sz w:val="24"/>
          <w:szCs w:val="24"/>
          <w:lang w:eastAsia="en-US"/>
        </w:rPr>
        <w:t>лектрическое</w:t>
      </w:r>
      <w:proofErr w:type="spellEnd"/>
      <w:r w:rsidR="00CD56B1" w:rsidRPr="00CD56B1">
        <w:rPr>
          <w:rStyle w:val="FontStyle99"/>
          <w:rFonts w:ascii="Times New Roman" w:hAnsi="Times New Roman" w:cs="Times New Roman"/>
          <w:sz w:val="24"/>
          <w:szCs w:val="24"/>
          <w:lang w:eastAsia="en-US"/>
        </w:rPr>
        <w:t xml:space="preserve"> сопротивление</w:t>
      </w:r>
      <w:r w:rsidR="00CD56B1" w:rsidRPr="00CD56B1">
        <w:rPr>
          <w:rStyle w:val="FontStyle99"/>
          <w:rFonts w:ascii="Times New Roman" w:hAnsi="Times New Roman" w:cs="Times New Roman"/>
          <w:sz w:val="24"/>
          <w:szCs w:val="24"/>
          <w:lang w:val="kk-KZ" w:eastAsia="en-US"/>
        </w:rPr>
        <w:t>:</w:t>
      </w:r>
      <w:r w:rsidR="00CD56B1" w:rsidRPr="00CD56B1">
        <w:rPr>
          <w:rStyle w:val="FontStyle99"/>
          <w:rFonts w:ascii="Times New Roman" w:hAnsi="Times New Roman" w:cs="Times New Roman"/>
          <w:b w:val="0"/>
          <w:sz w:val="24"/>
          <w:szCs w:val="24"/>
          <w:lang w:val="kk-KZ" w:eastAsia="en-US"/>
        </w:rPr>
        <w:t xml:space="preserve"> </w:t>
      </w:r>
      <w:r w:rsidR="00CD56B1" w:rsidRPr="00CD56B1">
        <w:rPr>
          <w:rStyle w:val="FontStyle99"/>
          <w:rFonts w:ascii="Times New Roman" w:hAnsi="Times New Roman" w:cs="Times New Roman"/>
          <w:b w:val="0"/>
          <w:sz w:val="24"/>
          <w:szCs w:val="24"/>
          <w:lang w:eastAsia="en-US"/>
        </w:rPr>
        <w:t xml:space="preserve">свойство материала, определяющее электрическое сопротивление (препятствующее протеканию тока) проводящего объекта заданных размеров. Удельное электрическое сопротивление грунта (2 </w:t>
      </w:r>
      <w:r w:rsidR="001B66DA" w:rsidRPr="00CD56B1">
        <w:rPr>
          <w:rStyle w:val="FontStyle99"/>
          <w:rFonts w:ascii="Times New Roman" w:hAnsi="Times New Roman" w:cs="Times New Roman"/>
          <w:b w:val="0"/>
          <w:sz w:val="24"/>
          <w:szCs w:val="24"/>
          <w:lang w:eastAsia="en-US"/>
        </w:rPr>
        <w:t>млн.</w:t>
      </w:r>
      <w:r w:rsidR="00CD56B1" w:rsidRPr="00CD56B1">
        <w:rPr>
          <w:rStyle w:val="FontStyle99"/>
          <w:rFonts w:ascii="Times New Roman" w:hAnsi="Times New Roman" w:cs="Times New Roman"/>
          <w:b w:val="0"/>
          <w:sz w:val="24"/>
          <w:szCs w:val="24"/>
          <w:lang w:eastAsia="en-US"/>
        </w:rPr>
        <w:t xml:space="preserve"> фунтов стерлингов) используется для проектирования сетки заземления.</w:t>
      </w:r>
    </w:p>
    <w:p w:rsidR="00D67D28" w:rsidRPr="00F35469" w:rsidRDefault="00D67D28" w:rsidP="00D67D28">
      <w:pPr>
        <w:pStyle w:val="Style7"/>
        <w:widowControl/>
        <w:ind w:firstLine="567"/>
        <w:jc w:val="both"/>
        <w:rPr>
          <w:rStyle w:val="FontStyle102"/>
          <w:rFonts w:ascii="Times New Roman" w:hAnsi="Times New Roman" w:cs="Times New Roman"/>
          <w:sz w:val="24"/>
          <w:szCs w:val="24"/>
          <w:lang w:eastAsia="en-US"/>
        </w:rPr>
      </w:pPr>
      <w:r w:rsidRPr="00CD56B1">
        <w:rPr>
          <w:rStyle w:val="FontStyle99"/>
          <w:rFonts w:ascii="Times New Roman" w:hAnsi="Times New Roman" w:cs="Times New Roman"/>
          <w:sz w:val="24"/>
          <w:szCs w:val="24"/>
          <w:lang w:eastAsia="en-US"/>
        </w:rPr>
        <w:t xml:space="preserve">3.1.3 </w:t>
      </w:r>
      <w:r w:rsidR="00CD56B1" w:rsidRPr="00CD56B1">
        <w:rPr>
          <w:rStyle w:val="FontStyle99"/>
          <w:rFonts w:ascii="Times New Roman" w:hAnsi="Times New Roman" w:cs="Times New Roman"/>
          <w:sz w:val="24"/>
          <w:szCs w:val="24"/>
          <w:lang w:val="kk-KZ" w:eastAsia="en-US"/>
        </w:rPr>
        <w:t>Т</w:t>
      </w:r>
      <w:r w:rsidR="00CD56B1" w:rsidRPr="00CD56B1">
        <w:rPr>
          <w:rStyle w:val="FontStyle99"/>
          <w:rFonts w:ascii="Times New Roman" w:hAnsi="Times New Roman" w:cs="Times New Roman"/>
          <w:sz w:val="24"/>
          <w:szCs w:val="24"/>
          <w:lang w:eastAsia="en-US"/>
        </w:rPr>
        <w:t xml:space="preserve">очка соединения (ТОС): </w:t>
      </w:r>
      <w:r w:rsidR="00CD56B1">
        <w:rPr>
          <w:rStyle w:val="FontStyle99"/>
          <w:rFonts w:ascii="Times New Roman" w:hAnsi="Times New Roman" w:cs="Times New Roman"/>
          <w:b w:val="0"/>
          <w:sz w:val="24"/>
          <w:szCs w:val="24"/>
          <w:lang w:val="kk-KZ" w:eastAsia="en-US"/>
        </w:rPr>
        <w:t>м</w:t>
      </w:r>
      <w:proofErr w:type="spellStart"/>
      <w:r w:rsidR="00CD56B1" w:rsidRPr="00CD56B1">
        <w:rPr>
          <w:rStyle w:val="FontStyle99"/>
          <w:rFonts w:ascii="Times New Roman" w:hAnsi="Times New Roman" w:cs="Times New Roman"/>
          <w:b w:val="0"/>
          <w:sz w:val="24"/>
          <w:szCs w:val="24"/>
          <w:lang w:eastAsia="en-US"/>
        </w:rPr>
        <w:t>есто</w:t>
      </w:r>
      <w:proofErr w:type="spellEnd"/>
      <w:r w:rsidR="00CD56B1" w:rsidRPr="00CD56B1">
        <w:rPr>
          <w:rStyle w:val="FontStyle99"/>
          <w:rFonts w:ascii="Times New Roman" w:hAnsi="Times New Roman" w:cs="Times New Roman"/>
          <w:b w:val="0"/>
          <w:sz w:val="24"/>
          <w:szCs w:val="24"/>
          <w:lang w:eastAsia="en-US"/>
        </w:rPr>
        <w:t>, где ветряная электростанция (ВЭС) соединяется с системами передачи или распределения.</w:t>
      </w:r>
    </w:p>
    <w:p w:rsidR="00D67D28" w:rsidRPr="00CD56B1" w:rsidRDefault="00D67D28" w:rsidP="00E30984">
      <w:pPr>
        <w:pStyle w:val="Style55"/>
        <w:widowControl/>
        <w:ind w:firstLine="567"/>
        <w:jc w:val="both"/>
        <w:rPr>
          <w:rStyle w:val="FontStyle102"/>
          <w:rFonts w:ascii="Times New Roman" w:hAnsi="Times New Roman" w:cs="Times New Roman"/>
          <w:b w:val="0"/>
          <w:sz w:val="24"/>
          <w:szCs w:val="24"/>
          <w:lang w:eastAsia="en-US"/>
        </w:rPr>
      </w:pPr>
      <w:r w:rsidRPr="00CD56B1">
        <w:rPr>
          <w:rStyle w:val="FontStyle99"/>
          <w:rFonts w:ascii="Times New Roman" w:hAnsi="Times New Roman" w:cs="Times New Roman"/>
          <w:sz w:val="24"/>
          <w:szCs w:val="24"/>
          <w:lang w:eastAsia="en-US"/>
        </w:rPr>
        <w:t xml:space="preserve">3.1.4 </w:t>
      </w:r>
      <w:r w:rsidR="00CD56B1">
        <w:rPr>
          <w:rStyle w:val="FontStyle99"/>
          <w:rFonts w:ascii="Times New Roman" w:hAnsi="Times New Roman" w:cs="Times New Roman"/>
          <w:sz w:val="24"/>
          <w:szCs w:val="24"/>
          <w:lang w:val="kk-KZ" w:eastAsia="en-US"/>
        </w:rPr>
        <w:t>С</w:t>
      </w:r>
      <w:proofErr w:type="spellStart"/>
      <w:r w:rsidR="00CD56B1" w:rsidRPr="00CD56B1">
        <w:rPr>
          <w:rStyle w:val="FontStyle99"/>
          <w:rFonts w:ascii="Times New Roman" w:hAnsi="Times New Roman" w:cs="Times New Roman"/>
          <w:sz w:val="24"/>
          <w:szCs w:val="24"/>
          <w:lang w:eastAsia="en-US"/>
        </w:rPr>
        <w:t>екционный</w:t>
      </w:r>
      <w:proofErr w:type="spellEnd"/>
      <w:r w:rsidR="00CD56B1" w:rsidRPr="00CD56B1">
        <w:rPr>
          <w:rStyle w:val="FontStyle99"/>
          <w:rFonts w:ascii="Times New Roman" w:hAnsi="Times New Roman" w:cs="Times New Roman"/>
          <w:sz w:val="24"/>
          <w:szCs w:val="24"/>
          <w:lang w:eastAsia="en-US"/>
        </w:rPr>
        <w:t xml:space="preserve"> шкаф: </w:t>
      </w:r>
      <w:r w:rsidR="00CD56B1">
        <w:rPr>
          <w:rStyle w:val="FontStyle99"/>
          <w:rFonts w:ascii="Times New Roman" w:hAnsi="Times New Roman" w:cs="Times New Roman"/>
          <w:b w:val="0"/>
          <w:sz w:val="24"/>
          <w:szCs w:val="24"/>
          <w:lang w:val="kk-KZ" w:eastAsia="en-US"/>
        </w:rPr>
        <w:t>у</w:t>
      </w:r>
      <w:proofErr w:type="spellStart"/>
      <w:r w:rsidR="00CD56B1" w:rsidRPr="00CD56B1">
        <w:rPr>
          <w:rStyle w:val="FontStyle99"/>
          <w:rFonts w:ascii="Times New Roman" w:hAnsi="Times New Roman" w:cs="Times New Roman"/>
          <w:b w:val="0"/>
          <w:sz w:val="24"/>
          <w:szCs w:val="24"/>
          <w:lang w:eastAsia="en-US"/>
        </w:rPr>
        <w:t>стройство</w:t>
      </w:r>
      <w:proofErr w:type="spellEnd"/>
      <w:r w:rsidR="00CD56B1" w:rsidRPr="00CD56B1">
        <w:rPr>
          <w:rStyle w:val="FontStyle99"/>
          <w:rFonts w:ascii="Times New Roman" w:hAnsi="Times New Roman" w:cs="Times New Roman"/>
          <w:b w:val="0"/>
          <w:sz w:val="24"/>
          <w:szCs w:val="24"/>
          <w:lang w:eastAsia="en-US"/>
        </w:rPr>
        <w:t xml:space="preserve"> с монтажной площадкой, используемое в качестве соединения двух или более цепей коллекторной системы (фидеров).</w:t>
      </w:r>
      <w:r w:rsidR="001B66DA">
        <w:rPr>
          <w:rStyle w:val="FontStyle99"/>
          <w:rFonts w:ascii="Times New Roman" w:hAnsi="Times New Roman" w:cs="Times New Roman"/>
          <w:b w:val="0"/>
          <w:sz w:val="24"/>
          <w:szCs w:val="24"/>
          <w:lang w:val="kk-KZ" w:eastAsia="en-US"/>
        </w:rPr>
        <w:t xml:space="preserve"> </w:t>
      </w:r>
      <w:r w:rsidR="00CD56B1" w:rsidRPr="00CD56B1">
        <w:rPr>
          <w:rStyle w:val="FontStyle99"/>
          <w:rFonts w:ascii="Times New Roman" w:hAnsi="Times New Roman" w:cs="Times New Roman"/>
          <w:b w:val="0"/>
          <w:sz w:val="24"/>
          <w:szCs w:val="24"/>
          <w:lang w:eastAsia="en-US"/>
        </w:rPr>
        <w:t>Синоним: секционное ограждение.</w:t>
      </w:r>
    </w:p>
    <w:p w:rsidR="00CD56B1" w:rsidRPr="00CD56B1" w:rsidRDefault="00D67D28" w:rsidP="00E30984">
      <w:pPr>
        <w:pStyle w:val="Style7"/>
        <w:widowControl/>
        <w:ind w:firstLine="567"/>
        <w:jc w:val="both"/>
        <w:rPr>
          <w:rStyle w:val="FontStyle99"/>
          <w:rFonts w:ascii="Times New Roman" w:hAnsi="Times New Roman" w:cs="Times New Roman"/>
          <w:sz w:val="24"/>
          <w:szCs w:val="24"/>
          <w:lang w:val="kk-KZ" w:eastAsia="en-US"/>
        </w:rPr>
      </w:pPr>
      <w:r w:rsidRPr="00CD56B1">
        <w:rPr>
          <w:rStyle w:val="FontStyle99"/>
          <w:rFonts w:ascii="Times New Roman" w:hAnsi="Times New Roman" w:cs="Times New Roman"/>
          <w:sz w:val="24"/>
          <w:szCs w:val="24"/>
          <w:lang w:eastAsia="en-US"/>
        </w:rPr>
        <w:t>3.1.5</w:t>
      </w:r>
      <w:r w:rsidR="00E30984" w:rsidRPr="00CD56B1">
        <w:rPr>
          <w:rStyle w:val="FontStyle99"/>
          <w:rFonts w:ascii="Times New Roman" w:hAnsi="Times New Roman" w:cs="Times New Roman"/>
          <w:sz w:val="24"/>
          <w:szCs w:val="24"/>
          <w:lang w:eastAsia="en-US"/>
        </w:rPr>
        <w:t xml:space="preserve"> </w:t>
      </w:r>
      <w:r w:rsidR="00CD56B1">
        <w:rPr>
          <w:rStyle w:val="FontStyle99"/>
          <w:rFonts w:ascii="Times New Roman" w:hAnsi="Times New Roman" w:cs="Times New Roman"/>
          <w:sz w:val="24"/>
          <w:szCs w:val="24"/>
          <w:lang w:val="kk-KZ" w:eastAsia="en-US"/>
        </w:rPr>
        <w:t>К</w:t>
      </w:r>
      <w:proofErr w:type="spellStart"/>
      <w:r w:rsidR="00CD56B1" w:rsidRPr="00CD56B1">
        <w:rPr>
          <w:rStyle w:val="FontStyle99"/>
          <w:rFonts w:ascii="Times New Roman" w:hAnsi="Times New Roman" w:cs="Times New Roman"/>
          <w:sz w:val="24"/>
          <w:szCs w:val="24"/>
          <w:lang w:eastAsia="en-US"/>
        </w:rPr>
        <w:t>оэффициент</w:t>
      </w:r>
      <w:proofErr w:type="spellEnd"/>
      <w:r w:rsidR="00CD56B1" w:rsidRPr="00CD56B1">
        <w:rPr>
          <w:rStyle w:val="FontStyle99"/>
          <w:rFonts w:ascii="Times New Roman" w:hAnsi="Times New Roman" w:cs="Times New Roman"/>
          <w:sz w:val="24"/>
          <w:szCs w:val="24"/>
          <w:lang w:eastAsia="en-US"/>
        </w:rPr>
        <w:t xml:space="preserve"> разделения:</w:t>
      </w:r>
      <w:r w:rsidR="00CD56B1" w:rsidRPr="00CD56B1">
        <w:rPr>
          <w:rStyle w:val="FontStyle99"/>
          <w:rFonts w:ascii="Times New Roman" w:hAnsi="Times New Roman" w:cs="Times New Roman"/>
          <w:b w:val="0"/>
          <w:sz w:val="24"/>
          <w:szCs w:val="24"/>
          <w:lang w:eastAsia="en-US"/>
        </w:rPr>
        <w:t xml:space="preserve"> коэффициент, представляющий часть симметричного тока замыкания на землю от удаленного источника, который протекает через систему </w:t>
      </w:r>
      <w:r w:rsidR="00CD56B1" w:rsidRPr="00CD56B1">
        <w:rPr>
          <w:rStyle w:val="FontStyle99"/>
          <w:rFonts w:ascii="Times New Roman" w:hAnsi="Times New Roman" w:cs="Times New Roman"/>
          <w:b w:val="0"/>
          <w:sz w:val="24"/>
          <w:szCs w:val="24"/>
          <w:lang w:eastAsia="en-US"/>
        </w:rPr>
        <w:lastRenderedPageBreak/>
        <w:t>заземления и землю, по сравнению с общим током. Синоним: коэффициент деления тока повреждения.</w:t>
      </w:r>
    </w:p>
    <w:p w:rsidR="00D67D28" w:rsidRPr="00F35469" w:rsidRDefault="00D67D28" w:rsidP="00E30984">
      <w:pPr>
        <w:pStyle w:val="Style7"/>
        <w:widowControl/>
        <w:ind w:firstLine="567"/>
        <w:jc w:val="both"/>
        <w:rPr>
          <w:rStyle w:val="FontStyle102"/>
          <w:rFonts w:ascii="Times New Roman" w:hAnsi="Times New Roman" w:cs="Times New Roman"/>
          <w:sz w:val="24"/>
          <w:szCs w:val="24"/>
          <w:lang w:eastAsia="en-US"/>
        </w:rPr>
      </w:pPr>
      <w:r w:rsidRPr="00CD56B1">
        <w:rPr>
          <w:rStyle w:val="FontStyle99"/>
          <w:rFonts w:ascii="Times New Roman" w:hAnsi="Times New Roman" w:cs="Times New Roman"/>
          <w:sz w:val="24"/>
          <w:szCs w:val="24"/>
          <w:lang w:eastAsia="en-US"/>
        </w:rPr>
        <w:t>3.1.6</w:t>
      </w:r>
      <w:r w:rsidR="00E30984" w:rsidRPr="00CD56B1">
        <w:rPr>
          <w:rStyle w:val="FontStyle99"/>
          <w:rFonts w:ascii="Times New Roman" w:hAnsi="Times New Roman" w:cs="Times New Roman"/>
          <w:sz w:val="24"/>
          <w:szCs w:val="24"/>
          <w:lang w:eastAsia="en-US"/>
        </w:rPr>
        <w:t xml:space="preserve"> </w:t>
      </w:r>
      <w:proofErr w:type="gramStart"/>
      <w:r w:rsidR="00CD56B1" w:rsidRPr="00CD56B1">
        <w:rPr>
          <w:rStyle w:val="FontStyle99"/>
          <w:rFonts w:ascii="Times New Roman" w:hAnsi="Times New Roman" w:cs="Times New Roman"/>
          <w:sz w:val="24"/>
          <w:szCs w:val="24"/>
          <w:lang w:val="kk-KZ" w:eastAsia="en-US"/>
        </w:rPr>
        <w:t>В</w:t>
      </w:r>
      <w:proofErr w:type="spellStart"/>
      <w:r w:rsidR="00CD56B1" w:rsidRPr="00CD56B1">
        <w:rPr>
          <w:rStyle w:val="FontStyle99"/>
          <w:rFonts w:ascii="Times New Roman" w:hAnsi="Times New Roman" w:cs="Times New Roman"/>
          <w:sz w:val="24"/>
          <w:szCs w:val="24"/>
          <w:lang w:eastAsia="en-US"/>
        </w:rPr>
        <w:t>етровая</w:t>
      </w:r>
      <w:proofErr w:type="spellEnd"/>
      <w:r w:rsidR="00CD56B1" w:rsidRPr="00CD56B1">
        <w:rPr>
          <w:rStyle w:val="FontStyle99"/>
          <w:rFonts w:ascii="Times New Roman" w:hAnsi="Times New Roman" w:cs="Times New Roman"/>
          <w:sz w:val="24"/>
          <w:szCs w:val="24"/>
          <w:lang w:eastAsia="en-US"/>
        </w:rPr>
        <w:t xml:space="preserve"> электростанция</w:t>
      </w:r>
      <w:proofErr w:type="gramEnd"/>
      <w:r w:rsidR="00CD56B1" w:rsidRPr="00CD56B1">
        <w:rPr>
          <w:rStyle w:val="FontStyle99"/>
          <w:rFonts w:ascii="Times New Roman" w:hAnsi="Times New Roman" w:cs="Times New Roman"/>
          <w:sz w:val="24"/>
          <w:szCs w:val="24"/>
          <w:lang w:eastAsia="en-US"/>
        </w:rPr>
        <w:t xml:space="preserve"> (ВЭС): </w:t>
      </w:r>
      <w:r w:rsidR="00CD56B1" w:rsidRPr="00CD56B1">
        <w:rPr>
          <w:rStyle w:val="FontStyle103"/>
          <w:rFonts w:ascii="Times New Roman" w:hAnsi="Times New Roman" w:cs="Times New Roman"/>
          <w:b w:val="0"/>
          <w:sz w:val="24"/>
          <w:szCs w:val="24"/>
          <w:lang w:eastAsia="en-US"/>
        </w:rPr>
        <w:t>группа электрически соединенных ветровых турбинных генераторов (ВТГ), имеющих одну или несколько точек присоединения к коммунальной электрической системе.</w:t>
      </w:r>
    </w:p>
    <w:p w:rsidR="00D67D28" w:rsidRPr="00F35469" w:rsidRDefault="00D67D28" w:rsidP="00E30984">
      <w:pPr>
        <w:pStyle w:val="Style5"/>
        <w:widowControl/>
        <w:ind w:firstLine="567"/>
        <w:jc w:val="both"/>
        <w:rPr>
          <w:rStyle w:val="FontStyle102"/>
          <w:rFonts w:ascii="Times New Roman" w:hAnsi="Times New Roman" w:cs="Times New Roman"/>
          <w:sz w:val="24"/>
          <w:szCs w:val="24"/>
          <w:lang w:eastAsia="en-US"/>
        </w:rPr>
      </w:pPr>
      <w:r w:rsidRPr="00CD56B1">
        <w:rPr>
          <w:rStyle w:val="FontStyle99"/>
          <w:rFonts w:ascii="Times New Roman" w:hAnsi="Times New Roman" w:cs="Times New Roman"/>
          <w:sz w:val="24"/>
          <w:szCs w:val="24"/>
          <w:lang w:eastAsia="en-US"/>
        </w:rPr>
        <w:t xml:space="preserve">3.1.7 </w:t>
      </w:r>
      <w:r w:rsidR="00CD56B1" w:rsidRPr="00CD56B1">
        <w:rPr>
          <w:rStyle w:val="FontStyle99"/>
          <w:rFonts w:ascii="Times New Roman" w:hAnsi="Times New Roman" w:cs="Times New Roman"/>
          <w:sz w:val="24"/>
          <w:szCs w:val="24"/>
          <w:lang w:eastAsia="en-US"/>
        </w:rPr>
        <w:t xml:space="preserve">Система заземления ВЭС: </w:t>
      </w:r>
      <w:r w:rsidR="00CD56B1" w:rsidRPr="00CD56B1">
        <w:rPr>
          <w:rStyle w:val="FontStyle103"/>
          <w:rFonts w:ascii="Times New Roman" w:hAnsi="Times New Roman" w:cs="Times New Roman"/>
          <w:b w:val="0"/>
          <w:sz w:val="24"/>
          <w:szCs w:val="24"/>
          <w:lang w:eastAsia="en-US"/>
        </w:rPr>
        <w:t xml:space="preserve">совмещение всех подземных заземленных объектов и отдельных систем заземления на каждом ветровом турбинном генераторе (ВТГ) и взаимосвязь заземления через </w:t>
      </w:r>
      <w:proofErr w:type="gramStart"/>
      <w:r w:rsidR="00CD56B1" w:rsidRPr="00CD56B1">
        <w:rPr>
          <w:rStyle w:val="FontStyle103"/>
          <w:rFonts w:ascii="Times New Roman" w:hAnsi="Times New Roman" w:cs="Times New Roman"/>
          <w:b w:val="0"/>
          <w:sz w:val="24"/>
          <w:szCs w:val="24"/>
          <w:lang w:eastAsia="en-US"/>
        </w:rPr>
        <w:t>ветровую электростанцию</w:t>
      </w:r>
      <w:proofErr w:type="gramEnd"/>
      <w:r w:rsidR="00CD56B1" w:rsidRPr="00CD56B1">
        <w:rPr>
          <w:rStyle w:val="FontStyle103"/>
          <w:rFonts w:ascii="Times New Roman" w:hAnsi="Times New Roman" w:cs="Times New Roman"/>
          <w:b w:val="0"/>
          <w:sz w:val="24"/>
          <w:szCs w:val="24"/>
          <w:lang w:eastAsia="en-US"/>
        </w:rPr>
        <w:t xml:space="preserve"> (ВЭС).</w:t>
      </w:r>
    </w:p>
    <w:p w:rsidR="00D67D28" w:rsidRPr="00F35469" w:rsidRDefault="00D67D28" w:rsidP="00E30984">
      <w:pPr>
        <w:pStyle w:val="Style7"/>
        <w:widowControl/>
        <w:ind w:firstLine="567"/>
        <w:jc w:val="both"/>
        <w:rPr>
          <w:rStyle w:val="FontStyle102"/>
          <w:rFonts w:ascii="Times New Roman" w:hAnsi="Times New Roman" w:cs="Times New Roman"/>
          <w:sz w:val="24"/>
          <w:szCs w:val="24"/>
          <w:lang w:eastAsia="en-US"/>
        </w:rPr>
      </w:pPr>
      <w:r w:rsidRPr="00CD56B1">
        <w:rPr>
          <w:rStyle w:val="FontStyle99"/>
          <w:rFonts w:ascii="Times New Roman" w:hAnsi="Times New Roman" w:cs="Times New Roman"/>
          <w:sz w:val="24"/>
          <w:szCs w:val="24"/>
          <w:lang w:eastAsia="en-US"/>
        </w:rPr>
        <w:t>3.1.8</w:t>
      </w:r>
      <w:r w:rsidR="00E30984" w:rsidRPr="00CD56B1">
        <w:rPr>
          <w:rStyle w:val="FontStyle99"/>
          <w:rFonts w:ascii="Times New Roman" w:hAnsi="Times New Roman" w:cs="Times New Roman"/>
          <w:sz w:val="24"/>
          <w:szCs w:val="24"/>
          <w:lang w:eastAsia="en-US"/>
        </w:rPr>
        <w:t xml:space="preserve"> </w:t>
      </w:r>
      <w:r w:rsidR="00CD56B1" w:rsidRPr="00CD56B1">
        <w:rPr>
          <w:rStyle w:val="FontStyle99"/>
          <w:rFonts w:ascii="Times New Roman" w:hAnsi="Times New Roman" w:cs="Times New Roman"/>
          <w:sz w:val="24"/>
          <w:szCs w:val="24"/>
          <w:lang w:val="kk-KZ" w:eastAsia="en-US"/>
        </w:rPr>
        <w:t>З</w:t>
      </w:r>
      <w:r w:rsidR="00CD56B1" w:rsidRPr="00CD56B1">
        <w:rPr>
          <w:rStyle w:val="FontStyle99"/>
          <w:rFonts w:ascii="Times New Roman" w:hAnsi="Times New Roman" w:cs="Times New Roman"/>
          <w:sz w:val="24"/>
          <w:szCs w:val="24"/>
          <w:lang w:eastAsia="en-US"/>
        </w:rPr>
        <w:t xml:space="preserve">она влияния (ЗОВ): </w:t>
      </w:r>
      <w:r w:rsidR="00CD56B1" w:rsidRPr="00CD56B1">
        <w:rPr>
          <w:rStyle w:val="FontStyle103"/>
          <w:rFonts w:ascii="Times New Roman" w:hAnsi="Times New Roman" w:cs="Times New Roman"/>
          <w:b w:val="0"/>
          <w:sz w:val="24"/>
          <w:szCs w:val="24"/>
          <w:lang w:eastAsia="en-US"/>
        </w:rPr>
        <w:t>область вокруг заземляющего электрода, ограниченная точками с заданным равным потенциалом, возникающим в результате падения напряжения через землю между заземляющим электродом и удаленной землей.</w:t>
      </w:r>
    </w:p>
    <w:p w:rsidR="00D67D28" w:rsidRPr="00F35469" w:rsidRDefault="00D67D28" w:rsidP="00D67D28">
      <w:pPr>
        <w:pStyle w:val="Style7"/>
        <w:widowControl/>
        <w:ind w:firstLine="567"/>
        <w:jc w:val="both"/>
        <w:rPr>
          <w:rStyle w:val="FontStyle99"/>
          <w:rFonts w:ascii="Times New Roman" w:hAnsi="Times New Roman" w:cs="Times New Roman"/>
          <w:sz w:val="24"/>
          <w:szCs w:val="24"/>
          <w:lang w:eastAsia="en-US"/>
        </w:rPr>
      </w:pPr>
      <w:bookmarkStart w:id="2" w:name="bookmark6"/>
    </w:p>
    <w:p w:rsidR="00D67D28" w:rsidRPr="00D85F98" w:rsidRDefault="00D67D28" w:rsidP="00D67D28">
      <w:pPr>
        <w:pStyle w:val="Style7"/>
        <w:widowControl/>
        <w:ind w:firstLine="567"/>
        <w:jc w:val="both"/>
        <w:rPr>
          <w:rStyle w:val="FontStyle99"/>
          <w:rFonts w:ascii="Times New Roman" w:hAnsi="Times New Roman" w:cs="Times New Roman"/>
          <w:sz w:val="24"/>
          <w:szCs w:val="24"/>
          <w:lang w:eastAsia="en-US"/>
        </w:rPr>
      </w:pPr>
      <w:r w:rsidRPr="00D85F98">
        <w:rPr>
          <w:rStyle w:val="FontStyle99"/>
          <w:rFonts w:ascii="Times New Roman" w:hAnsi="Times New Roman" w:cs="Times New Roman"/>
          <w:sz w:val="24"/>
          <w:szCs w:val="24"/>
          <w:lang w:eastAsia="en-US"/>
        </w:rPr>
        <w:t>3</w:t>
      </w:r>
      <w:bookmarkEnd w:id="2"/>
      <w:r w:rsidRPr="00D85F98">
        <w:rPr>
          <w:rStyle w:val="FontStyle99"/>
          <w:rFonts w:ascii="Times New Roman" w:hAnsi="Times New Roman" w:cs="Times New Roman"/>
          <w:sz w:val="24"/>
          <w:szCs w:val="24"/>
          <w:lang w:eastAsia="en-US"/>
        </w:rPr>
        <w:t xml:space="preserve">.2 </w:t>
      </w:r>
      <w:r w:rsidRPr="00D85F98">
        <w:rPr>
          <w:rStyle w:val="FontStyle103"/>
          <w:rFonts w:ascii="Times New Roman" w:hAnsi="Times New Roman" w:cs="Times New Roman"/>
          <w:sz w:val="24"/>
          <w:szCs w:val="24"/>
          <w:lang w:eastAsia="en-US"/>
        </w:rPr>
        <w:t>Сокращения</w:t>
      </w:r>
    </w:p>
    <w:p w:rsidR="00D67D28" w:rsidRPr="00F35469" w:rsidRDefault="00D67D28" w:rsidP="00D67D28">
      <w:pPr>
        <w:pStyle w:val="Style18"/>
        <w:widowControl/>
        <w:ind w:firstLine="567"/>
        <w:jc w:val="both"/>
        <w:rPr>
          <w:rStyle w:val="FontStyle102"/>
          <w:rFonts w:ascii="Times New Roman" w:hAnsi="Times New Roman" w:cs="Times New Roman"/>
          <w:sz w:val="24"/>
          <w:szCs w:val="24"/>
          <w:lang w:eastAsia="en-US"/>
        </w:rPr>
      </w:pPr>
      <w:r w:rsidRPr="00D85F98">
        <w:rPr>
          <w:rStyle w:val="FontStyle117"/>
          <w:sz w:val="24"/>
          <w:szCs w:val="24"/>
          <w:lang w:eastAsia="en-US"/>
        </w:rPr>
        <w:t xml:space="preserve">Для целей настоящего документа применяются сокращения, приведенные в </w:t>
      </w:r>
      <w:r w:rsidR="00D85F98" w:rsidRPr="00D85F98">
        <w:rPr>
          <w:rStyle w:val="FontStyle108"/>
          <w:rFonts w:ascii="Times New Roman" w:hAnsi="Times New Roman" w:cs="Times New Roman"/>
          <w:sz w:val="24"/>
          <w:szCs w:val="24"/>
          <w:lang w:eastAsia="en-US"/>
        </w:rPr>
        <w:t>IEEE 2760-2020</w:t>
      </w:r>
      <w:r w:rsidRPr="00D85F98">
        <w:rPr>
          <w:rStyle w:val="FontStyle117"/>
          <w:sz w:val="24"/>
          <w:szCs w:val="24"/>
          <w:lang w:eastAsia="en-US"/>
        </w:rPr>
        <w:t>, а также следующие сокращения</w:t>
      </w:r>
      <w:r w:rsidRPr="00D85F98">
        <w:rPr>
          <w:rStyle w:val="FontStyle102"/>
          <w:rFonts w:ascii="Times New Roman" w:hAnsi="Times New Roman" w:cs="Times New Roman"/>
          <w:sz w:val="24"/>
          <w:szCs w:val="24"/>
          <w:lang w:eastAsia="en-US"/>
        </w:rPr>
        <w:t>.</w:t>
      </w:r>
    </w:p>
    <w:p w:rsidR="00D85F98" w:rsidRPr="00D85F98" w:rsidRDefault="00D85F98" w:rsidP="00D85F98">
      <w:pPr>
        <w:ind w:firstLine="567"/>
        <w:rPr>
          <w:rFonts w:ascii="Times New Roman" w:hAnsi="Times New Roman" w:cs="Times New Roman"/>
        </w:rPr>
      </w:pPr>
      <w:bookmarkStart w:id="3" w:name="bookmark7"/>
      <w:r w:rsidRPr="00D85F98">
        <w:rPr>
          <w:rFonts w:ascii="Times New Roman" w:hAnsi="Times New Roman" w:cs="Times New Roman"/>
        </w:rPr>
        <w:t>ППЗ</w:t>
      </w:r>
      <w:r w:rsidRPr="00D85F98">
        <w:rPr>
          <w:rFonts w:ascii="Times New Roman" w:hAnsi="Times New Roman" w:cs="Times New Roman"/>
        </w:rPr>
        <w:tab/>
        <w:t>повышение</w:t>
      </w:r>
      <w:r>
        <w:rPr>
          <w:rFonts w:ascii="Times New Roman" w:hAnsi="Times New Roman" w:cs="Times New Roman"/>
          <w:lang w:val="kk-KZ"/>
        </w:rPr>
        <w:t xml:space="preserve"> </w:t>
      </w:r>
      <w:r w:rsidRPr="00D85F98">
        <w:rPr>
          <w:rFonts w:ascii="Times New Roman" w:hAnsi="Times New Roman" w:cs="Times New Roman"/>
        </w:rPr>
        <w:t>потенциала</w:t>
      </w:r>
      <w:r>
        <w:rPr>
          <w:rFonts w:ascii="Times New Roman" w:hAnsi="Times New Roman" w:cs="Times New Roman"/>
          <w:lang w:val="kk-KZ"/>
        </w:rPr>
        <w:t xml:space="preserve"> </w:t>
      </w:r>
      <w:r w:rsidRPr="00D85F98">
        <w:rPr>
          <w:rFonts w:ascii="Times New Roman" w:hAnsi="Times New Roman" w:cs="Times New Roman"/>
        </w:rPr>
        <w:t>земли</w:t>
      </w:r>
    </w:p>
    <w:p w:rsidR="00D85F98" w:rsidRPr="00D85F98" w:rsidRDefault="00D85F98" w:rsidP="00D85F98">
      <w:pPr>
        <w:ind w:firstLine="567"/>
        <w:rPr>
          <w:rFonts w:ascii="Times New Roman" w:hAnsi="Times New Roman" w:cs="Times New Roman"/>
        </w:rPr>
      </w:pPr>
      <w:r w:rsidRPr="00D85F98">
        <w:rPr>
          <w:rFonts w:ascii="Times New Roman" w:hAnsi="Times New Roman" w:cs="Times New Roman"/>
        </w:rPr>
        <w:t>ПМГ</w:t>
      </w:r>
      <w:r w:rsidRPr="00D85F98">
        <w:rPr>
          <w:rFonts w:ascii="Times New Roman" w:hAnsi="Times New Roman" w:cs="Times New Roman"/>
        </w:rPr>
        <w:tab/>
        <w:t>повышение</w:t>
      </w:r>
      <w:r>
        <w:rPr>
          <w:rFonts w:ascii="Times New Roman" w:hAnsi="Times New Roman" w:cs="Times New Roman"/>
          <w:lang w:val="kk-KZ"/>
        </w:rPr>
        <w:t xml:space="preserve"> </w:t>
      </w:r>
      <w:r w:rsidRPr="00D85F98">
        <w:rPr>
          <w:rFonts w:ascii="Times New Roman" w:hAnsi="Times New Roman" w:cs="Times New Roman"/>
        </w:rPr>
        <w:t>мощности</w:t>
      </w:r>
      <w:r>
        <w:rPr>
          <w:rFonts w:ascii="Times New Roman" w:hAnsi="Times New Roman" w:cs="Times New Roman"/>
          <w:lang w:val="kk-KZ"/>
        </w:rPr>
        <w:t xml:space="preserve"> </w:t>
      </w:r>
      <w:r w:rsidRPr="00D85F98">
        <w:rPr>
          <w:rFonts w:ascii="Times New Roman" w:hAnsi="Times New Roman" w:cs="Times New Roman"/>
        </w:rPr>
        <w:t>генератора</w:t>
      </w:r>
    </w:p>
    <w:p w:rsidR="00D85F98" w:rsidRPr="00D85F98" w:rsidRDefault="00D85F98" w:rsidP="00D85F98">
      <w:pPr>
        <w:ind w:firstLine="567"/>
        <w:rPr>
          <w:rFonts w:ascii="Times New Roman" w:hAnsi="Times New Roman" w:cs="Times New Roman"/>
        </w:rPr>
      </w:pPr>
      <w:r w:rsidRPr="00D85F98">
        <w:rPr>
          <w:rFonts w:ascii="Times New Roman" w:hAnsi="Times New Roman" w:cs="Times New Roman"/>
        </w:rPr>
        <w:t>ВН</w:t>
      </w:r>
      <w:r w:rsidRPr="00D85F98">
        <w:rPr>
          <w:rFonts w:ascii="Times New Roman" w:hAnsi="Times New Roman" w:cs="Times New Roman"/>
        </w:rPr>
        <w:tab/>
        <w:t>высокое</w:t>
      </w:r>
      <w:r>
        <w:rPr>
          <w:rFonts w:ascii="Times New Roman" w:hAnsi="Times New Roman" w:cs="Times New Roman"/>
          <w:lang w:val="kk-KZ"/>
        </w:rPr>
        <w:t xml:space="preserve"> </w:t>
      </w:r>
      <w:r w:rsidRPr="00D85F98">
        <w:rPr>
          <w:rFonts w:ascii="Times New Roman" w:hAnsi="Times New Roman" w:cs="Times New Roman"/>
        </w:rPr>
        <w:t>напряжение</w:t>
      </w:r>
    </w:p>
    <w:p w:rsidR="00D85F98" w:rsidRPr="00D85F98" w:rsidRDefault="00D85F98" w:rsidP="00D85F98">
      <w:pPr>
        <w:ind w:firstLine="567"/>
        <w:rPr>
          <w:rFonts w:ascii="Times New Roman" w:hAnsi="Times New Roman" w:cs="Times New Roman"/>
        </w:rPr>
      </w:pPr>
      <w:r w:rsidRPr="00D85F98">
        <w:rPr>
          <w:rFonts w:ascii="Times New Roman" w:hAnsi="Times New Roman" w:cs="Times New Roman"/>
        </w:rPr>
        <w:t>НН</w:t>
      </w:r>
      <w:r w:rsidRPr="00D85F98">
        <w:rPr>
          <w:rFonts w:ascii="Times New Roman" w:hAnsi="Times New Roman" w:cs="Times New Roman"/>
        </w:rPr>
        <w:tab/>
        <w:t>низкое</w:t>
      </w:r>
      <w:r>
        <w:rPr>
          <w:rFonts w:ascii="Times New Roman" w:hAnsi="Times New Roman" w:cs="Times New Roman"/>
          <w:lang w:val="kk-KZ"/>
        </w:rPr>
        <w:t xml:space="preserve"> </w:t>
      </w:r>
      <w:r w:rsidRPr="00D85F98">
        <w:rPr>
          <w:rFonts w:ascii="Times New Roman" w:hAnsi="Times New Roman" w:cs="Times New Roman"/>
        </w:rPr>
        <w:t>напряжение</w:t>
      </w:r>
    </w:p>
    <w:p w:rsidR="00D85F98" w:rsidRPr="00D85F98" w:rsidRDefault="00D85F98" w:rsidP="00D85F98">
      <w:pPr>
        <w:ind w:firstLine="567"/>
        <w:rPr>
          <w:rFonts w:ascii="Times New Roman" w:hAnsi="Times New Roman" w:cs="Times New Roman"/>
        </w:rPr>
      </w:pPr>
      <w:r w:rsidRPr="00D85F98">
        <w:rPr>
          <w:rFonts w:ascii="Times New Roman" w:hAnsi="Times New Roman" w:cs="Times New Roman"/>
        </w:rPr>
        <w:t>СН</w:t>
      </w:r>
      <w:r w:rsidRPr="00D85F98">
        <w:rPr>
          <w:rFonts w:ascii="Times New Roman" w:hAnsi="Times New Roman" w:cs="Times New Roman"/>
        </w:rPr>
        <w:tab/>
        <w:t>среднее</w:t>
      </w:r>
      <w:r>
        <w:rPr>
          <w:rFonts w:ascii="Times New Roman" w:hAnsi="Times New Roman" w:cs="Times New Roman"/>
          <w:lang w:val="kk-KZ"/>
        </w:rPr>
        <w:t xml:space="preserve"> </w:t>
      </w:r>
      <w:r w:rsidRPr="00D85F98">
        <w:rPr>
          <w:rFonts w:ascii="Times New Roman" w:hAnsi="Times New Roman" w:cs="Times New Roman"/>
        </w:rPr>
        <w:t>напряжение</w:t>
      </w:r>
    </w:p>
    <w:p w:rsidR="00D85F98" w:rsidRPr="00D85F98" w:rsidRDefault="00D85F98" w:rsidP="00D85F98">
      <w:pPr>
        <w:ind w:firstLine="567"/>
        <w:rPr>
          <w:rFonts w:ascii="Times New Roman" w:hAnsi="Times New Roman" w:cs="Times New Roman"/>
        </w:rPr>
      </w:pPr>
      <w:r w:rsidRPr="00D85F98">
        <w:rPr>
          <w:rFonts w:ascii="Times New Roman" w:hAnsi="Times New Roman" w:cs="Times New Roman"/>
        </w:rPr>
        <w:t>ВЗП</w:t>
      </w:r>
      <w:r w:rsidRPr="00D85F98">
        <w:rPr>
          <w:rFonts w:ascii="Times New Roman" w:hAnsi="Times New Roman" w:cs="Times New Roman"/>
        </w:rPr>
        <w:tab/>
        <w:t>воздушный</w:t>
      </w:r>
      <w:r>
        <w:rPr>
          <w:rFonts w:ascii="Times New Roman" w:hAnsi="Times New Roman" w:cs="Times New Roman"/>
          <w:lang w:val="kk-KZ"/>
        </w:rPr>
        <w:t xml:space="preserve"> </w:t>
      </w:r>
      <w:r w:rsidRPr="00D85F98">
        <w:rPr>
          <w:rFonts w:ascii="Times New Roman" w:hAnsi="Times New Roman" w:cs="Times New Roman"/>
        </w:rPr>
        <w:t>заземляющий</w:t>
      </w:r>
      <w:r>
        <w:rPr>
          <w:rFonts w:ascii="Times New Roman" w:hAnsi="Times New Roman" w:cs="Times New Roman"/>
          <w:lang w:val="kk-KZ"/>
        </w:rPr>
        <w:t xml:space="preserve"> </w:t>
      </w:r>
      <w:r w:rsidRPr="00D85F98">
        <w:rPr>
          <w:rFonts w:ascii="Times New Roman" w:hAnsi="Times New Roman" w:cs="Times New Roman"/>
        </w:rPr>
        <w:t>провод</w:t>
      </w:r>
    </w:p>
    <w:p w:rsidR="00D85F98" w:rsidRPr="00D85F98" w:rsidRDefault="00D85F98" w:rsidP="00D85F98">
      <w:pPr>
        <w:ind w:firstLine="567"/>
        <w:rPr>
          <w:rFonts w:ascii="Times New Roman" w:hAnsi="Times New Roman" w:cs="Times New Roman"/>
        </w:rPr>
      </w:pPr>
      <w:r w:rsidRPr="00D85F98">
        <w:rPr>
          <w:rFonts w:ascii="Times New Roman" w:hAnsi="Times New Roman" w:cs="Times New Roman"/>
        </w:rPr>
        <w:t>ОЗП</w:t>
      </w:r>
      <w:r w:rsidRPr="00D85F98">
        <w:rPr>
          <w:rFonts w:ascii="Times New Roman" w:hAnsi="Times New Roman" w:cs="Times New Roman"/>
        </w:rPr>
        <w:tab/>
        <w:t>оптический</w:t>
      </w:r>
      <w:r>
        <w:rPr>
          <w:rFonts w:ascii="Times New Roman" w:hAnsi="Times New Roman" w:cs="Times New Roman"/>
          <w:lang w:val="kk-KZ"/>
        </w:rPr>
        <w:t xml:space="preserve"> </w:t>
      </w:r>
      <w:r w:rsidRPr="00D85F98">
        <w:rPr>
          <w:rFonts w:ascii="Times New Roman" w:hAnsi="Times New Roman" w:cs="Times New Roman"/>
        </w:rPr>
        <w:t>заземляющий</w:t>
      </w:r>
      <w:r>
        <w:rPr>
          <w:rFonts w:ascii="Times New Roman" w:hAnsi="Times New Roman" w:cs="Times New Roman"/>
          <w:lang w:val="kk-KZ"/>
        </w:rPr>
        <w:t xml:space="preserve"> </w:t>
      </w:r>
      <w:r w:rsidRPr="00D85F98">
        <w:rPr>
          <w:rFonts w:ascii="Times New Roman" w:hAnsi="Times New Roman" w:cs="Times New Roman"/>
        </w:rPr>
        <w:t>провод</w:t>
      </w:r>
    </w:p>
    <w:p w:rsidR="00D85F98" w:rsidRPr="00D85F98" w:rsidRDefault="00D85F98" w:rsidP="00D85F98">
      <w:pPr>
        <w:ind w:firstLine="567"/>
        <w:rPr>
          <w:rFonts w:ascii="Times New Roman" w:hAnsi="Times New Roman" w:cs="Times New Roman"/>
        </w:rPr>
      </w:pPr>
      <w:r w:rsidRPr="00D85F98">
        <w:rPr>
          <w:rFonts w:ascii="Times New Roman" w:hAnsi="Times New Roman" w:cs="Times New Roman"/>
        </w:rPr>
        <w:t>ТС</w:t>
      </w:r>
      <w:r w:rsidRPr="00D85F98">
        <w:rPr>
          <w:rFonts w:ascii="Times New Roman" w:hAnsi="Times New Roman" w:cs="Times New Roman"/>
        </w:rPr>
        <w:tab/>
        <w:t>точка</w:t>
      </w:r>
      <w:r>
        <w:rPr>
          <w:rFonts w:ascii="Times New Roman" w:hAnsi="Times New Roman" w:cs="Times New Roman"/>
          <w:lang w:val="kk-KZ"/>
        </w:rPr>
        <w:t xml:space="preserve"> </w:t>
      </w:r>
      <w:r w:rsidRPr="00D85F98">
        <w:rPr>
          <w:rFonts w:ascii="Times New Roman" w:hAnsi="Times New Roman" w:cs="Times New Roman"/>
        </w:rPr>
        <w:t>соединения</w:t>
      </w:r>
    </w:p>
    <w:p w:rsidR="00D85F98" w:rsidRPr="00D85F98" w:rsidRDefault="00D85F98" w:rsidP="00D85F98">
      <w:pPr>
        <w:ind w:firstLine="567"/>
        <w:rPr>
          <w:rFonts w:ascii="Times New Roman" w:hAnsi="Times New Roman" w:cs="Times New Roman"/>
        </w:rPr>
      </w:pPr>
      <w:r w:rsidRPr="00D85F98">
        <w:rPr>
          <w:rFonts w:ascii="Times New Roman" w:hAnsi="Times New Roman" w:cs="Times New Roman"/>
        </w:rPr>
        <w:t>ВЭС</w:t>
      </w:r>
      <w:r w:rsidRPr="00D85F98">
        <w:rPr>
          <w:rFonts w:ascii="Times New Roman" w:hAnsi="Times New Roman" w:cs="Times New Roman"/>
        </w:rPr>
        <w:tab/>
        <w:t>ветровая</w:t>
      </w:r>
      <w:r>
        <w:rPr>
          <w:rFonts w:ascii="Times New Roman" w:hAnsi="Times New Roman" w:cs="Times New Roman"/>
          <w:lang w:val="kk-KZ"/>
        </w:rPr>
        <w:t xml:space="preserve"> </w:t>
      </w:r>
      <w:r w:rsidRPr="00D85F98">
        <w:rPr>
          <w:rFonts w:ascii="Times New Roman" w:hAnsi="Times New Roman" w:cs="Times New Roman"/>
        </w:rPr>
        <w:t>электростанция</w:t>
      </w:r>
    </w:p>
    <w:p w:rsidR="00D85F98" w:rsidRPr="00D85F98" w:rsidRDefault="00D85F98" w:rsidP="00D85F98">
      <w:pPr>
        <w:ind w:firstLine="567"/>
        <w:rPr>
          <w:rFonts w:ascii="Times New Roman" w:hAnsi="Times New Roman" w:cs="Times New Roman"/>
        </w:rPr>
      </w:pPr>
      <w:r w:rsidRPr="00D85F98">
        <w:rPr>
          <w:rFonts w:ascii="Times New Roman" w:hAnsi="Times New Roman" w:cs="Times New Roman"/>
        </w:rPr>
        <w:t>ВТГ</w:t>
      </w:r>
      <w:r w:rsidRPr="00D85F98">
        <w:rPr>
          <w:rFonts w:ascii="Times New Roman" w:hAnsi="Times New Roman" w:cs="Times New Roman"/>
        </w:rPr>
        <w:tab/>
        <w:t>ветровых турбинных генераторов</w:t>
      </w:r>
    </w:p>
    <w:p w:rsidR="00D67D28" w:rsidRPr="00D85F98" w:rsidRDefault="00D85F98" w:rsidP="00D85F98">
      <w:pPr>
        <w:ind w:firstLine="567"/>
        <w:rPr>
          <w:rFonts w:ascii="Times New Roman" w:hAnsi="Times New Roman" w:cs="Times New Roman"/>
        </w:rPr>
      </w:pPr>
      <w:r w:rsidRPr="00D85F98">
        <w:rPr>
          <w:rFonts w:ascii="Times New Roman" w:hAnsi="Times New Roman" w:cs="Times New Roman"/>
        </w:rPr>
        <w:t>ЗВ</w:t>
      </w:r>
      <w:r w:rsidRPr="00D85F98">
        <w:rPr>
          <w:rFonts w:ascii="Times New Roman" w:hAnsi="Times New Roman" w:cs="Times New Roman"/>
        </w:rPr>
        <w:tab/>
        <w:t>зона</w:t>
      </w:r>
      <w:r>
        <w:rPr>
          <w:rFonts w:ascii="Times New Roman" w:hAnsi="Times New Roman" w:cs="Times New Roman"/>
          <w:lang w:val="kk-KZ"/>
        </w:rPr>
        <w:t xml:space="preserve"> </w:t>
      </w:r>
      <w:r w:rsidRPr="00D85F98">
        <w:rPr>
          <w:rFonts w:ascii="Times New Roman" w:hAnsi="Times New Roman" w:cs="Times New Roman"/>
        </w:rPr>
        <w:t>влияния</w:t>
      </w:r>
    </w:p>
    <w:p w:rsidR="00D85F98" w:rsidRPr="00D85F98" w:rsidRDefault="00D85F98" w:rsidP="00D85F98">
      <w:pPr>
        <w:pStyle w:val="Style61"/>
        <w:widowControl/>
        <w:ind w:firstLine="567"/>
        <w:jc w:val="both"/>
        <w:rPr>
          <w:rStyle w:val="FontStyle99"/>
          <w:rFonts w:ascii="Times New Roman" w:hAnsi="Times New Roman" w:cs="Times New Roman"/>
          <w:sz w:val="24"/>
          <w:szCs w:val="24"/>
          <w:lang w:val="kk-KZ" w:eastAsia="en-US"/>
        </w:rPr>
      </w:pPr>
    </w:p>
    <w:p w:rsidR="00D67D28" w:rsidRPr="00D85F98" w:rsidRDefault="00D67D28" w:rsidP="00D67D28">
      <w:pPr>
        <w:pStyle w:val="Style61"/>
        <w:widowControl/>
        <w:ind w:firstLine="567"/>
        <w:jc w:val="both"/>
        <w:rPr>
          <w:rStyle w:val="FontStyle99"/>
          <w:rFonts w:ascii="Times New Roman" w:hAnsi="Times New Roman" w:cs="Times New Roman"/>
          <w:sz w:val="24"/>
          <w:szCs w:val="24"/>
          <w:lang w:val="kk-KZ" w:eastAsia="en-US"/>
        </w:rPr>
      </w:pPr>
      <w:r w:rsidRPr="00D85F98">
        <w:rPr>
          <w:rStyle w:val="FontStyle99"/>
          <w:rFonts w:ascii="Times New Roman" w:hAnsi="Times New Roman" w:cs="Times New Roman"/>
          <w:sz w:val="24"/>
          <w:szCs w:val="24"/>
          <w:lang w:eastAsia="en-US"/>
        </w:rPr>
        <w:t>4</w:t>
      </w:r>
      <w:bookmarkStart w:id="4" w:name="bookmark8"/>
      <w:bookmarkEnd w:id="3"/>
      <w:bookmarkEnd w:id="4"/>
      <w:r w:rsidR="00D85F98" w:rsidRPr="00D85F98">
        <w:rPr>
          <w:rStyle w:val="FontStyle103"/>
          <w:rFonts w:ascii="Times New Roman" w:hAnsi="Times New Roman" w:cs="Times New Roman"/>
          <w:sz w:val="24"/>
          <w:szCs w:val="24"/>
          <w:lang w:val="kk-KZ" w:eastAsia="en-US"/>
        </w:rPr>
        <w:t xml:space="preserve"> Вопросы</w:t>
      </w:r>
      <w:r w:rsidR="00D85F98">
        <w:rPr>
          <w:rStyle w:val="FontStyle103"/>
          <w:rFonts w:ascii="Times New Roman" w:hAnsi="Times New Roman" w:cs="Times New Roman"/>
          <w:sz w:val="24"/>
          <w:szCs w:val="24"/>
          <w:lang w:val="kk-KZ" w:eastAsia="en-US"/>
        </w:rPr>
        <w:t xml:space="preserve"> </w:t>
      </w:r>
      <w:r w:rsidR="00D85F98" w:rsidRPr="00D85F98">
        <w:rPr>
          <w:rStyle w:val="FontStyle103"/>
          <w:rFonts w:ascii="Times New Roman" w:hAnsi="Times New Roman" w:cs="Times New Roman"/>
          <w:sz w:val="24"/>
          <w:szCs w:val="24"/>
          <w:lang w:val="kk-KZ" w:eastAsia="en-US"/>
        </w:rPr>
        <w:t>безопасности</w:t>
      </w:r>
      <w:r w:rsidR="00EB7358">
        <w:rPr>
          <w:rStyle w:val="FontStyle103"/>
          <w:rFonts w:ascii="Times New Roman" w:hAnsi="Times New Roman" w:cs="Times New Roman"/>
          <w:sz w:val="24"/>
          <w:szCs w:val="24"/>
          <w:lang w:val="kk-KZ" w:eastAsia="en-US"/>
        </w:rPr>
        <w:t xml:space="preserve"> </w:t>
      </w:r>
      <w:r w:rsidR="00D85F98" w:rsidRPr="00D85F98">
        <w:rPr>
          <w:rStyle w:val="FontStyle103"/>
          <w:rFonts w:ascii="Times New Roman" w:hAnsi="Times New Roman" w:cs="Times New Roman"/>
          <w:sz w:val="24"/>
          <w:szCs w:val="24"/>
          <w:lang w:val="kk-KZ" w:eastAsia="en-US"/>
        </w:rPr>
        <w:t>на ВЭС</w:t>
      </w:r>
    </w:p>
    <w:p w:rsidR="00D85F98" w:rsidRPr="00D85F98" w:rsidRDefault="00D85F98" w:rsidP="00D85F98">
      <w:pPr>
        <w:pStyle w:val="Style7"/>
        <w:widowControl/>
        <w:ind w:firstLine="567"/>
        <w:jc w:val="both"/>
        <w:rPr>
          <w:rStyle w:val="FontStyle99"/>
          <w:rFonts w:ascii="Times New Roman" w:hAnsi="Times New Roman" w:cs="Times New Roman"/>
          <w:b w:val="0"/>
          <w:sz w:val="24"/>
          <w:szCs w:val="24"/>
          <w:lang w:val="kk-KZ" w:eastAsia="en-US"/>
        </w:rPr>
      </w:pPr>
      <w:bookmarkStart w:id="5" w:name="bookmark11"/>
      <w:r w:rsidRPr="00D85F98">
        <w:rPr>
          <w:rStyle w:val="FontStyle99"/>
          <w:rFonts w:ascii="Times New Roman" w:hAnsi="Times New Roman" w:cs="Times New Roman"/>
          <w:b w:val="0"/>
          <w:sz w:val="24"/>
          <w:szCs w:val="24"/>
          <w:lang w:val="kk-KZ" w:eastAsia="en-US"/>
        </w:rPr>
        <w:t>Соображения, касающиеся практических расчетных ситуаций для проектирования системы заземления ВЭС, включают следующее:</w:t>
      </w:r>
    </w:p>
    <w:p w:rsidR="00D85F98" w:rsidRPr="00D85F98" w:rsidRDefault="00D85F98" w:rsidP="00D85F98">
      <w:pPr>
        <w:pStyle w:val="Style7"/>
        <w:widowControl/>
        <w:ind w:firstLine="567"/>
        <w:jc w:val="both"/>
        <w:rPr>
          <w:rStyle w:val="FontStyle99"/>
          <w:rFonts w:ascii="Times New Roman" w:hAnsi="Times New Roman" w:cs="Times New Roman"/>
          <w:b w:val="0"/>
          <w:sz w:val="24"/>
          <w:szCs w:val="24"/>
          <w:lang w:val="kk-KZ" w:eastAsia="en-US"/>
        </w:rPr>
      </w:pPr>
      <w:r w:rsidRPr="00D85F98">
        <w:rPr>
          <w:rStyle w:val="FontStyle99"/>
          <w:rFonts w:ascii="Times New Roman" w:hAnsi="Times New Roman" w:cs="Times New Roman"/>
          <w:b w:val="0"/>
          <w:sz w:val="24"/>
          <w:szCs w:val="24"/>
          <w:lang w:val="kk-KZ" w:eastAsia="en-US"/>
        </w:rPr>
        <w:t>— Непреднамеренное заземление, непреднамеренно установленное частью оборудования или человеком вблизи заземленного объекта (например, подстанции, ВЭС, распределительной коробки, метеорологической мачты и т. д.).</w:t>
      </w:r>
    </w:p>
    <w:p w:rsidR="00D85F98" w:rsidRPr="00D85F98" w:rsidRDefault="00D85F98" w:rsidP="00D85F98">
      <w:pPr>
        <w:pStyle w:val="Style7"/>
        <w:widowControl/>
        <w:ind w:firstLine="567"/>
        <w:jc w:val="both"/>
        <w:rPr>
          <w:rStyle w:val="FontStyle99"/>
          <w:rFonts w:ascii="Times New Roman" w:hAnsi="Times New Roman" w:cs="Times New Roman"/>
          <w:b w:val="0"/>
          <w:sz w:val="24"/>
          <w:szCs w:val="24"/>
          <w:lang w:val="kk-KZ" w:eastAsia="en-US"/>
        </w:rPr>
      </w:pPr>
      <w:r w:rsidRPr="00D85F98">
        <w:rPr>
          <w:rStyle w:val="FontStyle99"/>
          <w:rFonts w:ascii="Times New Roman" w:hAnsi="Times New Roman" w:cs="Times New Roman"/>
          <w:b w:val="0"/>
          <w:sz w:val="24"/>
          <w:szCs w:val="24"/>
          <w:lang w:val="kk-KZ" w:eastAsia="en-US"/>
        </w:rPr>
        <w:t>— Преднамеренное заземление, состоящее из заземлителей, закопанных на некоторую глубину ниже поверхности земли на ВЭС, в траншее кабельной системы подземного сбора или на опорах воздушной коллекторной линии.Эти заземления предназначены для контроля тока короткого замыкания и развития градиентов напряжения, чтобы снизить вероятность травм персонала.</w:t>
      </w:r>
    </w:p>
    <w:p w:rsidR="005045C1" w:rsidRDefault="005045C1" w:rsidP="00D85F98">
      <w:pPr>
        <w:pStyle w:val="Style7"/>
        <w:widowControl/>
        <w:ind w:firstLine="567"/>
        <w:jc w:val="both"/>
        <w:rPr>
          <w:rStyle w:val="FontStyle99"/>
          <w:rFonts w:ascii="Times New Roman" w:hAnsi="Times New Roman" w:cs="Times New Roman"/>
          <w:sz w:val="24"/>
          <w:szCs w:val="24"/>
          <w:lang w:val="kk-KZ" w:eastAsia="en-US"/>
        </w:rPr>
      </w:pPr>
    </w:p>
    <w:p w:rsidR="00D85F98" w:rsidRPr="00D85F98" w:rsidRDefault="00D85F98" w:rsidP="00D85F98">
      <w:pPr>
        <w:pStyle w:val="Style7"/>
        <w:widowControl/>
        <w:ind w:firstLine="567"/>
        <w:jc w:val="both"/>
        <w:rPr>
          <w:rStyle w:val="FontStyle99"/>
          <w:rFonts w:ascii="Times New Roman" w:hAnsi="Times New Roman" w:cs="Times New Roman"/>
          <w:sz w:val="24"/>
          <w:szCs w:val="24"/>
          <w:lang w:val="kk-KZ" w:eastAsia="en-US"/>
        </w:rPr>
      </w:pPr>
      <w:r w:rsidRPr="00D85F98">
        <w:rPr>
          <w:rStyle w:val="FontStyle99"/>
          <w:rFonts w:ascii="Times New Roman" w:hAnsi="Times New Roman" w:cs="Times New Roman"/>
          <w:sz w:val="24"/>
          <w:szCs w:val="24"/>
          <w:lang w:val="kk-KZ" w:eastAsia="en-US"/>
        </w:rPr>
        <w:t>4.1 Непреднамеренное заземление</w:t>
      </w:r>
    </w:p>
    <w:p w:rsidR="00E21D9A" w:rsidRPr="00D85F98" w:rsidRDefault="00D85F98" w:rsidP="00D85F98">
      <w:pPr>
        <w:pStyle w:val="Style7"/>
        <w:widowControl/>
        <w:ind w:firstLine="567"/>
        <w:jc w:val="both"/>
        <w:rPr>
          <w:rStyle w:val="FontStyle99"/>
          <w:rFonts w:ascii="Times New Roman" w:hAnsi="Times New Roman" w:cs="Times New Roman"/>
          <w:b w:val="0"/>
          <w:sz w:val="24"/>
          <w:szCs w:val="24"/>
          <w:lang w:val="kk-KZ" w:eastAsia="en-US"/>
        </w:rPr>
      </w:pPr>
      <w:r w:rsidRPr="00D85F98">
        <w:rPr>
          <w:rStyle w:val="FontStyle99"/>
          <w:rFonts w:ascii="Times New Roman" w:hAnsi="Times New Roman" w:cs="Times New Roman"/>
          <w:b w:val="0"/>
          <w:sz w:val="24"/>
          <w:szCs w:val="24"/>
          <w:lang w:val="kk-KZ" w:eastAsia="en-US"/>
        </w:rPr>
        <w:t>Непреднамеренное или случайное заземление в ВЭС может подвергнуть человека воздействию напряжения прикосновения, ступенчатого напряжения и передаваемых напряжений по всей ВЭС, как описано в IEEEStd 80.Например, человек, прикасающийся к стене вышки ВЭС, в то время как одновременно происходит замыкание на землю на стороне среднего напряжения на башне, может подвергнуться воздействию напряжения прикосновения. Аналогичным образом, человек, находящийся вблизи фундаментов ВЭС, может подвергаться скачкообразному напряжению при тех же условиях неисправности.Человек, прикасающийся к данной вышке ВЭС или проходящий мимо той же самой вышки ВЭС, в то время как на соседней ВЭС происходит короткое замыкание среднего напряжения на землю, может подвергнуться воздействию передаваемого напряжения.</w:t>
      </w:r>
    </w:p>
    <w:p w:rsidR="00D85F98" w:rsidRDefault="00D85F98" w:rsidP="00D67D28">
      <w:pPr>
        <w:pStyle w:val="Style7"/>
        <w:widowControl/>
        <w:ind w:firstLine="567"/>
        <w:jc w:val="both"/>
        <w:rPr>
          <w:rStyle w:val="FontStyle99"/>
          <w:rFonts w:ascii="Times New Roman" w:hAnsi="Times New Roman" w:cs="Times New Roman"/>
          <w:sz w:val="24"/>
          <w:szCs w:val="24"/>
          <w:lang w:val="kk-KZ" w:eastAsia="en-US"/>
        </w:rPr>
      </w:pPr>
    </w:p>
    <w:p w:rsidR="008E5190" w:rsidRPr="008E5190" w:rsidRDefault="008E5190" w:rsidP="008E5190">
      <w:pPr>
        <w:pStyle w:val="Style7"/>
        <w:widowControl/>
        <w:ind w:firstLine="567"/>
        <w:jc w:val="both"/>
        <w:rPr>
          <w:rStyle w:val="FontStyle99"/>
          <w:rFonts w:ascii="Times New Roman" w:hAnsi="Times New Roman" w:cs="Times New Roman"/>
          <w:sz w:val="24"/>
          <w:szCs w:val="24"/>
          <w:lang w:val="kk-KZ" w:eastAsia="en-US"/>
        </w:rPr>
      </w:pPr>
      <w:r w:rsidRPr="008E5190">
        <w:rPr>
          <w:rStyle w:val="FontStyle99"/>
          <w:rFonts w:ascii="Times New Roman" w:hAnsi="Times New Roman" w:cs="Times New Roman"/>
          <w:sz w:val="24"/>
          <w:szCs w:val="24"/>
          <w:lang w:val="kk-KZ" w:eastAsia="en-US"/>
        </w:rPr>
        <w:lastRenderedPageBreak/>
        <w:t>4.2 Преднамеренное заземление</w:t>
      </w:r>
    </w:p>
    <w:p w:rsidR="00D85F98" w:rsidRPr="008E5190" w:rsidRDefault="008E5190" w:rsidP="008E5190">
      <w:pPr>
        <w:pStyle w:val="Style7"/>
        <w:widowControl/>
        <w:ind w:firstLine="567"/>
        <w:jc w:val="both"/>
        <w:rPr>
          <w:rStyle w:val="FontStyle99"/>
          <w:rFonts w:ascii="Times New Roman" w:hAnsi="Times New Roman" w:cs="Times New Roman"/>
          <w:b w:val="0"/>
          <w:sz w:val="24"/>
          <w:szCs w:val="24"/>
          <w:lang w:val="kk-KZ" w:eastAsia="en-US"/>
        </w:rPr>
      </w:pPr>
      <w:r w:rsidRPr="008E5190">
        <w:rPr>
          <w:rStyle w:val="FontStyle99"/>
          <w:rFonts w:ascii="Times New Roman" w:hAnsi="Times New Roman" w:cs="Times New Roman"/>
          <w:b w:val="0"/>
          <w:sz w:val="24"/>
          <w:szCs w:val="24"/>
          <w:lang w:val="kk-KZ" w:eastAsia="en-US"/>
        </w:rPr>
        <w:t>Преднамеренное заземление предназначено для снижения опасности повреждения персонала и оборудования в условиях замыкания на землю.Для ВЭС, как описано в пункте 5, как правило, она состоит из разработанной системы заземляющих электродов в основании каждой ВТГ, соединенной с соседними ВТГ и, в конечном счете, соединенной с коллекторной подстанцией.Различные заземления вдоль подземных кабелей или заземления опор в цепях воздушных коллекторов являются частью системы преднамеренного заземления. Впункте 6обсуждается подход к проектированию, представленный в данном руководстве.</w:t>
      </w:r>
    </w:p>
    <w:p w:rsidR="005045C1" w:rsidRDefault="005045C1" w:rsidP="008E5190">
      <w:pPr>
        <w:pStyle w:val="Style7"/>
        <w:widowControl/>
        <w:ind w:firstLine="567"/>
        <w:jc w:val="both"/>
        <w:rPr>
          <w:rStyle w:val="FontStyle99"/>
          <w:rFonts w:ascii="Times New Roman" w:hAnsi="Times New Roman" w:cs="Times New Roman"/>
          <w:sz w:val="24"/>
          <w:szCs w:val="24"/>
          <w:lang w:val="kk-KZ" w:eastAsia="en-US"/>
        </w:rPr>
      </w:pPr>
    </w:p>
    <w:p w:rsidR="008E5190" w:rsidRPr="008E5190" w:rsidRDefault="008E5190" w:rsidP="008E5190">
      <w:pPr>
        <w:pStyle w:val="Style7"/>
        <w:widowControl/>
        <w:ind w:firstLine="567"/>
        <w:jc w:val="both"/>
        <w:rPr>
          <w:rStyle w:val="FontStyle99"/>
          <w:rFonts w:ascii="Times New Roman" w:hAnsi="Times New Roman" w:cs="Times New Roman"/>
          <w:sz w:val="24"/>
          <w:szCs w:val="24"/>
          <w:lang w:eastAsia="en-US"/>
        </w:rPr>
      </w:pPr>
      <w:r w:rsidRPr="008E5190">
        <w:rPr>
          <w:rStyle w:val="FontStyle99"/>
          <w:rFonts w:ascii="Times New Roman" w:hAnsi="Times New Roman" w:cs="Times New Roman"/>
          <w:sz w:val="24"/>
          <w:szCs w:val="24"/>
          <w:lang w:eastAsia="en-US"/>
        </w:rPr>
        <w:t>5. Описание системы заземления ВЭС</w:t>
      </w:r>
    </w:p>
    <w:p w:rsidR="005045C1" w:rsidRDefault="005045C1" w:rsidP="008E5190">
      <w:pPr>
        <w:pStyle w:val="Style7"/>
        <w:widowControl/>
        <w:ind w:firstLine="567"/>
        <w:jc w:val="both"/>
        <w:rPr>
          <w:rStyle w:val="FontStyle99"/>
          <w:rFonts w:ascii="Times New Roman" w:hAnsi="Times New Roman" w:cs="Times New Roman"/>
          <w:sz w:val="24"/>
          <w:szCs w:val="24"/>
          <w:lang w:val="kk-KZ" w:eastAsia="en-US"/>
        </w:rPr>
      </w:pPr>
    </w:p>
    <w:p w:rsidR="008E5190" w:rsidRPr="008E5190" w:rsidRDefault="008E5190" w:rsidP="008E5190">
      <w:pPr>
        <w:pStyle w:val="Style7"/>
        <w:widowControl/>
        <w:ind w:firstLine="567"/>
        <w:jc w:val="both"/>
        <w:rPr>
          <w:rStyle w:val="FontStyle99"/>
          <w:rFonts w:ascii="Times New Roman" w:hAnsi="Times New Roman" w:cs="Times New Roman"/>
          <w:sz w:val="24"/>
          <w:szCs w:val="24"/>
          <w:lang w:eastAsia="en-US"/>
        </w:rPr>
      </w:pPr>
      <w:r w:rsidRPr="008E5190">
        <w:rPr>
          <w:rStyle w:val="FontStyle99"/>
          <w:rFonts w:ascii="Times New Roman" w:hAnsi="Times New Roman" w:cs="Times New Roman"/>
          <w:sz w:val="24"/>
          <w:szCs w:val="24"/>
          <w:lang w:eastAsia="en-US"/>
        </w:rPr>
        <w:t>5.1 Общие положения</w:t>
      </w:r>
    </w:p>
    <w:p w:rsidR="008E5190" w:rsidRPr="008E5190" w:rsidRDefault="008E5190" w:rsidP="008E5190">
      <w:pPr>
        <w:pStyle w:val="Style7"/>
        <w:widowControl/>
        <w:ind w:firstLine="567"/>
        <w:jc w:val="both"/>
        <w:rPr>
          <w:rStyle w:val="FontStyle99"/>
          <w:rFonts w:ascii="Times New Roman" w:hAnsi="Times New Roman" w:cs="Times New Roman"/>
          <w:b w:val="0"/>
          <w:sz w:val="24"/>
          <w:szCs w:val="24"/>
          <w:lang w:eastAsia="en-US"/>
        </w:rPr>
      </w:pPr>
      <w:r w:rsidRPr="008E5190">
        <w:rPr>
          <w:rStyle w:val="FontStyle99"/>
          <w:rFonts w:ascii="Times New Roman" w:hAnsi="Times New Roman" w:cs="Times New Roman"/>
          <w:b w:val="0"/>
          <w:sz w:val="24"/>
          <w:szCs w:val="24"/>
          <w:lang w:eastAsia="en-US"/>
        </w:rPr>
        <w:t>Система заземления ВЭС состоит из множества отдельных систем заземления, распределенных по большой площади, которые могут состоять из различных типов и характеристик грунта. Отдельные системы заземления связаны между собой через систему сбора, образуя широкую сеть, разбросанную по всей ВЭС.</w:t>
      </w:r>
      <w:r w:rsidR="00A404AE">
        <w:rPr>
          <w:rStyle w:val="FontStyle99"/>
          <w:rFonts w:ascii="Times New Roman" w:hAnsi="Times New Roman" w:cs="Times New Roman"/>
          <w:b w:val="0"/>
          <w:sz w:val="24"/>
          <w:szCs w:val="24"/>
          <w:lang w:val="kk-KZ" w:eastAsia="en-US"/>
        </w:rPr>
        <w:t xml:space="preserve"> </w:t>
      </w:r>
      <w:r w:rsidRPr="008E5190">
        <w:rPr>
          <w:rStyle w:val="FontStyle99"/>
          <w:rFonts w:ascii="Times New Roman" w:hAnsi="Times New Roman" w:cs="Times New Roman"/>
          <w:b w:val="0"/>
          <w:sz w:val="24"/>
          <w:szCs w:val="24"/>
          <w:lang w:eastAsia="en-US"/>
        </w:rPr>
        <w:t>На</w:t>
      </w:r>
      <w:r w:rsidR="00A404AE">
        <w:rPr>
          <w:rStyle w:val="FontStyle99"/>
          <w:rFonts w:ascii="Times New Roman" w:hAnsi="Times New Roman" w:cs="Times New Roman"/>
          <w:b w:val="0"/>
          <w:sz w:val="24"/>
          <w:szCs w:val="24"/>
          <w:lang w:val="kk-KZ" w:eastAsia="en-US"/>
        </w:rPr>
        <w:t xml:space="preserve"> </w:t>
      </w:r>
      <w:r w:rsidRPr="008E5190">
        <w:rPr>
          <w:rStyle w:val="FontStyle99"/>
          <w:rFonts w:ascii="Times New Roman" w:hAnsi="Times New Roman" w:cs="Times New Roman"/>
          <w:b w:val="0"/>
          <w:sz w:val="24"/>
          <w:szCs w:val="24"/>
          <w:lang w:eastAsia="en-US"/>
        </w:rPr>
        <w:t>рисунке 1</w:t>
      </w:r>
      <w:r w:rsidR="00A404AE">
        <w:rPr>
          <w:rStyle w:val="FontStyle99"/>
          <w:rFonts w:ascii="Times New Roman" w:hAnsi="Times New Roman" w:cs="Times New Roman"/>
          <w:b w:val="0"/>
          <w:sz w:val="24"/>
          <w:szCs w:val="24"/>
          <w:lang w:val="kk-KZ" w:eastAsia="en-US"/>
        </w:rPr>
        <w:t xml:space="preserve"> </w:t>
      </w:r>
      <w:r w:rsidRPr="008E5190">
        <w:rPr>
          <w:rStyle w:val="FontStyle99"/>
          <w:rFonts w:ascii="Times New Roman" w:hAnsi="Times New Roman" w:cs="Times New Roman"/>
          <w:b w:val="0"/>
          <w:sz w:val="24"/>
          <w:szCs w:val="24"/>
          <w:lang w:eastAsia="en-US"/>
        </w:rPr>
        <w:t>показан пример того, как может выглядеть схема ВЭС с несколькими коллекторными цепями, соединяющими ВТГ обратно с подстанцией через распределительные коробки и кабели среднего напряжения.</w:t>
      </w:r>
    </w:p>
    <w:p w:rsidR="008E5190" w:rsidRPr="008E5190" w:rsidRDefault="008E5190" w:rsidP="008E5190">
      <w:pPr>
        <w:pStyle w:val="Style7"/>
        <w:widowControl/>
        <w:ind w:firstLine="567"/>
        <w:jc w:val="both"/>
        <w:rPr>
          <w:rStyle w:val="FontStyle99"/>
          <w:rFonts w:ascii="Times New Roman" w:hAnsi="Times New Roman" w:cs="Times New Roman"/>
          <w:sz w:val="24"/>
          <w:szCs w:val="24"/>
          <w:lang w:eastAsia="en-US"/>
        </w:rPr>
      </w:pPr>
      <w:r w:rsidRPr="008E5190">
        <w:rPr>
          <w:rStyle w:val="FontStyle99"/>
          <w:rFonts w:ascii="Times New Roman" w:hAnsi="Times New Roman" w:cs="Times New Roman"/>
          <w:noProof/>
          <w:sz w:val="24"/>
          <w:szCs w:val="24"/>
        </w:rPr>
        <w:drawing>
          <wp:inline distT="0" distB="0" distL="0" distR="0">
            <wp:extent cx="5433484" cy="3656176"/>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3484" cy="3656176"/>
                    </a:xfrm>
                    <a:prstGeom prst="rect">
                      <a:avLst/>
                    </a:prstGeom>
                    <a:noFill/>
                    <a:ln>
                      <a:noFill/>
                    </a:ln>
                  </pic:spPr>
                </pic:pic>
              </a:graphicData>
            </a:graphic>
          </wp:inline>
        </w:drawing>
      </w:r>
    </w:p>
    <w:p w:rsidR="008E5190" w:rsidRPr="00831FED" w:rsidRDefault="008E5190" w:rsidP="008E5190">
      <w:pPr>
        <w:pStyle w:val="Style7"/>
        <w:widowControl/>
        <w:ind w:firstLine="567"/>
        <w:jc w:val="center"/>
        <w:rPr>
          <w:rStyle w:val="FontStyle99"/>
          <w:rFonts w:ascii="Times New Roman" w:hAnsi="Times New Roman" w:cs="Times New Roman"/>
          <w:sz w:val="24"/>
          <w:szCs w:val="24"/>
          <w:lang w:eastAsia="en-US"/>
        </w:rPr>
      </w:pPr>
      <w:r w:rsidRPr="00831FED">
        <w:rPr>
          <w:rStyle w:val="FontStyle99"/>
          <w:rFonts w:ascii="Times New Roman" w:hAnsi="Times New Roman" w:cs="Times New Roman"/>
          <w:sz w:val="24"/>
          <w:szCs w:val="24"/>
          <w:lang w:eastAsia="en-US"/>
        </w:rPr>
        <w:t>Рисунок 1</w:t>
      </w:r>
      <w:r w:rsidR="00A404AE">
        <w:rPr>
          <w:rStyle w:val="FontStyle99"/>
          <w:rFonts w:ascii="Times New Roman" w:hAnsi="Times New Roman" w:cs="Times New Roman"/>
          <w:sz w:val="24"/>
          <w:szCs w:val="24"/>
          <w:lang w:val="kk-KZ" w:eastAsia="en-US"/>
        </w:rPr>
        <w:t xml:space="preserve"> – </w:t>
      </w:r>
      <w:r w:rsidRPr="00831FED">
        <w:rPr>
          <w:rStyle w:val="FontStyle99"/>
          <w:rFonts w:ascii="Times New Roman" w:hAnsi="Times New Roman" w:cs="Times New Roman"/>
          <w:sz w:val="24"/>
          <w:szCs w:val="24"/>
          <w:lang w:eastAsia="en-US"/>
        </w:rPr>
        <w:t>Пример схемы компоновки ВЭС</w:t>
      </w:r>
    </w:p>
    <w:p w:rsidR="008E5190" w:rsidRPr="00831FED" w:rsidRDefault="008E5190" w:rsidP="00D67D28">
      <w:pPr>
        <w:pStyle w:val="Style7"/>
        <w:widowControl/>
        <w:ind w:firstLine="567"/>
        <w:jc w:val="both"/>
        <w:rPr>
          <w:rStyle w:val="FontStyle99"/>
          <w:rFonts w:ascii="Times New Roman" w:hAnsi="Times New Roman" w:cs="Times New Roman"/>
          <w:b w:val="0"/>
          <w:sz w:val="24"/>
          <w:szCs w:val="24"/>
          <w:lang w:eastAsia="en-US"/>
        </w:rPr>
      </w:pPr>
      <w:r w:rsidRPr="008E5190">
        <w:rPr>
          <w:rStyle w:val="FontStyle99"/>
          <w:rFonts w:ascii="Times New Roman" w:hAnsi="Times New Roman" w:cs="Times New Roman"/>
          <w:b w:val="0"/>
          <w:sz w:val="24"/>
          <w:szCs w:val="24"/>
          <w:lang w:eastAsia="en-US"/>
        </w:rPr>
        <w:t>На рисунке 2 показан электрический эквивалент того же примера системы заземления ВЭС, состоящий из отдельных локальных систем заземлителей на каждой ВТГ, распределительной коробки, метеорологической мачты и подстанции.</w:t>
      </w:r>
      <w:r w:rsidR="00A404AE">
        <w:rPr>
          <w:rStyle w:val="FontStyle99"/>
          <w:rFonts w:ascii="Times New Roman" w:hAnsi="Times New Roman" w:cs="Times New Roman"/>
          <w:b w:val="0"/>
          <w:sz w:val="24"/>
          <w:szCs w:val="24"/>
          <w:lang w:val="kk-KZ" w:eastAsia="en-US"/>
        </w:rPr>
        <w:t xml:space="preserve"> </w:t>
      </w:r>
      <w:r w:rsidRPr="008E5190">
        <w:rPr>
          <w:rStyle w:val="FontStyle99"/>
          <w:rFonts w:ascii="Times New Roman" w:hAnsi="Times New Roman" w:cs="Times New Roman"/>
          <w:b w:val="0"/>
          <w:sz w:val="24"/>
          <w:szCs w:val="24"/>
          <w:lang w:eastAsia="en-US"/>
        </w:rPr>
        <w:t xml:space="preserve">Все они обычно соединяются между собой через неизолированный провод заземления, </w:t>
      </w:r>
      <w:proofErr w:type="gramStart"/>
      <w:r w:rsidRPr="008E5190">
        <w:rPr>
          <w:rStyle w:val="FontStyle99"/>
          <w:rFonts w:ascii="Times New Roman" w:hAnsi="Times New Roman" w:cs="Times New Roman"/>
          <w:b w:val="0"/>
          <w:sz w:val="24"/>
          <w:szCs w:val="24"/>
          <w:lang w:eastAsia="en-US"/>
        </w:rPr>
        <w:t>концентрическую</w:t>
      </w:r>
      <w:proofErr w:type="gramEnd"/>
      <w:r w:rsidRPr="008E5190">
        <w:rPr>
          <w:rStyle w:val="FontStyle99"/>
          <w:rFonts w:ascii="Times New Roman" w:hAnsi="Times New Roman" w:cs="Times New Roman"/>
          <w:b w:val="0"/>
          <w:sz w:val="24"/>
          <w:szCs w:val="24"/>
          <w:lang w:eastAsia="en-US"/>
        </w:rPr>
        <w:t xml:space="preserve"> </w:t>
      </w:r>
      <w:proofErr w:type="spellStart"/>
      <w:r w:rsidRPr="008E5190">
        <w:rPr>
          <w:rStyle w:val="FontStyle99"/>
          <w:rFonts w:ascii="Times New Roman" w:hAnsi="Times New Roman" w:cs="Times New Roman"/>
          <w:b w:val="0"/>
          <w:sz w:val="24"/>
          <w:szCs w:val="24"/>
          <w:lang w:eastAsia="en-US"/>
        </w:rPr>
        <w:t>нейтраль</w:t>
      </w:r>
      <w:proofErr w:type="spellEnd"/>
      <w:r w:rsidRPr="008E5190">
        <w:rPr>
          <w:rStyle w:val="FontStyle99"/>
          <w:rFonts w:ascii="Times New Roman" w:hAnsi="Times New Roman" w:cs="Times New Roman"/>
          <w:b w:val="0"/>
          <w:sz w:val="24"/>
          <w:szCs w:val="24"/>
          <w:lang w:eastAsia="en-US"/>
        </w:rPr>
        <w:t xml:space="preserve"> или экраны кабелей.</w:t>
      </w:r>
    </w:p>
    <w:p w:rsidR="008E5190" w:rsidRPr="008E5190" w:rsidRDefault="008E5190" w:rsidP="00D67D28">
      <w:pPr>
        <w:pStyle w:val="Style7"/>
        <w:widowControl/>
        <w:ind w:firstLine="567"/>
        <w:jc w:val="both"/>
        <w:rPr>
          <w:rStyle w:val="FontStyle99"/>
          <w:rFonts w:ascii="Times New Roman" w:hAnsi="Times New Roman" w:cs="Times New Roman"/>
          <w:b w:val="0"/>
          <w:sz w:val="24"/>
          <w:szCs w:val="24"/>
          <w:lang w:val="en-US" w:eastAsia="en-US"/>
        </w:rPr>
      </w:pPr>
      <w:r w:rsidRPr="008E5190">
        <w:rPr>
          <w:rStyle w:val="FontStyle99"/>
          <w:rFonts w:ascii="Times New Roman" w:hAnsi="Times New Roman" w:cs="Times New Roman"/>
          <w:b w:val="0"/>
          <w:noProof/>
          <w:sz w:val="24"/>
          <w:szCs w:val="24"/>
        </w:rPr>
        <w:lastRenderedPageBreak/>
        <w:drawing>
          <wp:inline distT="0" distB="0" distL="0" distR="0">
            <wp:extent cx="6112933" cy="4622800"/>
            <wp:effectExtent l="19050" t="0" r="2117"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4624401"/>
                    </a:xfrm>
                    <a:prstGeom prst="rect">
                      <a:avLst/>
                    </a:prstGeom>
                    <a:noFill/>
                    <a:ln>
                      <a:noFill/>
                    </a:ln>
                  </pic:spPr>
                </pic:pic>
              </a:graphicData>
            </a:graphic>
          </wp:inline>
        </w:drawing>
      </w:r>
    </w:p>
    <w:p w:rsidR="008E5190" w:rsidRPr="008E5190" w:rsidRDefault="008E5190" w:rsidP="00D67D28">
      <w:pPr>
        <w:pStyle w:val="Style7"/>
        <w:widowControl/>
        <w:ind w:firstLine="567"/>
        <w:jc w:val="both"/>
        <w:rPr>
          <w:rStyle w:val="FontStyle99"/>
          <w:rFonts w:ascii="Times New Roman" w:hAnsi="Times New Roman" w:cs="Times New Roman"/>
          <w:sz w:val="24"/>
          <w:szCs w:val="24"/>
          <w:lang w:eastAsia="en-US"/>
        </w:rPr>
      </w:pPr>
    </w:p>
    <w:p w:rsidR="008E5190" w:rsidRPr="00831FED" w:rsidRDefault="00A404AE" w:rsidP="008E5190">
      <w:pPr>
        <w:pStyle w:val="Style7"/>
        <w:widowControl/>
        <w:ind w:firstLine="567"/>
        <w:jc w:val="center"/>
        <w:rPr>
          <w:rStyle w:val="FontStyle99"/>
          <w:rFonts w:ascii="Times New Roman" w:hAnsi="Times New Roman" w:cs="Times New Roman"/>
          <w:sz w:val="24"/>
          <w:szCs w:val="24"/>
          <w:lang w:eastAsia="en-US"/>
        </w:rPr>
      </w:pPr>
      <w:r>
        <w:rPr>
          <w:rStyle w:val="FontStyle99"/>
          <w:rFonts w:ascii="Times New Roman" w:hAnsi="Times New Roman" w:cs="Times New Roman"/>
          <w:sz w:val="24"/>
          <w:szCs w:val="24"/>
          <w:lang w:eastAsia="en-US"/>
        </w:rPr>
        <w:t>Рисунок 2</w:t>
      </w:r>
      <w:r>
        <w:rPr>
          <w:rStyle w:val="FontStyle99"/>
          <w:rFonts w:ascii="Times New Roman" w:hAnsi="Times New Roman" w:cs="Times New Roman"/>
          <w:sz w:val="24"/>
          <w:szCs w:val="24"/>
          <w:lang w:val="kk-KZ" w:eastAsia="en-US"/>
        </w:rPr>
        <w:t xml:space="preserve"> – </w:t>
      </w:r>
      <w:r w:rsidR="008E5190" w:rsidRPr="00831FED">
        <w:rPr>
          <w:rStyle w:val="FontStyle99"/>
          <w:rFonts w:ascii="Times New Roman" w:hAnsi="Times New Roman" w:cs="Times New Roman"/>
          <w:sz w:val="24"/>
          <w:szCs w:val="24"/>
          <w:lang w:eastAsia="en-US"/>
        </w:rPr>
        <w:t>Пример однолинейного чертежа системы заземления ВЭС</w:t>
      </w:r>
    </w:p>
    <w:p w:rsidR="005045C1" w:rsidRDefault="005045C1" w:rsidP="003A79DC">
      <w:pPr>
        <w:pStyle w:val="Style7"/>
        <w:widowControl/>
        <w:ind w:firstLine="567"/>
        <w:jc w:val="both"/>
        <w:rPr>
          <w:rStyle w:val="FontStyle99"/>
          <w:rFonts w:ascii="Times New Roman" w:hAnsi="Times New Roman" w:cs="Times New Roman"/>
          <w:sz w:val="24"/>
          <w:szCs w:val="24"/>
          <w:lang w:val="kk-KZ" w:eastAsia="en-US"/>
        </w:rPr>
      </w:pPr>
    </w:p>
    <w:p w:rsidR="003A79DC" w:rsidRPr="003A79DC" w:rsidRDefault="003A79DC" w:rsidP="003A79DC">
      <w:pPr>
        <w:pStyle w:val="Style7"/>
        <w:widowControl/>
        <w:ind w:firstLine="567"/>
        <w:jc w:val="both"/>
        <w:rPr>
          <w:rStyle w:val="FontStyle99"/>
          <w:rFonts w:ascii="Times New Roman" w:hAnsi="Times New Roman" w:cs="Times New Roman"/>
          <w:sz w:val="24"/>
          <w:szCs w:val="24"/>
          <w:lang w:eastAsia="en-US"/>
        </w:rPr>
      </w:pPr>
      <w:r w:rsidRPr="003A79DC">
        <w:rPr>
          <w:rStyle w:val="FontStyle99"/>
          <w:rFonts w:ascii="Times New Roman" w:hAnsi="Times New Roman" w:cs="Times New Roman"/>
          <w:sz w:val="24"/>
          <w:szCs w:val="24"/>
          <w:lang w:eastAsia="en-US"/>
        </w:rPr>
        <w:t>5.2 Заземление</w:t>
      </w:r>
      <w:r w:rsidRPr="00FC4D2A">
        <w:rPr>
          <w:rStyle w:val="FontStyle99"/>
          <w:rFonts w:ascii="Times New Roman" w:hAnsi="Times New Roman" w:cs="Times New Roman"/>
          <w:sz w:val="24"/>
          <w:szCs w:val="24"/>
          <w:lang w:eastAsia="en-US"/>
        </w:rPr>
        <w:t xml:space="preserve"> </w:t>
      </w:r>
      <w:r w:rsidRPr="003A79DC">
        <w:rPr>
          <w:rStyle w:val="FontStyle99"/>
          <w:rFonts w:ascii="Times New Roman" w:hAnsi="Times New Roman" w:cs="Times New Roman"/>
          <w:sz w:val="24"/>
          <w:szCs w:val="24"/>
          <w:lang w:eastAsia="en-US"/>
        </w:rPr>
        <w:t>подземной</w:t>
      </w:r>
      <w:r w:rsidRPr="00FC4D2A">
        <w:rPr>
          <w:rStyle w:val="FontStyle99"/>
          <w:rFonts w:ascii="Times New Roman" w:hAnsi="Times New Roman" w:cs="Times New Roman"/>
          <w:sz w:val="24"/>
          <w:szCs w:val="24"/>
          <w:lang w:eastAsia="en-US"/>
        </w:rPr>
        <w:t xml:space="preserve"> </w:t>
      </w:r>
      <w:r w:rsidRPr="003A79DC">
        <w:rPr>
          <w:rStyle w:val="FontStyle99"/>
          <w:rFonts w:ascii="Times New Roman" w:hAnsi="Times New Roman" w:cs="Times New Roman"/>
          <w:sz w:val="24"/>
          <w:szCs w:val="24"/>
          <w:lang w:eastAsia="en-US"/>
        </w:rPr>
        <w:t>системы</w:t>
      </w:r>
      <w:r w:rsidRPr="00FC4D2A">
        <w:rPr>
          <w:rStyle w:val="FontStyle99"/>
          <w:rFonts w:ascii="Times New Roman" w:hAnsi="Times New Roman" w:cs="Times New Roman"/>
          <w:sz w:val="24"/>
          <w:szCs w:val="24"/>
          <w:lang w:eastAsia="en-US"/>
        </w:rPr>
        <w:t xml:space="preserve"> </w:t>
      </w:r>
      <w:r w:rsidRPr="003A79DC">
        <w:rPr>
          <w:rStyle w:val="FontStyle99"/>
          <w:rFonts w:ascii="Times New Roman" w:hAnsi="Times New Roman" w:cs="Times New Roman"/>
          <w:sz w:val="24"/>
          <w:szCs w:val="24"/>
          <w:lang w:eastAsia="en-US"/>
        </w:rPr>
        <w:t>сбора</w:t>
      </w:r>
    </w:p>
    <w:p w:rsidR="003A79DC" w:rsidRPr="003A79DC" w:rsidRDefault="003A79DC" w:rsidP="003A79DC">
      <w:pPr>
        <w:pStyle w:val="Style7"/>
        <w:widowControl/>
        <w:ind w:firstLine="567"/>
        <w:jc w:val="both"/>
        <w:rPr>
          <w:rStyle w:val="FontStyle99"/>
          <w:rFonts w:ascii="Times New Roman" w:hAnsi="Times New Roman" w:cs="Times New Roman"/>
          <w:b w:val="0"/>
          <w:sz w:val="24"/>
          <w:szCs w:val="24"/>
          <w:lang w:eastAsia="en-US"/>
        </w:rPr>
      </w:pPr>
      <w:r w:rsidRPr="003A79DC">
        <w:rPr>
          <w:rStyle w:val="FontStyle99"/>
          <w:rFonts w:ascii="Times New Roman" w:hAnsi="Times New Roman" w:cs="Times New Roman"/>
          <w:b w:val="0"/>
          <w:sz w:val="24"/>
          <w:szCs w:val="24"/>
          <w:lang w:eastAsia="en-US"/>
        </w:rPr>
        <w:t>Пример кабельной траншеи подземной системы сбора, как показано на</w:t>
      </w:r>
      <w:r w:rsidR="00A404AE">
        <w:rPr>
          <w:rStyle w:val="FontStyle99"/>
          <w:rFonts w:ascii="Times New Roman" w:hAnsi="Times New Roman" w:cs="Times New Roman"/>
          <w:b w:val="0"/>
          <w:sz w:val="24"/>
          <w:szCs w:val="24"/>
          <w:lang w:val="kk-KZ" w:eastAsia="en-US"/>
        </w:rPr>
        <w:t xml:space="preserve"> </w:t>
      </w:r>
      <w:r w:rsidRPr="003A79DC">
        <w:rPr>
          <w:rStyle w:val="FontStyle99"/>
          <w:rFonts w:ascii="Times New Roman" w:hAnsi="Times New Roman" w:cs="Times New Roman"/>
          <w:b w:val="0"/>
          <w:sz w:val="24"/>
          <w:szCs w:val="24"/>
          <w:lang w:eastAsia="en-US"/>
        </w:rPr>
        <w:t>рисунке 3</w:t>
      </w:r>
      <w:r w:rsidR="00A404AE">
        <w:rPr>
          <w:rStyle w:val="FontStyle99"/>
          <w:rFonts w:ascii="Times New Roman" w:hAnsi="Times New Roman" w:cs="Times New Roman"/>
          <w:b w:val="0"/>
          <w:sz w:val="24"/>
          <w:szCs w:val="24"/>
          <w:lang w:val="kk-KZ" w:eastAsia="en-US"/>
        </w:rPr>
        <w:t xml:space="preserve"> </w:t>
      </w:r>
      <w:r w:rsidRPr="003A79DC">
        <w:rPr>
          <w:rStyle w:val="FontStyle99"/>
          <w:rFonts w:ascii="Times New Roman" w:hAnsi="Times New Roman" w:cs="Times New Roman"/>
          <w:b w:val="0"/>
          <w:sz w:val="24"/>
          <w:szCs w:val="24"/>
          <w:lang w:eastAsia="en-US"/>
        </w:rPr>
        <w:t>и</w:t>
      </w:r>
      <w:r w:rsidR="00A404AE">
        <w:rPr>
          <w:rStyle w:val="FontStyle99"/>
          <w:rFonts w:ascii="Times New Roman" w:hAnsi="Times New Roman" w:cs="Times New Roman"/>
          <w:b w:val="0"/>
          <w:sz w:val="24"/>
          <w:szCs w:val="24"/>
          <w:lang w:val="kk-KZ" w:eastAsia="en-US"/>
        </w:rPr>
        <w:t xml:space="preserve"> </w:t>
      </w:r>
      <w:r w:rsidRPr="003A79DC">
        <w:rPr>
          <w:rStyle w:val="FontStyle99"/>
          <w:rFonts w:ascii="Times New Roman" w:hAnsi="Times New Roman" w:cs="Times New Roman"/>
          <w:b w:val="0"/>
          <w:sz w:val="24"/>
          <w:szCs w:val="24"/>
          <w:lang w:eastAsia="en-US"/>
        </w:rPr>
        <w:t xml:space="preserve">рисунке 4, состоит из силового кабеля (кабель среднего напряжения с экраном или концентрической </w:t>
      </w:r>
      <w:proofErr w:type="spellStart"/>
      <w:r w:rsidRPr="003A79DC">
        <w:rPr>
          <w:rStyle w:val="FontStyle99"/>
          <w:rFonts w:ascii="Times New Roman" w:hAnsi="Times New Roman" w:cs="Times New Roman"/>
          <w:b w:val="0"/>
          <w:sz w:val="24"/>
          <w:szCs w:val="24"/>
          <w:lang w:eastAsia="en-US"/>
        </w:rPr>
        <w:t>нейтралью</w:t>
      </w:r>
      <w:proofErr w:type="spellEnd"/>
      <w:r w:rsidRPr="003A79DC">
        <w:rPr>
          <w:rStyle w:val="FontStyle99"/>
          <w:rFonts w:ascii="Times New Roman" w:hAnsi="Times New Roman" w:cs="Times New Roman"/>
          <w:b w:val="0"/>
          <w:sz w:val="24"/>
          <w:szCs w:val="24"/>
          <w:lang w:eastAsia="en-US"/>
        </w:rPr>
        <w:t>, часто в форме трилистника или плоской формы), неизолированный заземляющий кабель и кабель связи (оптоволоконный кабель).</w:t>
      </w:r>
      <w:r w:rsidR="00FC4D2A" w:rsidRPr="00FC4D2A">
        <w:rPr>
          <w:rStyle w:val="FontStyle99"/>
          <w:rFonts w:ascii="Times New Roman" w:hAnsi="Times New Roman" w:cs="Times New Roman"/>
          <w:b w:val="0"/>
          <w:sz w:val="24"/>
          <w:szCs w:val="24"/>
          <w:lang w:eastAsia="en-US"/>
        </w:rPr>
        <w:t xml:space="preserve"> </w:t>
      </w:r>
      <w:r w:rsidRPr="003A79DC">
        <w:rPr>
          <w:rStyle w:val="FontStyle99"/>
          <w:rFonts w:ascii="Times New Roman" w:hAnsi="Times New Roman" w:cs="Times New Roman"/>
          <w:b w:val="0"/>
          <w:sz w:val="24"/>
          <w:szCs w:val="24"/>
          <w:lang w:eastAsia="en-US"/>
        </w:rPr>
        <w:t>Хотя</w:t>
      </w:r>
      <w:r w:rsidR="00FC4D2A" w:rsidRPr="00FC4D2A">
        <w:rPr>
          <w:rStyle w:val="FontStyle99"/>
          <w:rFonts w:ascii="Times New Roman" w:hAnsi="Times New Roman" w:cs="Times New Roman"/>
          <w:b w:val="0"/>
          <w:sz w:val="24"/>
          <w:szCs w:val="24"/>
          <w:lang w:eastAsia="en-US"/>
        </w:rPr>
        <w:t xml:space="preserve"> </w:t>
      </w:r>
      <w:r w:rsidRPr="003A79DC">
        <w:rPr>
          <w:rStyle w:val="FontStyle99"/>
          <w:rFonts w:ascii="Times New Roman" w:hAnsi="Times New Roman" w:cs="Times New Roman"/>
          <w:b w:val="0"/>
          <w:sz w:val="24"/>
          <w:szCs w:val="24"/>
          <w:lang w:eastAsia="en-US"/>
        </w:rPr>
        <w:t>на</w:t>
      </w:r>
      <w:r w:rsidR="00FC4D2A" w:rsidRPr="00FC4D2A">
        <w:rPr>
          <w:rStyle w:val="FontStyle99"/>
          <w:rFonts w:ascii="Times New Roman" w:hAnsi="Times New Roman" w:cs="Times New Roman"/>
          <w:b w:val="0"/>
          <w:sz w:val="24"/>
          <w:szCs w:val="24"/>
          <w:lang w:eastAsia="en-US"/>
        </w:rPr>
        <w:t xml:space="preserve"> </w:t>
      </w:r>
      <w:r w:rsidRPr="003A79DC">
        <w:rPr>
          <w:rStyle w:val="FontStyle99"/>
          <w:rFonts w:ascii="Times New Roman" w:hAnsi="Times New Roman" w:cs="Times New Roman"/>
          <w:b w:val="0"/>
          <w:sz w:val="24"/>
          <w:szCs w:val="24"/>
          <w:lang w:eastAsia="en-US"/>
        </w:rPr>
        <w:t>рисунке 4, показаны только соединения ВТГ, неизолированный заземляющий кабель обеспечивает соединение всех местных систем заземления (ВТГ, распределительных шкафов, метеорологических мачт и т. д.) обратно к подстанции, а оптоволоконный или металлический кабель обеспечивает функцию связи.</w:t>
      </w:r>
      <w:r w:rsidR="00FC4D2A" w:rsidRPr="00FC4D2A">
        <w:rPr>
          <w:rStyle w:val="FontStyle99"/>
          <w:rFonts w:ascii="Times New Roman" w:hAnsi="Times New Roman" w:cs="Times New Roman"/>
          <w:b w:val="0"/>
          <w:sz w:val="24"/>
          <w:szCs w:val="24"/>
          <w:lang w:eastAsia="en-US"/>
        </w:rPr>
        <w:t xml:space="preserve"> </w:t>
      </w:r>
      <w:r w:rsidRPr="003A79DC">
        <w:rPr>
          <w:rStyle w:val="FontStyle99"/>
          <w:rFonts w:ascii="Times New Roman" w:hAnsi="Times New Roman" w:cs="Times New Roman"/>
          <w:b w:val="0"/>
          <w:sz w:val="24"/>
          <w:szCs w:val="24"/>
          <w:lang w:eastAsia="en-US"/>
        </w:rPr>
        <w:t>Глубина кабелей и расстояние между кабелями частично определяются соответствующими местными нормами.</w:t>
      </w:r>
    </w:p>
    <w:p w:rsidR="008E5190" w:rsidRPr="00FC4D2A" w:rsidRDefault="003A79DC" w:rsidP="003A79DC">
      <w:pPr>
        <w:pStyle w:val="Style7"/>
        <w:widowControl/>
        <w:ind w:firstLine="567"/>
        <w:jc w:val="both"/>
        <w:rPr>
          <w:rStyle w:val="FontStyle99"/>
          <w:rFonts w:ascii="Times New Roman" w:hAnsi="Times New Roman" w:cs="Times New Roman"/>
          <w:b w:val="0"/>
          <w:sz w:val="24"/>
          <w:szCs w:val="24"/>
          <w:lang w:eastAsia="en-US"/>
        </w:rPr>
      </w:pPr>
      <w:r w:rsidRPr="003A79DC">
        <w:rPr>
          <w:rStyle w:val="FontStyle99"/>
          <w:rFonts w:ascii="Times New Roman" w:hAnsi="Times New Roman" w:cs="Times New Roman"/>
          <w:b w:val="0"/>
          <w:sz w:val="24"/>
          <w:szCs w:val="24"/>
          <w:lang w:eastAsia="en-US"/>
        </w:rPr>
        <w:t xml:space="preserve">При правильном размере концентрическая </w:t>
      </w:r>
      <w:proofErr w:type="spellStart"/>
      <w:r w:rsidRPr="003A79DC">
        <w:rPr>
          <w:rStyle w:val="FontStyle99"/>
          <w:rFonts w:ascii="Times New Roman" w:hAnsi="Times New Roman" w:cs="Times New Roman"/>
          <w:b w:val="0"/>
          <w:sz w:val="24"/>
          <w:szCs w:val="24"/>
          <w:lang w:eastAsia="en-US"/>
        </w:rPr>
        <w:t>нейтраль</w:t>
      </w:r>
      <w:proofErr w:type="spellEnd"/>
      <w:r w:rsidRPr="003A79DC">
        <w:rPr>
          <w:rStyle w:val="FontStyle99"/>
          <w:rFonts w:ascii="Times New Roman" w:hAnsi="Times New Roman" w:cs="Times New Roman"/>
          <w:b w:val="0"/>
          <w:sz w:val="24"/>
          <w:szCs w:val="24"/>
          <w:lang w:eastAsia="en-US"/>
        </w:rPr>
        <w:t xml:space="preserve"> или экран силового кабеля в некоторых случаях могут играть роль заземляющего и связующего проводника, что позволяет отказаться от дополнительного оголенного заземляющего проводника для некоторых секций или всей системы сбора.</w:t>
      </w:r>
      <w:r w:rsidR="00FC4D2A" w:rsidRPr="00FC4D2A">
        <w:rPr>
          <w:rStyle w:val="FontStyle99"/>
          <w:rFonts w:ascii="Times New Roman" w:hAnsi="Times New Roman" w:cs="Times New Roman"/>
          <w:b w:val="0"/>
          <w:sz w:val="24"/>
          <w:szCs w:val="24"/>
          <w:lang w:eastAsia="en-US"/>
        </w:rPr>
        <w:t xml:space="preserve"> </w:t>
      </w:r>
      <w:r w:rsidRPr="003A79DC">
        <w:rPr>
          <w:rStyle w:val="FontStyle99"/>
          <w:rFonts w:ascii="Times New Roman" w:hAnsi="Times New Roman" w:cs="Times New Roman"/>
          <w:b w:val="0"/>
          <w:sz w:val="24"/>
          <w:szCs w:val="24"/>
          <w:lang w:eastAsia="en-US"/>
        </w:rPr>
        <w:t xml:space="preserve">Если дополнительный неизолированный заземляющий проводник не используется, размер концентрической </w:t>
      </w:r>
      <w:proofErr w:type="spellStart"/>
      <w:r w:rsidRPr="003A79DC">
        <w:rPr>
          <w:rStyle w:val="FontStyle99"/>
          <w:rFonts w:ascii="Times New Roman" w:hAnsi="Times New Roman" w:cs="Times New Roman"/>
          <w:b w:val="0"/>
          <w:sz w:val="24"/>
          <w:szCs w:val="24"/>
          <w:lang w:eastAsia="en-US"/>
        </w:rPr>
        <w:t>нейтрали</w:t>
      </w:r>
      <w:proofErr w:type="spellEnd"/>
      <w:r w:rsidRPr="003A79DC">
        <w:rPr>
          <w:rStyle w:val="FontStyle99"/>
          <w:rFonts w:ascii="Times New Roman" w:hAnsi="Times New Roman" w:cs="Times New Roman"/>
          <w:b w:val="0"/>
          <w:sz w:val="24"/>
          <w:szCs w:val="24"/>
          <w:lang w:eastAsia="en-US"/>
        </w:rPr>
        <w:t xml:space="preserve"> силового кабеля должен быть рассчитан на ожидаемый ток короткого замыкания, который может вернуться на эту концентрическую </w:t>
      </w:r>
      <w:proofErr w:type="spellStart"/>
      <w:r w:rsidRPr="003A79DC">
        <w:rPr>
          <w:rStyle w:val="FontStyle99"/>
          <w:rFonts w:ascii="Times New Roman" w:hAnsi="Times New Roman" w:cs="Times New Roman"/>
          <w:b w:val="0"/>
          <w:sz w:val="24"/>
          <w:szCs w:val="24"/>
          <w:lang w:eastAsia="en-US"/>
        </w:rPr>
        <w:t>нейтраль</w:t>
      </w:r>
      <w:proofErr w:type="spellEnd"/>
      <w:r w:rsidRPr="003A79DC">
        <w:rPr>
          <w:rStyle w:val="FontStyle99"/>
          <w:rFonts w:ascii="Times New Roman" w:hAnsi="Times New Roman" w:cs="Times New Roman"/>
          <w:b w:val="0"/>
          <w:sz w:val="24"/>
          <w:szCs w:val="24"/>
          <w:lang w:eastAsia="en-US"/>
        </w:rPr>
        <w:t xml:space="preserve"> для защиты кабеля. </w:t>
      </w:r>
      <w:r w:rsidRPr="00FC4D2A">
        <w:rPr>
          <w:rStyle w:val="FontStyle99"/>
          <w:rFonts w:ascii="Times New Roman" w:hAnsi="Times New Roman" w:cs="Times New Roman"/>
          <w:b w:val="0"/>
          <w:sz w:val="24"/>
          <w:szCs w:val="24"/>
          <w:lang w:eastAsia="en-US"/>
        </w:rPr>
        <w:t>Дополнительное</w:t>
      </w:r>
      <w:r w:rsidR="00FC4D2A">
        <w:rPr>
          <w:rStyle w:val="FontStyle99"/>
          <w:rFonts w:ascii="Times New Roman" w:hAnsi="Times New Roman" w:cs="Times New Roman"/>
          <w:b w:val="0"/>
          <w:sz w:val="24"/>
          <w:szCs w:val="24"/>
          <w:lang w:val="en-US" w:eastAsia="en-US"/>
        </w:rPr>
        <w:t xml:space="preserve"> </w:t>
      </w:r>
      <w:r w:rsidRPr="00FC4D2A">
        <w:rPr>
          <w:rStyle w:val="FontStyle99"/>
          <w:rFonts w:ascii="Times New Roman" w:hAnsi="Times New Roman" w:cs="Times New Roman"/>
          <w:b w:val="0"/>
          <w:sz w:val="24"/>
          <w:szCs w:val="24"/>
          <w:lang w:eastAsia="en-US"/>
        </w:rPr>
        <w:t>обсуждение</w:t>
      </w:r>
      <w:r w:rsidR="00FC4D2A">
        <w:rPr>
          <w:rStyle w:val="FontStyle99"/>
          <w:rFonts w:ascii="Times New Roman" w:hAnsi="Times New Roman" w:cs="Times New Roman"/>
          <w:b w:val="0"/>
          <w:sz w:val="24"/>
          <w:szCs w:val="24"/>
          <w:lang w:val="en-US" w:eastAsia="en-US"/>
        </w:rPr>
        <w:t xml:space="preserve"> </w:t>
      </w:r>
      <w:r w:rsidRPr="00FC4D2A">
        <w:rPr>
          <w:rStyle w:val="FontStyle99"/>
          <w:rFonts w:ascii="Times New Roman" w:hAnsi="Times New Roman" w:cs="Times New Roman"/>
          <w:b w:val="0"/>
          <w:sz w:val="24"/>
          <w:szCs w:val="24"/>
          <w:lang w:eastAsia="en-US"/>
        </w:rPr>
        <w:t>этой</w:t>
      </w:r>
      <w:r w:rsidR="00FC4D2A">
        <w:rPr>
          <w:rStyle w:val="FontStyle99"/>
          <w:rFonts w:ascii="Times New Roman" w:hAnsi="Times New Roman" w:cs="Times New Roman"/>
          <w:b w:val="0"/>
          <w:sz w:val="24"/>
          <w:szCs w:val="24"/>
          <w:lang w:val="en-US" w:eastAsia="en-US"/>
        </w:rPr>
        <w:t xml:space="preserve"> </w:t>
      </w:r>
      <w:r w:rsidRPr="00FC4D2A">
        <w:rPr>
          <w:rStyle w:val="FontStyle99"/>
          <w:rFonts w:ascii="Times New Roman" w:hAnsi="Times New Roman" w:cs="Times New Roman"/>
          <w:b w:val="0"/>
          <w:sz w:val="24"/>
          <w:szCs w:val="24"/>
          <w:lang w:eastAsia="en-US"/>
        </w:rPr>
        <w:t>темы</w:t>
      </w:r>
      <w:r w:rsidR="00FC4D2A">
        <w:rPr>
          <w:rStyle w:val="FontStyle99"/>
          <w:rFonts w:ascii="Times New Roman" w:hAnsi="Times New Roman" w:cs="Times New Roman"/>
          <w:b w:val="0"/>
          <w:sz w:val="24"/>
          <w:szCs w:val="24"/>
          <w:lang w:val="en-US" w:eastAsia="en-US"/>
        </w:rPr>
        <w:t xml:space="preserve"> </w:t>
      </w:r>
      <w:r w:rsidRPr="00FC4D2A">
        <w:rPr>
          <w:rStyle w:val="FontStyle99"/>
          <w:rFonts w:ascii="Times New Roman" w:hAnsi="Times New Roman" w:cs="Times New Roman"/>
          <w:b w:val="0"/>
          <w:sz w:val="24"/>
          <w:szCs w:val="24"/>
          <w:lang w:eastAsia="en-US"/>
        </w:rPr>
        <w:t>включено в пункт 6.8.4.</w:t>
      </w:r>
    </w:p>
    <w:p w:rsidR="003A79DC" w:rsidRPr="00FC4D2A" w:rsidRDefault="00FC4D2A" w:rsidP="005045C1">
      <w:pPr>
        <w:pStyle w:val="Style7"/>
        <w:widowControl/>
        <w:ind w:firstLine="567"/>
        <w:jc w:val="center"/>
        <w:rPr>
          <w:rStyle w:val="FontStyle99"/>
          <w:rFonts w:ascii="Times New Roman" w:hAnsi="Times New Roman" w:cs="Times New Roman"/>
          <w:sz w:val="24"/>
          <w:szCs w:val="24"/>
          <w:lang w:eastAsia="en-US"/>
        </w:rPr>
      </w:pPr>
      <w:r w:rsidRPr="00FC4D2A">
        <w:rPr>
          <w:rStyle w:val="FontStyle99"/>
          <w:rFonts w:ascii="Times New Roman" w:hAnsi="Times New Roman" w:cs="Times New Roman"/>
          <w:noProof/>
          <w:sz w:val="24"/>
          <w:szCs w:val="24"/>
        </w:rPr>
        <w:lastRenderedPageBreak/>
        <w:drawing>
          <wp:inline distT="0" distB="0" distL="0" distR="0">
            <wp:extent cx="5008705" cy="3716867"/>
            <wp:effectExtent l="19050" t="0" r="1445"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1225" cy="3718737"/>
                    </a:xfrm>
                    <a:prstGeom prst="rect">
                      <a:avLst/>
                    </a:prstGeom>
                    <a:noFill/>
                    <a:ln>
                      <a:noFill/>
                    </a:ln>
                  </pic:spPr>
                </pic:pic>
              </a:graphicData>
            </a:graphic>
          </wp:inline>
        </w:drawing>
      </w:r>
    </w:p>
    <w:p w:rsidR="003A79DC" w:rsidRPr="00A404AE" w:rsidRDefault="00FC4D2A" w:rsidP="00FC4D2A">
      <w:pPr>
        <w:pStyle w:val="Style7"/>
        <w:widowControl/>
        <w:ind w:firstLine="567"/>
        <w:jc w:val="center"/>
        <w:rPr>
          <w:rStyle w:val="FontStyle99"/>
          <w:rFonts w:ascii="Times New Roman" w:hAnsi="Times New Roman" w:cs="Times New Roman"/>
          <w:sz w:val="24"/>
          <w:szCs w:val="24"/>
          <w:lang w:eastAsia="en-US"/>
        </w:rPr>
      </w:pPr>
      <w:r w:rsidRPr="00A404AE">
        <w:rPr>
          <w:rStyle w:val="FontStyle99"/>
          <w:rFonts w:ascii="Times New Roman" w:hAnsi="Times New Roman" w:cs="Times New Roman"/>
          <w:sz w:val="24"/>
          <w:szCs w:val="24"/>
          <w:lang w:eastAsia="en-US"/>
        </w:rPr>
        <w:t>Рисунок 3</w:t>
      </w:r>
      <w:r w:rsidR="00A404AE">
        <w:rPr>
          <w:rStyle w:val="FontStyle99"/>
          <w:rFonts w:ascii="Times New Roman" w:hAnsi="Times New Roman" w:cs="Times New Roman"/>
          <w:sz w:val="24"/>
          <w:szCs w:val="24"/>
          <w:lang w:val="kk-KZ" w:eastAsia="en-US"/>
        </w:rPr>
        <w:t xml:space="preserve"> – </w:t>
      </w:r>
      <w:r w:rsidRPr="00A404AE">
        <w:rPr>
          <w:rStyle w:val="FontStyle99"/>
          <w:rFonts w:ascii="Times New Roman" w:hAnsi="Times New Roman" w:cs="Times New Roman"/>
          <w:sz w:val="24"/>
          <w:szCs w:val="24"/>
          <w:lang w:eastAsia="en-US"/>
        </w:rPr>
        <w:t>Пример подземной кабельной траншеи</w:t>
      </w:r>
    </w:p>
    <w:p w:rsidR="00FC4D2A" w:rsidRDefault="00FC4D2A" w:rsidP="005045C1">
      <w:pPr>
        <w:pStyle w:val="Style7"/>
        <w:widowControl/>
        <w:ind w:firstLine="567"/>
        <w:jc w:val="center"/>
        <w:rPr>
          <w:rStyle w:val="FontStyle99"/>
          <w:rFonts w:ascii="Times New Roman" w:hAnsi="Times New Roman" w:cs="Times New Roman"/>
          <w:b w:val="0"/>
          <w:sz w:val="24"/>
          <w:szCs w:val="24"/>
          <w:lang w:val="en-US" w:eastAsia="en-US"/>
        </w:rPr>
      </w:pPr>
      <w:r w:rsidRPr="00FC4D2A">
        <w:rPr>
          <w:rStyle w:val="FontStyle99"/>
          <w:rFonts w:ascii="Times New Roman" w:hAnsi="Times New Roman" w:cs="Times New Roman"/>
          <w:b w:val="0"/>
          <w:noProof/>
          <w:sz w:val="24"/>
          <w:szCs w:val="24"/>
        </w:rPr>
        <w:drawing>
          <wp:inline distT="0" distB="0" distL="0" distR="0">
            <wp:extent cx="6115050" cy="1933575"/>
            <wp:effectExtent l="0" t="0" r="0" b="9525"/>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1933575"/>
                    </a:xfrm>
                    <a:prstGeom prst="rect">
                      <a:avLst/>
                    </a:prstGeom>
                    <a:noFill/>
                    <a:ln>
                      <a:noFill/>
                    </a:ln>
                  </pic:spPr>
                </pic:pic>
              </a:graphicData>
            </a:graphic>
          </wp:inline>
        </w:drawing>
      </w:r>
    </w:p>
    <w:p w:rsidR="00FC4D2A" w:rsidRPr="00831FED" w:rsidRDefault="00FC4D2A" w:rsidP="00FC4D2A">
      <w:pPr>
        <w:pStyle w:val="Style7"/>
        <w:widowControl/>
        <w:ind w:firstLine="567"/>
        <w:jc w:val="center"/>
        <w:rPr>
          <w:rStyle w:val="FontStyle99"/>
          <w:rFonts w:ascii="Times New Roman" w:hAnsi="Times New Roman" w:cs="Times New Roman"/>
          <w:sz w:val="24"/>
          <w:szCs w:val="24"/>
          <w:lang w:eastAsia="en-US"/>
        </w:rPr>
      </w:pPr>
      <w:r w:rsidRPr="00831FED">
        <w:rPr>
          <w:rStyle w:val="FontStyle99"/>
          <w:rFonts w:ascii="Times New Roman" w:hAnsi="Times New Roman" w:cs="Times New Roman"/>
          <w:sz w:val="24"/>
          <w:szCs w:val="24"/>
          <w:lang w:eastAsia="en-US"/>
        </w:rPr>
        <w:t>Рисунок 4</w:t>
      </w:r>
      <w:r w:rsidR="00831FED">
        <w:rPr>
          <w:rStyle w:val="FontStyle99"/>
          <w:rFonts w:ascii="Times New Roman" w:hAnsi="Times New Roman" w:cs="Times New Roman"/>
          <w:sz w:val="24"/>
          <w:szCs w:val="24"/>
          <w:lang w:eastAsia="en-US"/>
        </w:rPr>
        <w:t xml:space="preserve"> – пр</w:t>
      </w:r>
      <w:r w:rsidRPr="00831FED">
        <w:rPr>
          <w:rStyle w:val="FontStyle99"/>
          <w:rFonts w:ascii="Times New Roman" w:hAnsi="Times New Roman" w:cs="Times New Roman"/>
          <w:sz w:val="24"/>
          <w:szCs w:val="24"/>
          <w:lang w:eastAsia="en-US"/>
        </w:rPr>
        <w:t>имер подключения подземного кабеля</w:t>
      </w:r>
    </w:p>
    <w:p w:rsidR="005045C1" w:rsidRDefault="005045C1" w:rsidP="00FC4D2A">
      <w:pPr>
        <w:pStyle w:val="Style7"/>
        <w:widowControl/>
        <w:ind w:firstLine="567"/>
        <w:jc w:val="both"/>
        <w:rPr>
          <w:rStyle w:val="FontStyle99"/>
          <w:rFonts w:ascii="Times New Roman" w:hAnsi="Times New Roman" w:cs="Times New Roman"/>
          <w:sz w:val="24"/>
          <w:szCs w:val="24"/>
          <w:lang w:val="kk-KZ" w:eastAsia="en-US"/>
        </w:rPr>
      </w:pPr>
    </w:p>
    <w:p w:rsidR="00FC4D2A" w:rsidRPr="00FC4D2A" w:rsidRDefault="00FC4D2A" w:rsidP="00FC4D2A">
      <w:pPr>
        <w:pStyle w:val="Style7"/>
        <w:widowControl/>
        <w:ind w:firstLine="567"/>
        <w:jc w:val="both"/>
        <w:rPr>
          <w:rStyle w:val="FontStyle99"/>
          <w:rFonts w:ascii="Times New Roman" w:hAnsi="Times New Roman" w:cs="Times New Roman"/>
          <w:sz w:val="24"/>
          <w:szCs w:val="24"/>
          <w:lang w:eastAsia="en-US"/>
        </w:rPr>
      </w:pPr>
      <w:r w:rsidRPr="00FC4D2A">
        <w:rPr>
          <w:rStyle w:val="FontStyle99"/>
          <w:rFonts w:ascii="Times New Roman" w:hAnsi="Times New Roman" w:cs="Times New Roman"/>
          <w:sz w:val="24"/>
          <w:szCs w:val="24"/>
          <w:lang w:eastAsia="en-US"/>
        </w:rPr>
        <w:t>5.3 Заземление воздушной системы сбора</w:t>
      </w:r>
    </w:p>
    <w:p w:rsidR="00FC4D2A" w:rsidRPr="00FC4D2A" w:rsidRDefault="00FC4D2A" w:rsidP="00FC4D2A">
      <w:pPr>
        <w:pStyle w:val="Style7"/>
        <w:widowControl/>
        <w:ind w:firstLine="567"/>
        <w:jc w:val="both"/>
        <w:rPr>
          <w:rStyle w:val="FontStyle99"/>
          <w:rFonts w:ascii="Times New Roman" w:hAnsi="Times New Roman" w:cs="Times New Roman"/>
          <w:b w:val="0"/>
          <w:sz w:val="24"/>
          <w:szCs w:val="24"/>
          <w:lang w:eastAsia="en-US"/>
        </w:rPr>
      </w:pPr>
      <w:r w:rsidRPr="00FC4D2A">
        <w:rPr>
          <w:rStyle w:val="FontStyle99"/>
          <w:rFonts w:ascii="Times New Roman" w:hAnsi="Times New Roman" w:cs="Times New Roman"/>
          <w:b w:val="0"/>
          <w:sz w:val="24"/>
          <w:szCs w:val="24"/>
          <w:lang w:eastAsia="en-US"/>
        </w:rPr>
        <w:t>На рисунке 5 показана типичная система сбора воздушной линии, в которой все оборудование подключено к главной подстанции с помощью фазных проводов, заземляющего проводника/нулевого провода и оптоволоконного кабеля связи. Проводник заземления/нейтральный провод и оптоволоконный кабель могут быть отдельными элементами, такими как воздушный заземляющий провод</w:t>
      </w:r>
      <w:r w:rsidR="002B77F1" w:rsidRPr="002B77F1">
        <w:rPr>
          <w:rStyle w:val="FontStyle99"/>
          <w:rFonts w:ascii="Times New Roman" w:hAnsi="Times New Roman" w:cs="Times New Roman"/>
          <w:b w:val="0"/>
          <w:sz w:val="24"/>
          <w:szCs w:val="24"/>
          <w:lang w:eastAsia="en-US"/>
        </w:rPr>
        <w:t xml:space="preserve"> </w:t>
      </w:r>
      <w:r w:rsidRPr="00FC4D2A">
        <w:rPr>
          <w:rStyle w:val="FontStyle99"/>
          <w:rFonts w:ascii="Times New Roman" w:hAnsi="Times New Roman" w:cs="Times New Roman"/>
          <w:b w:val="0"/>
          <w:sz w:val="24"/>
          <w:szCs w:val="24"/>
          <w:lang w:eastAsia="en-US"/>
        </w:rPr>
        <w:t>(ВЗП) и самонесущий оптоволоконный кабель или простой оптоволоконный кабель с закрепленным опорным проводником, используемым в качестве провода заземления/</w:t>
      </w:r>
      <w:proofErr w:type="spellStart"/>
      <w:r w:rsidRPr="00FC4D2A">
        <w:rPr>
          <w:rStyle w:val="FontStyle99"/>
          <w:rFonts w:ascii="Times New Roman" w:hAnsi="Times New Roman" w:cs="Times New Roman"/>
          <w:b w:val="0"/>
          <w:sz w:val="24"/>
          <w:szCs w:val="24"/>
          <w:lang w:eastAsia="en-US"/>
        </w:rPr>
        <w:t>нейтрали</w:t>
      </w:r>
      <w:proofErr w:type="spellEnd"/>
      <w:r w:rsidRPr="00FC4D2A">
        <w:rPr>
          <w:rStyle w:val="FontStyle99"/>
          <w:rFonts w:ascii="Times New Roman" w:hAnsi="Times New Roman" w:cs="Times New Roman"/>
          <w:b w:val="0"/>
          <w:sz w:val="24"/>
          <w:szCs w:val="24"/>
          <w:lang w:eastAsia="en-US"/>
        </w:rPr>
        <w:t>. Они также могут быть объединены в один оптический заземляющий провод (ОЗП).</w:t>
      </w:r>
    </w:p>
    <w:p w:rsidR="00FC4D2A" w:rsidRPr="00FC4D2A" w:rsidRDefault="00FC4D2A" w:rsidP="00FC4D2A">
      <w:pPr>
        <w:pStyle w:val="Style7"/>
        <w:widowControl/>
        <w:ind w:firstLine="567"/>
        <w:jc w:val="both"/>
        <w:rPr>
          <w:rStyle w:val="FontStyle99"/>
          <w:rFonts w:ascii="Times New Roman" w:hAnsi="Times New Roman" w:cs="Times New Roman"/>
          <w:b w:val="0"/>
          <w:sz w:val="24"/>
          <w:szCs w:val="24"/>
          <w:lang w:eastAsia="en-US"/>
        </w:rPr>
      </w:pPr>
      <w:r w:rsidRPr="00FC4D2A">
        <w:rPr>
          <w:rStyle w:val="FontStyle99"/>
          <w:rFonts w:ascii="Times New Roman" w:hAnsi="Times New Roman" w:cs="Times New Roman"/>
          <w:b w:val="0"/>
          <w:sz w:val="24"/>
          <w:szCs w:val="24"/>
          <w:lang w:eastAsia="en-US"/>
        </w:rPr>
        <w:t xml:space="preserve">В дополнение к заземлениям ВТГ, показанным на рисунке 5, заземляющий провод/нейтральный провод воздушных линий часто заземляется через определенные промежутки времени, например, каждый столб, или определенное количество заземлений на километр с помощью системы заземления столбов, имеющей сопротивление, рассчитанное на </w:t>
      </w:r>
      <w:proofErr w:type="spellStart"/>
      <w:r w:rsidRPr="00FC4D2A">
        <w:rPr>
          <w:rStyle w:val="FontStyle99"/>
          <w:rFonts w:ascii="Times New Roman" w:hAnsi="Times New Roman" w:cs="Times New Roman"/>
          <w:b w:val="0"/>
          <w:sz w:val="24"/>
          <w:szCs w:val="24"/>
          <w:lang w:eastAsia="en-US"/>
        </w:rPr>
        <w:t>соответствова</w:t>
      </w:r>
      <w:proofErr w:type="gramStart"/>
      <w:r w:rsidR="000824B0">
        <w:rPr>
          <w:rStyle w:val="FontStyle99"/>
          <w:rFonts w:ascii="Times New Roman" w:hAnsi="Times New Roman" w:cs="Times New Roman"/>
          <w:b w:val="0"/>
          <w:sz w:val="24"/>
          <w:szCs w:val="24"/>
          <w:lang w:val="en-US" w:eastAsia="en-US"/>
        </w:rPr>
        <w:t>ybt</w:t>
      </w:r>
      <w:proofErr w:type="spellEnd"/>
      <w:proofErr w:type="gramEnd"/>
      <w:r w:rsidRPr="00FC4D2A">
        <w:rPr>
          <w:rStyle w:val="FontStyle99"/>
          <w:rFonts w:ascii="Times New Roman" w:hAnsi="Times New Roman" w:cs="Times New Roman"/>
          <w:b w:val="0"/>
          <w:sz w:val="24"/>
          <w:szCs w:val="24"/>
          <w:lang w:eastAsia="en-US"/>
        </w:rPr>
        <w:t xml:space="preserve"> требованиям по защите оборудования. Более низкие сопротивления заземления конструкции улучшают коэффициент разделения и, как правило, снижают напряжения касания и шага на ВТГ.</w:t>
      </w:r>
    </w:p>
    <w:p w:rsidR="00FC4D2A" w:rsidRPr="008B3AEC" w:rsidRDefault="00FC4D2A" w:rsidP="00D67D28">
      <w:pPr>
        <w:pStyle w:val="Style7"/>
        <w:widowControl/>
        <w:ind w:firstLine="567"/>
        <w:jc w:val="both"/>
        <w:rPr>
          <w:rStyle w:val="FontStyle99"/>
          <w:rFonts w:ascii="Times New Roman" w:hAnsi="Times New Roman" w:cs="Times New Roman"/>
          <w:sz w:val="24"/>
          <w:szCs w:val="24"/>
          <w:lang w:eastAsia="en-US"/>
        </w:rPr>
      </w:pPr>
    </w:p>
    <w:p w:rsidR="00831FED" w:rsidRPr="00831FED" w:rsidRDefault="00831FED" w:rsidP="00D67D28">
      <w:pPr>
        <w:pStyle w:val="Style7"/>
        <w:widowControl/>
        <w:ind w:firstLine="567"/>
        <w:jc w:val="both"/>
        <w:rPr>
          <w:rStyle w:val="FontStyle99"/>
          <w:rFonts w:ascii="Times New Roman" w:hAnsi="Times New Roman" w:cs="Times New Roman"/>
          <w:sz w:val="24"/>
          <w:szCs w:val="24"/>
          <w:lang w:val="en-US" w:eastAsia="en-US"/>
        </w:rPr>
      </w:pPr>
      <w:r w:rsidRPr="00831FED">
        <w:rPr>
          <w:rStyle w:val="FontStyle99"/>
          <w:rFonts w:ascii="Times New Roman" w:hAnsi="Times New Roman" w:cs="Times New Roman"/>
          <w:noProof/>
          <w:sz w:val="24"/>
          <w:szCs w:val="24"/>
        </w:rPr>
        <w:drawing>
          <wp:inline distT="0" distB="0" distL="0" distR="0">
            <wp:extent cx="6121400" cy="2389536"/>
            <wp:effectExtent l="19050" t="0" r="0" b="0"/>
            <wp:docPr id="14" name="Рисунок 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1400" cy="2389536"/>
                    </a:xfrm>
                    <a:prstGeom prst="rect">
                      <a:avLst/>
                    </a:prstGeom>
                    <a:noFill/>
                    <a:ln>
                      <a:noFill/>
                    </a:ln>
                  </pic:spPr>
                </pic:pic>
              </a:graphicData>
            </a:graphic>
          </wp:inline>
        </w:drawing>
      </w:r>
    </w:p>
    <w:p w:rsidR="00FC4D2A" w:rsidRPr="00FC4D2A" w:rsidRDefault="00831FED" w:rsidP="00831FED">
      <w:pPr>
        <w:pStyle w:val="Style7"/>
        <w:widowControl/>
        <w:ind w:firstLine="567"/>
        <w:jc w:val="center"/>
        <w:rPr>
          <w:rStyle w:val="FontStyle99"/>
          <w:rFonts w:ascii="Times New Roman" w:hAnsi="Times New Roman" w:cs="Times New Roman"/>
          <w:sz w:val="24"/>
          <w:szCs w:val="24"/>
          <w:lang w:eastAsia="en-US"/>
        </w:rPr>
      </w:pPr>
      <w:r>
        <w:rPr>
          <w:rStyle w:val="FontStyle99"/>
          <w:rFonts w:ascii="Times New Roman" w:hAnsi="Times New Roman" w:cs="Times New Roman"/>
          <w:sz w:val="24"/>
          <w:szCs w:val="24"/>
          <w:lang w:eastAsia="en-US"/>
        </w:rPr>
        <w:t>Рисунок 5</w:t>
      </w:r>
      <w:r w:rsidRPr="00831FED">
        <w:rPr>
          <w:rStyle w:val="FontStyle99"/>
          <w:rFonts w:ascii="Times New Roman" w:hAnsi="Times New Roman" w:cs="Times New Roman"/>
          <w:sz w:val="24"/>
          <w:szCs w:val="24"/>
          <w:lang w:eastAsia="en-US"/>
        </w:rPr>
        <w:t xml:space="preserve"> </w:t>
      </w:r>
      <w:r>
        <w:rPr>
          <w:rStyle w:val="FontStyle99"/>
          <w:rFonts w:ascii="Times New Roman" w:hAnsi="Times New Roman" w:cs="Times New Roman"/>
          <w:sz w:val="24"/>
          <w:szCs w:val="24"/>
          <w:lang w:eastAsia="en-US"/>
        </w:rPr>
        <w:t>–</w:t>
      </w:r>
      <w:r w:rsidRPr="00831FED">
        <w:rPr>
          <w:rStyle w:val="FontStyle99"/>
          <w:rFonts w:ascii="Times New Roman" w:hAnsi="Times New Roman" w:cs="Times New Roman"/>
          <w:sz w:val="24"/>
          <w:szCs w:val="24"/>
          <w:lang w:eastAsia="en-US"/>
        </w:rPr>
        <w:t xml:space="preserve"> </w:t>
      </w:r>
      <w:r>
        <w:rPr>
          <w:rStyle w:val="FontStyle99"/>
          <w:rFonts w:ascii="Times New Roman" w:hAnsi="Times New Roman" w:cs="Times New Roman"/>
          <w:sz w:val="24"/>
          <w:szCs w:val="24"/>
          <w:lang w:eastAsia="en-US"/>
        </w:rPr>
        <w:t>пр</w:t>
      </w:r>
      <w:r w:rsidRPr="00831FED">
        <w:rPr>
          <w:rStyle w:val="FontStyle99"/>
          <w:rFonts w:ascii="Times New Roman" w:hAnsi="Times New Roman" w:cs="Times New Roman"/>
          <w:sz w:val="24"/>
          <w:szCs w:val="24"/>
          <w:lang w:eastAsia="en-US"/>
        </w:rPr>
        <w:t>имер подключения верхнего коллектора</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b/>
          <w:bCs/>
          <w:lang w:eastAsia="en-US"/>
        </w:rPr>
      </w:pPr>
      <w:r w:rsidRPr="00831FED">
        <w:rPr>
          <w:rFonts w:ascii="Times New Roman" w:eastAsiaTheme="minorEastAsia" w:hAnsi="Times New Roman" w:cs="Times New Roman"/>
          <w:b/>
          <w:bCs/>
          <w:lang w:eastAsia="en-US"/>
        </w:rPr>
        <w:t>5.4 Резервирование заземляющего проводника</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rPr>
      </w:pPr>
      <w:r w:rsidRPr="00831FED">
        <w:rPr>
          <w:rFonts w:ascii="Times New Roman" w:eastAsiaTheme="minorEastAsia" w:hAnsi="Times New Roman" w:cs="Times New Roman"/>
          <w:lang w:eastAsia="en-US"/>
        </w:rPr>
        <w:t>Во многих случаях одного заземляющего проводника, соединяющего каждую часть ВЭС, достаточно для удовлетворения проектных требований.</w:t>
      </w:r>
      <w:r w:rsidR="000824B0" w:rsidRPr="000824B0">
        <w:rPr>
          <w:rFonts w:ascii="Times New Roman" w:eastAsiaTheme="minorEastAsia" w:hAnsi="Times New Roman" w:cs="Times New Roman"/>
          <w:lang w:eastAsia="en-US"/>
        </w:rPr>
        <w:t xml:space="preserve"> </w:t>
      </w:r>
      <w:r w:rsidRPr="00831FED">
        <w:rPr>
          <w:rFonts w:ascii="Times New Roman" w:eastAsiaTheme="minorEastAsia" w:hAnsi="Times New Roman" w:cs="Times New Roman"/>
          <w:lang w:eastAsia="en-US"/>
        </w:rPr>
        <w:t>Избыточность заземляющего проводника может потребоваться для повышения надежности системы соединения.</w:t>
      </w:r>
      <w:r w:rsidR="000824B0" w:rsidRPr="000824B0">
        <w:rPr>
          <w:rFonts w:ascii="Times New Roman" w:eastAsiaTheme="minorEastAsia" w:hAnsi="Times New Roman" w:cs="Times New Roman"/>
          <w:lang w:eastAsia="en-US"/>
        </w:rPr>
        <w:t xml:space="preserve"> </w:t>
      </w:r>
      <w:r w:rsidRPr="00831FED">
        <w:rPr>
          <w:rFonts w:ascii="Times New Roman" w:eastAsiaTheme="minorEastAsia" w:hAnsi="Times New Roman" w:cs="Times New Roman"/>
          <w:lang w:eastAsia="en-US"/>
        </w:rPr>
        <w:t>Резервирование заземляющего проводника позволяет оставшемуся проводнику соответствовать требованиям, когда один из двух резервных заземляющих проводников обрывается.</w:t>
      </w:r>
      <w:r w:rsidR="000824B0" w:rsidRPr="000824B0">
        <w:rPr>
          <w:rFonts w:ascii="Times New Roman" w:eastAsiaTheme="minorEastAsia" w:hAnsi="Times New Roman" w:cs="Times New Roman"/>
          <w:lang w:eastAsia="en-US"/>
        </w:rPr>
        <w:t xml:space="preserve"> </w:t>
      </w:r>
      <w:r w:rsidRPr="00831FED">
        <w:rPr>
          <w:rFonts w:ascii="Times New Roman" w:eastAsiaTheme="minorEastAsia" w:hAnsi="Times New Roman" w:cs="Times New Roman"/>
          <w:lang w:eastAsia="en-US"/>
        </w:rPr>
        <w:t>Однако, если часть системы заземления (например, локальная система заземления ВТГ) соответствует требованиям к производительности, но не соединена между собой, или соединительные проводники контролируются, резервный заземляющий проводник может не потребоваться.</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b/>
          <w:bCs/>
        </w:rPr>
      </w:pP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b/>
          <w:bCs/>
          <w:lang w:eastAsia="en-US"/>
        </w:rPr>
      </w:pPr>
      <w:r w:rsidRPr="00831FED">
        <w:rPr>
          <w:rFonts w:ascii="Times New Roman" w:eastAsiaTheme="minorEastAsia" w:hAnsi="Times New Roman" w:cs="Times New Roman"/>
          <w:b/>
          <w:bCs/>
          <w:lang w:eastAsia="en-US"/>
        </w:rPr>
        <w:t>5.5 Локальное заземление ВТГ</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rPr>
      </w:pPr>
      <w:r w:rsidRPr="00831FED">
        <w:rPr>
          <w:rFonts w:ascii="Times New Roman" w:eastAsiaTheme="minorEastAsia" w:hAnsi="Times New Roman" w:cs="Times New Roman"/>
          <w:lang w:eastAsia="en-US"/>
        </w:rPr>
        <w:t>Территория вокруг каждой ВТГ имеет систему заземляющих электродов.</w:t>
      </w:r>
      <w:r w:rsidR="000824B0" w:rsidRPr="000824B0">
        <w:rPr>
          <w:rFonts w:ascii="Times New Roman" w:eastAsiaTheme="minorEastAsia" w:hAnsi="Times New Roman" w:cs="Times New Roman"/>
          <w:lang w:eastAsia="en-US"/>
        </w:rPr>
        <w:t xml:space="preserve"> </w:t>
      </w:r>
      <w:r w:rsidRPr="00831FED">
        <w:rPr>
          <w:rFonts w:ascii="Times New Roman" w:eastAsiaTheme="minorEastAsia" w:hAnsi="Times New Roman" w:cs="Times New Roman"/>
          <w:lang w:eastAsia="en-US"/>
        </w:rPr>
        <w:t>Эта система может состоять из фундамента ВТГ и/или дополнительного заземляющего проводника, часто в петлях вокруг башни ВТГ и/или фундамента</w:t>
      </w:r>
      <w:proofErr w:type="gramStart"/>
      <w:r w:rsidR="000824B0" w:rsidRPr="000824B0">
        <w:rPr>
          <w:rFonts w:ascii="Times New Roman" w:eastAsiaTheme="minorEastAsia" w:hAnsi="Times New Roman" w:cs="Times New Roman"/>
          <w:lang w:eastAsia="en-US"/>
        </w:rPr>
        <w:t xml:space="preserve"> </w:t>
      </w:r>
      <w:r w:rsidRPr="00831FED">
        <w:rPr>
          <w:rFonts w:ascii="Times New Roman" w:eastAsiaTheme="minorEastAsia" w:hAnsi="Times New Roman" w:cs="Times New Roman"/>
          <w:lang w:eastAsia="en-US"/>
        </w:rPr>
        <w:t>.</w:t>
      </w:r>
      <w:proofErr w:type="gramEnd"/>
      <w:r w:rsidRPr="00831FED">
        <w:rPr>
          <w:rFonts w:ascii="Times New Roman" w:eastAsiaTheme="minorEastAsia" w:hAnsi="Times New Roman" w:cs="Times New Roman"/>
          <w:lang w:eastAsia="en-US"/>
        </w:rPr>
        <w:t>Эта локальная система заземлителей обеспечивает местное снижение напряжения прикосновения и ступенчатого напряжения на башне ВТГ и вспомогательном оборудовании, таком как трансформатор ПМГ.</w:t>
      </w:r>
      <w:r w:rsidR="000824B0" w:rsidRPr="000824B0">
        <w:rPr>
          <w:rFonts w:ascii="Times New Roman" w:eastAsiaTheme="minorEastAsia" w:hAnsi="Times New Roman" w:cs="Times New Roman"/>
          <w:lang w:eastAsia="en-US"/>
        </w:rPr>
        <w:t xml:space="preserve"> </w:t>
      </w:r>
      <w:r w:rsidRPr="00831FED">
        <w:rPr>
          <w:rFonts w:ascii="Times New Roman" w:eastAsiaTheme="minorEastAsia" w:hAnsi="Times New Roman" w:cs="Times New Roman"/>
          <w:lang w:eastAsia="en-US"/>
        </w:rPr>
        <w:t>Эта локальная система заземлителей соединяется с общей системой заземления ВЭС через заземление коллекторной системы.</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lang w:eastAsia="en-US"/>
        </w:rPr>
      </w:pPr>
      <w:r w:rsidRPr="00831FED">
        <w:rPr>
          <w:rFonts w:ascii="Times New Roman" w:eastAsiaTheme="minorEastAsia" w:hAnsi="Times New Roman" w:cs="Times New Roman"/>
          <w:lang w:eastAsia="en-US"/>
        </w:rPr>
        <w:t xml:space="preserve">Хотя это выходит за рамки данного руководства, некоторые производители ВТГ могут указывать требования к отдельному сопротивлению для местного заземления ВТГ, как правило, в целях </w:t>
      </w:r>
      <w:proofErr w:type="spellStart"/>
      <w:r w:rsidRPr="00831FED">
        <w:rPr>
          <w:rFonts w:ascii="Times New Roman" w:eastAsiaTheme="minorEastAsia" w:hAnsi="Times New Roman" w:cs="Times New Roman"/>
          <w:lang w:eastAsia="en-US"/>
        </w:rPr>
        <w:t>молниезащиты</w:t>
      </w:r>
      <w:proofErr w:type="spellEnd"/>
      <w:r w:rsidRPr="00831FED">
        <w:rPr>
          <w:rFonts w:ascii="Times New Roman" w:eastAsiaTheme="minorEastAsia" w:hAnsi="Times New Roman" w:cs="Times New Roman"/>
          <w:lang w:eastAsia="en-US"/>
        </w:rPr>
        <w:t>.</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b/>
          <w:bCs/>
        </w:rPr>
      </w:pP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b/>
          <w:bCs/>
          <w:lang w:eastAsia="en-US"/>
        </w:rPr>
      </w:pPr>
      <w:r w:rsidRPr="00831FED">
        <w:rPr>
          <w:rFonts w:ascii="Times New Roman" w:eastAsiaTheme="minorEastAsia" w:hAnsi="Times New Roman" w:cs="Times New Roman"/>
          <w:b/>
          <w:bCs/>
          <w:lang w:eastAsia="en-US"/>
        </w:rPr>
        <w:t>6. Подход к проектированию</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b/>
          <w:bCs/>
          <w:lang w:eastAsia="en-US"/>
        </w:rPr>
      </w:pPr>
      <w:r w:rsidRPr="00831FED">
        <w:rPr>
          <w:rFonts w:ascii="Times New Roman" w:eastAsiaTheme="minorEastAsia" w:hAnsi="Times New Roman" w:cs="Times New Roman"/>
          <w:b/>
          <w:bCs/>
          <w:lang w:eastAsia="en-US"/>
        </w:rPr>
        <w:t>6.1 Общие положения</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rPr>
      </w:pPr>
      <w:r w:rsidRPr="00831FED">
        <w:rPr>
          <w:rFonts w:ascii="Times New Roman" w:eastAsiaTheme="minorEastAsia" w:hAnsi="Times New Roman" w:cs="Times New Roman"/>
          <w:lang w:eastAsia="en-US"/>
        </w:rPr>
        <w:t>В этом разделе описывается подход к проектированию системы заземления ВЭС. Основные цели проекта следующие:</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lang w:eastAsia="en-US"/>
        </w:rPr>
      </w:pPr>
      <w:r w:rsidRPr="00831FED">
        <w:rPr>
          <w:rFonts w:ascii="Times New Roman" w:eastAsiaTheme="minorEastAsia" w:hAnsi="Times New Roman" w:cs="Times New Roman"/>
          <w:lang w:eastAsia="en-US"/>
        </w:rPr>
        <w:t>— Обеспечьте средства для рассеивания электрических токов в землю без превышения каких-либо эксплуатационных ограничений и ограничений оборудования.</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lang w:eastAsia="en-US"/>
        </w:rPr>
      </w:pPr>
      <w:r w:rsidRPr="00831FED">
        <w:rPr>
          <w:rFonts w:ascii="Times New Roman" w:eastAsiaTheme="minorEastAsia" w:hAnsi="Times New Roman" w:cs="Times New Roman"/>
          <w:lang w:eastAsia="en-US"/>
        </w:rPr>
        <w:t>— Ограничьте воздействие критического поражения электрическим током на человека, находящегося вблизи заземленных объектов в условиях неисправности.</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lang w:eastAsia="en-US"/>
        </w:rPr>
      </w:pPr>
      <w:r w:rsidRPr="00831FED">
        <w:rPr>
          <w:rFonts w:ascii="Times New Roman" w:eastAsiaTheme="minorEastAsia" w:hAnsi="Times New Roman" w:cs="Times New Roman"/>
          <w:lang w:eastAsia="en-US"/>
        </w:rPr>
        <w:t>— Достигните проектных критериев с экономически целесообразным проектом.</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lang w:eastAsia="en-US"/>
        </w:rPr>
      </w:pPr>
      <w:r w:rsidRPr="00831FED">
        <w:rPr>
          <w:rFonts w:ascii="Times New Roman" w:eastAsiaTheme="minorEastAsia" w:hAnsi="Times New Roman" w:cs="Times New Roman"/>
          <w:lang w:eastAsia="en-US"/>
        </w:rPr>
        <w:t>Следующие основные факторы, влияющие на конструкцию системы заземления, включают:</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lang w:eastAsia="en-US"/>
        </w:rPr>
      </w:pPr>
      <w:r w:rsidRPr="00831FED">
        <w:rPr>
          <w:rFonts w:ascii="Times New Roman" w:eastAsiaTheme="minorEastAsia" w:hAnsi="Times New Roman" w:cs="Times New Roman"/>
          <w:lang w:eastAsia="en-US"/>
        </w:rPr>
        <w:t>— Удельное сопротивление грунта (варьируется через ВЭС).</w:t>
      </w:r>
    </w:p>
    <w:p w:rsidR="00831FED" w:rsidRPr="00831FED" w:rsidRDefault="00831FED" w:rsidP="00831FED">
      <w:pPr>
        <w:widowControl/>
        <w:autoSpaceDE w:val="0"/>
        <w:autoSpaceDN w:val="0"/>
        <w:adjustRightInd w:val="0"/>
        <w:ind w:firstLine="567"/>
        <w:jc w:val="both"/>
        <w:rPr>
          <w:rFonts w:ascii="Times New Roman" w:eastAsiaTheme="minorEastAsia" w:hAnsi="Times New Roman" w:cs="Times New Roman"/>
          <w:lang w:eastAsia="en-US"/>
        </w:rPr>
      </w:pPr>
      <w:r w:rsidRPr="00831FED">
        <w:rPr>
          <w:rFonts w:ascii="Times New Roman" w:eastAsiaTheme="minorEastAsia" w:hAnsi="Times New Roman" w:cs="Times New Roman"/>
          <w:lang w:eastAsia="en-US"/>
        </w:rPr>
        <w:t>— Время устранения неисправности.</w:t>
      </w:r>
    </w:p>
    <w:p w:rsidR="00831FED" w:rsidRPr="00831FED" w:rsidRDefault="000F5953" w:rsidP="00831FED">
      <w:pPr>
        <w:widowControl/>
        <w:autoSpaceDE w:val="0"/>
        <w:autoSpaceDN w:val="0"/>
        <w:adjustRightInd w:val="0"/>
        <w:ind w:firstLine="567"/>
        <w:jc w:val="both"/>
        <w:rPr>
          <w:rFonts w:ascii="Times New Roman" w:eastAsiaTheme="minorEastAsia" w:hAnsi="Times New Roman" w:cs="Times New Roman"/>
          <w:lang w:eastAsia="en-US"/>
        </w:rPr>
      </w:pPr>
      <w:hyperlink r:id="rId23" w:anchor="bookmark29" w:history="1">
        <w:r w:rsidR="00831FED" w:rsidRPr="00831FED">
          <w:rPr>
            <w:rFonts w:ascii="Times New Roman" w:eastAsiaTheme="minorEastAsia" w:hAnsi="Times New Roman" w:cs="Times New Roman"/>
            <w:lang w:eastAsia="en-US"/>
          </w:rPr>
          <w:t>—</w:t>
        </w:r>
      </w:hyperlink>
      <w:r w:rsidR="00831FED" w:rsidRPr="00831FED">
        <w:rPr>
          <w:rFonts w:ascii="Times New Roman" w:eastAsiaTheme="minorEastAsia" w:hAnsi="Times New Roman" w:cs="Times New Roman"/>
          <w:lang w:eastAsia="en-US"/>
        </w:rPr>
        <w:t>Величина тока замыкания на землю (в разных точках коллекторной системы и в ТС), включая рассмотрение количества ВТГ, работающих в момент замыкания, а также то, как этот ток распределяется по обратным путям (смотрите</w:t>
      </w:r>
      <w:r w:rsidR="00214448">
        <w:rPr>
          <w:rFonts w:ascii="Times New Roman" w:eastAsiaTheme="minorEastAsia" w:hAnsi="Times New Roman" w:cs="Times New Roman"/>
          <w:lang w:eastAsia="en-US"/>
        </w:rPr>
        <w:t xml:space="preserve"> </w:t>
      </w:r>
      <w:hyperlink r:id="rId24" w:anchor="bookmark29" w:history="1">
        <w:r w:rsidR="00831FED" w:rsidRPr="00831FED">
          <w:rPr>
            <w:rFonts w:ascii="Times New Roman" w:eastAsiaTheme="minorEastAsia" w:hAnsi="Times New Roman" w:cs="Times New Roman"/>
            <w:color w:val="006DA4"/>
            <w:lang w:eastAsia="en-US"/>
          </w:rPr>
          <w:t>6.7</w:t>
        </w:r>
      </w:hyperlink>
      <w:r w:rsidR="00831FED" w:rsidRPr="00831FED">
        <w:rPr>
          <w:rFonts w:ascii="Times New Roman" w:eastAsiaTheme="minorEastAsia" w:hAnsi="Times New Roman" w:cs="Times New Roman"/>
          <w:lang w:eastAsia="en-US"/>
        </w:rPr>
        <w:t>).</w:t>
      </w:r>
    </w:p>
    <w:p w:rsidR="00214448" w:rsidRDefault="00214448" w:rsidP="00214448">
      <w:pPr>
        <w:widowControl/>
        <w:autoSpaceDE w:val="0"/>
        <w:autoSpaceDN w:val="0"/>
        <w:adjustRightInd w:val="0"/>
        <w:ind w:firstLine="567"/>
        <w:jc w:val="both"/>
        <w:rPr>
          <w:rFonts w:ascii="Times New Roman" w:eastAsiaTheme="minorEastAsia" w:hAnsi="Times New Roman" w:cs="Times New Roman"/>
          <w:b/>
          <w:bCs/>
          <w:lang w:eastAsia="en-US"/>
        </w:rPr>
      </w:pP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b/>
          <w:bCs/>
          <w:lang w:eastAsia="en-US"/>
        </w:rPr>
      </w:pPr>
      <w:r w:rsidRPr="00214448">
        <w:rPr>
          <w:rFonts w:ascii="Times New Roman" w:eastAsiaTheme="minorEastAsia" w:hAnsi="Times New Roman" w:cs="Times New Roman"/>
          <w:b/>
          <w:bCs/>
          <w:lang w:eastAsia="en-US"/>
        </w:rPr>
        <w:t>6.2 Основные этапы проектирования системы заземления</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rPr>
      </w:pPr>
      <w:r w:rsidRPr="00214448">
        <w:rPr>
          <w:rFonts w:ascii="Times New Roman" w:eastAsiaTheme="minorEastAsia" w:hAnsi="Times New Roman" w:cs="Times New Roman"/>
          <w:lang w:eastAsia="en-US"/>
        </w:rPr>
        <w:t>Существует ряд способов достижения экономически целесообразного проекта, отвечающего критериям безопасности; однако обычно они включают следующие действия:</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val="en-US" w:eastAsia="en-US"/>
        </w:rPr>
        <w:t>a</w:t>
      </w:r>
      <w:r w:rsidRPr="00214448">
        <w:rPr>
          <w:rFonts w:ascii="Times New Roman" w:eastAsiaTheme="minorEastAsia" w:hAnsi="Times New Roman" w:cs="Times New Roman"/>
          <w:lang w:eastAsia="en-US"/>
        </w:rPr>
        <w:t>) Проект плана участка</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val="en-US" w:eastAsia="en-US"/>
        </w:rPr>
        <w:t>b</w:t>
      </w:r>
      <w:r w:rsidRPr="00214448">
        <w:rPr>
          <w:rFonts w:ascii="Times New Roman" w:eastAsiaTheme="minorEastAsia" w:hAnsi="Times New Roman" w:cs="Times New Roman"/>
          <w:lang w:eastAsia="en-US"/>
        </w:rPr>
        <w:t>) Измерения удельного сопротивления грунта (в соответствии с</w:t>
      </w:r>
      <w:r w:rsidR="000824B0" w:rsidRPr="000824B0">
        <w:rPr>
          <w:rFonts w:ascii="Times New Roman" w:eastAsiaTheme="minorEastAsia" w:hAnsi="Times New Roman" w:cs="Times New Roman"/>
          <w:lang w:eastAsia="en-US"/>
        </w:rPr>
        <w:t xml:space="preserve"> </w:t>
      </w:r>
      <w:proofErr w:type="spellStart"/>
      <w:r w:rsidRPr="00214448">
        <w:rPr>
          <w:rFonts w:ascii="Times New Roman" w:eastAsiaTheme="minorEastAsia" w:hAnsi="Times New Roman" w:cs="Times New Roman"/>
          <w:lang w:val="en-US" w:eastAsia="en-US"/>
        </w:rPr>
        <w:t>IEEEStd</w:t>
      </w:r>
      <w:proofErr w:type="spellEnd"/>
      <w:r w:rsidRPr="00214448">
        <w:rPr>
          <w:rFonts w:ascii="Times New Roman" w:eastAsiaTheme="minorEastAsia" w:hAnsi="Times New Roman" w:cs="Times New Roman"/>
          <w:lang w:eastAsia="en-US"/>
        </w:rPr>
        <w:t xml:space="preserve"> 81) </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val="en-US" w:eastAsia="en-US"/>
        </w:rPr>
        <w:t>c</w:t>
      </w:r>
      <w:r w:rsidRPr="00214448">
        <w:rPr>
          <w:rFonts w:ascii="Times New Roman" w:eastAsiaTheme="minorEastAsia" w:hAnsi="Times New Roman" w:cs="Times New Roman"/>
          <w:lang w:eastAsia="en-US"/>
        </w:rPr>
        <w:t>) Расчет параметров модели грунта (т. е. количества слоев, глубины каждого слоя и его удельного электрического сопротивления)</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val="en-US" w:eastAsia="en-US"/>
        </w:rPr>
        <w:t>d</w:t>
      </w:r>
      <w:r w:rsidRPr="00214448">
        <w:rPr>
          <w:rFonts w:ascii="Times New Roman" w:eastAsiaTheme="minorEastAsia" w:hAnsi="Times New Roman" w:cs="Times New Roman"/>
          <w:lang w:eastAsia="en-US"/>
        </w:rPr>
        <w:t>) Определение тока замыкания на землю и расчет сечения заземляющего проводника (в соответствии с</w:t>
      </w:r>
      <w:r w:rsidR="000824B0" w:rsidRPr="000824B0">
        <w:rPr>
          <w:rFonts w:ascii="Times New Roman" w:eastAsiaTheme="minorEastAsia" w:hAnsi="Times New Roman" w:cs="Times New Roman"/>
          <w:lang w:eastAsia="en-US"/>
        </w:rPr>
        <w:t xml:space="preserve"> </w:t>
      </w:r>
      <w:proofErr w:type="spellStart"/>
      <w:r w:rsidRPr="00214448">
        <w:rPr>
          <w:rFonts w:ascii="Times New Roman" w:eastAsiaTheme="minorEastAsia" w:hAnsi="Times New Roman" w:cs="Times New Roman"/>
          <w:lang w:val="en-US" w:eastAsia="en-US"/>
        </w:rPr>
        <w:t>IEEEStd</w:t>
      </w:r>
      <w:proofErr w:type="spellEnd"/>
      <w:r w:rsidRPr="00214448">
        <w:rPr>
          <w:rFonts w:ascii="Times New Roman" w:eastAsiaTheme="minorEastAsia" w:hAnsi="Times New Roman" w:cs="Times New Roman"/>
          <w:lang w:eastAsia="en-US"/>
        </w:rPr>
        <w:t xml:space="preserve"> 80)</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val="en-US" w:eastAsia="en-US"/>
        </w:rPr>
        <w:t>e</w:t>
      </w:r>
      <w:r w:rsidRPr="00214448">
        <w:rPr>
          <w:rFonts w:ascii="Times New Roman" w:eastAsiaTheme="minorEastAsia" w:hAnsi="Times New Roman" w:cs="Times New Roman"/>
          <w:lang w:eastAsia="en-US"/>
        </w:rPr>
        <w:t>) Вычисление критериев прикосновения и шаго</w:t>
      </w:r>
      <w:r w:rsidR="000824B0">
        <w:rPr>
          <w:rFonts w:ascii="Times New Roman" w:eastAsiaTheme="minorEastAsia" w:hAnsi="Times New Roman" w:cs="Times New Roman"/>
          <w:lang w:eastAsia="en-US"/>
        </w:rPr>
        <w:t xml:space="preserve">вого напряжения (в </w:t>
      </w:r>
      <w:proofErr w:type="spellStart"/>
      <w:r w:rsidR="000824B0">
        <w:rPr>
          <w:rFonts w:ascii="Times New Roman" w:eastAsiaTheme="minorEastAsia" w:hAnsi="Times New Roman" w:cs="Times New Roman"/>
          <w:lang w:eastAsia="en-US"/>
        </w:rPr>
        <w:t>соответстви</w:t>
      </w:r>
      <w:proofErr w:type="spellEnd"/>
      <w:r w:rsidR="000824B0">
        <w:rPr>
          <w:rFonts w:ascii="Times New Roman" w:eastAsiaTheme="minorEastAsia" w:hAnsi="Times New Roman" w:cs="Times New Roman"/>
          <w:lang w:val="kk-KZ" w:eastAsia="en-US"/>
        </w:rPr>
        <w:t xml:space="preserve">и </w:t>
      </w:r>
      <w:proofErr w:type="gramStart"/>
      <w:r w:rsidR="000824B0">
        <w:rPr>
          <w:rFonts w:ascii="Times New Roman" w:eastAsiaTheme="minorEastAsia" w:hAnsi="Times New Roman" w:cs="Times New Roman"/>
          <w:lang w:val="kk-KZ" w:eastAsia="en-US"/>
        </w:rPr>
        <w:t xml:space="preserve">с </w:t>
      </w:r>
      <w:r w:rsidRPr="00214448">
        <w:rPr>
          <w:rFonts w:ascii="Times New Roman" w:eastAsiaTheme="minorEastAsia" w:hAnsi="Times New Roman" w:cs="Times New Roman"/>
          <w:lang w:eastAsia="en-US"/>
        </w:rPr>
        <w:t xml:space="preserve"> </w:t>
      </w:r>
      <w:proofErr w:type="spellStart"/>
      <w:r w:rsidRPr="00214448">
        <w:rPr>
          <w:rFonts w:ascii="Times New Roman" w:eastAsiaTheme="minorEastAsia" w:hAnsi="Times New Roman" w:cs="Times New Roman"/>
          <w:lang w:val="en-US" w:eastAsia="en-US"/>
        </w:rPr>
        <w:t>IEEEStd</w:t>
      </w:r>
      <w:proofErr w:type="spellEnd"/>
      <w:proofErr w:type="gramEnd"/>
      <w:r w:rsidRPr="00214448">
        <w:rPr>
          <w:rFonts w:ascii="Times New Roman" w:eastAsiaTheme="minorEastAsia" w:hAnsi="Times New Roman" w:cs="Times New Roman"/>
          <w:lang w:eastAsia="en-US"/>
        </w:rPr>
        <w:t xml:space="preserve"> 80)</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val="en-US" w:eastAsia="en-US"/>
        </w:rPr>
        <w:t>f</w:t>
      </w:r>
      <w:r w:rsidRPr="00214448">
        <w:rPr>
          <w:rFonts w:ascii="Times New Roman" w:eastAsiaTheme="minorEastAsia" w:hAnsi="Times New Roman" w:cs="Times New Roman"/>
          <w:lang w:eastAsia="en-US"/>
        </w:rPr>
        <w:t>) Автономный проект наземной сети в каждом месте (ВТГ и т. д.)</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val="en-US" w:eastAsia="en-US"/>
        </w:rPr>
        <w:t>g</w:t>
      </w:r>
      <w:r w:rsidRPr="00214448">
        <w:rPr>
          <w:rFonts w:ascii="Times New Roman" w:eastAsiaTheme="minorEastAsia" w:hAnsi="Times New Roman" w:cs="Times New Roman"/>
          <w:lang w:eastAsia="en-US"/>
        </w:rPr>
        <w:t>) Проект</w:t>
      </w:r>
      <w:r w:rsidR="000824B0">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взаимосвязанной наземной сети</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b/>
          <w:bCs/>
          <w:i/>
          <w:iCs/>
          <w:spacing w:val="-20"/>
        </w:rPr>
      </w:pPr>
      <w:r w:rsidRPr="00214448">
        <w:rPr>
          <w:rFonts w:ascii="Times New Roman" w:eastAsiaTheme="minorEastAsia" w:hAnsi="Times New Roman" w:cs="Times New Roman"/>
          <w:lang w:val="en-US" w:eastAsia="en-US"/>
        </w:rPr>
        <w:t>h</w:t>
      </w:r>
      <w:r w:rsidRPr="00214448">
        <w:rPr>
          <w:rFonts w:ascii="Times New Roman" w:eastAsiaTheme="minorEastAsia" w:hAnsi="Times New Roman" w:cs="Times New Roman"/>
          <w:lang w:eastAsia="en-US"/>
        </w:rPr>
        <w:t>) Расчет максимальных токов заземления</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rPr>
      </w:pPr>
      <w:r w:rsidRPr="00214448">
        <w:rPr>
          <w:rFonts w:ascii="Times New Roman" w:eastAsiaTheme="minorEastAsia" w:hAnsi="Times New Roman" w:cs="Times New Roman"/>
          <w:lang w:val="en-US" w:eastAsia="en-US"/>
        </w:rPr>
        <w:t>i</w:t>
      </w:r>
      <w:r w:rsidRPr="00214448">
        <w:rPr>
          <w:rFonts w:ascii="Times New Roman" w:eastAsiaTheme="minorEastAsia" w:hAnsi="Times New Roman" w:cs="Times New Roman"/>
          <w:lang w:eastAsia="en-US"/>
        </w:rPr>
        <w:t>) Расчет потенциалов земли (ППЗ (в соответствии</w:t>
      </w:r>
      <w:r w:rsidR="000824B0">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 xml:space="preserve">с </w:t>
      </w:r>
      <w:proofErr w:type="spellStart"/>
      <w:r w:rsidRPr="00214448">
        <w:rPr>
          <w:rFonts w:ascii="Times New Roman" w:eastAsiaTheme="minorEastAsia" w:hAnsi="Times New Roman" w:cs="Times New Roman"/>
          <w:lang w:val="en-US" w:eastAsia="en-US"/>
        </w:rPr>
        <w:t>IEEEStd</w:t>
      </w:r>
      <w:proofErr w:type="spellEnd"/>
      <w:r w:rsidRPr="00214448">
        <w:rPr>
          <w:rFonts w:ascii="Times New Roman" w:eastAsiaTheme="minorEastAsia" w:hAnsi="Times New Roman" w:cs="Times New Roman"/>
          <w:lang w:eastAsia="en-US"/>
        </w:rPr>
        <w:t xml:space="preserve"> 367 </w:t>
      </w:r>
      <w:hyperlink r:id="rId25" w:anchor="bookmark42" w:history="1">
        <w:r w:rsidRPr="00214448">
          <w:rPr>
            <w:rFonts w:ascii="Times New Roman" w:eastAsiaTheme="minorEastAsia" w:hAnsi="Times New Roman" w:cs="Times New Roman"/>
            <w:color w:val="006DA4"/>
            <w:lang w:eastAsia="en-US"/>
          </w:rPr>
          <w:t>[12]</w:t>
        </w:r>
      </w:hyperlink>
      <w:r w:rsidRPr="00214448">
        <w:rPr>
          <w:rFonts w:ascii="Times New Roman" w:eastAsiaTheme="minorEastAsia" w:hAnsi="Times New Roman" w:cs="Times New Roman"/>
          <w:lang w:eastAsia="en-US"/>
        </w:rPr>
        <w:t>),</w:t>
      </w:r>
      <w:r w:rsidR="000824B0">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а также напряжения прикосновения и ступенчатого напряжения)</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val="en-US" w:eastAsia="en-US"/>
        </w:rPr>
        <w:t>j</w:t>
      </w:r>
      <w:r w:rsidRPr="00214448">
        <w:rPr>
          <w:rFonts w:ascii="Times New Roman" w:eastAsiaTheme="minorEastAsia" w:hAnsi="Times New Roman" w:cs="Times New Roman"/>
          <w:lang w:eastAsia="en-US"/>
        </w:rPr>
        <w:t xml:space="preserve">) Оценка защиты персонала (сравнение фактических потенциалов заземления с критериями </w:t>
      </w:r>
      <w:proofErr w:type="spellStart"/>
      <w:r w:rsidRPr="00214448">
        <w:rPr>
          <w:rFonts w:ascii="Times New Roman" w:eastAsiaTheme="minorEastAsia" w:hAnsi="Times New Roman" w:cs="Times New Roman"/>
          <w:lang w:val="en-US" w:eastAsia="en-US"/>
        </w:rPr>
        <w:t>IEEEStd</w:t>
      </w:r>
      <w:proofErr w:type="spellEnd"/>
      <w:r w:rsidRPr="00214448">
        <w:rPr>
          <w:rFonts w:ascii="Times New Roman" w:eastAsiaTheme="minorEastAsia" w:hAnsi="Times New Roman" w:cs="Times New Roman"/>
          <w:lang w:eastAsia="en-US"/>
        </w:rPr>
        <w:t xml:space="preserve"> 80)</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val="en-US" w:eastAsia="en-US"/>
        </w:rPr>
        <w:t>k</w:t>
      </w:r>
      <w:r w:rsidRPr="00214448">
        <w:rPr>
          <w:rFonts w:ascii="Times New Roman" w:eastAsiaTheme="minorEastAsia" w:hAnsi="Times New Roman" w:cs="Times New Roman"/>
          <w:lang w:eastAsia="en-US"/>
        </w:rPr>
        <w:t>) Определение ЗВ потенциалов заземления (в соответствии с</w:t>
      </w:r>
      <w:r w:rsidR="000824B0">
        <w:rPr>
          <w:rFonts w:ascii="Times New Roman" w:eastAsiaTheme="minorEastAsia" w:hAnsi="Times New Roman" w:cs="Times New Roman"/>
          <w:lang w:val="kk-KZ" w:eastAsia="en-US"/>
        </w:rPr>
        <w:t xml:space="preserve"> </w:t>
      </w:r>
      <w:proofErr w:type="spellStart"/>
      <w:r w:rsidRPr="00214448">
        <w:rPr>
          <w:rFonts w:ascii="Times New Roman" w:eastAsiaTheme="minorEastAsia" w:hAnsi="Times New Roman" w:cs="Times New Roman"/>
          <w:lang w:val="en-US" w:eastAsia="en-US"/>
        </w:rPr>
        <w:t>IEEEStd</w:t>
      </w:r>
      <w:proofErr w:type="spellEnd"/>
      <w:r w:rsidRPr="00214448">
        <w:rPr>
          <w:rFonts w:ascii="Times New Roman" w:eastAsiaTheme="minorEastAsia" w:hAnsi="Times New Roman" w:cs="Times New Roman"/>
          <w:lang w:eastAsia="en-US"/>
        </w:rPr>
        <w:t xml:space="preserve"> 367 </w:t>
      </w:r>
      <w:hyperlink r:id="rId26" w:anchor="bookmark42" w:history="1">
        <w:r w:rsidRPr="00214448">
          <w:rPr>
            <w:rFonts w:ascii="Times New Roman" w:eastAsiaTheme="minorEastAsia" w:hAnsi="Times New Roman" w:cs="Times New Roman"/>
            <w:color w:val="006DA4"/>
            <w:lang w:eastAsia="en-US"/>
          </w:rPr>
          <w:t>[12]</w:t>
        </w:r>
      </w:hyperlink>
      <w:r w:rsidRPr="00214448">
        <w:rPr>
          <w:rFonts w:ascii="Times New Roman" w:eastAsiaTheme="minorEastAsia" w:hAnsi="Times New Roman" w:cs="Times New Roman"/>
          <w:lang w:eastAsia="en-US"/>
        </w:rPr>
        <w:t>)</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val="en-US" w:eastAsia="en-US"/>
        </w:rPr>
        <w:t>l</w:t>
      </w:r>
      <w:r w:rsidRPr="00214448">
        <w:rPr>
          <w:rFonts w:ascii="Times New Roman" w:eastAsiaTheme="minorEastAsia" w:hAnsi="Times New Roman" w:cs="Times New Roman"/>
          <w:lang w:eastAsia="en-US"/>
        </w:rPr>
        <w:t>) Полевые испытания систем заземления ВЭС</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b/>
          <w:bCs/>
        </w:rPr>
      </w:pP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b/>
          <w:bCs/>
          <w:lang w:eastAsia="en-US"/>
        </w:rPr>
      </w:pPr>
      <w:r w:rsidRPr="00214448">
        <w:rPr>
          <w:rFonts w:ascii="Times New Roman" w:eastAsiaTheme="minorEastAsia" w:hAnsi="Times New Roman" w:cs="Times New Roman"/>
          <w:b/>
          <w:bCs/>
          <w:lang w:eastAsia="en-US"/>
        </w:rPr>
        <w:t>6.3 Инструменты проектирования заземления</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rPr>
      </w:pPr>
      <w:r w:rsidRPr="00214448">
        <w:rPr>
          <w:rFonts w:ascii="Times New Roman" w:eastAsiaTheme="minorEastAsia" w:hAnsi="Times New Roman" w:cs="Times New Roman"/>
          <w:lang w:eastAsia="en-US"/>
        </w:rPr>
        <w:t>Существует два распространенных метода анализа систем заземления ВЭС. Наиболее точным методом является использование имеющегося в продаже программного обеспечения для проектирования заземления (смотрите</w:t>
      </w:r>
      <w:hyperlink r:id="rId27" w:anchor="bookmark24" w:history="1">
        <w:r w:rsidRPr="00214448">
          <w:rPr>
            <w:rFonts w:ascii="Times New Roman" w:eastAsiaTheme="minorEastAsia" w:hAnsi="Times New Roman" w:cs="Times New Roman"/>
            <w:color w:val="006DA4"/>
            <w:lang w:eastAsia="en-US"/>
          </w:rPr>
          <w:t>6.3.1</w:t>
        </w:r>
      </w:hyperlink>
      <w:r w:rsidRPr="00214448">
        <w:rPr>
          <w:rFonts w:ascii="Times New Roman" w:eastAsiaTheme="minorEastAsia" w:hAnsi="Times New Roman" w:cs="Times New Roman"/>
          <w:lang w:eastAsia="en-US"/>
        </w:rPr>
        <w:t>). Однако при отсутствии программного обеспечения можно использовать некоторые приблизительные методы ручных расчетов, частично основанные на стандарте</w:t>
      </w:r>
      <w:r w:rsidR="000824B0">
        <w:rPr>
          <w:rFonts w:ascii="Times New Roman" w:eastAsiaTheme="minorEastAsia" w:hAnsi="Times New Roman" w:cs="Times New Roman"/>
          <w:lang w:val="kk-KZ" w:eastAsia="en-US"/>
        </w:rPr>
        <w:t xml:space="preserve"> </w:t>
      </w:r>
      <w:proofErr w:type="spellStart"/>
      <w:r w:rsidRPr="00214448">
        <w:rPr>
          <w:rFonts w:ascii="Times New Roman" w:eastAsiaTheme="minorEastAsia" w:hAnsi="Times New Roman" w:cs="Times New Roman"/>
          <w:lang w:val="en-US" w:eastAsia="en-US"/>
        </w:rPr>
        <w:t>IEEEStd</w:t>
      </w:r>
      <w:proofErr w:type="spellEnd"/>
      <w:r w:rsidRPr="00214448">
        <w:rPr>
          <w:rFonts w:ascii="Times New Roman" w:eastAsiaTheme="minorEastAsia" w:hAnsi="Times New Roman" w:cs="Times New Roman"/>
          <w:lang w:eastAsia="en-US"/>
        </w:rPr>
        <w:t xml:space="preserve"> 80 или</w:t>
      </w:r>
      <w:r w:rsidR="000824B0">
        <w:rPr>
          <w:rFonts w:ascii="Times New Roman" w:eastAsiaTheme="minorEastAsia" w:hAnsi="Times New Roman" w:cs="Times New Roman"/>
          <w:lang w:val="kk-KZ" w:eastAsia="en-US"/>
        </w:rPr>
        <w:t xml:space="preserve"> </w:t>
      </w:r>
      <w:proofErr w:type="spellStart"/>
      <w:r w:rsidRPr="00214448">
        <w:rPr>
          <w:rFonts w:ascii="Times New Roman" w:eastAsiaTheme="minorEastAsia" w:hAnsi="Times New Roman" w:cs="Times New Roman"/>
          <w:lang w:val="en-US" w:eastAsia="en-US"/>
        </w:rPr>
        <w:t>IEEEStd</w:t>
      </w:r>
      <w:proofErr w:type="spellEnd"/>
      <w:r w:rsidRPr="00214448">
        <w:rPr>
          <w:rFonts w:ascii="Times New Roman" w:eastAsiaTheme="minorEastAsia" w:hAnsi="Times New Roman" w:cs="Times New Roman"/>
          <w:lang w:eastAsia="en-US"/>
        </w:rPr>
        <w:t xml:space="preserve"> 142™ </w:t>
      </w:r>
      <w:hyperlink r:id="rId28" w:anchor="bookmark41" w:history="1">
        <w:r w:rsidRPr="00214448">
          <w:rPr>
            <w:rFonts w:ascii="Times New Roman" w:eastAsiaTheme="minorEastAsia" w:hAnsi="Times New Roman" w:cs="Times New Roman"/>
            <w:color w:val="006DA4"/>
            <w:lang w:eastAsia="en-US"/>
          </w:rPr>
          <w:t>[11]</w:t>
        </w:r>
      </w:hyperlink>
      <w:r w:rsidRPr="00214448">
        <w:rPr>
          <w:rFonts w:ascii="Times New Roman" w:eastAsiaTheme="minorEastAsia" w:hAnsi="Times New Roman" w:cs="Times New Roman"/>
          <w:lang w:eastAsia="en-US"/>
        </w:rPr>
        <w:t>.</w:t>
      </w:r>
    </w:p>
    <w:p w:rsidR="005045C1" w:rsidRDefault="005045C1" w:rsidP="00214448">
      <w:pPr>
        <w:widowControl/>
        <w:autoSpaceDE w:val="0"/>
        <w:autoSpaceDN w:val="0"/>
        <w:adjustRightInd w:val="0"/>
        <w:ind w:firstLine="567"/>
        <w:jc w:val="both"/>
        <w:rPr>
          <w:rFonts w:ascii="Times New Roman" w:eastAsiaTheme="minorEastAsia" w:hAnsi="Times New Roman" w:cs="Times New Roman"/>
          <w:b/>
          <w:bCs/>
          <w:lang w:val="kk-KZ" w:eastAsia="en-US"/>
        </w:rPr>
      </w:pP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b/>
          <w:bCs/>
        </w:rPr>
      </w:pPr>
      <w:r w:rsidRPr="00214448">
        <w:rPr>
          <w:rFonts w:ascii="Times New Roman" w:eastAsiaTheme="minorEastAsia" w:hAnsi="Times New Roman" w:cs="Times New Roman"/>
          <w:b/>
          <w:bCs/>
          <w:lang w:eastAsia="en-US"/>
        </w:rPr>
        <w:t>6.3.1 Программное обеспечение для проектирования заземления</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rPr>
      </w:pPr>
      <w:r w:rsidRPr="00214448">
        <w:rPr>
          <w:rFonts w:ascii="Times New Roman" w:eastAsiaTheme="minorEastAsia" w:hAnsi="Times New Roman" w:cs="Times New Roman"/>
          <w:lang w:eastAsia="en-US"/>
        </w:rPr>
        <w:t>Компьютерное моделирование, в отличие от ручного расчета, является наиболее удобным методом проектирования или анализа системы заземления ВЭС.</w:t>
      </w:r>
      <w:r w:rsidR="000824B0">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Доступно сложное компьютерное программное обеспечение, которое может обрабатывать модель очень большой сети заземления с большим количеством проводников и грунтов с различными характеристиками.</w:t>
      </w:r>
      <w:r w:rsidR="000824B0">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Это программное обеспечение, как правило, имеет следующие возможности или характеристики:</w:t>
      </w:r>
    </w:p>
    <w:p w:rsidR="00214448" w:rsidRPr="00214448" w:rsidRDefault="00214448" w:rsidP="00214448">
      <w:pPr>
        <w:pStyle w:val="af1"/>
        <w:widowControl/>
        <w:numPr>
          <w:ilvl w:val="0"/>
          <w:numId w:val="13"/>
        </w:numPr>
        <w:autoSpaceDE w:val="0"/>
        <w:autoSpaceDN w:val="0"/>
        <w:adjustRightInd w:val="0"/>
        <w:ind w:left="851" w:hanging="284"/>
        <w:jc w:val="both"/>
        <w:rPr>
          <w:rFonts w:ascii="Times New Roman" w:eastAsiaTheme="minorEastAsia" w:hAnsi="Times New Roman" w:cs="Times New Roman"/>
          <w:lang w:eastAsia="en-US"/>
        </w:rPr>
      </w:pPr>
      <w:r w:rsidRPr="00214448">
        <w:rPr>
          <w:rFonts w:ascii="Times New Roman" w:eastAsiaTheme="minorEastAsia" w:hAnsi="Times New Roman" w:cs="Times New Roman"/>
          <w:lang w:eastAsia="en-US"/>
        </w:rPr>
        <w:t>Анализ измерений удельного сопротивления грунта</w:t>
      </w:r>
      <w:r>
        <w:rPr>
          <w:rFonts w:ascii="Times New Roman" w:eastAsiaTheme="minorEastAsia" w:hAnsi="Times New Roman" w:cs="Times New Roman"/>
          <w:lang w:val="kk-KZ" w:eastAsia="en-US"/>
        </w:rPr>
        <w:t>;</w:t>
      </w:r>
    </w:p>
    <w:p w:rsidR="00214448" w:rsidRPr="00214448" w:rsidRDefault="00214448" w:rsidP="00214448">
      <w:pPr>
        <w:pStyle w:val="af1"/>
        <w:widowControl/>
        <w:numPr>
          <w:ilvl w:val="1"/>
          <w:numId w:val="14"/>
        </w:numPr>
        <w:autoSpaceDE w:val="0"/>
        <w:autoSpaceDN w:val="0"/>
        <w:adjustRightInd w:val="0"/>
        <w:ind w:left="851" w:hanging="284"/>
        <w:jc w:val="both"/>
        <w:rPr>
          <w:rFonts w:ascii="Times New Roman" w:eastAsiaTheme="minorEastAsia" w:hAnsi="Times New Roman" w:cs="Times New Roman"/>
          <w:lang w:eastAsia="en-US"/>
        </w:rPr>
      </w:pPr>
      <w:r w:rsidRPr="00214448">
        <w:rPr>
          <w:rFonts w:ascii="Times New Roman" w:eastAsiaTheme="minorEastAsia" w:hAnsi="Times New Roman" w:cs="Times New Roman"/>
          <w:lang w:eastAsia="en-US"/>
        </w:rPr>
        <w:t>Определение и моделирование многослойных структур грунта</w:t>
      </w:r>
      <w:r w:rsidRPr="00214448">
        <w:rPr>
          <w:rFonts w:ascii="Times New Roman" w:eastAsiaTheme="minorEastAsia" w:hAnsi="Times New Roman" w:cs="Times New Roman"/>
          <w:lang w:val="kk-KZ" w:eastAsia="en-US"/>
        </w:rPr>
        <w:t>;</w:t>
      </w:r>
    </w:p>
    <w:p w:rsidR="00214448" w:rsidRPr="00214448" w:rsidRDefault="00214448" w:rsidP="00214448">
      <w:pPr>
        <w:pStyle w:val="af1"/>
        <w:widowControl/>
        <w:numPr>
          <w:ilvl w:val="1"/>
          <w:numId w:val="14"/>
        </w:numPr>
        <w:autoSpaceDE w:val="0"/>
        <w:autoSpaceDN w:val="0"/>
        <w:adjustRightInd w:val="0"/>
        <w:ind w:left="851" w:hanging="284"/>
        <w:jc w:val="both"/>
        <w:rPr>
          <w:rFonts w:ascii="Times New Roman" w:eastAsiaTheme="minorEastAsia" w:hAnsi="Times New Roman" w:cs="Times New Roman"/>
          <w:lang w:eastAsia="en-US"/>
        </w:rPr>
      </w:pPr>
      <w:r w:rsidRPr="00214448">
        <w:rPr>
          <w:rFonts w:ascii="Times New Roman" w:eastAsiaTheme="minorEastAsia" w:hAnsi="Times New Roman" w:cs="Times New Roman"/>
          <w:lang w:eastAsia="en-US"/>
        </w:rPr>
        <w:t>Анализ частотной области скрытых проводящих сетей</w:t>
      </w:r>
      <w:r w:rsidRPr="00214448">
        <w:rPr>
          <w:rFonts w:ascii="Times New Roman" w:eastAsiaTheme="minorEastAsia" w:hAnsi="Times New Roman" w:cs="Times New Roman"/>
          <w:lang w:val="kk-KZ" w:eastAsia="en-US"/>
        </w:rPr>
        <w:t>;</w:t>
      </w:r>
    </w:p>
    <w:p w:rsidR="00214448" w:rsidRPr="00214448" w:rsidRDefault="00214448" w:rsidP="00214448">
      <w:pPr>
        <w:pStyle w:val="af1"/>
        <w:widowControl/>
        <w:numPr>
          <w:ilvl w:val="1"/>
          <w:numId w:val="14"/>
        </w:numPr>
        <w:autoSpaceDE w:val="0"/>
        <w:autoSpaceDN w:val="0"/>
        <w:adjustRightInd w:val="0"/>
        <w:ind w:left="0" w:firstLine="567"/>
        <w:jc w:val="both"/>
        <w:rPr>
          <w:rFonts w:ascii="Times New Roman" w:eastAsiaTheme="minorEastAsia" w:hAnsi="Times New Roman" w:cs="Times New Roman"/>
          <w:lang w:eastAsia="en-US"/>
        </w:rPr>
      </w:pPr>
      <w:r>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Трехмерное моделирование больших сложных систем заземляющих электродов, позволяющее полностью учитывать последовательность, замыкание и взаимные сопротивления (а не только устойчивость) фактических заземляющих электродов в многослойной структуре грунта и способное оценивать независимые электроды, подключенные только через землю</w:t>
      </w:r>
      <w:r>
        <w:rPr>
          <w:rFonts w:ascii="Times New Roman" w:eastAsiaTheme="minorEastAsia" w:hAnsi="Times New Roman" w:cs="Times New Roman"/>
          <w:lang w:val="kk-KZ" w:eastAsia="en-US"/>
        </w:rPr>
        <w:t>;</w:t>
      </w:r>
    </w:p>
    <w:p w:rsidR="00214448" w:rsidRPr="00214448" w:rsidRDefault="00214448" w:rsidP="00214448">
      <w:pPr>
        <w:pStyle w:val="af1"/>
        <w:widowControl/>
        <w:numPr>
          <w:ilvl w:val="0"/>
          <w:numId w:val="13"/>
        </w:numPr>
        <w:autoSpaceDE w:val="0"/>
        <w:autoSpaceDN w:val="0"/>
        <w:adjustRightInd w:val="0"/>
        <w:ind w:left="851" w:hanging="284"/>
        <w:jc w:val="both"/>
        <w:rPr>
          <w:rFonts w:ascii="Times New Roman" w:eastAsiaTheme="minorEastAsia" w:hAnsi="Times New Roman" w:cs="Times New Roman"/>
          <w:lang w:eastAsia="en-US"/>
        </w:rPr>
      </w:pPr>
      <w:r w:rsidRPr="00214448">
        <w:rPr>
          <w:rFonts w:ascii="Times New Roman" w:eastAsiaTheme="minorEastAsia" w:hAnsi="Times New Roman" w:cs="Times New Roman"/>
          <w:lang w:eastAsia="en-US"/>
        </w:rPr>
        <w:t>Факторы разделения неисправностей</w:t>
      </w:r>
      <w:r>
        <w:rPr>
          <w:rFonts w:ascii="Times New Roman" w:eastAsiaTheme="minorEastAsia" w:hAnsi="Times New Roman" w:cs="Times New Roman"/>
          <w:lang w:val="kk-KZ" w:eastAsia="en-US"/>
        </w:rPr>
        <w:t>;</w:t>
      </w:r>
    </w:p>
    <w:p w:rsidR="00214448" w:rsidRPr="00214448" w:rsidRDefault="00214448" w:rsidP="00214448">
      <w:pPr>
        <w:pStyle w:val="af1"/>
        <w:widowControl/>
        <w:numPr>
          <w:ilvl w:val="0"/>
          <w:numId w:val="13"/>
        </w:numPr>
        <w:autoSpaceDE w:val="0"/>
        <w:autoSpaceDN w:val="0"/>
        <w:adjustRightInd w:val="0"/>
        <w:ind w:left="0" w:firstLine="567"/>
        <w:jc w:val="both"/>
        <w:rPr>
          <w:rFonts w:ascii="Times New Roman" w:eastAsiaTheme="minorEastAsia" w:hAnsi="Times New Roman" w:cs="Times New Roman"/>
          <w:lang w:eastAsia="en-US"/>
        </w:rPr>
      </w:pPr>
      <w:r>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 xml:space="preserve">Определение распределения тока повреждения между обратным током заземления и обратными токами </w:t>
      </w:r>
      <w:proofErr w:type="spellStart"/>
      <w:r w:rsidRPr="00214448">
        <w:rPr>
          <w:rFonts w:ascii="Times New Roman" w:eastAsiaTheme="minorEastAsia" w:hAnsi="Times New Roman" w:cs="Times New Roman"/>
          <w:lang w:eastAsia="en-US"/>
        </w:rPr>
        <w:t>нейтрали</w:t>
      </w:r>
      <w:proofErr w:type="spellEnd"/>
      <w:r w:rsidRPr="00214448">
        <w:rPr>
          <w:rFonts w:ascii="Times New Roman" w:eastAsiaTheme="minorEastAsia" w:hAnsi="Times New Roman" w:cs="Times New Roman"/>
          <w:lang w:eastAsia="en-US"/>
        </w:rPr>
        <w:t>/заземляющего проводника/экрана (смотрите</w:t>
      </w:r>
      <w:hyperlink r:id="rId29" w:anchor="bookmark29" w:history="1">
        <w:r w:rsidRPr="00214448">
          <w:rPr>
            <w:rFonts w:ascii="Times New Roman" w:eastAsiaTheme="minorEastAsia" w:hAnsi="Times New Roman" w:cs="Times New Roman"/>
            <w:color w:val="006DA4"/>
            <w:lang w:eastAsia="en-US"/>
          </w:rPr>
          <w:t>6.7</w:t>
        </w:r>
      </w:hyperlink>
      <w:r w:rsidRPr="00214448">
        <w:rPr>
          <w:rFonts w:ascii="Times New Roman" w:eastAsiaTheme="minorEastAsia" w:hAnsi="Times New Roman" w:cs="Times New Roman"/>
          <w:lang w:eastAsia="en-US"/>
        </w:rPr>
        <w:t>).</w:t>
      </w:r>
    </w:p>
    <w:p w:rsidR="005045C1" w:rsidRDefault="005045C1" w:rsidP="00214448">
      <w:pPr>
        <w:widowControl/>
        <w:autoSpaceDE w:val="0"/>
        <w:autoSpaceDN w:val="0"/>
        <w:adjustRightInd w:val="0"/>
        <w:ind w:firstLine="567"/>
        <w:jc w:val="both"/>
        <w:rPr>
          <w:rFonts w:ascii="Times New Roman" w:eastAsiaTheme="minorEastAsia" w:hAnsi="Times New Roman" w:cs="Times New Roman"/>
          <w:b/>
          <w:bCs/>
          <w:lang w:val="kk-KZ" w:eastAsia="en-US"/>
        </w:rPr>
      </w:pP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b/>
          <w:bCs/>
        </w:rPr>
      </w:pPr>
      <w:r w:rsidRPr="00214448">
        <w:rPr>
          <w:rFonts w:ascii="Times New Roman" w:eastAsiaTheme="minorEastAsia" w:hAnsi="Times New Roman" w:cs="Times New Roman"/>
          <w:b/>
          <w:bCs/>
          <w:lang w:eastAsia="en-US"/>
        </w:rPr>
        <w:lastRenderedPageBreak/>
        <w:t>6.3.2 Методы/инструменты ручного расчета</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rPr>
      </w:pPr>
      <w:r w:rsidRPr="00214448">
        <w:rPr>
          <w:rFonts w:ascii="Times New Roman" w:eastAsiaTheme="minorEastAsia" w:hAnsi="Times New Roman" w:cs="Times New Roman"/>
          <w:lang w:eastAsia="en-US"/>
        </w:rPr>
        <w:t xml:space="preserve">Ручные расчеты конструкции заземления могут быть выполнены в соответствии со стандартом </w:t>
      </w:r>
      <w:proofErr w:type="spellStart"/>
      <w:r w:rsidRPr="00214448">
        <w:rPr>
          <w:rFonts w:ascii="Times New Roman" w:eastAsiaTheme="minorEastAsia" w:hAnsi="Times New Roman" w:cs="Times New Roman"/>
          <w:lang w:val="en-US" w:eastAsia="en-US"/>
        </w:rPr>
        <w:t>IEEEStd</w:t>
      </w:r>
      <w:proofErr w:type="spellEnd"/>
      <w:r w:rsidRPr="00214448">
        <w:rPr>
          <w:rFonts w:ascii="Times New Roman" w:eastAsiaTheme="minorEastAsia" w:hAnsi="Times New Roman" w:cs="Times New Roman"/>
          <w:lang w:eastAsia="en-US"/>
        </w:rPr>
        <w:t xml:space="preserve"> 80, что подтверждает применимость допущений, изложенных в стандарте </w:t>
      </w:r>
      <w:proofErr w:type="spellStart"/>
      <w:r w:rsidRPr="00214448">
        <w:rPr>
          <w:rFonts w:ascii="Times New Roman" w:eastAsiaTheme="minorEastAsia" w:hAnsi="Times New Roman" w:cs="Times New Roman"/>
          <w:lang w:val="en-US" w:eastAsia="en-US"/>
        </w:rPr>
        <w:t>IEEEStd</w:t>
      </w:r>
      <w:proofErr w:type="spellEnd"/>
      <w:r w:rsidRPr="00214448">
        <w:rPr>
          <w:rFonts w:ascii="Times New Roman" w:eastAsiaTheme="minorEastAsia" w:hAnsi="Times New Roman" w:cs="Times New Roman"/>
          <w:lang w:eastAsia="en-US"/>
        </w:rPr>
        <w:t xml:space="preserve"> 80.Для крупных ВЭС допущение об эквипотенциальной системе заземляющих электродов через ВЭС не является точным, но это допущение может быть или не быть разумным для отдельной системы заземления ВТГ.</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b/>
          <w:bCs/>
        </w:rPr>
      </w:pP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b/>
          <w:bCs/>
          <w:lang w:eastAsia="en-US"/>
        </w:rPr>
      </w:pPr>
      <w:r w:rsidRPr="00214448">
        <w:rPr>
          <w:rFonts w:ascii="Times New Roman" w:eastAsiaTheme="minorEastAsia" w:hAnsi="Times New Roman" w:cs="Times New Roman"/>
          <w:b/>
          <w:bCs/>
          <w:lang w:eastAsia="en-US"/>
        </w:rPr>
        <w:t>6.4 Экологические и геотехнические данные</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rPr>
      </w:pPr>
      <w:r w:rsidRPr="00214448">
        <w:rPr>
          <w:rFonts w:ascii="Times New Roman" w:eastAsiaTheme="minorEastAsia" w:hAnsi="Times New Roman" w:cs="Times New Roman"/>
          <w:lang w:eastAsia="en-US"/>
        </w:rPr>
        <w:t>Электрическое сопротивление грунта зависит от климата, местных сезонных погодных условий, а также основных геотехнических условий, таких как соленость, рН, местная стратиграфия и т.д.</w:t>
      </w:r>
      <w:r w:rsidR="000824B0">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Поэтому при проектировании систем заземления необходимо учитывать влияние на удельное сопротивление грунта.</w:t>
      </w:r>
    </w:p>
    <w:p w:rsidR="005045C1" w:rsidRDefault="005045C1" w:rsidP="00214448">
      <w:pPr>
        <w:widowControl/>
        <w:autoSpaceDE w:val="0"/>
        <w:autoSpaceDN w:val="0"/>
        <w:adjustRightInd w:val="0"/>
        <w:ind w:firstLine="567"/>
        <w:jc w:val="both"/>
        <w:rPr>
          <w:rFonts w:ascii="Times New Roman" w:eastAsiaTheme="minorEastAsia" w:hAnsi="Times New Roman" w:cs="Times New Roman"/>
          <w:b/>
          <w:bCs/>
          <w:lang w:val="kk-KZ" w:eastAsia="en-US"/>
        </w:rPr>
      </w:pP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b/>
          <w:bCs/>
        </w:rPr>
      </w:pPr>
      <w:r w:rsidRPr="00214448">
        <w:rPr>
          <w:rFonts w:ascii="Times New Roman" w:eastAsiaTheme="minorEastAsia" w:hAnsi="Times New Roman" w:cs="Times New Roman"/>
          <w:b/>
          <w:bCs/>
          <w:lang w:eastAsia="en-US"/>
        </w:rPr>
        <w:t>6.4.1 Климат и другие факторы, влияющие на конструкцию заземления</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rPr>
      </w:pPr>
      <w:r w:rsidRPr="00214448">
        <w:rPr>
          <w:rFonts w:ascii="Times New Roman" w:eastAsiaTheme="minorEastAsia" w:hAnsi="Times New Roman" w:cs="Times New Roman"/>
          <w:lang w:eastAsia="en-US"/>
        </w:rPr>
        <w:t>На работу оборудования энергосистемы влияют климатические условия, такие как температура, влажность, кислотность, сейсмическая опасность и т.д.</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eastAsia="en-US"/>
        </w:rPr>
        <w:t>Следующие климатические данные часто собираются в качестве минимальной основы для электрического проектирования системы сбора заземления:</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val="kk-KZ" w:eastAsia="en-US"/>
        </w:rPr>
      </w:pPr>
      <w:r w:rsidRPr="00214448">
        <w:rPr>
          <w:rFonts w:ascii="Times New Roman" w:eastAsiaTheme="minorEastAsia" w:hAnsi="Times New Roman" w:cs="Times New Roman"/>
          <w:lang w:eastAsia="en-US"/>
        </w:rPr>
        <w:t>— Температура (минимальная, средняя и максимальная) — удельное сопротивление грунта увеличивается с повышением температуры</w:t>
      </w:r>
      <w:r>
        <w:rPr>
          <w:rFonts w:ascii="Times New Roman" w:eastAsiaTheme="minorEastAsia" w:hAnsi="Times New Roman" w:cs="Times New Roman"/>
          <w:lang w:val="kk-KZ" w:eastAsia="en-US"/>
        </w:rPr>
        <w:t>;</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val="kk-KZ" w:eastAsia="en-US"/>
        </w:rPr>
      </w:pPr>
      <w:r w:rsidRPr="00214448">
        <w:rPr>
          <w:rFonts w:ascii="Times New Roman" w:eastAsiaTheme="minorEastAsia" w:hAnsi="Times New Roman" w:cs="Times New Roman"/>
          <w:lang w:eastAsia="en-US"/>
        </w:rPr>
        <w:t>— Влажность (влажность грунта)</w:t>
      </w:r>
      <w:r>
        <w:rPr>
          <w:rFonts w:ascii="Times New Roman" w:eastAsiaTheme="minorEastAsia" w:hAnsi="Times New Roman" w:cs="Times New Roman"/>
          <w:lang w:val="kk-KZ" w:eastAsia="en-US"/>
        </w:rPr>
        <w:t>;</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val="kk-KZ" w:eastAsia="en-US"/>
        </w:rPr>
      </w:pPr>
      <w:r w:rsidRPr="00214448">
        <w:rPr>
          <w:rFonts w:ascii="Times New Roman" w:eastAsiaTheme="minorEastAsia" w:hAnsi="Times New Roman" w:cs="Times New Roman"/>
          <w:lang w:eastAsia="en-US"/>
        </w:rPr>
        <w:t>— Сезонные условия и осадки</w:t>
      </w:r>
      <w:r>
        <w:rPr>
          <w:rFonts w:ascii="Times New Roman" w:eastAsiaTheme="minorEastAsia" w:hAnsi="Times New Roman" w:cs="Times New Roman"/>
          <w:lang w:val="kk-KZ" w:eastAsia="en-US"/>
        </w:rPr>
        <w:t>;</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eastAsia="en-US"/>
        </w:rPr>
        <w:t>Следующие другие факторы влияют на конструкцию заземления:</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val="kk-KZ" w:eastAsia="en-US"/>
        </w:rPr>
      </w:pPr>
      <w:r w:rsidRPr="00214448">
        <w:rPr>
          <w:rFonts w:ascii="Times New Roman" w:eastAsiaTheme="minorEastAsia" w:hAnsi="Times New Roman" w:cs="Times New Roman"/>
          <w:lang w:eastAsia="en-US"/>
        </w:rPr>
        <w:t>— Местоположение объекта (сопротивление системы заземления варьируется в разные сезоны года)</w:t>
      </w:r>
      <w:r>
        <w:rPr>
          <w:rFonts w:ascii="Times New Roman" w:eastAsiaTheme="minorEastAsia" w:hAnsi="Times New Roman" w:cs="Times New Roman"/>
          <w:lang w:val="kk-KZ" w:eastAsia="en-US"/>
        </w:rPr>
        <w:t>;</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eastAsia="en-US"/>
        </w:rPr>
        <w:t xml:space="preserve">— Профиль </w:t>
      </w:r>
      <w:r w:rsidRPr="00214448">
        <w:rPr>
          <w:rFonts w:ascii="Times New Roman" w:eastAsiaTheme="minorEastAsia" w:hAnsi="Times New Roman" w:cs="Times New Roman"/>
          <w:lang w:val="en-US" w:eastAsia="en-US"/>
        </w:rPr>
        <w:t>pH</w:t>
      </w:r>
      <w:r w:rsidR="000824B0">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грунта (индикатор кислотности или щелочности грунта) — высокая щелочность (</w:t>
      </w:r>
      <w:r w:rsidRPr="00214448">
        <w:rPr>
          <w:rFonts w:ascii="Times New Roman" w:eastAsiaTheme="minorEastAsia" w:hAnsi="Times New Roman" w:cs="Times New Roman"/>
          <w:lang w:val="en-US" w:eastAsia="en-US"/>
        </w:rPr>
        <w:t>pH</w:t>
      </w:r>
      <w:r w:rsidRPr="00214448">
        <w:rPr>
          <w:rFonts w:ascii="Times New Roman" w:eastAsiaTheme="minorEastAsia" w:hAnsi="Times New Roman" w:cs="Times New Roman"/>
          <w:lang w:eastAsia="en-US"/>
        </w:rPr>
        <w:t>&gt;7) снижает удельное сопротивление грунта и увеличивает коррозионную активность грунта. Кислый</w:t>
      </w:r>
      <w:r w:rsidR="000824B0">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грунт (</w:t>
      </w:r>
      <w:r w:rsidRPr="00214448">
        <w:rPr>
          <w:rFonts w:ascii="Times New Roman" w:eastAsiaTheme="minorEastAsia" w:hAnsi="Times New Roman" w:cs="Times New Roman"/>
          <w:lang w:val="en-US" w:eastAsia="en-US"/>
        </w:rPr>
        <w:t>pH</w:t>
      </w:r>
      <w:r w:rsidRPr="00214448">
        <w:rPr>
          <w:rFonts w:ascii="Times New Roman" w:eastAsiaTheme="minorEastAsia" w:hAnsi="Times New Roman" w:cs="Times New Roman"/>
          <w:lang w:eastAsia="en-US"/>
        </w:rPr>
        <w:t>&lt;7) вызывают коррозию, а нейтральный</w:t>
      </w:r>
      <w:r w:rsidR="000824B0">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грунт (</w:t>
      </w:r>
      <w:r w:rsidRPr="00214448">
        <w:rPr>
          <w:rFonts w:ascii="Times New Roman" w:eastAsiaTheme="minorEastAsia" w:hAnsi="Times New Roman" w:cs="Times New Roman"/>
          <w:lang w:val="en-US" w:eastAsia="en-US"/>
        </w:rPr>
        <w:t>pH</w:t>
      </w:r>
      <w:r w:rsidRPr="00214448">
        <w:rPr>
          <w:rFonts w:ascii="Times New Roman" w:eastAsiaTheme="minorEastAsia" w:hAnsi="Times New Roman" w:cs="Times New Roman"/>
          <w:lang w:eastAsia="en-US"/>
        </w:rPr>
        <w:t>=7)</w:t>
      </w:r>
    </w:p>
    <w:p w:rsidR="00214448" w:rsidRDefault="00214448" w:rsidP="00214448">
      <w:pPr>
        <w:widowControl/>
        <w:autoSpaceDE w:val="0"/>
        <w:autoSpaceDN w:val="0"/>
        <w:adjustRightInd w:val="0"/>
        <w:ind w:firstLine="567"/>
        <w:jc w:val="both"/>
        <w:rPr>
          <w:rFonts w:ascii="Times New Roman" w:eastAsiaTheme="minorEastAsia" w:hAnsi="Times New Roman" w:cs="Times New Roman"/>
          <w:sz w:val="18"/>
          <w:lang w:val="kk-KZ" w:eastAsia="en-US"/>
        </w:rPr>
      </w:pP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sz w:val="18"/>
          <w:szCs w:val="28"/>
          <w:lang w:eastAsia="en-US"/>
        </w:rPr>
      </w:pPr>
      <w:r w:rsidRPr="00214448">
        <w:rPr>
          <w:rFonts w:ascii="Times New Roman" w:eastAsiaTheme="minorEastAsia" w:hAnsi="Times New Roman" w:cs="Times New Roman"/>
          <w:sz w:val="18"/>
          <w:lang w:eastAsia="en-US"/>
        </w:rPr>
        <w:t>ПРИМЕЧАНИЕ: температура и содержание влаги в грунте становятся более стабильными на больших расстояниях ниже поверхности земли (особенно на глубине от 1 до 2 м); поэтому система заземления часто строится с заземляющими электродами, расположенными на значительном расстоянии от поверхности земли, причем более длинные электроды более эффективны, чем более короткие.</w:t>
      </w:r>
      <w:r w:rsidR="000824B0">
        <w:rPr>
          <w:rFonts w:ascii="Times New Roman" w:eastAsiaTheme="minorEastAsia" w:hAnsi="Times New Roman" w:cs="Times New Roman"/>
          <w:sz w:val="18"/>
          <w:lang w:val="kk-KZ" w:eastAsia="en-US"/>
        </w:rPr>
        <w:t xml:space="preserve"> </w:t>
      </w:r>
      <w:r w:rsidRPr="00214448">
        <w:rPr>
          <w:rFonts w:ascii="Times New Roman" w:eastAsiaTheme="minorEastAsia" w:hAnsi="Times New Roman" w:cs="Times New Roman"/>
          <w:sz w:val="18"/>
          <w:lang w:eastAsia="en-US"/>
        </w:rPr>
        <w:t xml:space="preserve">Хотя такой тип конструкции не всегда может быть практичным, другие альтернативы, такие как использование </w:t>
      </w:r>
      <w:proofErr w:type="gramStart"/>
      <w:r w:rsidRPr="00214448">
        <w:rPr>
          <w:rFonts w:ascii="Times New Roman" w:eastAsiaTheme="minorEastAsia" w:hAnsi="Times New Roman" w:cs="Times New Roman"/>
          <w:sz w:val="18"/>
          <w:lang w:eastAsia="en-US"/>
        </w:rPr>
        <w:t>материалов</w:t>
      </w:r>
      <w:proofErr w:type="gramEnd"/>
      <w:r w:rsidRPr="00214448">
        <w:rPr>
          <w:rFonts w:ascii="Times New Roman" w:eastAsiaTheme="minorEastAsia" w:hAnsi="Times New Roman" w:cs="Times New Roman"/>
          <w:sz w:val="18"/>
          <w:lang w:eastAsia="en-US"/>
        </w:rPr>
        <w:t xml:space="preserve"> с низким удельным сопротивлением, таких как бентонит и цемент с низким сопротивлением, могут помочь достичь необходимых показателей сопротивления.</w:t>
      </w:r>
      <w:r w:rsidR="000824B0">
        <w:rPr>
          <w:rFonts w:ascii="Times New Roman" w:eastAsiaTheme="minorEastAsia" w:hAnsi="Times New Roman" w:cs="Times New Roman"/>
          <w:sz w:val="18"/>
          <w:lang w:val="kk-KZ" w:eastAsia="en-US"/>
        </w:rPr>
        <w:t xml:space="preserve"> </w:t>
      </w:r>
      <w:r w:rsidRPr="00214448">
        <w:rPr>
          <w:rFonts w:ascii="Times New Roman" w:eastAsiaTheme="minorEastAsia" w:hAnsi="Times New Roman" w:cs="Times New Roman"/>
          <w:sz w:val="18"/>
          <w:lang w:eastAsia="en-US"/>
        </w:rPr>
        <w:t>Использование растворимых химических веществ или солевых обработок не рекомендуется из-за экологических соображений.</w:t>
      </w:r>
      <w:r w:rsidR="000824B0">
        <w:rPr>
          <w:rFonts w:ascii="Times New Roman" w:eastAsiaTheme="minorEastAsia" w:hAnsi="Times New Roman" w:cs="Times New Roman"/>
          <w:sz w:val="18"/>
          <w:lang w:val="kk-KZ" w:eastAsia="en-US"/>
        </w:rPr>
        <w:t xml:space="preserve"> </w:t>
      </w:r>
      <w:r w:rsidRPr="00214448">
        <w:rPr>
          <w:rFonts w:ascii="Times New Roman" w:eastAsiaTheme="minorEastAsia" w:hAnsi="Times New Roman" w:cs="Times New Roman"/>
          <w:sz w:val="18"/>
          <w:lang w:eastAsia="en-US"/>
        </w:rPr>
        <w:t>Кроме того, при использовании необходимо использовать заземляющие провода и стержни, устойчивые к химической коррозии. Кроме того, системы заземления, в которых использовалась обработка солью, необходимо будет контролировать и поддерживать в течение долгого времени, чтобы гарантировать, что они остаются эффективными.</w:t>
      </w:r>
    </w:p>
    <w:p w:rsidR="00831FED" w:rsidRDefault="00831FED" w:rsidP="00D67D28">
      <w:pPr>
        <w:pStyle w:val="Style7"/>
        <w:widowControl/>
        <w:ind w:firstLine="567"/>
        <w:jc w:val="both"/>
        <w:rPr>
          <w:rStyle w:val="FontStyle99"/>
          <w:rFonts w:ascii="Times New Roman" w:hAnsi="Times New Roman" w:cs="Times New Roman"/>
          <w:sz w:val="24"/>
          <w:szCs w:val="24"/>
          <w:lang w:eastAsia="en-US"/>
        </w:rPr>
      </w:pP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b/>
          <w:bCs/>
          <w:lang w:eastAsia="en-US"/>
        </w:rPr>
      </w:pPr>
      <w:r w:rsidRPr="00214448">
        <w:rPr>
          <w:rFonts w:ascii="Times New Roman" w:eastAsiaTheme="minorEastAsia" w:hAnsi="Times New Roman" w:cs="Times New Roman"/>
          <w:b/>
          <w:bCs/>
          <w:lang w:eastAsia="en-US"/>
        </w:rPr>
        <w:t>6.4.2 Данные об удельном электрическом сопротивлении грунта</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rPr>
      </w:pPr>
      <w:r w:rsidRPr="00214448">
        <w:rPr>
          <w:rFonts w:ascii="Times New Roman" w:eastAsiaTheme="minorEastAsia" w:hAnsi="Times New Roman" w:cs="Times New Roman"/>
          <w:lang w:eastAsia="en-US"/>
        </w:rPr>
        <w:t>Измерение удельного электрического сопротивления грунта обычно используется как для контроля коррозии заглубленных конструкций, так и для проектирования заземляющих сетей ВЭС.</w:t>
      </w:r>
      <w:r w:rsidRPr="00214448">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 xml:space="preserve">Каждое испытание состоит из определения измерений удельного электрического сопротивления грунта, описанных в стандарте </w:t>
      </w:r>
      <w:proofErr w:type="spellStart"/>
      <w:r w:rsidRPr="00214448">
        <w:rPr>
          <w:rFonts w:ascii="Times New Roman" w:eastAsiaTheme="minorEastAsia" w:hAnsi="Times New Roman" w:cs="Times New Roman"/>
          <w:lang w:val="en-US" w:eastAsia="en-US"/>
        </w:rPr>
        <w:t>IEEEStd</w:t>
      </w:r>
      <w:proofErr w:type="spellEnd"/>
      <w:r w:rsidRPr="00214448">
        <w:rPr>
          <w:rFonts w:ascii="Times New Roman" w:eastAsiaTheme="minorEastAsia" w:hAnsi="Times New Roman" w:cs="Times New Roman"/>
          <w:lang w:eastAsia="en-US"/>
        </w:rPr>
        <w:t xml:space="preserve"> 81.</w:t>
      </w:r>
      <w:r w:rsidRPr="00214448">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Длина траверсы и расстояние между датчиками должны учитывать размер локальной системы заземления.</w:t>
      </w:r>
    </w:p>
    <w:p w:rsidR="00214448" w:rsidRPr="00214448" w:rsidRDefault="00214448" w:rsidP="00214448">
      <w:pPr>
        <w:widowControl/>
        <w:autoSpaceDE w:val="0"/>
        <w:autoSpaceDN w:val="0"/>
        <w:adjustRightInd w:val="0"/>
        <w:ind w:firstLine="567"/>
        <w:jc w:val="both"/>
        <w:rPr>
          <w:rFonts w:ascii="Times New Roman" w:eastAsiaTheme="minorEastAsia" w:hAnsi="Times New Roman" w:cs="Times New Roman"/>
          <w:lang w:eastAsia="en-US"/>
        </w:rPr>
      </w:pPr>
      <w:r w:rsidRPr="00214448">
        <w:rPr>
          <w:rFonts w:ascii="Times New Roman" w:eastAsiaTheme="minorEastAsia" w:hAnsi="Times New Roman" w:cs="Times New Roman"/>
          <w:lang w:eastAsia="en-US"/>
        </w:rPr>
        <w:t>Собственный или импортированный</w:t>
      </w:r>
      <w:r w:rsidR="000824B0">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 xml:space="preserve">грунт (или материал) и удельное электрическое сопротивление (или измеренное кажущееся сопротивление) являются расчетными параметрами для проектирования системы заземления, которые собираются с использованием одного из различных доступных тестов удельного электрического сопротивления грунта, приведенных в </w:t>
      </w:r>
      <w:proofErr w:type="spellStart"/>
      <w:r w:rsidRPr="00214448">
        <w:rPr>
          <w:rFonts w:ascii="Times New Roman" w:eastAsiaTheme="minorEastAsia" w:hAnsi="Times New Roman" w:cs="Times New Roman"/>
          <w:lang w:val="en-US" w:eastAsia="en-US"/>
        </w:rPr>
        <w:t>IEEEStd</w:t>
      </w:r>
      <w:proofErr w:type="spellEnd"/>
      <w:r w:rsidRPr="00214448">
        <w:rPr>
          <w:rFonts w:ascii="Times New Roman" w:eastAsiaTheme="minorEastAsia" w:hAnsi="Times New Roman" w:cs="Times New Roman"/>
          <w:lang w:eastAsia="en-US"/>
        </w:rPr>
        <w:t xml:space="preserve"> 81. Данные могут собираться в каждой интересующей точке (например, на каждой площадке ВТГ) или в ограниченном подмножестве местоположений. Подмножество должно быть достаточно большим, чтобы отражать различия в ВЭС.</w:t>
      </w:r>
      <w:r w:rsidR="000824B0">
        <w:rPr>
          <w:rFonts w:ascii="Times New Roman" w:eastAsiaTheme="minorEastAsia" w:hAnsi="Times New Roman" w:cs="Times New Roman"/>
          <w:lang w:val="kk-KZ" w:eastAsia="en-US"/>
        </w:rPr>
        <w:t xml:space="preserve"> </w:t>
      </w:r>
      <w:r w:rsidRPr="00214448">
        <w:rPr>
          <w:rFonts w:ascii="Times New Roman" w:eastAsiaTheme="minorEastAsia" w:hAnsi="Times New Roman" w:cs="Times New Roman"/>
          <w:lang w:eastAsia="en-US"/>
        </w:rPr>
        <w:t>В следующем списке описаны эти два параметра:</w:t>
      </w:r>
    </w:p>
    <w:p w:rsidR="00214448" w:rsidRPr="00214448" w:rsidRDefault="007C2FD5" w:rsidP="00214448">
      <w:pPr>
        <w:pStyle w:val="af1"/>
        <w:widowControl/>
        <w:numPr>
          <w:ilvl w:val="0"/>
          <w:numId w:val="15"/>
        </w:numPr>
        <w:autoSpaceDE w:val="0"/>
        <w:autoSpaceDN w:val="0"/>
        <w:adjustRightInd w:val="0"/>
        <w:ind w:left="0" w:firstLine="567"/>
        <w:jc w:val="both"/>
        <w:rPr>
          <w:rFonts w:ascii="Times New Roman" w:eastAsiaTheme="minorEastAsia" w:hAnsi="Times New Roman" w:cs="Times New Roman"/>
          <w:lang w:val="kk-KZ" w:eastAsia="en-US"/>
        </w:rPr>
      </w:pPr>
      <w:r>
        <w:rPr>
          <w:rFonts w:ascii="Times New Roman" w:eastAsiaTheme="minorEastAsia" w:hAnsi="Times New Roman" w:cs="Times New Roman"/>
          <w:lang w:val="kk-KZ" w:eastAsia="en-US"/>
        </w:rPr>
        <w:lastRenderedPageBreak/>
        <w:t xml:space="preserve"> </w:t>
      </w:r>
      <w:r w:rsidR="00214448" w:rsidRPr="00214448">
        <w:rPr>
          <w:rFonts w:ascii="Times New Roman" w:eastAsiaTheme="minorEastAsia" w:hAnsi="Times New Roman" w:cs="Times New Roman"/>
          <w:lang w:eastAsia="en-US"/>
        </w:rPr>
        <w:t>Сбор данных об удельном сопротивлении грунта во всех точках заземления</w:t>
      </w:r>
      <w:r w:rsidR="00214448" w:rsidRPr="00214448">
        <w:rPr>
          <w:rFonts w:ascii="Times New Roman" w:eastAsiaTheme="minorEastAsia" w:hAnsi="Times New Roman" w:cs="Times New Roman"/>
          <w:lang w:val="kk-KZ" w:eastAsia="en-US"/>
        </w:rPr>
        <w:t>;</w:t>
      </w:r>
    </w:p>
    <w:p w:rsidR="00214448" w:rsidRDefault="007C2FD5" w:rsidP="00214448">
      <w:pPr>
        <w:pStyle w:val="af1"/>
        <w:widowControl/>
        <w:numPr>
          <w:ilvl w:val="0"/>
          <w:numId w:val="15"/>
        </w:numPr>
        <w:autoSpaceDE w:val="0"/>
        <w:autoSpaceDN w:val="0"/>
        <w:adjustRightInd w:val="0"/>
        <w:ind w:left="0" w:firstLine="567"/>
        <w:jc w:val="both"/>
        <w:rPr>
          <w:rFonts w:ascii="Times New Roman" w:eastAsiaTheme="minorEastAsia" w:hAnsi="Times New Roman" w:cs="Times New Roman"/>
          <w:lang w:val="kk-KZ" w:eastAsia="en-US"/>
        </w:rPr>
      </w:pPr>
      <w:r>
        <w:rPr>
          <w:rFonts w:ascii="Times New Roman" w:eastAsiaTheme="minorEastAsia" w:hAnsi="Times New Roman" w:cs="Times New Roman"/>
          <w:lang w:val="kk-KZ" w:eastAsia="en-US"/>
        </w:rPr>
        <w:t xml:space="preserve"> </w:t>
      </w:r>
      <w:r w:rsidR="00214448" w:rsidRPr="00214448">
        <w:rPr>
          <w:rFonts w:ascii="Times New Roman" w:eastAsiaTheme="minorEastAsia" w:hAnsi="Times New Roman" w:cs="Times New Roman"/>
          <w:lang w:val="kk-KZ" w:eastAsia="en-US"/>
        </w:rPr>
        <w:t>Испытание удельного электрического сопротивления может проводиться на всей ВЭС в тех местах, которые подвергаются воздействию прикосновения и шагового напряжения, включая, но не ограничиваясь:</w:t>
      </w:r>
    </w:p>
    <w:p w:rsidR="007C2FD5" w:rsidRPr="007C2FD5" w:rsidRDefault="007C2FD5" w:rsidP="007C2FD5">
      <w:pPr>
        <w:pStyle w:val="Style27"/>
        <w:widowControl/>
        <w:numPr>
          <w:ilvl w:val="0"/>
          <w:numId w:val="15"/>
        </w:numPr>
        <w:ind w:left="0" w:firstLine="567"/>
        <w:jc w:val="both"/>
        <w:rPr>
          <w:rStyle w:val="FontStyle93"/>
          <w:rFonts w:ascii="Times New Roman" w:hAnsi="Times New Roman" w:cs="Times New Roman"/>
          <w:sz w:val="24"/>
          <w:szCs w:val="28"/>
          <w:lang w:val="en-US" w:eastAsia="en-US"/>
        </w:rPr>
      </w:pPr>
      <w:proofErr w:type="spellStart"/>
      <w:r w:rsidRPr="007C2FD5">
        <w:rPr>
          <w:rStyle w:val="FontStyle93"/>
          <w:rFonts w:ascii="Times New Roman" w:hAnsi="Times New Roman" w:cs="Times New Roman"/>
          <w:sz w:val="24"/>
          <w:szCs w:val="28"/>
          <w:lang w:val="en-US" w:eastAsia="en-US"/>
        </w:rPr>
        <w:t>Каждая</w:t>
      </w:r>
      <w:proofErr w:type="spellEnd"/>
      <w:r>
        <w:rPr>
          <w:rStyle w:val="FontStyle93"/>
          <w:rFonts w:ascii="Times New Roman" w:hAnsi="Times New Roman" w:cs="Times New Roman"/>
          <w:sz w:val="24"/>
          <w:szCs w:val="28"/>
          <w:lang w:val="kk-KZ" w:eastAsia="en-US"/>
        </w:rPr>
        <w:t xml:space="preserve"> </w:t>
      </w:r>
      <w:proofErr w:type="spellStart"/>
      <w:r w:rsidRPr="007C2FD5">
        <w:rPr>
          <w:rStyle w:val="FontStyle93"/>
          <w:rFonts w:ascii="Times New Roman" w:hAnsi="Times New Roman" w:cs="Times New Roman"/>
          <w:sz w:val="24"/>
          <w:szCs w:val="28"/>
          <w:lang w:val="en-US" w:eastAsia="en-US"/>
        </w:rPr>
        <w:t>локация</w:t>
      </w:r>
      <w:proofErr w:type="spellEnd"/>
      <w:r w:rsidRPr="007C2FD5">
        <w:rPr>
          <w:rStyle w:val="FontStyle93"/>
          <w:rFonts w:ascii="Times New Roman" w:hAnsi="Times New Roman" w:cs="Times New Roman"/>
          <w:sz w:val="24"/>
          <w:szCs w:val="28"/>
          <w:lang w:val="en-US" w:eastAsia="en-US"/>
        </w:rPr>
        <w:t xml:space="preserve"> ВТГ</w:t>
      </w:r>
      <w:r>
        <w:rPr>
          <w:rStyle w:val="FontStyle93"/>
          <w:rFonts w:ascii="Times New Roman" w:hAnsi="Times New Roman" w:cs="Times New Roman"/>
          <w:sz w:val="24"/>
          <w:szCs w:val="28"/>
          <w:lang w:val="kk-KZ" w:eastAsia="en-US"/>
        </w:rPr>
        <w:t>;</w:t>
      </w:r>
    </w:p>
    <w:p w:rsidR="007C2FD5" w:rsidRPr="007C2FD5" w:rsidRDefault="007C2FD5" w:rsidP="007C2FD5">
      <w:pPr>
        <w:pStyle w:val="Style27"/>
        <w:widowControl/>
        <w:numPr>
          <w:ilvl w:val="0"/>
          <w:numId w:val="15"/>
        </w:numPr>
        <w:ind w:left="0" w:firstLine="567"/>
        <w:jc w:val="both"/>
        <w:rPr>
          <w:rStyle w:val="FontStyle93"/>
          <w:rFonts w:ascii="Times New Roman" w:hAnsi="Times New Roman" w:cs="Times New Roman"/>
          <w:sz w:val="24"/>
          <w:szCs w:val="28"/>
          <w:lang w:eastAsia="en-US"/>
        </w:rPr>
      </w:pPr>
      <w:r w:rsidRPr="007C2FD5">
        <w:rPr>
          <w:rStyle w:val="FontStyle93"/>
          <w:rFonts w:ascii="Times New Roman" w:hAnsi="Times New Roman" w:cs="Times New Roman"/>
          <w:sz w:val="24"/>
          <w:szCs w:val="28"/>
          <w:lang w:eastAsia="en-US"/>
        </w:rPr>
        <w:t>Расположение каждой распределительной коробки: если набор распределительных коробок расположен в непосредственной близости друг от друга, можно провести одно испытание и использовать его для всех в непосредственной близости</w:t>
      </w:r>
      <w:r>
        <w:rPr>
          <w:rStyle w:val="FontStyle93"/>
          <w:rFonts w:ascii="Times New Roman" w:hAnsi="Times New Roman" w:cs="Times New Roman"/>
          <w:sz w:val="24"/>
          <w:szCs w:val="28"/>
          <w:lang w:val="kk-KZ" w:eastAsia="en-US"/>
        </w:rPr>
        <w:t>;</w:t>
      </w:r>
    </w:p>
    <w:p w:rsidR="007C2FD5" w:rsidRPr="007C2FD5" w:rsidRDefault="007C2FD5" w:rsidP="007C2FD5">
      <w:pPr>
        <w:pStyle w:val="Style27"/>
        <w:widowControl/>
        <w:numPr>
          <w:ilvl w:val="0"/>
          <w:numId w:val="15"/>
        </w:numPr>
        <w:ind w:left="0" w:firstLine="567"/>
        <w:jc w:val="both"/>
        <w:rPr>
          <w:rStyle w:val="FontStyle93"/>
          <w:rFonts w:ascii="Times New Roman" w:hAnsi="Times New Roman" w:cs="Times New Roman"/>
          <w:sz w:val="24"/>
          <w:szCs w:val="28"/>
          <w:lang w:val="en-US" w:eastAsia="en-US"/>
        </w:rPr>
      </w:pPr>
      <w:proofErr w:type="spellStart"/>
      <w:r w:rsidRPr="007C2FD5">
        <w:rPr>
          <w:rStyle w:val="FontStyle93"/>
          <w:rFonts w:ascii="Times New Roman" w:hAnsi="Times New Roman" w:cs="Times New Roman"/>
          <w:sz w:val="24"/>
          <w:szCs w:val="28"/>
          <w:lang w:val="en-US" w:eastAsia="en-US"/>
        </w:rPr>
        <w:t>Каждое</w:t>
      </w:r>
      <w:proofErr w:type="spellEnd"/>
      <w:r>
        <w:rPr>
          <w:rStyle w:val="FontStyle93"/>
          <w:rFonts w:ascii="Times New Roman" w:hAnsi="Times New Roman" w:cs="Times New Roman"/>
          <w:sz w:val="24"/>
          <w:szCs w:val="28"/>
          <w:lang w:val="kk-KZ" w:eastAsia="en-US"/>
        </w:rPr>
        <w:t xml:space="preserve"> </w:t>
      </w:r>
      <w:proofErr w:type="spellStart"/>
      <w:r w:rsidRPr="007C2FD5">
        <w:rPr>
          <w:rStyle w:val="FontStyle93"/>
          <w:rFonts w:ascii="Times New Roman" w:hAnsi="Times New Roman" w:cs="Times New Roman"/>
          <w:sz w:val="24"/>
          <w:szCs w:val="28"/>
          <w:lang w:val="en-US" w:eastAsia="en-US"/>
        </w:rPr>
        <w:t>распределительное</w:t>
      </w:r>
      <w:proofErr w:type="spellEnd"/>
      <w:r>
        <w:rPr>
          <w:rStyle w:val="FontStyle93"/>
          <w:rFonts w:ascii="Times New Roman" w:hAnsi="Times New Roman" w:cs="Times New Roman"/>
          <w:sz w:val="24"/>
          <w:szCs w:val="28"/>
          <w:lang w:val="kk-KZ" w:eastAsia="en-US"/>
        </w:rPr>
        <w:t xml:space="preserve"> </w:t>
      </w:r>
      <w:proofErr w:type="spellStart"/>
      <w:r w:rsidRPr="007C2FD5">
        <w:rPr>
          <w:rStyle w:val="FontStyle93"/>
          <w:rFonts w:ascii="Times New Roman" w:hAnsi="Times New Roman" w:cs="Times New Roman"/>
          <w:sz w:val="24"/>
          <w:szCs w:val="28"/>
          <w:lang w:val="en-US" w:eastAsia="en-US"/>
        </w:rPr>
        <w:t>устройство</w:t>
      </w:r>
      <w:proofErr w:type="spellEnd"/>
      <w:r>
        <w:rPr>
          <w:rStyle w:val="FontStyle93"/>
          <w:rFonts w:ascii="Times New Roman" w:hAnsi="Times New Roman" w:cs="Times New Roman"/>
          <w:sz w:val="24"/>
          <w:szCs w:val="28"/>
          <w:lang w:val="kk-KZ" w:eastAsia="en-US"/>
        </w:rPr>
        <w:t>;</w:t>
      </w:r>
    </w:p>
    <w:p w:rsidR="007C2FD5" w:rsidRPr="007C2FD5" w:rsidRDefault="007C2FD5" w:rsidP="007C2FD5">
      <w:pPr>
        <w:pStyle w:val="Style27"/>
        <w:widowControl/>
        <w:numPr>
          <w:ilvl w:val="0"/>
          <w:numId w:val="15"/>
        </w:numPr>
        <w:ind w:left="0" w:firstLine="567"/>
        <w:jc w:val="both"/>
        <w:rPr>
          <w:rStyle w:val="FontStyle93"/>
          <w:rFonts w:ascii="Times New Roman" w:hAnsi="Times New Roman" w:cs="Times New Roman"/>
          <w:sz w:val="24"/>
          <w:szCs w:val="28"/>
          <w:lang w:eastAsia="en-US"/>
        </w:rPr>
      </w:pPr>
      <w:r w:rsidRPr="007C2FD5">
        <w:rPr>
          <w:rStyle w:val="FontStyle93"/>
          <w:rFonts w:ascii="Times New Roman" w:hAnsi="Times New Roman" w:cs="Times New Roman"/>
          <w:sz w:val="24"/>
          <w:szCs w:val="28"/>
          <w:lang w:eastAsia="en-US"/>
        </w:rPr>
        <w:t>Расположение каждого заземляющего трансформатора (если за пределами подстанции)</w:t>
      </w:r>
      <w:r>
        <w:rPr>
          <w:rStyle w:val="FontStyle93"/>
          <w:rFonts w:ascii="Times New Roman" w:hAnsi="Times New Roman" w:cs="Times New Roman"/>
          <w:sz w:val="24"/>
          <w:szCs w:val="28"/>
          <w:lang w:val="kk-KZ" w:eastAsia="en-US"/>
        </w:rPr>
        <w:t>;</w:t>
      </w:r>
    </w:p>
    <w:p w:rsidR="007C2FD5" w:rsidRPr="007C2FD5" w:rsidRDefault="007C2FD5" w:rsidP="007C2FD5">
      <w:pPr>
        <w:pStyle w:val="Style27"/>
        <w:widowControl/>
        <w:numPr>
          <w:ilvl w:val="0"/>
          <w:numId w:val="15"/>
        </w:numPr>
        <w:ind w:left="0" w:firstLine="567"/>
        <w:jc w:val="both"/>
        <w:rPr>
          <w:rStyle w:val="FontStyle93"/>
          <w:rFonts w:ascii="Times New Roman" w:hAnsi="Times New Roman" w:cs="Times New Roman"/>
          <w:sz w:val="24"/>
          <w:szCs w:val="28"/>
          <w:lang w:val="en-US" w:eastAsia="en-US"/>
        </w:rPr>
      </w:pPr>
      <w:proofErr w:type="spellStart"/>
      <w:r w:rsidRPr="007C2FD5">
        <w:rPr>
          <w:rStyle w:val="FontStyle93"/>
          <w:rFonts w:ascii="Times New Roman" w:hAnsi="Times New Roman" w:cs="Times New Roman"/>
          <w:sz w:val="24"/>
          <w:szCs w:val="28"/>
          <w:lang w:val="en-US" w:eastAsia="en-US"/>
        </w:rPr>
        <w:t>На</w:t>
      </w:r>
      <w:proofErr w:type="spellEnd"/>
      <w:r w:rsidR="00DE6441">
        <w:rPr>
          <w:rStyle w:val="FontStyle93"/>
          <w:rFonts w:ascii="Times New Roman" w:hAnsi="Times New Roman" w:cs="Times New Roman"/>
          <w:sz w:val="24"/>
          <w:szCs w:val="28"/>
          <w:lang w:val="kk-KZ" w:eastAsia="en-US"/>
        </w:rPr>
        <w:t xml:space="preserve"> </w:t>
      </w:r>
      <w:proofErr w:type="spellStart"/>
      <w:r w:rsidRPr="007C2FD5">
        <w:rPr>
          <w:rStyle w:val="FontStyle93"/>
          <w:rFonts w:ascii="Times New Roman" w:hAnsi="Times New Roman" w:cs="Times New Roman"/>
          <w:sz w:val="24"/>
          <w:szCs w:val="28"/>
          <w:lang w:val="en-US" w:eastAsia="en-US"/>
        </w:rPr>
        <w:t>главной</w:t>
      </w:r>
      <w:proofErr w:type="spellEnd"/>
      <w:r w:rsidRPr="007C2FD5">
        <w:rPr>
          <w:rStyle w:val="FontStyle93"/>
          <w:rFonts w:ascii="Times New Roman" w:hAnsi="Times New Roman" w:cs="Times New Roman"/>
          <w:sz w:val="24"/>
          <w:szCs w:val="28"/>
          <w:lang w:val="en-US" w:eastAsia="en-US"/>
        </w:rPr>
        <w:t xml:space="preserve"> (</w:t>
      </w:r>
      <w:proofErr w:type="spellStart"/>
      <w:r w:rsidRPr="007C2FD5">
        <w:rPr>
          <w:rStyle w:val="FontStyle93"/>
          <w:rFonts w:ascii="Times New Roman" w:hAnsi="Times New Roman" w:cs="Times New Roman"/>
          <w:sz w:val="24"/>
          <w:szCs w:val="28"/>
          <w:lang w:val="en-US" w:eastAsia="en-US"/>
        </w:rPr>
        <w:t>коллекторной</w:t>
      </w:r>
      <w:proofErr w:type="spellEnd"/>
      <w:r w:rsidRPr="007C2FD5">
        <w:rPr>
          <w:rStyle w:val="FontStyle93"/>
          <w:rFonts w:ascii="Times New Roman" w:hAnsi="Times New Roman" w:cs="Times New Roman"/>
          <w:sz w:val="24"/>
          <w:szCs w:val="28"/>
          <w:lang w:val="en-US" w:eastAsia="en-US"/>
        </w:rPr>
        <w:t xml:space="preserve">) </w:t>
      </w:r>
      <w:proofErr w:type="spellStart"/>
      <w:r w:rsidRPr="007C2FD5">
        <w:rPr>
          <w:rStyle w:val="FontStyle93"/>
          <w:rFonts w:ascii="Times New Roman" w:hAnsi="Times New Roman" w:cs="Times New Roman"/>
          <w:sz w:val="24"/>
          <w:szCs w:val="28"/>
          <w:lang w:val="en-US" w:eastAsia="en-US"/>
        </w:rPr>
        <w:t>подстанции</w:t>
      </w:r>
      <w:proofErr w:type="spellEnd"/>
      <w:r>
        <w:rPr>
          <w:rStyle w:val="FontStyle93"/>
          <w:rFonts w:ascii="Times New Roman" w:hAnsi="Times New Roman" w:cs="Times New Roman"/>
          <w:sz w:val="24"/>
          <w:szCs w:val="28"/>
          <w:lang w:val="kk-KZ" w:eastAsia="en-US"/>
        </w:rPr>
        <w:t>;</w:t>
      </w:r>
    </w:p>
    <w:p w:rsidR="007C2FD5" w:rsidRPr="007C2FD5" w:rsidRDefault="007C2FD5" w:rsidP="007C2FD5">
      <w:pPr>
        <w:pStyle w:val="Style27"/>
        <w:widowControl/>
        <w:numPr>
          <w:ilvl w:val="0"/>
          <w:numId w:val="15"/>
        </w:numPr>
        <w:ind w:left="0" w:firstLine="567"/>
        <w:jc w:val="both"/>
        <w:rPr>
          <w:rStyle w:val="FontStyle93"/>
          <w:rFonts w:ascii="Times New Roman" w:hAnsi="Times New Roman" w:cs="Times New Roman"/>
          <w:sz w:val="24"/>
          <w:szCs w:val="28"/>
          <w:lang w:eastAsia="en-US"/>
        </w:rPr>
      </w:pPr>
      <w:r w:rsidRPr="007C2FD5">
        <w:rPr>
          <w:rStyle w:val="FontStyle93"/>
          <w:rFonts w:ascii="Times New Roman" w:hAnsi="Times New Roman" w:cs="Times New Roman"/>
          <w:sz w:val="24"/>
          <w:szCs w:val="28"/>
          <w:lang w:eastAsia="en-US"/>
        </w:rPr>
        <w:t>На межсетевой подстанции (если есть)</w:t>
      </w:r>
      <w:r>
        <w:rPr>
          <w:rStyle w:val="FontStyle93"/>
          <w:rFonts w:ascii="Times New Roman" w:hAnsi="Times New Roman" w:cs="Times New Roman"/>
          <w:sz w:val="24"/>
          <w:szCs w:val="28"/>
          <w:lang w:val="kk-KZ" w:eastAsia="en-US"/>
        </w:rPr>
        <w:t>;</w:t>
      </w:r>
    </w:p>
    <w:p w:rsidR="007C2FD5" w:rsidRPr="007C2FD5" w:rsidRDefault="007C2FD5" w:rsidP="007C2FD5">
      <w:pPr>
        <w:pStyle w:val="Style27"/>
        <w:widowControl/>
        <w:numPr>
          <w:ilvl w:val="0"/>
          <w:numId w:val="15"/>
        </w:numPr>
        <w:ind w:left="0" w:firstLine="567"/>
        <w:jc w:val="both"/>
        <w:rPr>
          <w:rStyle w:val="FontStyle93"/>
          <w:rFonts w:ascii="Times New Roman" w:hAnsi="Times New Roman" w:cs="Times New Roman"/>
          <w:sz w:val="24"/>
          <w:szCs w:val="28"/>
          <w:lang w:eastAsia="en-US"/>
        </w:rPr>
      </w:pPr>
      <w:r w:rsidRPr="007C2FD5">
        <w:rPr>
          <w:rStyle w:val="FontStyle93"/>
          <w:rFonts w:ascii="Times New Roman" w:hAnsi="Times New Roman" w:cs="Times New Roman"/>
          <w:sz w:val="24"/>
          <w:szCs w:val="28"/>
          <w:lang w:eastAsia="en-US"/>
        </w:rPr>
        <w:t>В здании эксплуатации и обслуживания (если применимо)</w:t>
      </w:r>
      <w:r>
        <w:rPr>
          <w:rStyle w:val="FontStyle93"/>
          <w:rFonts w:ascii="Times New Roman" w:hAnsi="Times New Roman" w:cs="Times New Roman"/>
          <w:sz w:val="24"/>
          <w:szCs w:val="28"/>
          <w:lang w:val="kk-KZ" w:eastAsia="en-US"/>
        </w:rPr>
        <w:t>;</w:t>
      </w:r>
    </w:p>
    <w:p w:rsidR="007C2FD5" w:rsidRPr="007C2FD5" w:rsidRDefault="007C2FD5" w:rsidP="007C2FD5">
      <w:pPr>
        <w:pStyle w:val="Style27"/>
        <w:widowControl/>
        <w:numPr>
          <w:ilvl w:val="0"/>
          <w:numId w:val="15"/>
        </w:numPr>
        <w:ind w:left="0" w:firstLine="567"/>
        <w:jc w:val="both"/>
        <w:rPr>
          <w:rStyle w:val="FontStyle93"/>
          <w:rFonts w:ascii="Times New Roman" w:hAnsi="Times New Roman" w:cs="Times New Roman"/>
          <w:sz w:val="24"/>
          <w:szCs w:val="28"/>
          <w:lang w:eastAsia="en-US"/>
        </w:rPr>
      </w:pPr>
      <w:r w:rsidRPr="007C2FD5">
        <w:rPr>
          <w:rStyle w:val="FontStyle93"/>
          <w:rFonts w:ascii="Times New Roman" w:hAnsi="Times New Roman" w:cs="Times New Roman"/>
          <w:sz w:val="24"/>
          <w:szCs w:val="28"/>
          <w:lang w:eastAsia="en-US"/>
        </w:rPr>
        <w:t>В каждом месте расположения метеорологической вышки (если применимо)</w:t>
      </w:r>
      <w:r>
        <w:rPr>
          <w:rStyle w:val="FontStyle93"/>
          <w:rFonts w:ascii="Times New Roman" w:hAnsi="Times New Roman" w:cs="Times New Roman"/>
          <w:sz w:val="24"/>
          <w:szCs w:val="28"/>
          <w:lang w:val="kk-KZ" w:eastAsia="en-US"/>
        </w:rPr>
        <w:t>;</w:t>
      </w:r>
    </w:p>
    <w:p w:rsidR="007C2FD5" w:rsidRPr="007C2FD5" w:rsidRDefault="007C2FD5" w:rsidP="007C2FD5">
      <w:pPr>
        <w:pStyle w:val="Style27"/>
        <w:widowControl/>
        <w:numPr>
          <w:ilvl w:val="0"/>
          <w:numId w:val="15"/>
        </w:numPr>
        <w:ind w:left="0" w:firstLine="567"/>
        <w:jc w:val="both"/>
        <w:rPr>
          <w:rStyle w:val="FontStyle93"/>
          <w:rFonts w:ascii="Times New Roman" w:hAnsi="Times New Roman" w:cs="Times New Roman"/>
          <w:sz w:val="24"/>
          <w:szCs w:val="28"/>
          <w:lang w:val="en-US" w:eastAsia="en-US"/>
        </w:rPr>
      </w:pPr>
      <w:proofErr w:type="spellStart"/>
      <w:r w:rsidRPr="007C2FD5">
        <w:rPr>
          <w:rStyle w:val="FontStyle93"/>
          <w:rFonts w:ascii="Times New Roman" w:hAnsi="Times New Roman" w:cs="Times New Roman"/>
          <w:sz w:val="24"/>
          <w:szCs w:val="28"/>
          <w:lang w:val="en-US" w:eastAsia="en-US"/>
        </w:rPr>
        <w:t>Любое</w:t>
      </w:r>
      <w:proofErr w:type="spellEnd"/>
      <w:r>
        <w:rPr>
          <w:rStyle w:val="FontStyle93"/>
          <w:rFonts w:ascii="Times New Roman" w:hAnsi="Times New Roman" w:cs="Times New Roman"/>
          <w:sz w:val="24"/>
          <w:szCs w:val="28"/>
          <w:lang w:val="kk-KZ" w:eastAsia="en-US"/>
        </w:rPr>
        <w:t xml:space="preserve"> </w:t>
      </w:r>
      <w:proofErr w:type="spellStart"/>
      <w:r w:rsidRPr="007C2FD5">
        <w:rPr>
          <w:rStyle w:val="FontStyle93"/>
          <w:rFonts w:ascii="Times New Roman" w:hAnsi="Times New Roman" w:cs="Times New Roman"/>
          <w:sz w:val="24"/>
          <w:szCs w:val="28"/>
          <w:lang w:val="en-US" w:eastAsia="en-US"/>
        </w:rPr>
        <w:t>другое</w:t>
      </w:r>
      <w:proofErr w:type="spellEnd"/>
      <w:r>
        <w:rPr>
          <w:rStyle w:val="FontStyle93"/>
          <w:rFonts w:ascii="Times New Roman" w:hAnsi="Times New Roman" w:cs="Times New Roman"/>
          <w:sz w:val="24"/>
          <w:szCs w:val="28"/>
          <w:lang w:val="kk-KZ" w:eastAsia="en-US"/>
        </w:rPr>
        <w:t xml:space="preserve"> </w:t>
      </w:r>
      <w:proofErr w:type="spellStart"/>
      <w:r w:rsidRPr="007C2FD5">
        <w:rPr>
          <w:rStyle w:val="FontStyle93"/>
          <w:rFonts w:ascii="Times New Roman" w:hAnsi="Times New Roman" w:cs="Times New Roman"/>
          <w:sz w:val="24"/>
          <w:szCs w:val="28"/>
          <w:lang w:val="en-US" w:eastAsia="en-US"/>
        </w:rPr>
        <w:t>желаемое</w:t>
      </w:r>
      <w:proofErr w:type="spellEnd"/>
      <w:r>
        <w:rPr>
          <w:rStyle w:val="FontStyle93"/>
          <w:rFonts w:ascii="Times New Roman" w:hAnsi="Times New Roman" w:cs="Times New Roman"/>
          <w:sz w:val="24"/>
          <w:szCs w:val="28"/>
          <w:lang w:val="kk-KZ" w:eastAsia="en-US"/>
        </w:rPr>
        <w:t xml:space="preserve"> </w:t>
      </w:r>
      <w:proofErr w:type="spellStart"/>
      <w:r w:rsidRPr="007C2FD5">
        <w:rPr>
          <w:rStyle w:val="FontStyle93"/>
          <w:rFonts w:ascii="Times New Roman" w:hAnsi="Times New Roman" w:cs="Times New Roman"/>
          <w:sz w:val="24"/>
          <w:szCs w:val="28"/>
          <w:lang w:val="en-US" w:eastAsia="en-US"/>
        </w:rPr>
        <w:t>местоположение</w:t>
      </w:r>
      <w:proofErr w:type="spellEnd"/>
      <w:r w:rsidR="00DE6441">
        <w:rPr>
          <w:rStyle w:val="FontStyle93"/>
          <w:rFonts w:ascii="Times New Roman" w:hAnsi="Times New Roman" w:cs="Times New Roman"/>
          <w:sz w:val="24"/>
          <w:szCs w:val="28"/>
          <w:lang w:val="kk-KZ" w:eastAsia="en-US"/>
        </w:rPr>
        <w:t>.</w:t>
      </w:r>
    </w:p>
    <w:p w:rsidR="00DE6441" w:rsidRPr="00DE6441" w:rsidRDefault="00DE6441" w:rsidP="00DE6441">
      <w:pPr>
        <w:pStyle w:val="af1"/>
        <w:widowControl/>
        <w:autoSpaceDE w:val="0"/>
        <w:autoSpaceDN w:val="0"/>
        <w:adjustRightInd w:val="0"/>
        <w:ind w:left="0"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Такой подход может привести к увеличению затрат на тестирование, но он позволяет разработать индивидуальную конструкцию заземления для каждого местоположения, что может привести к оптимизации стоимости системы.Значительная экономия может быть достигнута в тех случаях, когда на всей территории ВЭС существуют различные ландшафты</w:t>
      </w:r>
      <w:r>
        <w:rPr>
          <w:rFonts w:ascii="Times New Roman" w:eastAsiaTheme="minorEastAsia" w:hAnsi="Times New Roman" w:cs="Times New Roman"/>
          <w:lang w:val="kk-KZ" w:eastAsia="en-US"/>
        </w:rPr>
        <w:t>.</w:t>
      </w:r>
    </w:p>
    <w:p w:rsidR="00DE6441" w:rsidRDefault="00DE6441" w:rsidP="00DE6441">
      <w:pPr>
        <w:pStyle w:val="af1"/>
        <w:widowControl/>
        <w:autoSpaceDE w:val="0"/>
        <w:autoSpaceDN w:val="0"/>
        <w:adjustRightInd w:val="0"/>
        <w:ind w:left="0"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Сбор данных об удельном сопротивлении грунта при уменьшенном количестве точек заземления</w:t>
      </w:r>
      <w:r>
        <w:rPr>
          <w:rFonts w:ascii="Times New Roman" w:eastAsiaTheme="minorEastAsia" w:hAnsi="Times New Roman" w:cs="Times New Roman"/>
          <w:lang w:val="kk-KZ" w:eastAsia="en-US"/>
        </w:rPr>
        <w:t xml:space="preserve">. </w:t>
      </w:r>
      <w:r w:rsidRPr="00DE6441">
        <w:rPr>
          <w:rFonts w:ascii="Times New Roman" w:eastAsiaTheme="minorEastAsia" w:hAnsi="Times New Roman" w:cs="Times New Roman"/>
          <w:lang w:val="kk-KZ" w:eastAsia="en-US"/>
        </w:rPr>
        <w:t>Испытание на электрическое сопротивление проводится по всей ВЭС тол</w:t>
      </w:r>
      <w:r>
        <w:rPr>
          <w:rFonts w:ascii="Times New Roman" w:eastAsiaTheme="minorEastAsia" w:hAnsi="Times New Roman" w:cs="Times New Roman"/>
          <w:lang w:val="kk-KZ" w:eastAsia="en-US"/>
        </w:rPr>
        <w:t>ько в выбранном количестве мест:</w:t>
      </w:r>
    </w:p>
    <w:p w:rsidR="00DE6441" w:rsidRPr="00DE6441" w:rsidRDefault="00DE6441" w:rsidP="00DE6441">
      <w:pPr>
        <w:pStyle w:val="af1"/>
        <w:widowControl/>
        <w:numPr>
          <w:ilvl w:val="0"/>
          <w:numId w:val="17"/>
        </w:numPr>
        <w:autoSpaceDE w:val="0"/>
        <w:autoSpaceDN w:val="0"/>
        <w:adjustRightInd w:val="0"/>
        <w:ind w:left="0"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Рекомендуется увеличивать количество измерений, когда электрическое сопротивление значительно отклоняется от одного участка ВТГ к другому</w:t>
      </w:r>
      <w:r>
        <w:rPr>
          <w:rFonts w:ascii="Times New Roman" w:eastAsiaTheme="minorEastAsia" w:hAnsi="Times New Roman" w:cs="Times New Roman"/>
          <w:lang w:val="kk-KZ" w:eastAsia="en-US"/>
        </w:rPr>
        <w:t>;</w:t>
      </w:r>
    </w:p>
    <w:p w:rsidR="00DE6441" w:rsidRPr="00DE6441" w:rsidRDefault="00DE6441" w:rsidP="00DE6441">
      <w:pPr>
        <w:pStyle w:val="af1"/>
        <w:widowControl/>
        <w:numPr>
          <w:ilvl w:val="0"/>
          <w:numId w:val="17"/>
        </w:numPr>
        <w:autoSpaceDE w:val="0"/>
        <w:autoSpaceDN w:val="0"/>
        <w:adjustRightInd w:val="0"/>
        <w:ind w:left="0"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Любая область, где существуют значительные геологические различия (например, вершина хребта, плато, склон холма или равнина).</w:t>
      </w:r>
    </w:p>
    <w:p w:rsidR="00DE6441" w:rsidRPr="00DE6441" w:rsidRDefault="00DE6441" w:rsidP="00DE6441">
      <w:pPr>
        <w:pStyle w:val="af1"/>
        <w:widowControl/>
        <w:autoSpaceDE w:val="0"/>
        <w:autoSpaceDN w:val="0"/>
        <w:adjustRightInd w:val="0"/>
        <w:ind w:left="0"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Этот процесс приводит к снижению стоимости тестирования; однако это может не отражать все изменения удельного сопротивления на ВЭС.</w:t>
      </w:r>
      <w:r>
        <w:rPr>
          <w:rFonts w:ascii="Times New Roman" w:eastAsiaTheme="minorEastAsia" w:hAnsi="Times New Roman" w:cs="Times New Roman"/>
          <w:lang w:val="kk-KZ" w:eastAsia="en-US"/>
        </w:rPr>
        <w:t xml:space="preserve"> </w:t>
      </w:r>
      <w:r w:rsidRPr="00DE6441">
        <w:rPr>
          <w:rFonts w:ascii="Times New Roman" w:eastAsiaTheme="minorEastAsia" w:hAnsi="Times New Roman" w:cs="Times New Roman"/>
          <w:lang w:val="kk-KZ" w:eastAsia="en-US"/>
        </w:rPr>
        <w:t>Для непроверенных местоположений применяется обычное удельное сопротивление грунта, что может привести к увеличению стоимости системы, если применяется ожидаемый наихудший профиль грунта.</w:t>
      </w:r>
      <w:r>
        <w:rPr>
          <w:rFonts w:ascii="Times New Roman" w:eastAsiaTheme="minorEastAsia" w:hAnsi="Times New Roman" w:cs="Times New Roman"/>
          <w:lang w:val="kk-KZ" w:eastAsia="en-US"/>
        </w:rPr>
        <w:t xml:space="preserve"> </w:t>
      </w:r>
      <w:r w:rsidRPr="00DE6441">
        <w:rPr>
          <w:rFonts w:ascii="Times New Roman" w:eastAsiaTheme="minorEastAsia" w:hAnsi="Times New Roman" w:cs="Times New Roman"/>
          <w:lang w:val="kk-KZ" w:eastAsia="en-US"/>
        </w:rPr>
        <w:t>При использовании меньшего количества контрольных точек удельного сопротивления грунта можно быть более консервативным и применить профиль максимального удельного сопротивления грунта из сокращенного набора данных к расчетам наземной сетки (импеданс, ППЗ, шаг и напряжение касания), но использовать наименьшее измеренное сопротивление верхнего слоя для касания и ступенчатого напряжения предельные вычисления.</w:t>
      </w:r>
    </w:p>
    <w:p w:rsidR="005045C1" w:rsidRDefault="005045C1" w:rsidP="00DE6441">
      <w:pPr>
        <w:widowControl/>
        <w:autoSpaceDE w:val="0"/>
        <w:autoSpaceDN w:val="0"/>
        <w:adjustRightInd w:val="0"/>
        <w:ind w:firstLine="567"/>
        <w:jc w:val="both"/>
        <w:rPr>
          <w:rFonts w:ascii="Times New Roman" w:eastAsiaTheme="minorEastAsia" w:hAnsi="Times New Roman" w:cs="Times New Roman"/>
          <w:b/>
          <w:bCs/>
          <w:lang w:val="kk-KZ" w:eastAsia="en-US"/>
        </w:rPr>
      </w:pP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b/>
          <w:bCs/>
          <w:szCs w:val="28"/>
          <w:lang w:eastAsia="en-US"/>
        </w:rPr>
      </w:pPr>
      <w:r w:rsidRPr="00DE6441">
        <w:rPr>
          <w:rFonts w:ascii="Times New Roman" w:eastAsiaTheme="minorEastAsia" w:hAnsi="Times New Roman" w:cs="Times New Roman"/>
          <w:b/>
          <w:bCs/>
          <w:lang w:eastAsia="en-US"/>
        </w:rPr>
        <w:t>6.5 Модели удельного электрического сопротивления грунта</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szCs w:val="28"/>
        </w:rPr>
      </w:pPr>
      <w:r w:rsidRPr="00DE6441">
        <w:rPr>
          <w:rFonts w:ascii="Times New Roman" w:eastAsiaTheme="minorEastAsia" w:hAnsi="Times New Roman" w:cs="Times New Roman"/>
          <w:lang w:eastAsia="en-US"/>
        </w:rPr>
        <w:t>Собранные данные об удельном сопротивлении грунта анализируются для поиска моделей грунта для следующих процессов:</w:t>
      </w:r>
    </w:p>
    <w:p w:rsidR="00DE6441" w:rsidRPr="00DE6441" w:rsidRDefault="00DE6441" w:rsidP="00DE6441">
      <w:pPr>
        <w:pStyle w:val="af1"/>
        <w:widowControl/>
        <w:numPr>
          <w:ilvl w:val="0"/>
          <w:numId w:val="18"/>
        </w:numPr>
        <w:autoSpaceDE w:val="0"/>
        <w:autoSpaceDN w:val="0"/>
        <w:adjustRightInd w:val="0"/>
        <w:ind w:left="0" w:firstLine="567"/>
        <w:jc w:val="both"/>
        <w:rPr>
          <w:rFonts w:ascii="Times New Roman" w:eastAsiaTheme="minorEastAsia" w:hAnsi="Times New Roman" w:cs="Times New Roman"/>
          <w:lang w:val="kk-KZ" w:eastAsia="en-US"/>
        </w:rPr>
      </w:pPr>
      <w:r>
        <w:rPr>
          <w:rFonts w:ascii="Times New Roman" w:eastAsiaTheme="minorEastAsia" w:hAnsi="Times New Roman" w:cs="Times New Roman"/>
          <w:lang w:val="kk-KZ" w:eastAsia="en-US"/>
        </w:rPr>
        <w:t xml:space="preserve"> </w:t>
      </w:r>
      <w:r w:rsidRPr="00DE6441">
        <w:rPr>
          <w:rFonts w:ascii="Times New Roman" w:eastAsiaTheme="minorEastAsia" w:hAnsi="Times New Roman" w:cs="Times New Roman"/>
          <w:lang w:eastAsia="en-US"/>
        </w:rPr>
        <w:t>Расчеты критериев защиты персонала (пределы напряжения прикосновения и шагового напряжения) для каждого интересующего объекта (ВТГ, точка подключения, подстанция и т. д.)</w:t>
      </w:r>
      <w:r w:rsidRPr="00DE6441">
        <w:rPr>
          <w:rFonts w:ascii="Times New Roman" w:eastAsiaTheme="minorEastAsia" w:hAnsi="Times New Roman" w:cs="Times New Roman"/>
          <w:lang w:val="kk-KZ" w:eastAsia="en-US"/>
        </w:rPr>
        <w:t>;</w:t>
      </w:r>
    </w:p>
    <w:p w:rsidR="00DE6441" w:rsidRPr="00DE6441" w:rsidRDefault="00DE6441" w:rsidP="00DE6441">
      <w:pPr>
        <w:pStyle w:val="af1"/>
        <w:widowControl/>
        <w:numPr>
          <w:ilvl w:val="0"/>
          <w:numId w:val="18"/>
        </w:numPr>
        <w:autoSpaceDE w:val="0"/>
        <w:autoSpaceDN w:val="0"/>
        <w:adjustRightInd w:val="0"/>
        <w:ind w:left="0" w:firstLine="567"/>
        <w:jc w:val="both"/>
        <w:rPr>
          <w:rFonts w:ascii="Times New Roman" w:eastAsiaTheme="minorEastAsia" w:hAnsi="Times New Roman" w:cs="Times New Roman"/>
          <w:lang w:val="kk-KZ" w:eastAsia="en-US"/>
        </w:rPr>
      </w:pPr>
      <w:r>
        <w:rPr>
          <w:rFonts w:ascii="Times New Roman" w:eastAsiaTheme="minorEastAsia" w:hAnsi="Times New Roman" w:cs="Times New Roman"/>
          <w:lang w:val="kk-KZ" w:eastAsia="en-US"/>
        </w:rPr>
        <w:t xml:space="preserve"> </w:t>
      </w:r>
      <w:r w:rsidRPr="00DE6441">
        <w:rPr>
          <w:rFonts w:ascii="Times New Roman" w:eastAsiaTheme="minorEastAsia" w:hAnsi="Times New Roman" w:cs="Times New Roman"/>
          <w:lang w:eastAsia="en-US"/>
        </w:rPr>
        <w:t>Локальная модель грунта для расчета сопротивления грунта в каждом интересующем месте</w:t>
      </w:r>
      <w:r w:rsidRPr="00DE6441">
        <w:rPr>
          <w:rFonts w:ascii="Times New Roman" w:eastAsiaTheme="minorEastAsia" w:hAnsi="Times New Roman" w:cs="Times New Roman"/>
          <w:lang w:val="kk-KZ" w:eastAsia="en-US"/>
        </w:rPr>
        <w:t>;</w:t>
      </w:r>
    </w:p>
    <w:p w:rsidR="007C2FD5" w:rsidRPr="00DE6441" w:rsidRDefault="00DE6441" w:rsidP="00DE6441">
      <w:pPr>
        <w:pStyle w:val="af1"/>
        <w:widowControl/>
        <w:numPr>
          <w:ilvl w:val="0"/>
          <w:numId w:val="18"/>
        </w:numPr>
        <w:autoSpaceDE w:val="0"/>
        <w:autoSpaceDN w:val="0"/>
        <w:adjustRightInd w:val="0"/>
        <w:ind w:left="0" w:firstLine="567"/>
        <w:jc w:val="both"/>
        <w:rPr>
          <w:rFonts w:ascii="Times New Roman" w:eastAsiaTheme="minorEastAsia" w:hAnsi="Times New Roman" w:cs="Times New Roman"/>
          <w:lang w:eastAsia="en-US"/>
        </w:rPr>
      </w:pPr>
      <w:r>
        <w:rPr>
          <w:rFonts w:ascii="Times New Roman" w:eastAsiaTheme="minorEastAsia" w:hAnsi="Times New Roman" w:cs="Times New Roman"/>
          <w:lang w:val="kk-KZ" w:eastAsia="en-US"/>
        </w:rPr>
        <w:t xml:space="preserve"> </w:t>
      </w:r>
      <w:r w:rsidRPr="00DE6441">
        <w:rPr>
          <w:rFonts w:ascii="Times New Roman" w:eastAsiaTheme="minorEastAsia" w:hAnsi="Times New Roman" w:cs="Times New Roman"/>
          <w:lang w:eastAsia="en-US"/>
        </w:rPr>
        <w:t>Эквивалентная модель грунта для всей площадки и для расчета сопротивления заземляющей сетки каждой взаимосвязанной заземляющей сетки</w:t>
      </w:r>
      <w:r w:rsidRPr="00DE6441">
        <w:rPr>
          <w:rFonts w:ascii="Times New Roman" w:eastAsiaTheme="minorEastAsia" w:hAnsi="Times New Roman" w:cs="Times New Roman"/>
          <w:lang w:val="kk-KZ" w:eastAsia="en-US"/>
        </w:rPr>
        <w:t>.</w:t>
      </w:r>
    </w:p>
    <w:p w:rsidR="005045C1" w:rsidRDefault="005045C1" w:rsidP="00DE6441">
      <w:pPr>
        <w:pStyle w:val="af1"/>
        <w:widowControl/>
        <w:autoSpaceDE w:val="0"/>
        <w:autoSpaceDN w:val="0"/>
        <w:adjustRightInd w:val="0"/>
        <w:ind w:left="0" w:firstLine="567"/>
        <w:jc w:val="both"/>
        <w:rPr>
          <w:rFonts w:ascii="Times New Roman" w:eastAsiaTheme="minorEastAsia" w:hAnsi="Times New Roman" w:cs="Times New Roman"/>
          <w:b/>
          <w:lang w:val="kk-KZ" w:eastAsia="en-US"/>
        </w:rPr>
      </w:pPr>
    </w:p>
    <w:p w:rsidR="00DE6441" w:rsidRDefault="00DE6441" w:rsidP="00DE6441">
      <w:pPr>
        <w:pStyle w:val="af1"/>
        <w:widowControl/>
        <w:autoSpaceDE w:val="0"/>
        <w:autoSpaceDN w:val="0"/>
        <w:adjustRightInd w:val="0"/>
        <w:ind w:left="0" w:firstLine="567"/>
        <w:jc w:val="both"/>
        <w:rPr>
          <w:rFonts w:ascii="Times New Roman" w:eastAsiaTheme="minorEastAsia" w:hAnsi="Times New Roman" w:cs="Times New Roman"/>
          <w:b/>
          <w:lang w:val="kk-KZ" w:eastAsia="en-US"/>
        </w:rPr>
      </w:pPr>
      <w:r w:rsidRPr="00DE6441">
        <w:rPr>
          <w:rFonts w:ascii="Times New Roman" w:eastAsiaTheme="minorEastAsia" w:hAnsi="Times New Roman" w:cs="Times New Roman"/>
          <w:b/>
          <w:lang w:val="kk-KZ" w:eastAsia="en-US"/>
        </w:rPr>
        <w:t>6.5.1 Собранные данные в каждой точке заземления</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szCs w:val="28"/>
          <w:lang w:eastAsia="en-US"/>
        </w:rPr>
      </w:pPr>
      <w:r w:rsidRPr="00DE6441">
        <w:rPr>
          <w:rFonts w:ascii="Times New Roman" w:eastAsiaTheme="minorEastAsia" w:hAnsi="Times New Roman" w:cs="Times New Roman"/>
          <w:lang w:eastAsia="en-US"/>
        </w:rPr>
        <w:lastRenderedPageBreak/>
        <w:t>Если данные сопротивления/удельного сопротивления грунта измеряются в каждой точке заземления, то рекомендуется:</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eastAsia="en-US"/>
        </w:rPr>
        <w:t>— Используйте каждую локальную модель грунта для каждого локального импеданса сетки заземления и для расчетов критериев напряжения прикосновения и ступенча</w:t>
      </w:r>
      <w:r>
        <w:rPr>
          <w:rFonts w:ascii="Times New Roman" w:eastAsiaTheme="minorEastAsia" w:hAnsi="Times New Roman" w:cs="Times New Roman"/>
          <w:lang w:eastAsia="en-US"/>
        </w:rPr>
        <w:t>того напряжения</w:t>
      </w:r>
      <w:r>
        <w:rPr>
          <w:rFonts w:ascii="Times New Roman" w:eastAsiaTheme="minorEastAsia" w:hAnsi="Times New Roman" w:cs="Times New Roman"/>
          <w:lang w:val="kk-KZ" w:eastAsia="en-US"/>
        </w:rPr>
        <w:t>;</w:t>
      </w:r>
    </w:p>
    <w:p w:rsid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eastAsia="en-US"/>
        </w:rPr>
        <w:t>— Используйте среднюю модель удельного сопротивления грунта или более консервативную модель грунта для общего участка и взаимосвязанных расчетов сопротивления сети заземления и потенциалов заземления</w:t>
      </w:r>
      <w:r>
        <w:rPr>
          <w:rFonts w:ascii="Times New Roman" w:eastAsiaTheme="minorEastAsia" w:hAnsi="Times New Roman" w:cs="Times New Roman"/>
          <w:lang w:val="kk-KZ" w:eastAsia="en-US"/>
        </w:rPr>
        <w:t>.</w:t>
      </w:r>
    </w:p>
    <w:p w:rsidR="005045C1" w:rsidRDefault="005045C1" w:rsidP="00DE6441">
      <w:pPr>
        <w:widowControl/>
        <w:autoSpaceDE w:val="0"/>
        <w:autoSpaceDN w:val="0"/>
        <w:adjustRightInd w:val="0"/>
        <w:ind w:firstLine="567"/>
        <w:jc w:val="both"/>
        <w:rPr>
          <w:rFonts w:ascii="Times New Roman" w:eastAsiaTheme="minorEastAsia" w:hAnsi="Times New Roman" w:cs="Times New Roman"/>
          <w:b/>
          <w:lang w:val="kk-KZ" w:eastAsia="en-US"/>
        </w:rPr>
      </w:pP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b/>
          <w:lang w:val="kk-KZ" w:eastAsia="en-US"/>
        </w:rPr>
      </w:pPr>
      <w:r w:rsidRPr="00DE6441">
        <w:rPr>
          <w:rFonts w:ascii="Times New Roman" w:eastAsiaTheme="minorEastAsia" w:hAnsi="Times New Roman" w:cs="Times New Roman"/>
          <w:b/>
          <w:lang w:val="kk-KZ" w:eastAsia="en-US"/>
        </w:rPr>
        <w:t>6.5.2 Собранные данные в уменьшенном количестве местоположений</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Если собранные данные о сопротивлении/удельном сопротивлении грунта находятся в местах с ограниченным доступом, то рекомендуется:</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 Используйте данные профиля максимального удельного сопротивления близлежащего грунта для каждого локального расчета сопротивления сети заземления для всех непроверенных местоположений</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 Используйте максимальный профиль удельного сопротивления близлежащего грунта для расчета импеданса взаимосвязанной сети заземления и потенциалов заземления</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 Используйте данные профиля минимального удельного сопротивления грунта поблизости для расчетов критериев касания и ступенчатого напряжения для всех близлежащих непроверенных местоположений</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Обратите внимание, что данные, определенные выше как «максимальный и минимальный» профиль удельного сопротивления грунта уменьшенного набора, могут не соответствовать истинному максимуму или истинному минимуму участка, и может быть разумно рассмотреть дополнительный расчетный запас.</w:t>
      </w:r>
    </w:p>
    <w:p w:rsidR="005045C1" w:rsidRDefault="005045C1" w:rsidP="00DE6441">
      <w:pPr>
        <w:widowControl/>
        <w:autoSpaceDE w:val="0"/>
        <w:autoSpaceDN w:val="0"/>
        <w:adjustRightInd w:val="0"/>
        <w:ind w:firstLine="567"/>
        <w:jc w:val="both"/>
        <w:rPr>
          <w:rFonts w:ascii="Times New Roman" w:eastAsiaTheme="minorEastAsia" w:hAnsi="Times New Roman" w:cs="Times New Roman"/>
          <w:b/>
          <w:lang w:val="kk-KZ" w:eastAsia="en-US"/>
        </w:rPr>
      </w:pP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b/>
          <w:lang w:val="kk-KZ" w:eastAsia="en-US"/>
        </w:rPr>
      </w:pPr>
      <w:r w:rsidRPr="00DE6441">
        <w:rPr>
          <w:rFonts w:ascii="Times New Roman" w:eastAsiaTheme="minorEastAsia" w:hAnsi="Times New Roman" w:cs="Times New Roman"/>
          <w:b/>
          <w:lang w:val="kk-KZ" w:eastAsia="en-US"/>
        </w:rPr>
        <w:t>6.5.3 Сезонные колебания электрического сопротивления грунта</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Производительность системы заземления зависит в первую очередь от удельного электрического сопротивления грунтов в местах заземления.Возможны большие сезонные колебания удельного электрического сопротивления грунтов, особенно в районах, где грунт может замерзнуть. IEEEStd 80 и IEEEStd 81 обсуждают эти эффекты.</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b/>
          <w:lang w:val="kk-KZ" w:eastAsia="en-US"/>
        </w:rPr>
      </w:pPr>
      <w:r w:rsidRPr="00DE6441">
        <w:rPr>
          <w:rFonts w:ascii="Times New Roman" w:eastAsiaTheme="minorEastAsia" w:hAnsi="Times New Roman" w:cs="Times New Roman"/>
          <w:b/>
          <w:lang w:val="kk-KZ" w:eastAsia="en-US"/>
        </w:rPr>
        <w:t>6.6 Критерии проектирования безопасности</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Критерии шагового напряжения и напряжения прикосновения разрабатываются в соответствии со стандартом IEEE Std 80 с использованием соответствующего времени очистки, отношения X/R, удельного сопротивления грунта и материала покрытия в каждом анализируемом месте.</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b/>
          <w:lang w:val="kk-KZ" w:eastAsia="en-US"/>
        </w:rPr>
      </w:pPr>
      <w:r w:rsidRPr="00DE6441">
        <w:rPr>
          <w:rFonts w:ascii="Times New Roman" w:eastAsiaTheme="minorEastAsia" w:hAnsi="Times New Roman" w:cs="Times New Roman"/>
          <w:b/>
          <w:lang w:val="kk-KZ" w:eastAsia="en-US"/>
        </w:rPr>
        <w:t>6.7 Ток замыкания на землю и коэффициент разделения</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Все расчеты токов короткого замыкания между фазой и землей выполняются с использованием инструмента анализа энергосистемы или ручных расчетов.Эти расчеты основаны на всей электроустановке ВЭС.</w:t>
      </w:r>
    </w:p>
    <w:p w:rsidR="005045C1" w:rsidRDefault="005045C1" w:rsidP="00DE6441">
      <w:pPr>
        <w:widowControl/>
        <w:autoSpaceDE w:val="0"/>
        <w:autoSpaceDN w:val="0"/>
        <w:adjustRightInd w:val="0"/>
        <w:ind w:firstLine="567"/>
        <w:jc w:val="both"/>
        <w:rPr>
          <w:rFonts w:ascii="Times New Roman" w:eastAsiaTheme="minorEastAsia" w:hAnsi="Times New Roman" w:cs="Times New Roman"/>
          <w:b/>
          <w:lang w:val="kk-KZ" w:eastAsia="en-US"/>
        </w:rPr>
      </w:pP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b/>
          <w:lang w:val="kk-KZ" w:eastAsia="en-US"/>
        </w:rPr>
      </w:pPr>
      <w:r w:rsidRPr="00DE6441">
        <w:rPr>
          <w:rFonts w:ascii="Times New Roman" w:eastAsiaTheme="minorEastAsia" w:hAnsi="Times New Roman" w:cs="Times New Roman"/>
          <w:b/>
          <w:lang w:val="kk-KZ" w:eastAsia="en-US"/>
        </w:rPr>
        <w:t>6.7.1 Ток замыкания на землю ВН</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Обмотка ВН главного трансформатора ВЭС может быть глухо заземлена через нейтраль ВН трансформатора и может обеспечивать обратный путь тока заземления обратно кТС.Обычно для проектирования учитываются следующие данные:</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 Параметры фазных и экранирующих проводников линии передачи</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 Геометрия опоры линии электропередачи и расчетное сопротивление опоре</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 Длина линии электропередачи, количество полюсов и средняя длина пролета</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 Полное сопротивление сети заземления ТС или удаленной подстанции</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В результате можно определить коэффициент разделения высоковольтного замыкания на землю и применить его к расчетам ППЗ высоковольтной системы.</w:t>
      </w:r>
    </w:p>
    <w:p w:rsidR="00DE6441" w:rsidRPr="001B66DA" w:rsidRDefault="00DE6441" w:rsidP="00DE6441">
      <w:pPr>
        <w:widowControl/>
        <w:autoSpaceDE w:val="0"/>
        <w:autoSpaceDN w:val="0"/>
        <w:adjustRightInd w:val="0"/>
        <w:ind w:firstLine="567"/>
        <w:jc w:val="both"/>
        <w:rPr>
          <w:rFonts w:ascii="Times New Roman" w:eastAsiaTheme="minorEastAsia" w:hAnsi="Times New Roman" w:cs="Times New Roman"/>
          <w:b/>
          <w:lang w:val="kk-KZ" w:eastAsia="en-US"/>
        </w:rPr>
      </w:pPr>
      <w:r w:rsidRPr="001B66DA">
        <w:rPr>
          <w:rFonts w:ascii="Times New Roman" w:eastAsiaTheme="minorEastAsia" w:hAnsi="Times New Roman" w:cs="Times New Roman"/>
          <w:b/>
          <w:lang w:val="kk-KZ" w:eastAsia="en-US"/>
        </w:rPr>
        <w:lastRenderedPageBreak/>
        <w:t>6.7.2 Ток замыкания на землю среднего напряжения</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Система среднего напряжения часто заземляется глухозаземленно или заземляется через заземляющий реактор или резистор нейтрали.</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Система заземления главной подстанции часто соединяется с заземлением каждой ВТГ через экраны или концентрические нейтрали силовых кабелей среднего напряжения и неизолированный траншейный заземлитель.</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Там, где проекты включают воздушные линии среднего напряжения, каждая секция воздушной линии часто имеет воздушный нейтральный/заземляющий проводник, заземленный через равные промежутки между столбами, чтобы обеспечить хорошую непрерывность системы нейтрального/заземляющего провода среднего напряжения по всей системе сбора ВЭС до главной подстанции.</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Экраны кабелей среднего напряжения или концентрические нейтрали и неизолированные горизонтальные заземляющие жилы обычно соединяются параллельно, соединяются друг с другом и с соответствующими неизолированными металлическими конструкциями на главной подстанции, с каждой распределительной коробкой, с каждым ВТГ и с каждой метеорологической мачтой.</w:t>
      </w:r>
      <w:r w:rsidR="001B66DA">
        <w:rPr>
          <w:rFonts w:ascii="Times New Roman" w:eastAsiaTheme="minorEastAsia" w:hAnsi="Times New Roman" w:cs="Times New Roman"/>
          <w:lang w:val="kk-KZ" w:eastAsia="en-US"/>
        </w:rPr>
        <w:t xml:space="preserve"> </w:t>
      </w:r>
      <w:r w:rsidRPr="00DE6441">
        <w:rPr>
          <w:rFonts w:ascii="Times New Roman" w:eastAsiaTheme="minorEastAsia" w:hAnsi="Times New Roman" w:cs="Times New Roman"/>
          <w:lang w:val="kk-KZ" w:eastAsia="en-US"/>
        </w:rPr>
        <w:t>Это позволяет распределить ток короткого замыкания среднего напряжения между обратным током осмотра (грунт), обратным током экрана волокна или концентрическойнейтрали и обратным током неизолированного заземляющего проводника.</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Соответствующий коэффициент разделения тока замыкания на землю определяется и используется в расчетах ППЗ в каждой точке заземления.</w:t>
      </w:r>
    </w:p>
    <w:p w:rsidR="005045C1" w:rsidRDefault="005045C1" w:rsidP="00DE6441">
      <w:pPr>
        <w:widowControl/>
        <w:autoSpaceDE w:val="0"/>
        <w:autoSpaceDN w:val="0"/>
        <w:adjustRightInd w:val="0"/>
        <w:ind w:firstLine="567"/>
        <w:jc w:val="both"/>
        <w:rPr>
          <w:rFonts w:ascii="Times New Roman" w:eastAsiaTheme="minorEastAsia" w:hAnsi="Times New Roman" w:cs="Times New Roman"/>
          <w:b/>
          <w:lang w:val="kk-KZ" w:eastAsia="en-US"/>
        </w:rPr>
      </w:pPr>
    </w:p>
    <w:p w:rsidR="00DE6441" w:rsidRPr="001B66DA" w:rsidRDefault="00DE6441" w:rsidP="00DE6441">
      <w:pPr>
        <w:widowControl/>
        <w:autoSpaceDE w:val="0"/>
        <w:autoSpaceDN w:val="0"/>
        <w:adjustRightInd w:val="0"/>
        <w:ind w:firstLine="567"/>
        <w:jc w:val="both"/>
        <w:rPr>
          <w:rFonts w:ascii="Times New Roman" w:eastAsiaTheme="minorEastAsia" w:hAnsi="Times New Roman" w:cs="Times New Roman"/>
          <w:b/>
          <w:lang w:val="kk-KZ" w:eastAsia="en-US"/>
        </w:rPr>
      </w:pPr>
      <w:r w:rsidRPr="001B66DA">
        <w:rPr>
          <w:rFonts w:ascii="Times New Roman" w:eastAsiaTheme="minorEastAsia" w:hAnsi="Times New Roman" w:cs="Times New Roman"/>
          <w:b/>
          <w:lang w:val="kk-KZ" w:eastAsia="en-US"/>
        </w:rPr>
        <w:t>6.7.3 Ток замыкания на землю НН</w:t>
      </w:r>
    </w:p>
    <w:p w:rsidR="00DE6441" w:rsidRPr="00DE6441" w:rsidRDefault="00DE6441" w:rsidP="00DE6441">
      <w:pPr>
        <w:widowControl/>
        <w:autoSpaceDE w:val="0"/>
        <w:autoSpaceDN w:val="0"/>
        <w:adjustRightInd w:val="0"/>
        <w:ind w:firstLine="567"/>
        <w:jc w:val="both"/>
        <w:rPr>
          <w:rFonts w:ascii="Times New Roman" w:eastAsiaTheme="minorEastAsia" w:hAnsi="Times New Roman" w:cs="Times New Roman"/>
          <w:lang w:val="kk-KZ" w:eastAsia="en-US"/>
        </w:rPr>
      </w:pPr>
      <w:r w:rsidRPr="00DE6441">
        <w:rPr>
          <w:rFonts w:ascii="Times New Roman" w:eastAsiaTheme="minorEastAsia" w:hAnsi="Times New Roman" w:cs="Times New Roman"/>
          <w:lang w:val="kk-KZ" w:eastAsia="en-US"/>
        </w:rPr>
        <w:t>Система низкого напряжения расположена в непосредственной близости от связанной с ней ВТГ, при этом все местные металлические предметы прочно соединены с нейтралью</w:t>
      </w:r>
      <w:r w:rsidR="001B66DA">
        <w:rPr>
          <w:rFonts w:ascii="Times New Roman" w:eastAsiaTheme="minorEastAsia" w:hAnsi="Times New Roman" w:cs="Times New Roman"/>
          <w:lang w:val="kk-KZ" w:eastAsia="en-US"/>
        </w:rPr>
        <w:t xml:space="preserve"> </w:t>
      </w:r>
      <w:r w:rsidRPr="00DE6441">
        <w:rPr>
          <w:rFonts w:ascii="Times New Roman" w:eastAsiaTheme="minorEastAsia" w:hAnsi="Times New Roman" w:cs="Times New Roman"/>
          <w:lang w:val="kk-KZ" w:eastAsia="en-US"/>
        </w:rPr>
        <w:t>НН трансформатора ВТГ.</w:t>
      </w:r>
      <w:r w:rsidR="001B66DA">
        <w:rPr>
          <w:rFonts w:ascii="Times New Roman" w:eastAsiaTheme="minorEastAsia" w:hAnsi="Times New Roman" w:cs="Times New Roman"/>
          <w:lang w:val="kk-KZ" w:eastAsia="en-US"/>
        </w:rPr>
        <w:t xml:space="preserve"> </w:t>
      </w:r>
      <w:r w:rsidRPr="00DE6441">
        <w:rPr>
          <w:rFonts w:ascii="Times New Roman" w:eastAsiaTheme="minorEastAsia" w:hAnsi="Times New Roman" w:cs="Times New Roman"/>
          <w:lang w:val="kk-KZ" w:eastAsia="en-US"/>
        </w:rPr>
        <w:t>Это приводит к тому, что незначительная часть тока замыкания фазы на землю НН попадает в систему заземления и вносит свой вклад в ППЗ.</w:t>
      </w:r>
    </w:p>
    <w:p w:rsidR="005045C1" w:rsidRDefault="005045C1" w:rsidP="00C8126A">
      <w:pPr>
        <w:pStyle w:val="af1"/>
        <w:widowControl/>
        <w:autoSpaceDE w:val="0"/>
        <w:autoSpaceDN w:val="0"/>
        <w:adjustRightInd w:val="0"/>
        <w:ind w:left="0" w:firstLine="567"/>
        <w:jc w:val="both"/>
        <w:rPr>
          <w:rStyle w:val="FontStyle90"/>
          <w:rFonts w:ascii="Times New Roman" w:eastAsiaTheme="minorEastAsia" w:hAnsi="Times New Roman" w:cs="Times New Roman"/>
          <w:bCs w:val="0"/>
          <w:w w:val="100"/>
          <w:sz w:val="24"/>
          <w:szCs w:val="24"/>
          <w:lang w:val="kk-KZ" w:eastAsia="en-US"/>
        </w:rPr>
      </w:pPr>
    </w:p>
    <w:p w:rsidR="00C8126A" w:rsidRPr="00C8126A" w:rsidRDefault="00C8126A" w:rsidP="00C8126A">
      <w:pPr>
        <w:pStyle w:val="af1"/>
        <w:widowControl/>
        <w:autoSpaceDE w:val="0"/>
        <w:autoSpaceDN w:val="0"/>
        <w:adjustRightInd w:val="0"/>
        <w:ind w:left="0" w:firstLine="567"/>
        <w:jc w:val="both"/>
        <w:rPr>
          <w:rStyle w:val="FontStyle90"/>
          <w:rFonts w:ascii="Times New Roman" w:eastAsiaTheme="minorEastAsia" w:hAnsi="Times New Roman" w:cs="Times New Roman"/>
          <w:bCs w:val="0"/>
          <w:w w:val="100"/>
          <w:sz w:val="24"/>
          <w:szCs w:val="24"/>
          <w:lang w:eastAsia="en-US"/>
        </w:rPr>
      </w:pPr>
      <w:r w:rsidRPr="00C8126A">
        <w:rPr>
          <w:rStyle w:val="FontStyle90"/>
          <w:rFonts w:ascii="Times New Roman" w:eastAsiaTheme="minorEastAsia" w:hAnsi="Times New Roman" w:cs="Times New Roman"/>
          <w:bCs w:val="0"/>
          <w:w w:val="100"/>
          <w:sz w:val="24"/>
          <w:szCs w:val="24"/>
          <w:lang w:eastAsia="en-US"/>
        </w:rPr>
        <w:t>6.7.4 Коэффициент разделения</w:t>
      </w:r>
    </w:p>
    <w:p w:rsidR="00C8126A" w:rsidRPr="00C8126A" w:rsidRDefault="00C8126A" w:rsidP="00C8126A">
      <w:pPr>
        <w:pStyle w:val="af1"/>
        <w:widowControl/>
        <w:autoSpaceDE w:val="0"/>
        <w:autoSpaceDN w:val="0"/>
        <w:adjustRightInd w:val="0"/>
        <w:ind w:left="0" w:firstLine="567"/>
        <w:jc w:val="both"/>
        <w:rPr>
          <w:rStyle w:val="FontStyle90"/>
          <w:rFonts w:ascii="Times New Roman" w:eastAsiaTheme="minorEastAsia" w:hAnsi="Times New Roman" w:cs="Times New Roman"/>
          <w:b w:val="0"/>
          <w:bCs w:val="0"/>
          <w:w w:val="100"/>
          <w:sz w:val="24"/>
          <w:szCs w:val="24"/>
          <w:lang w:eastAsia="en-US"/>
        </w:rPr>
      </w:pPr>
      <w:r w:rsidRPr="00C8126A">
        <w:rPr>
          <w:rStyle w:val="FontStyle90"/>
          <w:rFonts w:ascii="Times New Roman" w:eastAsiaTheme="minorEastAsia" w:hAnsi="Times New Roman" w:cs="Times New Roman"/>
          <w:b w:val="0"/>
          <w:bCs w:val="0"/>
          <w:w w:val="100"/>
          <w:sz w:val="24"/>
          <w:szCs w:val="24"/>
          <w:lang w:eastAsia="en-US"/>
        </w:rPr>
        <w:t>Если анализ отдельного автономного ВТГ выполняется вручную или с помощью программного обеспечения, реалистичное определение распределения тока является требованием для расчета ППЗ и результирующих напряжений прикосновения и шагового напряжения. Коэффициент разделения определяется как отношение тока в обратном пути через землю (грунт) к общему доступному току короткого замыкания в месте повреждения.</w:t>
      </w:r>
    </w:p>
    <w:p w:rsidR="00C8126A" w:rsidRPr="00C8126A" w:rsidRDefault="00C8126A" w:rsidP="00C8126A">
      <w:pPr>
        <w:pStyle w:val="af1"/>
        <w:widowControl/>
        <w:autoSpaceDE w:val="0"/>
        <w:autoSpaceDN w:val="0"/>
        <w:adjustRightInd w:val="0"/>
        <w:ind w:left="0" w:firstLine="567"/>
        <w:jc w:val="both"/>
        <w:rPr>
          <w:rStyle w:val="FontStyle90"/>
          <w:rFonts w:ascii="Times New Roman" w:eastAsiaTheme="minorEastAsia" w:hAnsi="Times New Roman" w:cs="Times New Roman"/>
          <w:b w:val="0"/>
          <w:bCs w:val="0"/>
          <w:w w:val="100"/>
          <w:sz w:val="24"/>
          <w:szCs w:val="24"/>
          <w:lang w:eastAsia="en-US"/>
        </w:rPr>
      </w:pPr>
      <w:r w:rsidRPr="00C8126A">
        <w:rPr>
          <w:rStyle w:val="FontStyle90"/>
          <w:rFonts w:ascii="Times New Roman" w:eastAsiaTheme="minorEastAsia" w:hAnsi="Times New Roman" w:cs="Times New Roman"/>
          <w:b w:val="0"/>
          <w:bCs w:val="0"/>
          <w:w w:val="100"/>
          <w:sz w:val="24"/>
          <w:szCs w:val="24"/>
          <w:lang w:eastAsia="en-US"/>
        </w:rPr>
        <w:t>По возможности рекомендуется использовать программный анализ для определения коэффициента разделения.</w:t>
      </w:r>
      <w:r>
        <w:rPr>
          <w:rStyle w:val="FontStyle90"/>
          <w:rFonts w:ascii="Times New Roman" w:eastAsiaTheme="minorEastAsia" w:hAnsi="Times New Roman" w:cs="Times New Roman"/>
          <w:b w:val="0"/>
          <w:bCs w:val="0"/>
          <w:w w:val="100"/>
          <w:sz w:val="24"/>
          <w:szCs w:val="24"/>
          <w:lang w:val="kk-KZ" w:eastAsia="en-US"/>
        </w:rPr>
        <w:t xml:space="preserve"> </w:t>
      </w:r>
      <w:r w:rsidRPr="00C8126A">
        <w:rPr>
          <w:rStyle w:val="FontStyle90"/>
          <w:rFonts w:ascii="Times New Roman" w:eastAsiaTheme="minorEastAsia" w:hAnsi="Times New Roman" w:cs="Times New Roman"/>
          <w:b w:val="0"/>
          <w:bCs w:val="0"/>
          <w:w w:val="100"/>
          <w:sz w:val="24"/>
          <w:szCs w:val="24"/>
          <w:lang w:eastAsia="en-US"/>
        </w:rPr>
        <w:t>Для этого разрабатывается эквивалентное сопротивление всей ВЭС и оценивается эквивалентное сопротивление, «видимое» от каждой ВТГ, подключенной к ВЭС.</w:t>
      </w:r>
      <w:r>
        <w:rPr>
          <w:rStyle w:val="FontStyle90"/>
          <w:rFonts w:ascii="Times New Roman" w:eastAsiaTheme="minorEastAsia" w:hAnsi="Times New Roman" w:cs="Times New Roman"/>
          <w:b w:val="0"/>
          <w:bCs w:val="0"/>
          <w:w w:val="100"/>
          <w:sz w:val="24"/>
          <w:szCs w:val="24"/>
          <w:lang w:val="kk-KZ" w:eastAsia="en-US"/>
        </w:rPr>
        <w:t xml:space="preserve"> </w:t>
      </w:r>
      <w:r w:rsidRPr="00C8126A">
        <w:rPr>
          <w:rStyle w:val="FontStyle90"/>
          <w:rFonts w:ascii="Times New Roman" w:eastAsiaTheme="minorEastAsia" w:hAnsi="Times New Roman" w:cs="Times New Roman"/>
          <w:b w:val="0"/>
          <w:bCs w:val="0"/>
          <w:w w:val="100"/>
          <w:sz w:val="24"/>
          <w:szCs w:val="24"/>
          <w:lang w:eastAsia="en-US"/>
        </w:rPr>
        <w:t xml:space="preserve">Моделирование неисправности </w:t>
      </w:r>
      <w:proofErr w:type="gramStart"/>
      <w:r w:rsidRPr="00C8126A">
        <w:rPr>
          <w:rStyle w:val="FontStyle90"/>
          <w:rFonts w:ascii="Times New Roman" w:eastAsiaTheme="minorEastAsia" w:hAnsi="Times New Roman" w:cs="Times New Roman"/>
          <w:b w:val="0"/>
          <w:bCs w:val="0"/>
          <w:w w:val="100"/>
          <w:sz w:val="24"/>
          <w:szCs w:val="24"/>
          <w:lang w:eastAsia="en-US"/>
        </w:rPr>
        <w:t>на</w:t>
      </w:r>
      <w:proofErr w:type="gramEnd"/>
      <w:r w:rsidR="000824B0">
        <w:rPr>
          <w:rStyle w:val="FontStyle90"/>
          <w:rFonts w:ascii="Times New Roman" w:eastAsiaTheme="minorEastAsia" w:hAnsi="Times New Roman" w:cs="Times New Roman"/>
          <w:b w:val="0"/>
          <w:bCs w:val="0"/>
          <w:w w:val="100"/>
          <w:sz w:val="24"/>
          <w:szCs w:val="24"/>
          <w:lang w:val="kk-KZ" w:eastAsia="en-US"/>
        </w:rPr>
        <w:t xml:space="preserve"> </w:t>
      </w:r>
      <w:proofErr w:type="gramStart"/>
      <w:r w:rsidRPr="00C8126A">
        <w:rPr>
          <w:rStyle w:val="FontStyle90"/>
          <w:rFonts w:ascii="Times New Roman" w:eastAsiaTheme="minorEastAsia" w:hAnsi="Times New Roman" w:cs="Times New Roman"/>
          <w:b w:val="0"/>
          <w:bCs w:val="0"/>
          <w:w w:val="100"/>
          <w:sz w:val="24"/>
          <w:szCs w:val="24"/>
          <w:lang w:eastAsia="en-US"/>
        </w:rPr>
        <w:t>конкретной</w:t>
      </w:r>
      <w:proofErr w:type="gramEnd"/>
      <w:r w:rsidRPr="00C8126A">
        <w:rPr>
          <w:rStyle w:val="FontStyle90"/>
          <w:rFonts w:ascii="Times New Roman" w:eastAsiaTheme="minorEastAsia" w:hAnsi="Times New Roman" w:cs="Times New Roman"/>
          <w:b w:val="0"/>
          <w:bCs w:val="0"/>
          <w:w w:val="100"/>
          <w:sz w:val="24"/>
          <w:szCs w:val="24"/>
          <w:lang w:eastAsia="en-US"/>
        </w:rPr>
        <w:t xml:space="preserve"> ВТГ обеспечивает разделение тока между возвратом через землю (грунт) и остальной частью системы заземления коллектора.</w:t>
      </w:r>
    </w:p>
    <w:p w:rsidR="00DE6441" w:rsidRDefault="00C8126A" w:rsidP="00C8126A">
      <w:pPr>
        <w:pStyle w:val="af1"/>
        <w:widowControl/>
        <w:autoSpaceDE w:val="0"/>
        <w:autoSpaceDN w:val="0"/>
        <w:adjustRightInd w:val="0"/>
        <w:ind w:left="0" w:firstLine="567"/>
        <w:jc w:val="both"/>
        <w:rPr>
          <w:rStyle w:val="FontStyle90"/>
          <w:rFonts w:ascii="Times New Roman" w:eastAsiaTheme="minorEastAsia" w:hAnsi="Times New Roman" w:cs="Times New Roman"/>
          <w:b w:val="0"/>
          <w:bCs w:val="0"/>
          <w:w w:val="100"/>
          <w:sz w:val="24"/>
          <w:szCs w:val="24"/>
          <w:lang w:val="kk-KZ" w:eastAsia="en-US"/>
        </w:rPr>
      </w:pPr>
      <w:r w:rsidRPr="00C8126A">
        <w:rPr>
          <w:rStyle w:val="FontStyle90"/>
          <w:rFonts w:ascii="Times New Roman" w:eastAsiaTheme="minorEastAsia" w:hAnsi="Times New Roman" w:cs="Times New Roman"/>
          <w:b w:val="0"/>
          <w:bCs w:val="0"/>
          <w:w w:val="100"/>
          <w:sz w:val="24"/>
          <w:szCs w:val="24"/>
          <w:lang w:eastAsia="en-US"/>
        </w:rPr>
        <w:t>Если программный анализ невозможен, ниже представлены упрощенные методы ручного расчета.</w:t>
      </w:r>
      <w:r>
        <w:rPr>
          <w:rStyle w:val="FontStyle90"/>
          <w:rFonts w:ascii="Times New Roman" w:eastAsiaTheme="minorEastAsia" w:hAnsi="Times New Roman" w:cs="Times New Roman"/>
          <w:b w:val="0"/>
          <w:bCs w:val="0"/>
          <w:w w:val="100"/>
          <w:sz w:val="24"/>
          <w:szCs w:val="24"/>
          <w:lang w:val="kk-KZ" w:eastAsia="en-US"/>
        </w:rPr>
        <w:t xml:space="preserve"> </w:t>
      </w:r>
      <w:r w:rsidRPr="00C8126A">
        <w:rPr>
          <w:rStyle w:val="FontStyle90"/>
          <w:rFonts w:ascii="Times New Roman" w:eastAsiaTheme="minorEastAsia" w:hAnsi="Times New Roman" w:cs="Times New Roman"/>
          <w:b w:val="0"/>
          <w:bCs w:val="0"/>
          <w:w w:val="100"/>
          <w:sz w:val="24"/>
          <w:szCs w:val="24"/>
          <w:lang w:eastAsia="en-US"/>
        </w:rPr>
        <w:t>Для определения эквивалентного импеданса системы заземления коллектора в отдельном местоположении ВТГ можно использовать либо</w:t>
      </w:r>
      <w:r>
        <w:rPr>
          <w:rStyle w:val="FontStyle90"/>
          <w:rFonts w:ascii="Times New Roman" w:eastAsiaTheme="minorEastAsia" w:hAnsi="Times New Roman" w:cs="Times New Roman"/>
          <w:b w:val="0"/>
          <w:bCs w:val="0"/>
          <w:w w:val="100"/>
          <w:sz w:val="24"/>
          <w:szCs w:val="24"/>
          <w:lang w:val="kk-KZ" w:eastAsia="en-US"/>
        </w:rPr>
        <w:t xml:space="preserve"> </w:t>
      </w:r>
      <w:r w:rsidRPr="00C8126A">
        <w:rPr>
          <w:rStyle w:val="FontStyle90"/>
          <w:rFonts w:ascii="Times New Roman" w:eastAsiaTheme="minorEastAsia" w:hAnsi="Times New Roman" w:cs="Times New Roman"/>
          <w:b w:val="0"/>
          <w:bCs w:val="0"/>
          <w:w w:val="100"/>
          <w:sz w:val="24"/>
          <w:szCs w:val="24"/>
          <w:lang w:eastAsia="en-US"/>
        </w:rPr>
        <w:t>уравнение (1)</w:t>
      </w:r>
      <w:r>
        <w:rPr>
          <w:rStyle w:val="FontStyle90"/>
          <w:rFonts w:ascii="Times New Roman" w:eastAsiaTheme="minorEastAsia" w:hAnsi="Times New Roman" w:cs="Times New Roman"/>
          <w:b w:val="0"/>
          <w:bCs w:val="0"/>
          <w:w w:val="100"/>
          <w:sz w:val="24"/>
          <w:szCs w:val="24"/>
          <w:lang w:val="kk-KZ" w:eastAsia="en-US"/>
        </w:rPr>
        <w:t xml:space="preserve"> </w:t>
      </w:r>
      <w:r w:rsidRPr="00C8126A">
        <w:rPr>
          <w:rStyle w:val="FontStyle90"/>
          <w:rFonts w:ascii="Times New Roman" w:eastAsiaTheme="minorEastAsia" w:hAnsi="Times New Roman" w:cs="Times New Roman"/>
          <w:b w:val="0"/>
          <w:bCs w:val="0"/>
          <w:w w:val="100"/>
          <w:sz w:val="24"/>
          <w:szCs w:val="24"/>
          <w:lang w:eastAsia="en-US"/>
        </w:rPr>
        <w:t>либо</w:t>
      </w:r>
      <w:r>
        <w:rPr>
          <w:rStyle w:val="FontStyle90"/>
          <w:rFonts w:ascii="Times New Roman" w:eastAsiaTheme="minorEastAsia" w:hAnsi="Times New Roman" w:cs="Times New Roman"/>
          <w:b w:val="0"/>
          <w:bCs w:val="0"/>
          <w:w w:val="100"/>
          <w:sz w:val="24"/>
          <w:szCs w:val="24"/>
          <w:lang w:val="kk-KZ" w:eastAsia="en-US"/>
        </w:rPr>
        <w:t xml:space="preserve"> </w:t>
      </w:r>
      <w:r w:rsidRPr="00C8126A">
        <w:rPr>
          <w:rStyle w:val="FontStyle90"/>
          <w:rFonts w:ascii="Times New Roman" w:eastAsiaTheme="minorEastAsia" w:hAnsi="Times New Roman" w:cs="Times New Roman"/>
          <w:b w:val="0"/>
          <w:bCs w:val="0"/>
          <w:w w:val="100"/>
          <w:sz w:val="24"/>
          <w:szCs w:val="24"/>
          <w:lang w:eastAsia="en-US"/>
        </w:rPr>
        <w:t>уравнение (2)</w:t>
      </w:r>
      <w:r>
        <w:rPr>
          <w:rStyle w:val="FontStyle90"/>
          <w:rFonts w:ascii="Times New Roman" w:eastAsiaTheme="minorEastAsia" w:hAnsi="Times New Roman" w:cs="Times New Roman"/>
          <w:b w:val="0"/>
          <w:bCs w:val="0"/>
          <w:w w:val="100"/>
          <w:sz w:val="24"/>
          <w:szCs w:val="24"/>
          <w:lang w:val="kk-KZ" w:eastAsia="en-US"/>
        </w:rPr>
        <w:t xml:space="preserve"> </w:t>
      </w:r>
      <w:r w:rsidRPr="00C8126A">
        <w:rPr>
          <w:rStyle w:val="FontStyle90"/>
          <w:rFonts w:ascii="Times New Roman" w:eastAsiaTheme="minorEastAsia" w:hAnsi="Times New Roman" w:cs="Times New Roman"/>
          <w:b w:val="0"/>
          <w:bCs w:val="0"/>
          <w:w w:val="100"/>
          <w:sz w:val="24"/>
          <w:szCs w:val="24"/>
          <w:lang w:eastAsia="en-US"/>
        </w:rPr>
        <w:t>соответственно, в зависимости от того, имеет ли система коллектора неизолированный непрерывны</w:t>
      </w:r>
      <w:r>
        <w:rPr>
          <w:rStyle w:val="FontStyle90"/>
          <w:rFonts w:ascii="Times New Roman" w:eastAsiaTheme="minorEastAsia" w:hAnsi="Times New Roman" w:cs="Times New Roman"/>
          <w:b w:val="0"/>
          <w:bCs w:val="0"/>
          <w:w w:val="100"/>
          <w:sz w:val="24"/>
          <w:szCs w:val="24"/>
          <w:lang w:eastAsia="en-US"/>
        </w:rPr>
        <w:t>й заземляющий проводник или нет</w:t>
      </w:r>
      <w:r>
        <w:rPr>
          <w:rStyle w:val="FontStyle90"/>
          <w:rFonts w:ascii="Times New Roman" w:eastAsiaTheme="minorEastAsia" w:hAnsi="Times New Roman" w:cs="Times New Roman"/>
          <w:b w:val="0"/>
          <w:bCs w:val="0"/>
          <w:w w:val="100"/>
          <w:sz w:val="24"/>
          <w:szCs w:val="24"/>
          <w:lang w:val="kk-KZ" w:eastAsia="en-US"/>
        </w:rPr>
        <w:t xml:space="preserve"> </w:t>
      </w:r>
      <w:r w:rsidR="00A404AE">
        <w:rPr>
          <w:rStyle w:val="FontStyle90"/>
          <w:rFonts w:ascii="Times New Roman" w:eastAsiaTheme="minorEastAsia" w:hAnsi="Times New Roman" w:cs="Times New Roman"/>
          <w:b w:val="0"/>
          <w:bCs w:val="0"/>
          <w:w w:val="100"/>
          <w:sz w:val="24"/>
          <w:szCs w:val="24"/>
          <w:lang w:eastAsia="en-US"/>
        </w:rPr>
        <w:t>[</w:t>
      </w:r>
      <w:r w:rsidRPr="00C8126A">
        <w:rPr>
          <w:rStyle w:val="FontStyle90"/>
          <w:rFonts w:ascii="Times New Roman" w:eastAsiaTheme="minorEastAsia" w:hAnsi="Times New Roman" w:cs="Times New Roman"/>
          <w:b w:val="0"/>
          <w:bCs w:val="0"/>
          <w:w w:val="100"/>
          <w:sz w:val="24"/>
          <w:szCs w:val="24"/>
          <w:lang w:eastAsia="en-US"/>
        </w:rPr>
        <w:t>3]</w:t>
      </w:r>
      <w:r>
        <w:rPr>
          <w:rStyle w:val="FontStyle90"/>
          <w:rFonts w:ascii="Times New Roman" w:eastAsiaTheme="minorEastAsia" w:hAnsi="Times New Roman" w:cs="Times New Roman"/>
          <w:b w:val="0"/>
          <w:bCs w:val="0"/>
          <w:w w:val="100"/>
          <w:sz w:val="24"/>
          <w:szCs w:val="24"/>
          <w:lang w:val="kk-KZ" w:eastAsia="en-US"/>
        </w:rPr>
        <w:t>.</w:t>
      </w:r>
    </w:p>
    <w:p w:rsidR="00C8126A" w:rsidRDefault="008C5AC3" w:rsidP="008C5AC3">
      <w:pPr>
        <w:pStyle w:val="af1"/>
        <w:widowControl/>
        <w:autoSpaceDE w:val="0"/>
        <w:autoSpaceDN w:val="0"/>
        <w:adjustRightInd w:val="0"/>
        <w:ind w:left="0" w:firstLine="567"/>
        <w:jc w:val="right"/>
        <w:rPr>
          <w:rStyle w:val="FontStyle90"/>
          <w:rFonts w:ascii="Times New Roman" w:eastAsiaTheme="minorEastAsia" w:hAnsi="Times New Roman" w:cs="Times New Roman"/>
          <w:b w:val="0"/>
          <w:bCs w:val="0"/>
          <w:w w:val="100"/>
          <w:sz w:val="24"/>
          <w:szCs w:val="24"/>
          <w:lang w:val="kk-KZ" w:eastAsia="en-US"/>
        </w:rPr>
      </w:pPr>
      <w:r w:rsidRPr="00C8126A">
        <w:rPr>
          <w:rStyle w:val="FontStyle90"/>
          <w:rFonts w:ascii="Times New Roman" w:eastAsiaTheme="minorEastAsia" w:hAnsi="Times New Roman" w:cs="Times New Roman"/>
          <w:b w:val="0"/>
          <w:bCs w:val="0"/>
          <w:w w:val="100"/>
          <w:position w:val="-32"/>
          <w:sz w:val="24"/>
          <w:szCs w:val="24"/>
          <w:lang w:val="kk-KZ" w:eastAsia="en-US"/>
        </w:rPr>
        <w:object w:dxaOrig="37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7.5pt" o:ole="">
            <v:imagedata r:id="rId30" o:title=""/>
          </v:shape>
          <o:OLEObject Type="Embed" ProgID="Equation.3" ShapeID="_x0000_i1025" DrawAspect="Content" ObjectID="_1726928010" r:id="rId31"/>
        </w:object>
      </w:r>
      <w:r w:rsidRPr="008C5AC3">
        <w:rPr>
          <w:rStyle w:val="FontStyle90"/>
          <w:rFonts w:ascii="Times New Roman" w:eastAsiaTheme="minorEastAsia" w:hAnsi="Times New Roman" w:cs="Times New Roman"/>
          <w:b w:val="0"/>
          <w:bCs w:val="0"/>
          <w:w w:val="100"/>
          <w:sz w:val="24"/>
          <w:szCs w:val="24"/>
          <w:lang w:eastAsia="en-US"/>
        </w:rPr>
        <w:t xml:space="preserve">           </w:t>
      </w:r>
      <w:r>
        <w:rPr>
          <w:rStyle w:val="FontStyle90"/>
          <w:rFonts w:ascii="Times New Roman" w:eastAsiaTheme="minorEastAsia" w:hAnsi="Times New Roman" w:cs="Times New Roman"/>
          <w:b w:val="0"/>
          <w:bCs w:val="0"/>
          <w:w w:val="100"/>
          <w:sz w:val="24"/>
          <w:szCs w:val="24"/>
          <w:lang w:val="kk-KZ" w:eastAsia="en-US"/>
        </w:rPr>
        <w:tab/>
      </w:r>
      <w:r>
        <w:rPr>
          <w:rStyle w:val="FontStyle90"/>
          <w:rFonts w:ascii="Times New Roman" w:eastAsiaTheme="minorEastAsia" w:hAnsi="Times New Roman" w:cs="Times New Roman"/>
          <w:b w:val="0"/>
          <w:bCs w:val="0"/>
          <w:w w:val="100"/>
          <w:sz w:val="24"/>
          <w:szCs w:val="24"/>
          <w:lang w:val="kk-KZ" w:eastAsia="en-US"/>
        </w:rPr>
        <w:tab/>
      </w:r>
      <w:r>
        <w:rPr>
          <w:rStyle w:val="FontStyle90"/>
          <w:rFonts w:ascii="Times New Roman" w:eastAsiaTheme="minorEastAsia" w:hAnsi="Times New Roman" w:cs="Times New Roman"/>
          <w:b w:val="0"/>
          <w:bCs w:val="0"/>
          <w:w w:val="100"/>
          <w:sz w:val="24"/>
          <w:szCs w:val="24"/>
          <w:lang w:val="kk-KZ" w:eastAsia="en-US"/>
        </w:rPr>
        <w:tab/>
      </w:r>
      <w:r>
        <w:rPr>
          <w:rStyle w:val="FontStyle90"/>
          <w:rFonts w:ascii="Times New Roman" w:eastAsiaTheme="minorEastAsia" w:hAnsi="Times New Roman" w:cs="Times New Roman"/>
          <w:b w:val="0"/>
          <w:bCs w:val="0"/>
          <w:w w:val="100"/>
          <w:sz w:val="24"/>
          <w:szCs w:val="24"/>
          <w:lang w:val="kk-KZ" w:eastAsia="en-US"/>
        </w:rPr>
        <w:tab/>
        <w:t>(1)</w:t>
      </w:r>
    </w:p>
    <w:p w:rsidR="008C5AC3" w:rsidRDefault="008C5AC3" w:rsidP="008C5AC3">
      <w:pPr>
        <w:pStyle w:val="af1"/>
        <w:widowControl/>
        <w:autoSpaceDE w:val="0"/>
        <w:autoSpaceDN w:val="0"/>
        <w:adjustRightInd w:val="0"/>
        <w:ind w:left="0" w:firstLine="567"/>
        <w:jc w:val="right"/>
        <w:rPr>
          <w:rStyle w:val="FontStyle90"/>
          <w:rFonts w:ascii="Times New Roman" w:eastAsiaTheme="minorEastAsia" w:hAnsi="Times New Roman" w:cs="Times New Roman"/>
          <w:b w:val="0"/>
          <w:bCs w:val="0"/>
          <w:w w:val="100"/>
          <w:sz w:val="24"/>
          <w:szCs w:val="24"/>
          <w:lang w:val="kk-KZ" w:eastAsia="en-US"/>
        </w:rPr>
      </w:pPr>
    </w:p>
    <w:p w:rsidR="008C5AC3" w:rsidRDefault="008C5AC3" w:rsidP="008C5AC3">
      <w:pPr>
        <w:pStyle w:val="af1"/>
        <w:widowControl/>
        <w:autoSpaceDE w:val="0"/>
        <w:autoSpaceDN w:val="0"/>
        <w:adjustRightInd w:val="0"/>
        <w:ind w:left="0" w:firstLine="567"/>
        <w:jc w:val="right"/>
        <w:rPr>
          <w:rStyle w:val="FontStyle90"/>
          <w:rFonts w:ascii="Times New Roman" w:eastAsiaTheme="minorEastAsia" w:hAnsi="Times New Roman" w:cs="Times New Roman"/>
          <w:b w:val="0"/>
          <w:bCs w:val="0"/>
          <w:w w:val="100"/>
          <w:sz w:val="24"/>
          <w:szCs w:val="24"/>
          <w:lang w:val="kk-KZ" w:eastAsia="en-US"/>
        </w:rPr>
      </w:pPr>
      <w:r w:rsidRPr="008C5AC3">
        <w:rPr>
          <w:rStyle w:val="FontStyle90"/>
          <w:rFonts w:ascii="Times New Roman" w:eastAsiaTheme="minorEastAsia" w:hAnsi="Times New Roman" w:cs="Times New Roman"/>
          <w:b w:val="0"/>
          <w:bCs w:val="0"/>
          <w:w w:val="100"/>
          <w:position w:val="-24"/>
          <w:sz w:val="24"/>
          <w:szCs w:val="24"/>
          <w:lang w:val="kk-KZ" w:eastAsia="en-US"/>
        </w:rPr>
        <w:object w:dxaOrig="2760" w:dyaOrig="660">
          <v:shape id="_x0000_i1026" type="#_x0000_t75" style="width:138pt;height:33pt" o:ole="">
            <v:imagedata r:id="rId32" o:title=""/>
          </v:shape>
          <o:OLEObject Type="Embed" ProgID="Equation.3" ShapeID="_x0000_i1026" DrawAspect="Content" ObjectID="_1726928011" r:id="rId33"/>
        </w:object>
      </w:r>
      <w:r w:rsidRPr="008C5AC3">
        <w:rPr>
          <w:rStyle w:val="FontStyle90"/>
          <w:rFonts w:ascii="Times New Roman" w:eastAsiaTheme="minorEastAsia" w:hAnsi="Times New Roman" w:cs="Times New Roman"/>
          <w:b w:val="0"/>
          <w:bCs w:val="0"/>
          <w:w w:val="100"/>
          <w:sz w:val="24"/>
          <w:szCs w:val="24"/>
          <w:lang w:eastAsia="en-US"/>
        </w:rPr>
        <w:t xml:space="preserve">           </w:t>
      </w:r>
      <w:r>
        <w:rPr>
          <w:rStyle w:val="FontStyle90"/>
          <w:rFonts w:ascii="Times New Roman" w:eastAsiaTheme="minorEastAsia" w:hAnsi="Times New Roman" w:cs="Times New Roman"/>
          <w:b w:val="0"/>
          <w:bCs w:val="0"/>
          <w:w w:val="100"/>
          <w:sz w:val="24"/>
          <w:szCs w:val="24"/>
          <w:lang w:val="kk-KZ" w:eastAsia="en-US"/>
        </w:rPr>
        <w:tab/>
      </w:r>
      <w:r w:rsidRPr="008C5AC3">
        <w:rPr>
          <w:rStyle w:val="FontStyle90"/>
          <w:rFonts w:ascii="Times New Roman" w:eastAsiaTheme="minorEastAsia" w:hAnsi="Times New Roman" w:cs="Times New Roman"/>
          <w:b w:val="0"/>
          <w:bCs w:val="0"/>
          <w:w w:val="100"/>
          <w:sz w:val="24"/>
          <w:szCs w:val="24"/>
          <w:lang w:eastAsia="en-US"/>
        </w:rPr>
        <w:t xml:space="preserve"> </w:t>
      </w:r>
      <w:r w:rsidRPr="008C5AC3">
        <w:rPr>
          <w:rStyle w:val="FontStyle90"/>
          <w:rFonts w:ascii="Times New Roman" w:eastAsiaTheme="minorEastAsia" w:hAnsi="Times New Roman" w:cs="Times New Roman"/>
          <w:b w:val="0"/>
          <w:bCs w:val="0"/>
          <w:w w:val="100"/>
          <w:sz w:val="24"/>
          <w:szCs w:val="24"/>
          <w:lang w:eastAsia="en-US"/>
        </w:rPr>
        <w:tab/>
      </w:r>
      <w:r w:rsidRPr="008B3AEC">
        <w:rPr>
          <w:rStyle w:val="FontStyle90"/>
          <w:rFonts w:ascii="Times New Roman" w:eastAsiaTheme="minorEastAsia" w:hAnsi="Times New Roman" w:cs="Times New Roman"/>
          <w:b w:val="0"/>
          <w:bCs w:val="0"/>
          <w:w w:val="100"/>
          <w:sz w:val="24"/>
          <w:szCs w:val="24"/>
          <w:lang w:eastAsia="en-US"/>
        </w:rPr>
        <w:tab/>
      </w:r>
      <w:r>
        <w:rPr>
          <w:rStyle w:val="FontStyle90"/>
          <w:rFonts w:ascii="Times New Roman" w:eastAsiaTheme="minorEastAsia" w:hAnsi="Times New Roman" w:cs="Times New Roman"/>
          <w:b w:val="0"/>
          <w:bCs w:val="0"/>
          <w:w w:val="100"/>
          <w:sz w:val="24"/>
          <w:szCs w:val="24"/>
          <w:lang w:val="kk-KZ" w:eastAsia="en-US"/>
        </w:rPr>
        <w:tab/>
      </w:r>
      <w:r>
        <w:rPr>
          <w:rStyle w:val="FontStyle90"/>
          <w:rFonts w:ascii="Times New Roman" w:eastAsiaTheme="minorEastAsia" w:hAnsi="Times New Roman" w:cs="Times New Roman"/>
          <w:b w:val="0"/>
          <w:bCs w:val="0"/>
          <w:w w:val="100"/>
          <w:sz w:val="24"/>
          <w:szCs w:val="24"/>
          <w:lang w:val="kk-KZ" w:eastAsia="en-US"/>
        </w:rPr>
        <w:tab/>
      </w:r>
      <w:r>
        <w:rPr>
          <w:rStyle w:val="FontStyle90"/>
          <w:rFonts w:ascii="Times New Roman" w:eastAsiaTheme="minorEastAsia" w:hAnsi="Times New Roman" w:cs="Times New Roman"/>
          <w:b w:val="0"/>
          <w:bCs w:val="0"/>
          <w:w w:val="100"/>
          <w:sz w:val="24"/>
          <w:szCs w:val="24"/>
          <w:lang w:val="kk-KZ" w:eastAsia="en-US"/>
        </w:rPr>
        <w:tab/>
        <w:t>(2)</w:t>
      </w:r>
    </w:p>
    <w:p w:rsidR="008C5AC3" w:rsidRPr="008C5AC3" w:rsidRDefault="008C5AC3" w:rsidP="008C5AC3">
      <w:pPr>
        <w:pStyle w:val="af1"/>
        <w:widowControl/>
        <w:autoSpaceDE w:val="0"/>
        <w:autoSpaceDN w:val="0"/>
        <w:adjustRightInd w:val="0"/>
        <w:ind w:left="0" w:firstLine="578"/>
        <w:jc w:val="both"/>
        <w:rPr>
          <w:rStyle w:val="FontStyle90"/>
          <w:rFonts w:ascii="Times New Roman" w:eastAsiaTheme="minorEastAsia" w:hAnsi="Times New Roman" w:cs="Times New Roman"/>
          <w:b w:val="0"/>
          <w:bCs w:val="0"/>
          <w:w w:val="100"/>
          <w:sz w:val="24"/>
          <w:szCs w:val="24"/>
          <w:lang w:val="kk-KZ" w:eastAsia="en-US"/>
        </w:rPr>
      </w:pPr>
      <w:r w:rsidRPr="008C5AC3">
        <w:rPr>
          <w:rStyle w:val="FontStyle90"/>
          <w:rFonts w:ascii="Times New Roman" w:eastAsiaTheme="minorEastAsia" w:hAnsi="Times New Roman" w:cs="Times New Roman"/>
          <w:b w:val="0"/>
          <w:bCs w:val="0"/>
          <w:w w:val="100"/>
          <w:sz w:val="24"/>
          <w:szCs w:val="24"/>
          <w:lang w:val="kk-KZ" w:eastAsia="en-US"/>
        </w:rPr>
        <w:t>где</w:t>
      </w:r>
      <w:r>
        <w:rPr>
          <w:rStyle w:val="FontStyle90"/>
          <w:rFonts w:ascii="Times New Roman" w:eastAsiaTheme="minorEastAsia" w:hAnsi="Times New Roman" w:cs="Times New Roman"/>
          <w:b w:val="0"/>
          <w:bCs w:val="0"/>
          <w:w w:val="100"/>
          <w:sz w:val="24"/>
          <w:szCs w:val="24"/>
          <w:lang w:val="kk-KZ" w:eastAsia="en-US"/>
        </w:rPr>
        <w:t>,</w:t>
      </w:r>
    </w:p>
    <w:p w:rsidR="008C5AC3" w:rsidRPr="008C5AC3" w:rsidRDefault="008C5AC3" w:rsidP="008C5AC3">
      <w:pPr>
        <w:pStyle w:val="af1"/>
        <w:widowControl/>
        <w:autoSpaceDE w:val="0"/>
        <w:autoSpaceDN w:val="0"/>
        <w:adjustRightInd w:val="0"/>
        <w:ind w:left="0" w:firstLine="578"/>
        <w:jc w:val="both"/>
        <w:rPr>
          <w:rStyle w:val="FontStyle90"/>
          <w:rFonts w:ascii="Times New Roman" w:eastAsiaTheme="minorEastAsia" w:hAnsi="Times New Roman" w:cs="Times New Roman"/>
          <w:b w:val="0"/>
          <w:bCs w:val="0"/>
          <w:w w:val="100"/>
          <w:sz w:val="24"/>
          <w:szCs w:val="24"/>
          <w:lang w:val="kk-KZ" w:eastAsia="en-US"/>
        </w:rPr>
      </w:pPr>
      <w:r w:rsidRPr="008C5AC3">
        <w:rPr>
          <w:rStyle w:val="FontStyle90"/>
          <w:rFonts w:ascii="Times New Roman" w:eastAsiaTheme="minorEastAsia" w:hAnsi="Times New Roman" w:cs="Times New Roman"/>
          <w:b w:val="0"/>
          <w:bCs w:val="0"/>
          <w:i/>
          <w:w w:val="100"/>
          <w:sz w:val="24"/>
          <w:szCs w:val="24"/>
          <w:lang w:val="kk-KZ" w:eastAsia="en-US"/>
        </w:rPr>
        <w:lastRenderedPageBreak/>
        <w:t>Z</w:t>
      </w:r>
      <w:r w:rsidRPr="008C5AC3">
        <w:rPr>
          <w:rStyle w:val="FontStyle90"/>
          <w:rFonts w:ascii="Times New Roman" w:eastAsiaTheme="minorEastAsia" w:hAnsi="Times New Roman" w:cs="Times New Roman"/>
          <w:b w:val="0"/>
          <w:bCs w:val="0"/>
          <w:i/>
          <w:w w:val="100"/>
          <w:sz w:val="24"/>
          <w:szCs w:val="24"/>
          <w:vertAlign w:val="subscript"/>
          <w:lang w:val="kk-KZ" w:eastAsia="en-US"/>
        </w:rPr>
        <w:t>Col</w:t>
      </w:r>
      <w:r>
        <w:rPr>
          <w:rStyle w:val="FontStyle90"/>
          <w:rFonts w:ascii="Times New Roman" w:eastAsiaTheme="minorEastAsia" w:hAnsi="Times New Roman" w:cs="Times New Roman"/>
          <w:b w:val="0"/>
          <w:bCs w:val="0"/>
          <w:w w:val="100"/>
          <w:sz w:val="24"/>
          <w:szCs w:val="24"/>
          <w:lang w:val="kk-KZ" w:eastAsia="en-US"/>
        </w:rPr>
        <w:t xml:space="preserve"> –</w:t>
      </w:r>
      <w:r w:rsidRPr="008C5AC3">
        <w:rPr>
          <w:rStyle w:val="FontStyle90"/>
          <w:rFonts w:ascii="Times New Roman" w:eastAsiaTheme="minorEastAsia" w:hAnsi="Times New Roman" w:cs="Times New Roman"/>
          <w:b w:val="0"/>
          <w:bCs w:val="0"/>
          <w:w w:val="100"/>
          <w:sz w:val="24"/>
          <w:szCs w:val="24"/>
          <w:lang w:val="kk-KZ" w:eastAsia="en-US"/>
        </w:rPr>
        <w:t xml:space="preserve"> эквивалентное сопротивление заземления коллекторной цепи в точке одиночного ВТГ</w:t>
      </w:r>
      <w:r>
        <w:rPr>
          <w:rStyle w:val="FontStyle90"/>
          <w:rFonts w:ascii="Times New Roman" w:eastAsiaTheme="minorEastAsia" w:hAnsi="Times New Roman" w:cs="Times New Roman"/>
          <w:b w:val="0"/>
          <w:bCs w:val="0"/>
          <w:w w:val="100"/>
          <w:sz w:val="24"/>
          <w:szCs w:val="24"/>
          <w:lang w:val="kk-KZ" w:eastAsia="en-US"/>
        </w:rPr>
        <w:t>;</w:t>
      </w:r>
    </w:p>
    <w:p w:rsidR="008C5AC3" w:rsidRPr="008C5AC3" w:rsidRDefault="008C5AC3" w:rsidP="008C5AC3">
      <w:pPr>
        <w:pStyle w:val="af1"/>
        <w:widowControl/>
        <w:autoSpaceDE w:val="0"/>
        <w:autoSpaceDN w:val="0"/>
        <w:adjustRightInd w:val="0"/>
        <w:ind w:left="0" w:firstLine="578"/>
        <w:jc w:val="both"/>
        <w:rPr>
          <w:rStyle w:val="FontStyle90"/>
          <w:rFonts w:ascii="Times New Roman" w:eastAsiaTheme="minorEastAsia" w:hAnsi="Times New Roman" w:cs="Times New Roman"/>
          <w:b w:val="0"/>
          <w:bCs w:val="0"/>
          <w:w w:val="100"/>
          <w:sz w:val="24"/>
          <w:szCs w:val="24"/>
          <w:lang w:val="kk-KZ" w:eastAsia="en-US"/>
        </w:rPr>
      </w:pPr>
      <w:r w:rsidRPr="008C5AC3">
        <w:rPr>
          <w:rStyle w:val="FontStyle90"/>
          <w:rFonts w:ascii="Times New Roman" w:eastAsiaTheme="minorEastAsia" w:hAnsi="Times New Roman" w:cs="Times New Roman"/>
          <w:b w:val="0"/>
          <w:bCs w:val="0"/>
          <w:i/>
          <w:w w:val="100"/>
          <w:sz w:val="24"/>
          <w:szCs w:val="24"/>
          <w:lang w:val="kk-KZ" w:eastAsia="en-US"/>
        </w:rPr>
        <w:t>Z</w:t>
      </w:r>
      <w:r w:rsidRPr="008C5AC3">
        <w:rPr>
          <w:rStyle w:val="FontStyle90"/>
          <w:rFonts w:ascii="Times New Roman" w:eastAsiaTheme="minorEastAsia" w:hAnsi="Times New Roman" w:cs="Times New Roman"/>
          <w:b w:val="0"/>
          <w:bCs w:val="0"/>
          <w:i/>
          <w:w w:val="100"/>
          <w:sz w:val="24"/>
          <w:szCs w:val="24"/>
          <w:vertAlign w:val="subscript"/>
          <w:lang w:val="kk-KZ" w:eastAsia="en-US"/>
        </w:rPr>
        <w:t>Span</w:t>
      </w:r>
      <w:r w:rsidRPr="008C5AC3">
        <w:rPr>
          <w:rStyle w:val="FontStyle90"/>
          <w:rFonts w:ascii="Times New Roman" w:eastAsiaTheme="minorEastAsia" w:hAnsi="Times New Roman" w:cs="Times New Roman"/>
          <w:b w:val="0"/>
          <w:bCs w:val="0"/>
          <w:i/>
          <w:w w:val="100"/>
          <w:sz w:val="24"/>
          <w:szCs w:val="24"/>
          <w:lang w:val="kk-KZ" w:eastAsia="en-US"/>
        </w:rPr>
        <w:t xml:space="preserve"> </w:t>
      </w:r>
      <w:r>
        <w:rPr>
          <w:rStyle w:val="FontStyle90"/>
          <w:rFonts w:ascii="Times New Roman" w:eastAsiaTheme="minorEastAsia" w:hAnsi="Times New Roman" w:cs="Times New Roman"/>
          <w:b w:val="0"/>
          <w:bCs w:val="0"/>
          <w:w w:val="100"/>
          <w:sz w:val="24"/>
          <w:szCs w:val="24"/>
          <w:lang w:val="kk-KZ" w:eastAsia="en-US"/>
        </w:rPr>
        <w:t>–</w:t>
      </w:r>
      <w:r w:rsidRPr="008C5AC3">
        <w:rPr>
          <w:rStyle w:val="FontStyle90"/>
          <w:rFonts w:ascii="Times New Roman" w:eastAsiaTheme="minorEastAsia" w:hAnsi="Times New Roman" w:cs="Times New Roman"/>
          <w:b w:val="0"/>
          <w:bCs w:val="0"/>
          <w:w w:val="100"/>
          <w:sz w:val="24"/>
          <w:szCs w:val="24"/>
          <w:lang w:val="kk-KZ" w:eastAsia="en-US"/>
        </w:rPr>
        <w:t xml:space="preserve"> собственное сопротивление нулевого/заземляющего проводника(ов) между ВТГ</w:t>
      </w:r>
      <w:r>
        <w:rPr>
          <w:rStyle w:val="FontStyle90"/>
          <w:rFonts w:ascii="Times New Roman" w:eastAsiaTheme="minorEastAsia" w:hAnsi="Times New Roman" w:cs="Times New Roman"/>
          <w:b w:val="0"/>
          <w:bCs w:val="0"/>
          <w:w w:val="100"/>
          <w:sz w:val="24"/>
          <w:szCs w:val="24"/>
          <w:lang w:val="kk-KZ" w:eastAsia="en-US"/>
        </w:rPr>
        <w:t>;</w:t>
      </w:r>
    </w:p>
    <w:p w:rsidR="008C5AC3" w:rsidRPr="008C5AC3" w:rsidRDefault="008C5AC3" w:rsidP="008C5AC3">
      <w:pPr>
        <w:pStyle w:val="af1"/>
        <w:widowControl/>
        <w:autoSpaceDE w:val="0"/>
        <w:autoSpaceDN w:val="0"/>
        <w:adjustRightInd w:val="0"/>
        <w:ind w:left="0" w:firstLine="578"/>
        <w:jc w:val="both"/>
        <w:rPr>
          <w:rStyle w:val="FontStyle90"/>
          <w:rFonts w:ascii="Times New Roman" w:eastAsiaTheme="minorEastAsia" w:hAnsi="Times New Roman" w:cs="Times New Roman"/>
          <w:b w:val="0"/>
          <w:bCs w:val="0"/>
          <w:w w:val="100"/>
          <w:sz w:val="24"/>
          <w:szCs w:val="24"/>
          <w:lang w:eastAsia="en-US"/>
        </w:rPr>
      </w:pPr>
      <w:r>
        <w:rPr>
          <w:rStyle w:val="FontStyle90"/>
          <w:rFonts w:ascii="Times New Roman" w:eastAsiaTheme="minorEastAsia" w:hAnsi="Times New Roman" w:cs="Times New Roman"/>
          <w:b w:val="0"/>
          <w:bCs w:val="0"/>
          <w:i/>
          <w:w w:val="100"/>
          <w:sz w:val="24"/>
          <w:szCs w:val="24"/>
          <w:lang w:val="en-US" w:eastAsia="en-US"/>
        </w:rPr>
        <w:t>n</w:t>
      </w:r>
      <w:r>
        <w:rPr>
          <w:rStyle w:val="FontStyle90"/>
          <w:rFonts w:ascii="Times New Roman" w:eastAsiaTheme="minorEastAsia" w:hAnsi="Times New Roman" w:cs="Times New Roman"/>
          <w:b w:val="0"/>
          <w:bCs w:val="0"/>
          <w:w w:val="100"/>
          <w:sz w:val="24"/>
          <w:szCs w:val="24"/>
          <w:lang w:val="kk-KZ" w:eastAsia="en-US"/>
        </w:rPr>
        <w:t xml:space="preserve"> – </w:t>
      </w:r>
      <w:proofErr w:type="gramStart"/>
      <w:r w:rsidRPr="008C5AC3">
        <w:rPr>
          <w:rStyle w:val="FontStyle90"/>
          <w:rFonts w:ascii="Times New Roman" w:eastAsiaTheme="minorEastAsia" w:hAnsi="Times New Roman" w:cs="Times New Roman"/>
          <w:b w:val="0"/>
          <w:bCs w:val="0"/>
          <w:w w:val="100"/>
          <w:sz w:val="24"/>
          <w:szCs w:val="24"/>
          <w:lang w:val="kk-KZ" w:eastAsia="en-US"/>
        </w:rPr>
        <w:t>равно</w:t>
      </w:r>
      <w:proofErr w:type="gramEnd"/>
      <w:r w:rsidRPr="008C5AC3">
        <w:rPr>
          <w:rStyle w:val="FontStyle90"/>
          <w:rFonts w:ascii="Times New Roman" w:eastAsiaTheme="minorEastAsia" w:hAnsi="Times New Roman" w:cs="Times New Roman"/>
          <w:b w:val="0"/>
          <w:bCs w:val="0"/>
          <w:w w:val="100"/>
          <w:sz w:val="24"/>
          <w:szCs w:val="24"/>
          <w:lang w:val="kk-KZ" w:eastAsia="en-US"/>
        </w:rPr>
        <w:t xml:space="preserve"> 1 для последней ВТГ в цепочке или 2 для ВТГ, подключенной по крайней мере в двух направлениях к дополнительным ВТГ соответственно</w:t>
      </w:r>
      <w:r w:rsidRPr="008C5AC3">
        <w:rPr>
          <w:rStyle w:val="FontStyle90"/>
          <w:rFonts w:ascii="Times New Roman" w:eastAsiaTheme="minorEastAsia" w:hAnsi="Times New Roman" w:cs="Times New Roman"/>
          <w:b w:val="0"/>
          <w:bCs w:val="0"/>
          <w:w w:val="100"/>
          <w:sz w:val="24"/>
          <w:szCs w:val="24"/>
          <w:lang w:eastAsia="en-US"/>
        </w:rPr>
        <w:t>;</w:t>
      </w:r>
    </w:p>
    <w:p w:rsidR="008C5AC3" w:rsidRPr="008C5AC3" w:rsidRDefault="008C5AC3" w:rsidP="008C5AC3">
      <w:pPr>
        <w:pStyle w:val="af1"/>
        <w:widowControl/>
        <w:autoSpaceDE w:val="0"/>
        <w:autoSpaceDN w:val="0"/>
        <w:adjustRightInd w:val="0"/>
        <w:ind w:left="0" w:firstLine="578"/>
        <w:jc w:val="both"/>
        <w:rPr>
          <w:rStyle w:val="FontStyle90"/>
          <w:rFonts w:ascii="Times New Roman" w:eastAsiaTheme="minorEastAsia" w:hAnsi="Times New Roman" w:cs="Times New Roman"/>
          <w:b w:val="0"/>
          <w:bCs w:val="0"/>
          <w:w w:val="100"/>
          <w:sz w:val="24"/>
          <w:szCs w:val="24"/>
          <w:lang w:eastAsia="en-US"/>
        </w:rPr>
      </w:pPr>
      <w:r w:rsidRPr="008C5AC3">
        <w:rPr>
          <w:rStyle w:val="FontStyle90"/>
          <w:rFonts w:ascii="Times New Roman" w:eastAsiaTheme="minorEastAsia" w:hAnsi="Times New Roman" w:cs="Times New Roman"/>
          <w:b w:val="0"/>
          <w:bCs w:val="0"/>
          <w:i/>
          <w:w w:val="100"/>
          <w:sz w:val="24"/>
          <w:szCs w:val="24"/>
          <w:lang w:val="kk-KZ" w:eastAsia="en-US"/>
        </w:rPr>
        <w:t>R</w:t>
      </w:r>
      <w:r w:rsidRPr="008C5AC3">
        <w:rPr>
          <w:rStyle w:val="FontStyle90"/>
          <w:rFonts w:ascii="Times New Roman" w:eastAsiaTheme="minorEastAsia" w:hAnsi="Times New Roman" w:cs="Times New Roman"/>
          <w:b w:val="0"/>
          <w:bCs w:val="0"/>
          <w:i/>
          <w:w w:val="100"/>
          <w:sz w:val="24"/>
          <w:szCs w:val="24"/>
          <w:vertAlign w:val="subscript"/>
          <w:lang w:val="kk-KZ" w:eastAsia="en-US"/>
        </w:rPr>
        <w:t>WTG</w:t>
      </w:r>
      <w:r w:rsidRPr="008C5AC3">
        <w:rPr>
          <w:rStyle w:val="FontStyle90"/>
          <w:rFonts w:ascii="Times New Roman" w:eastAsiaTheme="minorEastAsia" w:hAnsi="Times New Roman" w:cs="Times New Roman"/>
          <w:b w:val="0"/>
          <w:bCs w:val="0"/>
          <w:w w:val="100"/>
          <w:sz w:val="24"/>
          <w:szCs w:val="24"/>
          <w:lang w:eastAsia="en-US"/>
        </w:rPr>
        <w:t xml:space="preserve"> </w:t>
      </w:r>
      <w:r>
        <w:rPr>
          <w:rStyle w:val="FontStyle90"/>
          <w:rFonts w:ascii="Times New Roman" w:eastAsiaTheme="minorEastAsia" w:hAnsi="Times New Roman" w:cs="Times New Roman"/>
          <w:b w:val="0"/>
          <w:bCs w:val="0"/>
          <w:w w:val="100"/>
          <w:sz w:val="24"/>
          <w:szCs w:val="24"/>
          <w:lang w:val="kk-KZ" w:eastAsia="en-US"/>
        </w:rPr>
        <w:t>–</w:t>
      </w:r>
      <w:r w:rsidRPr="008C5AC3">
        <w:rPr>
          <w:rStyle w:val="FontStyle90"/>
          <w:rFonts w:ascii="Times New Roman" w:eastAsiaTheme="minorEastAsia" w:hAnsi="Times New Roman" w:cs="Times New Roman"/>
          <w:b w:val="0"/>
          <w:bCs w:val="0"/>
          <w:w w:val="100"/>
          <w:sz w:val="24"/>
          <w:szCs w:val="24"/>
          <w:lang w:val="kk-KZ" w:eastAsia="en-US"/>
        </w:rPr>
        <w:t xml:space="preserve"> автономное сопротивление анализируемой системы заземляющих электродов ВТГ</w:t>
      </w:r>
      <w:r w:rsidRPr="008C5AC3">
        <w:rPr>
          <w:rStyle w:val="FontStyle90"/>
          <w:rFonts w:ascii="Times New Roman" w:eastAsiaTheme="minorEastAsia" w:hAnsi="Times New Roman" w:cs="Times New Roman"/>
          <w:b w:val="0"/>
          <w:bCs w:val="0"/>
          <w:w w:val="100"/>
          <w:sz w:val="24"/>
          <w:szCs w:val="24"/>
          <w:lang w:eastAsia="en-US"/>
        </w:rPr>
        <w:t>;</w:t>
      </w:r>
    </w:p>
    <w:p w:rsidR="008C5AC3" w:rsidRPr="008B3AEC" w:rsidRDefault="008C5AC3" w:rsidP="008C5AC3">
      <w:pPr>
        <w:pStyle w:val="af1"/>
        <w:widowControl/>
        <w:autoSpaceDE w:val="0"/>
        <w:autoSpaceDN w:val="0"/>
        <w:adjustRightInd w:val="0"/>
        <w:ind w:left="0" w:firstLine="578"/>
        <w:jc w:val="both"/>
        <w:rPr>
          <w:rStyle w:val="FontStyle90"/>
          <w:rFonts w:ascii="Times New Roman" w:eastAsiaTheme="minorEastAsia" w:hAnsi="Times New Roman" w:cs="Times New Roman"/>
          <w:b w:val="0"/>
          <w:bCs w:val="0"/>
          <w:w w:val="100"/>
          <w:sz w:val="24"/>
          <w:szCs w:val="24"/>
          <w:lang w:eastAsia="en-US"/>
        </w:rPr>
      </w:pPr>
      <w:r w:rsidRPr="008C5AC3">
        <w:rPr>
          <w:rStyle w:val="FontStyle90"/>
          <w:rFonts w:ascii="Times New Roman" w:eastAsiaTheme="minorEastAsia" w:hAnsi="Times New Roman" w:cs="Times New Roman"/>
          <w:b w:val="0"/>
          <w:bCs w:val="0"/>
          <w:i/>
          <w:w w:val="100"/>
          <w:sz w:val="24"/>
          <w:szCs w:val="24"/>
          <w:lang w:val="kk-KZ" w:eastAsia="en-US"/>
        </w:rPr>
        <w:t>Z</w:t>
      </w:r>
      <w:r w:rsidRPr="008C5AC3">
        <w:rPr>
          <w:rStyle w:val="FontStyle90"/>
          <w:rFonts w:ascii="Times New Roman" w:eastAsiaTheme="minorEastAsia" w:hAnsi="Times New Roman" w:cs="Times New Roman"/>
          <w:b w:val="0"/>
          <w:bCs w:val="0"/>
          <w:i/>
          <w:w w:val="100"/>
          <w:sz w:val="24"/>
          <w:szCs w:val="24"/>
          <w:vertAlign w:val="subscript"/>
          <w:lang w:val="kk-KZ" w:eastAsia="en-US"/>
        </w:rPr>
        <w:t>Con</w:t>
      </w:r>
      <w:r w:rsidRPr="008C5AC3">
        <w:rPr>
          <w:rStyle w:val="FontStyle90"/>
          <w:rFonts w:ascii="Times New Roman" w:eastAsiaTheme="minorEastAsia" w:hAnsi="Times New Roman" w:cs="Times New Roman"/>
          <w:b w:val="0"/>
          <w:bCs w:val="0"/>
          <w:w w:val="100"/>
          <w:sz w:val="24"/>
          <w:szCs w:val="24"/>
          <w:lang w:eastAsia="en-US"/>
        </w:rPr>
        <w:t xml:space="preserve"> </w:t>
      </w:r>
      <w:r>
        <w:rPr>
          <w:rStyle w:val="FontStyle90"/>
          <w:rFonts w:ascii="Times New Roman" w:eastAsiaTheme="minorEastAsia" w:hAnsi="Times New Roman" w:cs="Times New Roman"/>
          <w:b w:val="0"/>
          <w:bCs w:val="0"/>
          <w:w w:val="100"/>
          <w:sz w:val="24"/>
          <w:szCs w:val="24"/>
          <w:lang w:eastAsia="en-US"/>
        </w:rPr>
        <w:t>–</w:t>
      </w:r>
      <w:r w:rsidRPr="008C5AC3">
        <w:rPr>
          <w:rStyle w:val="FontStyle90"/>
          <w:rFonts w:ascii="Times New Roman" w:eastAsiaTheme="minorEastAsia" w:hAnsi="Times New Roman" w:cs="Times New Roman"/>
          <w:b w:val="0"/>
          <w:bCs w:val="0"/>
          <w:w w:val="100"/>
          <w:sz w:val="24"/>
          <w:szCs w:val="24"/>
          <w:lang w:eastAsia="en-US"/>
        </w:rPr>
        <w:t xml:space="preserve"> </w:t>
      </w:r>
      <w:r w:rsidRPr="008C5AC3">
        <w:rPr>
          <w:rStyle w:val="FontStyle90"/>
          <w:rFonts w:ascii="Times New Roman" w:eastAsiaTheme="minorEastAsia" w:hAnsi="Times New Roman" w:cs="Times New Roman"/>
          <w:b w:val="0"/>
          <w:bCs w:val="0"/>
          <w:w w:val="100"/>
          <w:sz w:val="24"/>
          <w:szCs w:val="24"/>
          <w:lang w:val="kk-KZ" w:eastAsia="en-US"/>
        </w:rPr>
        <w:t>полное сопротивление оголенного заземляющего проводника(ов) относительно удаленного заземления на участке до следующей ВТГ.</w:t>
      </w:r>
    </w:p>
    <w:p w:rsidR="008C5AC3" w:rsidRPr="008C5AC3" w:rsidRDefault="008C5AC3" w:rsidP="008C5AC3">
      <w:pPr>
        <w:pStyle w:val="af1"/>
        <w:widowControl/>
        <w:autoSpaceDE w:val="0"/>
        <w:autoSpaceDN w:val="0"/>
        <w:adjustRightInd w:val="0"/>
        <w:ind w:left="0" w:firstLine="578"/>
        <w:jc w:val="both"/>
        <w:rPr>
          <w:rStyle w:val="FontStyle90"/>
          <w:rFonts w:ascii="Times New Roman" w:eastAsiaTheme="minorEastAsia" w:hAnsi="Times New Roman" w:cs="Times New Roman"/>
          <w:b w:val="0"/>
          <w:bCs w:val="0"/>
          <w:w w:val="100"/>
          <w:sz w:val="24"/>
          <w:szCs w:val="24"/>
          <w:lang w:eastAsia="en-US"/>
        </w:rPr>
      </w:pPr>
      <w:r w:rsidRPr="008C5AC3">
        <w:rPr>
          <w:rStyle w:val="FontStyle90"/>
          <w:rFonts w:ascii="Times New Roman" w:eastAsiaTheme="minorEastAsia" w:hAnsi="Times New Roman" w:cs="Times New Roman"/>
          <w:b w:val="0"/>
          <w:bCs w:val="0"/>
          <w:w w:val="100"/>
          <w:sz w:val="24"/>
          <w:szCs w:val="24"/>
          <w:lang w:eastAsia="en-US"/>
        </w:rPr>
        <w:t xml:space="preserve">В этих уравнениях используются типичные </w:t>
      </w:r>
      <w:proofErr w:type="spellStart"/>
      <w:r w:rsidRPr="008C5AC3">
        <w:rPr>
          <w:rStyle w:val="FontStyle90"/>
          <w:rFonts w:ascii="Times New Roman" w:eastAsiaTheme="minorEastAsia" w:hAnsi="Times New Roman" w:cs="Times New Roman"/>
          <w:b w:val="0"/>
          <w:bCs w:val="0"/>
          <w:w w:val="100"/>
          <w:sz w:val="24"/>
          <w:szCs w:val="24"/>
          <w:lang w:eastAsia="en-US"/>
        </w:rPr>
        <w:t>импедансы</w:t>
      </w:r>
      <w:proofErr w:type="spellEnd"/>
      <w:r w:rsidRPr="008C5AC3">
        <w:rPr>
          <w:rStyle w:val="FontStyle90"/>
          <w:rFonts w:ascii="Times New Roman" w:eastAsiaTheme="minorEastAsia" w:hAnsi="Times New Roman" w:cs="Times New Roman"/>
          <w:b w:val="0"/>
          <w:bCs w:val="0"/>
          <w:w w:val="100"/>
          <w:sz w:val="24"/>
          <w:szCs w:val="24"/>
          <w:lang w:eastAsia="en-US"/>
        </w:rPr>
        <w:t xml:space="preserve"> проводника между ВТГ, поэтому можно использовать консервативное приближение (с более высоким импедансом), когда расстояния/</w:t>
      </w:r>
      <w:proofErr w:type="spellStart"/>
      <w:r w:rsidRPr="008C5AC3">
        <w:rPr>
          <w:rStyle w:val="FontStyle90"/>
          <w:rFonts w:ascii="Times New Roman" w:eastAsiaTheme="minorEastAsia" w:hAnsi="Times New Roman" w:cs="Times New Roman"/>
          <w:b w:val="0"/>
          <w:bCs w:val="0"/>
          <w:w w:val="100"/>
          <w:sz w:val="24"/>
          <w:szCs w:val="24"/>
          <w:lang w:eastAsia="en-US"/>
        </w:rPr>
        <w:t>импедансы</w:t>
      </w:r>
      <w:proofErr w:type="spellEnd"/>
      <w:r w:rsidRPr="008C5AC3">
        <w:rPr>
          <w:rStyle w:val="FontStyle90"/>
          <w:rFonts w:ascii="Times New Roman" w:eastAsiaTheme="minorEastAsia" w:hAnsi="Times New Roman" w:cs="Times New Roman"/>
          <w:b w:val="0"/>
          <w:bCs w:val="0"/>
          <w:w w:val="100"/>
          <w:sz w:val="24"/>
          <w:szCs w:val="24"/>
          <w:lang w:eastAsia="en-US"/>
        </w:rPr>
        <w:t xml:space="preserve"> изменяются через ВЭС. Полное сопротивление закопанного неизолированного проводника относительно удаленной земли можно рассчитать различными методами, включая уравнения из стандарта </w:t>
      </w:r>
      <w:proofErr w:type="spellStart"/>
      <w:r w:rsidRPr="008C5AC3">
        <w:rPr>
          <w:rStyle w:val="FontStyle90"/>
          <w:rFonts w:ascii="Times New Roman" w:eastAsiaTheme="minorEastAsia" w:hAnsi="Times New Roman" w:cs="Times New Roman"/>
          <w:b w:val="0"/>
          <w:bCs w:val="0"/>
          <w:w w:val="100"/>
          <w:sz w:val="24"/>
          <w:szCs w:val="24"/>
          <w:lang w:val="en-US" w:eastAsia="en-US"/>
        </w:rPr>
        <w:t>IEEEStd</w:t>
      </w:r>
      <w:proofErr w:type="spellEnd"/>
      <w:r w:rsidRPr="008C5AC3">
        <w:rPr>
          <w:rStyle w:val="FontStyle90"/>
          <w:rFonts w:ascii="Times New Roman" w:eastAsiaTheme="minorEastAsia" w:hAnsi="Times New Roman" w:cs="Times New Roman"/>
          <w:b w:val="0"/>
          <w:bCs w:val="0"/>
          <w:w w:val="100"/>
          <w:sz w:val="24"/>
          <w:szCs w:val="24"/>
          <w:lang w:eastAsia="en-US"/>
        </w:rPr>
        <w:t xml:space="preserve"> 142</w:t>
      </w:r>
      <w:r w:rsidR="000824B0">
        <w:rPr>
          <w:rStyle w:val="FontStyle90"/>
          <w:rFonts w:ascii="Times New Roman" w:eastAsiaTheme="minorEastAsia" w:hAnsi="Times New Roman" w:cs="Times New Roman"/>
          <w:b w:val="0"/>
          <w:bCs w:val="0"/>
          <w:w w:val="100"/>
          <w:sz w:val="24"/>
          <w:szCs w:val="24"/>
          <w:lang w:val="kk-KZ" w:eastAsia="en-US"/>
        </w:rPr>
        <w:t xml:space="preserve"> </w:t>
      </w:r>
      <w:r w:rsidRPr="008C5AC3">
        <w:rPr>
          <w:rStyle w:val="FontStyle90"/>
          <w:rFonts w:ascii="Times New Roman" w:eastAsiaTheme="minorEastAsia" w:hAnsi="Times New Roman" w:cs="Times New Roman"/>
          <w:b w:val="0"/>
          <w:bCs w:val="0"/>
          <w:w w:val="100"/>
          <w:sz w:val="24"/>
          <w:szCs w:val="24"/>
          <w:lang w:eastAsia="en-US"/>
        </w:rPr>
        <w:t>[11]. Сопротивление системы заземляющих электродов ВТГ обсуждается в 6.9.</w:t>
      </w:r>
    </w:p>
    <w:p w:rsidR="008C5AC3" w:rsidRPr="008B3AEC" w:rsidRDefault="008C5AC3" w:rsidP="008C5AC3">
      <w:pPr>
        <w:pStyle w:val="af1"/>
        <w:widowControl/>
        <w:autoSpaceDE w:val="0"/>
        <w:autoSpaceDN w:val="0"/>
        <w:adjustRightInd w:val="0"/>
        <w:ind w:left="0" w:firstLine="578"/>
        <w:jc w:val="both"/>
        <w:rPr>
          <w:rStyle w:val="FontStyle90"/>
          <w:rFonts w:ascii="Times New Roman" w:eastAsiaTheme="minorEastAsia" w:hAnsi="Times New Roman" w:cs="Times New Roman"/>
          <w:b w:val="0"/>
          <w:bCs w:val="0"/>
          <w:w w:val="100"/>
          <w:sz w:val="24"/>
          <w:szCs w:val="24"/>
          <w:lang w:eastAsia="en-US"/>
        </w:rPr>
      </w:pPr>
      <w:r w:rsidRPr="008C5AC3">
        <w:rPr>
          <w:rStyle w:val="FontStyle90"/>
          <w:rFonts w:ascii="Times New Roman" w:eastAsiaTheme="minorEastAsia" w:hAnsi="Times New Roman" w:cs="Times New Roman"/>
          <w:b w:val="0"/>
          <w:bCs w:val="0"/>
          <w:w w:val="100"/>
          <w:sz w:val="24"/>
          <w:szCs w:val="24"/>
          <w:lang w:eastAsia="en-US"/>
        </w:rPr>
        <w:t>Используя результаты уравнения (1) для коллекторных цепей со сплошным неизолированным заземляющим проводником между ВТГ или уравнения (2) для коллекторных цепей без сплошного неизолированного заглубленного заземляющего проводника между ВТГ, результирующий коэффициент разделения можно рассчитать с помощью уравнения (3).</w:t>
      </w:r>
    </w:p>
    <w:p w:rsidR="008C5AC3" w:rsidRDefault="007771D3" w:rsidP="008C5AC3">
      <w:pPr>
        <w:pStyle w:val="af1"/>
        <w:widowControl/>
        <w:autoSpaceDE w:val="0"/>
        <w:autoSpaceDN w:val="0"/>
        <w:adjustRightInd w:val="0"/>
        <w:ind w:left="0" w:firstLine="567"/>
        <w:jc w:val="right"/>
        <w:rPr>
          <w:rStyle w:val="FontStyle90"/>
          <w:rFonts w:ascii="Times New Roman" w:eastAsiaTheme="minorEastAsia" w:hAnsi="Times New Roman" w:cs="Times New Roman"/>
          <w:b w:val="0"/>
          <w:bCs w:val="0"/>
          <w:w w:val="100"/>
          <w:sz w:val="24"/>
          <w:szCs w:val="24"/>
          <w:lang w:val="kk-KZ" w:eastAsia="en-US"/>
        </w:rPr>
      </w:pPr>
      <w:r w:rsidRPr="004A4F14">
        <w:rPr>
          <w:rStyle w:val="FontStyle90"/>
          <w:rFonts w:ascii="Times New Roman" w:eastAsiaTheme="minorEastAsia" w:hAnsi="Times New Roman" w:cs="Times New Roman"/>
          <w:b w:val="0"/>
          <w:bCs w:val="0"/>
          <w:w w:val="100"/>
          <w:position w:val="-30"/>
          <w:sz w:val="24"/>
          <w:szCs w:val="24"/>
          <w:lang w:val="kk-KZ" w:eastAsia="en-US"/>
        </w:rPr>
        <w:object w:dxaOrig="1740" w:dyaOrig="680">
          <v:shape id="_x0000_i1027" type="#_x0000_t75" style="width:87pt;height:34.5pt" o:ole="">
            <v:imagedata r:id="rId34" o:title=""/>
          </v:shape>
          <o:OLEObject Type="Embed" ProgID="Equation.3" ShapeID="_x0000_i1027" DrawAspect="Content" ObjectID="_1726928012" r:id="rId35"/>
        </w:object>
      </w:r>
      <w:r w:rsidR="008C5AC3" w:rsidRPr="008C5AC3">
        <w:rPr>
          <w:rStyle w:val="FontStyle90"/>
          <w:rFonts w:ascii="Times New Roman" w:eastAsiaTheme="minorEastAsia" w:hAnsi="Times New Roman" w:cs="Times New Roman"/>
          <w:b w:val="0"/>
          <w:bCs w:val="0"/>
          <w:w w:val="100"/>
          <w:sz w:val="24"/>
          <w:szCs w:val="24"/>
          <w:lang w:eastAsia="en-US"/>
        </w:rPr>
        <w:t xml:space="preserve">           </w:t>
      </w:r>
      <w:r w:rsidR="008C5AC3">
        <w:rPr>
          <w:rStyle w:val="FontStyle90"/>
          <w:rFonts w:ascii="Times New Roman" w:eastAsiaTheme="minorEastAsia" w:hAnsi="Times New Roman" w:cs="Times New Roman"/>
          <w:b w:val="0"/>
          <w:bCs w:val="0"/>
          <w:w w:val="100"/>
          <w:sz w:val="24"/>
          <w:szCs w:val="24"/>
          <w:lang w:val="kk-KZ" w:eastAsia="en-US"/>
        </w:rPr>
        <w:tab/>
      </w:r>
      <w:r w:rsidR="008C5AC3" w:rsidRPr="008C5AC3">
        <w:rPr>
          <w:rStyle w:val="FontStyle90"/>
          <w:rFonts w:ascii="Times New Roman" w:eastAsiaTheme="minorEastAsia" w:hAnsi="Times New Roman" w:cs="Times New Roman"/>
          <w:b w:val="0"/>
          <w:bCs w:val="0"/>
          <w:w w:val="100"/>
          <w:sz w:val="24"/>
          <w:szCs w:val="24"/>
          <w:lang w:eastAsia="en-US"/>
        </w:rPr>
        <w:t xml:space="preserve"> </w:t>
      </w:r>
      <w:r w:rsidR="008C5AC3" w:rsidRPr="008C5AC3">
        <w:rPr>
          <w:rStyle w:val="FontStyle90"/>
          <w:rFonts w:ascii="Times New Roman" w:eastAsiaTheme="minorEastAsia" w:hAnsi="Times New Roman" w:cs="Times New Roman"/>
          <w:b w:val="0"/>
          <w:bCs w:val="0"/>
          <w:w w:val="100"/>
          <w:sz w:val="24"/>
          <w:szCs w:val="24"/>
          <w:lang w:eastAsia="en-US"/>
        </w:rPr>
        <w:tab/>
      </w:r>
      <w:r w:rsidR="008C5AC3" w:rsidRPr="007771D3">
        <w:rPr>
          <w:rStyle w:val="FontStyle90"/>
          <w:rFonts w:ascii="Times New Roman" w:eastAsiaTheme="minorEastAsia" w:hAnsi="Times New Roman" w:cs="Times New Roman"/>
          <w:b w:val="0"/>
          <w:bCs w:val="0"/>
          <w:w w:val="100"/>
          <w:sz w:val="24"/>
          <w:szCs w:val="24"/>
          <w:lang w:eastAsia="en-US"/>
        </w:rPr>
        <w:tab/>
      </w:r>
      <w:r w:rsidR="008C5AC3">
        <w:rPr>
          <w:rStyle w:val="FontStyle90"/>
          <w:rFonts w:ascii="Times New Roman" w:eastAsiaTheme="minorEastAsia" w:hAnsi="Times New Roman" w:cs="Times New Roman"/>
          <w:b w:val="0"/>
          <w:bCs w:val="0"/>
          <w:w w:val="100"/>
          <w:sz w:val="24"/>
          <w:szCs w:val="24"/>
          <w:lang w:val="kk-KZ" w:eastAsia="en-US"/>
        </w:rPr>
        <w:tab/>
      </w:r>
      <w:r w:rsidR="008C5AC3">
        <w:rPr>
          <w:rStyle w:val="FontStyle90"/>
          <w:rFonts w:ascii="Times New Roman" w:eastAsiaTheme="minorEastAsia" w:hAnsi="Times New Roman" w:cs="Times New Roman"/>
          <w:b w:val="0"/>
          <w:bCs w:val="0"/>
          <w:w w:val="100"/>
          <w:sz w:val="24"/>
          <w:szCs w:val="24"/>
          <w:lang w:val="kk-KZ" w:eastAsia="en-US"/>
        </w:rPr>
        <w:tab/>
      </w:r>
      <w:r w:rsidR="008C5AC3">
        <w:rPr>
          <w:rStyle w:val="FontStyle90"/>
          <w:rFonts w:ascii="Times New Roman" w:eastAsiaTheme="minorEastAsia" w:hAnsi="Times New Roman" w:cs="Times New Roman"/>
          <w:b w:val="0"/>
          <w:bCs w:val="0"/>
          <w:w w:val="100"/>
          <w:sz w:val="24"/>
          <w:szCs w:val="24"/>
          <w:lang w:val="kk-KZ" w:eastAsia="en-US"/>
        </w:rPr>
        <w:tab/>
        <w:t>(</w:t>
      </w:r>
      <w:r w:rsidR="008C5AC3" w:rsidRPr="007771D3">
        <w:rPr>
          <w:rStyle w:val="FontStyle90"/>
          <w:rFonts w:ascii="Times New Roman" w:eastAsiaTheme="minorEastAsia" w:hAnsi="Times New Roman" w:cs="Times New Roman"/>
          <w:b w:val="0"/>
          <w:bCs w:val="0"/>
          <w:w w:val="100"/>
          <w:sz w:val="24"/>
          <w:szCs w:val="24"/>
          <w:lang w:eastAsia="en-US"/>
        </w:rPr>
        <w:t>3</w:t>
      </w:r>
      <w:r w:rsidR="008C5AC3">
        <w:rPr>
          <w:rStyle w:val="FontStyle90"/>
          <w:rFonts w:ascii="Times New Roman" w:eastAsiaTheme="minorEastAsia" w:hAnsi="Times New Roman" w:cs="Times New Roman"/>
          <w:b w:val="0"/>
          <w:bCs w:val="0"/>
          <w:w w:val="100"/>
          <w:sz w:val="24"/>
          <w:szCs w:val="24"/>
          <w:lang w:val="kk-KZ" w:eastAsia="en-US"/>
        </w:rPr>
        <w:t>)</w:t>
      </w:r>
    </w:p>
    <w:p w:rsidR="007771D3" w:rsidRDefault="007771D3" w:rsidP="007771D3">
      <w:pPr>
        <w:pStyle w:val="af1"/>
        <w:widowControl/>
        <w:autoSpaceDE w:val="0"/>
        <w:autoSpaceDN w:val="0"/>
        <w:adjustRightInd w:val="0"/>
        <w:ind w:left="0" w:firstLine="567"/>
        <w:jc w:val="both"/>
        <w:rPr>
          <w:rStyle w:val="FontStyle90"/>
          <w:rFonts w:ascii="Times New Roman" w:eastAsiaTheme="minorEastAsia" w:hAnsi="Times New Roman" w:cs="Times New Roman"/>
          <w:b w:val="0"/>
          <w:bCs w:val="0"/>
          <w:w w:val="100"/>
          <w:sz w:val="24"/>
          <w:szCs w:val="24"/>
          <w:lang w:val="kk-KZ" w:eastAsia="en-US"/>
        </w:rPr>
      </w:pPr>
      <w:r w:rsidRPr="007771D3">
        <w:rPr>
          <w:rStyle w:val="FontStyle90"/>
          <w:rFonts w:ascii="Times New Roman" w:eastAsiaTheme="minorEastAsia" w:hAnsi="Times New Roman" w:cs="Times New Roman"/>
          <w:b w:val="0"/>
          <w:bCs w:val="0"/>
          <w:w w:val="100"/>
          <w:sz w:val="24"/>
          <w:szCs w:val="24"/>
          <w:lang w:eastAsia="en-US"/>
        </w:rPr>
        <w:t>где</w:t>
      </w:r>
      <w:r>
        <w:rPr>
          <w:rStyle w:val="FontStyle90"/>
          <w:rFonts w:ascii="Times New Roman" w:eastAsiaTheme="minorEastAsia" w:hAnsi="Times New Roman" w:cs="Times New Roman"/>
          <w:b w:val="0"/>
          <w:bCs w:val="0"/>
          <w:w w:val="100"/>
          <w:sz w:val="24"/>
          <w:szCs w:val="24"/>
          <w:lang w:val="kk-KZ" w:eastAsia="en-US"/>
        </w:rPr>
        <w:t xml:space="preserve">, </w:t>
      </w:r>
    </w:p>
    <w:p w:rsidR="007771D3" w:rsidRPr="007771D3" w:rsidRDefault="007771D3" w:rsidP="007771D3">
      <w:pPr>
        <w:pStyle w:val="af1"/>
        <w:widowControl/>
        <w:autoSpaceDE w:val="0"/>
        <w:autoSpaceDN w:val="0"/>
        <w:adjustRightInd w:val="0"/>
        <w:ind w:left="0" w:firstLine="567"/>
        <w:jc w:val="both"/>
        <w:rPr>
          <w:rStyle w:val="FontStyle90"/>
          <w:rFonts w:ascii="Times New Roman" w:eastAsiaTheme="minorEastAsia" w:hAnsi="Times New Roman" w:cs="Times New Roman"/>
          <w:b w:val="0"/>
          <w:bCs w:val="0"/>
          <w:w w:val="100"/>
          <w:sz w:val="24"/>
          <w:szCs w:val="24"/>
          <w:lang w:eastAsia="en-US"/>
        </w:rPr>
      </w:pPr>
      <w:proofErr w:type="gramStart"/>
      <w:r w:rsidRPr="007771D3">
        <w:rPr>
          <w:rStyle w:val="FontStyle90"/>
          <w:rFonts w:ascii="Times New Roman" w:eastAsiaTheme="minorEastAsia" w:hAnsi="Times New Roman" w:cs="Times New Roman"/>
          <w:b w:val="0"/>
          <w:bCs w:val="0"/>
          <w:i/>
          <w:w w:val="100"/>
          <w:sz w:val="24"/>
          <w:szCs w:val="24"/>
          <w:lang w:val="en-US" w:eastAsia="en-US"/>
        </w:rPr>
        <w:t>SF</w:t>
      </w:r>
      <w:r>
        <w:rPr>
          <w:rStyle w:val="FontStyle90"/>
          <w:rFonts w:ascii="Times New Roman" w:eastAsiaTheme="minorEastAsia" w:hAnsi="Times New Roman" w:cs="Times New Roman"/>
          <w:b w:val="0"/>
          <w:bCs w:val="0"/>
          <w:i/>
          <w:w w:val="100"/>
          <w:sz w:val="24"/>
          <w:szCs w:val="24"/>
          <w:lang w:val="kk-KZ" w:eastAsia="en-US"/>
        </w:rPr>
        <w:t xml:space="preserve"> </w:t>
      </w:r>
      <w:r w:rsidRPr="007771D3">
        <w:rPr>
          <w:rStyle w:val="FontStyle90"/>
          <w:rFonts w:ascii="Times New Roman" w:eastAsiaTheme="minorEastAsia" w:hAnsi="Times New Roman" w:cs="Times New Roman"/>
          <w:b w:val="0"/>
          <w:bCs w:val="0"/>
          <w:w w:val="100"/>
          <w:sz w:val="24"/>
          <w:szCs w:val="24"/>
          <w:lang w:eastAsia="en-US"/>
        </w:rPr>
        <w:t>— коэффициент разделения для данного местоположения ВТГ.</w:t>
      </w:r>
      <w:proofErr w:type="gramEnd"/>
    </w:p>
    <w:p w:rsidR="008C5AC3" w:rsidRPr="007771D3" w:rsidRDefault="007771D3" w:rsidP="007771D3">
      <w:pPr>
        <w:pStyle w:val="af1"/>
        <w:widowControl/>
        <w:autoSpaceDE w:val="0"/>
        <w:autoSpaceDN w:val="0"/>
        <w:adjustRightInd w:val="0"/>
        <w:ind w:left="0" w:firstLine="567"/>
        <w:jc w:val="both"/>
        <w:rPr>
          <w:rStyle w:val="FontStyle90"/>
          <w:rFonts w:ascii="Times New Roman" w:eastAsiaTheme="minorEastAsia" w:hAnsi="Times New Roman" w:cs="Times New Roman"/>
          <w:b w:val="0"/>
          <w:bCs w:val="0"/>
          <w:w w:val="100"/>
          <w:sz w:val="24"/>
          <w:szCs w:val="24"/>
          <w:lang w:eastAsia="en-US"/>
        </w:rPr>
      </w:pPr>
      <w:r w:rsidRPr="007771D3">
        <w:rPr>
          <w:rStyle w:val="FontStyle90"/>
          <w:rFonts w:ascii="Times New Roman" w:eastAsiaTheme="minorEastAsia" w:hAnsi="Times New Roman" w:cs="Times New Roman"/>
          <w:b w:val="0"/>
          <w:bCs w:val="0"/>
          <w:w w:val="100"/>
          <w:sz w:val="24"/>
          <w:szCs w:val="24"/>
          <w:lang w:eastAsia="en-US"/>
        </w:rPr>
        <w:t>Затем этот коэффициент разделения можно использовать в любом автономном анализе одной системы заземления ВТГ.</w:t>
      </w:r>
      <w:r>
        <w:rPr>
          <w:rStyle w:val="FontStyle90"/>
          <w:rFonts w:ascii="Times New Roman" w:eastAsiaTheme="minorEastAsia" w:hAnsi="Times New Roman" w:cs="Times New Roman"/>
          <w:b w:val="0"/>
          <w:bCs w:val="0"/>
          <w:w w:val="100"/>
          <w:sz w:val="24"/>
          <w:szCs w:val="24"/>
          <w:lang w:val="kk-KZ" w:eastAsia="en-US"/>
        </w:rPr>
        <w:t xml:space="preserve"> </w:t>
      </w:r>
      <w:r w:rsidRPr="007771D3">
        <w:rPr>
          <w:rStyle w:val="FontStyle90"/>
          <w:rFonts w:ascii="Times New Roman" w:eastAsiaTheme="minorEastAsia" w:hAnsi="Times New Roman" w:cs="Times New Roman"/>
          <w:b w:val="0"/>
          <w:bCs w:val="0"/>
          <w:w w:val="100"/>
          <w:sz w:val="24"/>
          <w:szCs w:val="24"/>
          <w:lang w:eastAsia="en-US"/>
        </w:rPr>
        <w:t xml:space="preserve">Обратите внимание, что в некоторых сценариях расчет коэффициента разделения может давать очень низкие значения, которые могут быть нереалистичными из-за некоторых приближений в методологии расчета. Коэффициент разделения ниже 5% встречается редко. Значения ниже 10% могут быть неточными с </w:t>
      </w:r>
      <w:r>
        <w:rPr>
          <w:rStyle w:val="FontStyle90"/>
          <w:rFonts w:ascii="Times New Roman" w:eastAsiaTheme="minorEastAsia" w:hAnsi="Times New Roman" w:cs="Times New Roman"/>
          <w:b w:val="0"/>
          <w:bCs w:val="0"/>
          <w:w w:val="100"/>
          <w:sz w:val="24"/>
          <w:szCs w:val="24"/>
          <w:lang w:val="kk-KZ" w:eastAsia="en-US"/>
        </w:rPr>
        <w:t xml:space="preserve">           </w:t>
      </w:r>
      <w:r w:rsidRPr="007771D3">
        <w:rPr>
          <w:rStyle w:val="FontStyle90"/>
          <w:rFonts w:ascii="Times New Roman" w:eastAsiaTheme="minorEastAsia" w:hAnsi="Times New Roman" w:cs="Times New Roman"/>
          <w:b w:val="0"/>
          <w:bCs w:val="0"/>
          <w:w w:val="100"/>
          <w:sz w:val="24"/>
          <w:szCs w:val="24"/>
          <w:lang w:eastAsia="en-US"/>
        </w:rPr>
        <w:t>учетом этих упрощений; следовательно, использование минимального коэффициента разделения 10 % (даже при расчете ниже) может дать более реалистичные результаты.</w:t>
      </w:r>
    </w:p>
    <w:p w:rsidR="005045C1" w:rsidRDefault="005045C1" w:rsidP="002E72D7">
      <w:pPr>
        <w:pStyle w:val="af1"/>
        <w:widowControl/>
        <w:autoSpaceDE w:val="0"/>
        <w:autoSpaceDN w:val="0"/>
        <w:adjustRightInd w:val="0"/>
        <w:ind w:left="0" w:firstLine="578"/>
        <w:jc w:val="both"/>
        <w:rPr>
          <w:rStyle w:val="FontStyle90"/>
          <w:rFonts w:ascii="Times New Roman" w:eastAsiaTheme="minorEastAsia" w:hAnsi="Times New Roman" w:cs="Times New Roman"/>
          <w:bCs w:val="0"/>
          <w:w w:val="100"/>
          <w:sz w:val="24"/>
          <w:szCs w:val="24"/>
          <w:lang w:val="kk-KZ" w:eastAsia="en-US"/>
        </w:rPr>
      </w:pPr>
    </w:p>
    <w:p w:rsidR="002E72D7" w:rsidRPr="002E72D7" w:rsidRDefault="002E72D7" w:rsidP="002E72D7">
      <w:pPr>
        <w:pStyle w:val="af1"/>
        <w:widowControl/>
        <w:autoSpaceDE w:val="0"/>
        <w:autoSpaceDN w:val="0"/>
        <w:adjustRightInd w:val="0"/>
        <w:ind w:left="0" w:firstLine="578"/>
        <w:jc w:val="both"/>
        <w:rPr>
          <w:rStyle w:val="FontStyle90"/>
          <w:rFonts w:ascii="Times New Roman" w:eastAsiaTheme="minorEastAsia" w:hAnsi="Times New Roman" w:cs="Times New Roman"/>
          <w:bCs w:val="0"/>
          <w:w w:val="100"/>
          <w:sz w:val="24"/>
          <w:szCs w:val="24"/>
          <w:lang w:eastAsia="en-US"/>
        </w:rPr>
      </w:pPr>
      <w:r w:rsidRPr="002E72D7">
        <w:rPr>
          <w:rStyle w:val="FontStyle90"/>
          <w:rFonts w:ascii="Times New Roman" w:eastAsiaTheme="minorEastAsia" w:hAnsi="Times New Roman" w:cs="Times New Roman"/>
          <w:bCs w:val="0"/>
          <w:w w:val="100"/>
          <w:sz w:val="24"/>
          <w:szCs w:val="24"/>
          <w:lang w:eastAsia="en-US"/>
        </w:rPr>
        <w:t>6.8 Заземляющий проводник</w:t>
      </w:r>
    </w:p>
    <w:p w:rsidR="002E72D7" w:rsidRPr="002E72D7" w:rsidRDefault="002E72D7" w:rsidP="002E72D7">
      <w:pPr>
        <w:pStyle w:val="af1"/>
        <w:widowControl/>
        <w:autoSpaceDE w:val="0"/>
        <w:autoSpaceDN w:val="0"/>
        <w:adjustRightInd w:val="0"/>
        <w:ind w:left="0" w:firstLine="578"/>
        <w:jc w:val="both"/>
        <w:rPr>
          <w:rStyle w:val="FontStyle90"/>
          <w:rFonts w:ascii="Times New Roman" w:eastAsiaTheme="minorEastAsia" w:hAnsi="Times New Roman" w:cs="Times New Roman"/>
          <w:b w:val="0"/>
          <w:bCs w:val="0"/>
          <w:w w:val="100"/>
          <w:sz w:val="24"/>
          <w:szCs w:val="24"/>
          <w:lang w:eastAsia="en-US"/>
        </w:rPr>
      </w:pPr>
      <w:proofErr w:type="gramStart"/>
      <w:r w:rsidRPr="002E72D7">
        <w:rPr>
          <w:rStyle w:val="FontStyle90"/>
          <w:rFonts w:ascii="Times New Roman" w:eastAsiaTheme="minorEastAsia" w:hAnsi="Times New Roman" w:cs="Times New Roman"/>
          <w:b w:val="0"/>
          <w:bCs w:val="0"/>
          <w:w w:val="100"/>
          <w:sz w:val="24"/>
          <w:szCs w:val="24"/>
          <w:lang w:eastAsia="en-US"/>
        </w:rPr>
        <w:t>Траншейный</w:t>
      </w:r>
      <w:proofErr w:type="gramEnd"/>
      <w:r w:rsidRPr="002E72D7">
        <w:rPr>
          <w:rStyle w:val="FontStyle90"/>
          <w:rFonts w:ascii="Times New Roman" w:eastAsiaTheme="minorEastAsia" w:hAnsi="Times New Roman" w:cs="Times New Roman"/>
          <w:b w:val="0"/>
          <w:bCs w:val="0"/>
          <w:w w:val="100"/>
          <w:sz w:val="24"/>
          <w:szCs w:val="24"/>
          <w:lang w:eastAsia="en-US"/>
        </w:rPr>
        <w:t xml:space="preserve"> заземлитель для подземных систем сбора может потребоваться в качестве связующего провода между отдельными ВТГ или другими системами заземления, а также для отвода части тока короткого замыкания к источнику (главной подстанции).</w:t>
      </w:r>
      <w:r>
        <w:rPr>
          <w:rStyle w:val="FontStyle90"/>
          <w:rFonts w:ascii="Times New Roman" w:eastAsiaTheme="minorEastAsia" w:hAnsi="Times New Roman" w:cs="Times New Roman"/>
          <w:b w:val="0"/>
          <w:bCs w:val="0"/>
          <w:w w:val="100"/>
          <w:sz w:val="24"/>
          <w:szCs w:val="24"/>
          <w:lang w:val="kk-KZ" w:eastAsia="en-US"/>
        </w:rPr>
        <w:t xml:space="preserve"> </w:t>
      </w:r>
      <w:r w:rsidRPr="002E72D7">
        <w:rPr>
          <w:rStyle w:val="FontStyle90"/>
          <w:rFonts w:ascii="Times New Roman" w:eastAsiaTheme="minorEastAsia" w:hAnsi="Times New Roman" w:cs="Times New Roman"/>
          <w:b w:val="0"/>
          <w:bCs w:val="0"/>
          <w:w w:val="100"/>
          <w:sz w:val="24"/>
          <w:szCs w:val="24"/>
          <w:lang w:eastAsia="en-US"/>
        </w:rPr>
        <w:t>Это уменьшает количество тока, возвращающегося через землю, что снижает ППЗ и, таким образом, снижает напряжения касания и шага</w:t>
      </w:r>
      <w:r>
        <w:rPr>
          <w:rStyle w:val="FontStyle90"/>
          <w:rFonts w:ascii="Times New Roman" w:eastAsiaTheme="minorEastAsia" w:hAnsi="Times New Roman" w:cs="Times New Roman"/>
          <w:b w:val="0"/>
          <w:bCs w:val="0"/>
          <w:w w:val="100"/>
          <w:sz w:val="24"/>
          <w:szCs w:val="24"/>
          <w:lang w:val="kk-KZ" w:eastAsia="en-US"/>
        </w:rPr>
        <w:t xml:space="preserve"> </w:t>
      </w:r>
      <w:r w:rsidRPr="002E72D7">
        <w:rPr>
          <w:rStyle w:val="FontStyle90"/>
          <w:rFonts w:ascii="Times New Roman" w:eastAsiaTheme="minorEastAsia" w:hAnsi="Times New Roman" w:cs="Times New Roman"/>
          <w:b w:val="0"/>
          <w:bCs w:val="0"/>
          <w:w w:val="100"/>
          <w:sz w:val="24"/>
          <w:szCs w:val="24"/>
          <w:lang w:eastAsia="en-US"/>
        </w:rPr>
        <w:t>6.8.4.</w:t>
      </w:r>
    </w:p>
    <w:p w:rsidR="005045C1" w:rsidRDefault="005045C1" w:rsidP="002E72D7">
      <w:pPr>
        <w:pStyle w:val="af1"/>
        <w:widowControl/>
        <w:autoSpaceDE w:val="0"/>
        <w:autoSpaceDN w:val="0"/>
        <w:adjustRightInd w:val="0"/>
        <w:ind w:left="0" w:firstLine="578"/>
        <w:jc w:val="both"/>
        <w:rPr>
          <w:rStyle w:val="FontStyle90"/>
          <w:rFonts w:ascii="Times New Roman" w:eastAsiaTheme="minorEastAsia" w:hAnsi="Times New Roman" w:cs="Times New Roman"/>
          <w:bCs w:val="0"/>
          <w:w w:val="100"/>
          <w:sz w:val="24"/>
          <w:szCs w:val="24"/>
          <w:lang w:val="kk-KZ" w:eastAsia="en-US"/>
        </w:rPr>
      </w:pPr>
    </w:p>
    <w:p w:rsidR="002E72D7" w:rsidRPr="002E72D7" w:rsidRDefault="002E72D7" w:rsidP="002E72D7">
      <w:pPr>
        <w:pStyle w:val="af1"/>
        <w:widowControl/>
        <w:autoSpaceDE w:val="0"/>
        <w:autoSpaceDN w:val="0"/>
        <w:adjustRightInd w:val="0"/>
        <w:ind w:left="0" w:firstLine="578"/>
        <w:jc w:val="both"/>
        <w:rPr>
          <w:rStyle w:val="FontStyle90"/>
          <w:rFonts w:ascii="Times New Roman" w:eastAsiaTheme="minorEastAsia" w:hAnsi="Times New Roman" w:cs="Times New Roman"/>
          <w:bCs w:val="0"/>
          <w:w w:val="100"/>
          <w:sz w:val="24"/>
          <w:szCs w:val="24"/>
          <w:lang w:eastAsia="en-US"/>
        </w:rPr>
      </w:pPr>
      <w:r w:rsidRPr="002E72D7">
        <w:rPr>
          <w:rStyle w:val="FontStyle90"/>
          <w:rFonts w:ascii="Times New Roman" w:eastAsiaTheme="minorEastAsia" w:hAnsi="Times New Roman" w:cs="Times New Roman"/>
          <w:bCs w:val="0"/>
          <w:w w:val="100"/>
          <w:sz w:val="24"/>
          <w:szCs w:val="24"/>
          <w:lang w:eastAsia="en-US"/>
        </w:rPr>
        <w:t>6.8.1 Материалы заземляющих проводников</w:t>
      </w:r>
    </w:p>
    <w:p w:rsidR="002E72D7" w:rsidRPr="002E72D7" w:rsidRDefault="002E72D7" w:rsidP="002E72D7">
      <w:pPr>
        <w:pStyle w:val="af1"/>
        <w:widowControl/>
        <w:autoSpaceDE w:val="0"/>
        <w:autoSpaceDN w:val="0"/>
        <w:adjustRightInd w:val="0"/>
        <w:ind w:left="0" w:firstLine="578"/>
        <w:jc w:val="both"/>
        <w:rPr>
          <w:rStyle w:val="FontStyle90"/>
          <w:rFonts w:ascii="Times New Roman" w:eastAsiaTheme="minorEastAsia" w:hAnsi="Times New Roman" w:cs="Times New Roman"/>
          <w:b w:val="0"/>
          <w:bCs w:val="0"/>
          <w:w w:val="100"/>
          <w:sz w:val="24"/>
          <w:szCs w:val="24"/>
          <w:lang w:eastAsia="en-US"/>
        </w:rPr>
      </w:pPr>
      <w:r w:rsidRPr="002E72D7">
        <w:rPr>
          <w:rStyle w:val="FontStyle90"/>
          <w:rFonts w:ascii="Times New Roman" w:eastAsiaTheme="minorEastAsia" w:hAnsi="Times New Roman" w:cs="Times New Roman"/>
          <w:b w:val="0"/>
          <w:bCs w:val="0"/>
          <w:w w:val="100"/>
          <w:sz w:val="24"/>
          <w:szCs w:val="24"/>
          <w:lang w:eastAsia="en-US"/>
        </w:rPr>
        <w:t>Заземление ВЭС является обширным и использует значительное количество проводников для соединения системы.</w:t>
      </w:r>
      <w:r w:rsidR="000824B0">
        <w:rPr>
          <w:rStyle w:val="FontStyle90"/>
          <w:rFonts w:ascii="Times New Roman" w:eastAsiaTheme="minorEastAsia" w:hAnsi="Times New Roman" w:cs="Times New Roman"/>
          <w:b w:val="0"/>
          <w:bCs w:val="0"/>
          <w:w w:val="100"/>
          <w:sz w:val="24"/>
          <w:szCs w:val="24"/>
          <w:lang w:val="kk-KZ" w:eastAsia="en-US"/>
        </w:rPr>
        <w:t xml:space="preserve"> </w:t>
      </w:r>
      <w:r w:rsidRPr="002E72D7">
        <w:rPr>
          <w:rStyle w:val="FontStyle90"/>
          <w:rFonts w:ascii="Times New Roman" w:eastAsiaTheme="minorEastAsia" w:hAnsi="Times New Roman" w:cs="Times New Roman"/>
          <w:b w:val="0"/>
          <w:bCs w:val="0"/>
          <w:w w:val="100"/>
          <w:sz w:val="24"/>
          <w:szCs w:val="24"/>
          <w:lang w:eastAsia="en-US"/>
        </w:rPr>
        <w:t xml:space="preserve">Последовательные и шунтирующие </w:t>
      </w:r>
      <w:proofErr w:type="spellStart"/>
      <w:r w:rsidRPr="002E72D7">
        <w:rPr>
          <w:rStyle w:val="FontStyle90"/>
          <w:rFonts w:ascii="Times New Roman" w:eastAsiaTheme="minorEastAsia" w:hAnsi="Times New Roman" w:cs="Times New Roman"/>
          <w:b w:val="0"/>
          <w:bCs w:val="0"/>
          <w:w w:val="100"/>
          <w:sz w:val="24"/>
          <w:szCs w:val="24"/>
          <w:lang w:eastAsia="en-US"/>
        </w:rPr>
        <w:t>импедансы</w:t>
      </w:r>
      <w:proofErr w:type="spellEnd"/>
      <w:r w:rsidRPr="002E72D7">
        <w:rPr>
          <w:rStyle w:val="FontStyle90"/>
          <w:rFonts w:ascii="Times New Roman" w:eastAsiaTheme="minorEastAsia" w:hAnsi="Times New Roman" w:cs="Times New Roman"/>
          <w:b w:val="0"/>
          <w:bCs w:val="0"/>
          <w:w w:val="100"/>
          <w:sz w:val="24"/>
          <w:szCs w:val="24"/>
          <w:lang w:eastAsia="en-US"/>
        </w:rPr>
        <w:t xml:space="preserve"> реальных заземлителей в многослойной структуре грунта и взаимное сопротивление в сложных конфигурациях проводников влияют на потенциалы земли.</w:t>
      </w:r>
      <w:r w:rsidR="000824B0">
        <w:rPr>
          <w:rStyle w:val="FontStyle90"/>
          <w:rFonts w:ascii="Times New Roman" w:eastAsiaTheme="minorEastAsia" w:hAnsi="Times New Roman" w:cs="Times New Roman"/>
          <w:b w:val="0"/>
          <w:bCs w:val="0"/>
          <w:w w:val="100"/>
          <w:sz w:val="24"/>
          <w:szCs w:val="24"/>
          <w:lang w:val="kk-KZ" w:eastAsia="en-US"/>
        </w:rPr>
        <w:t xml:space="preserve"> </w:t>
      </w:r>
      <w:r w:rsidRPr="002E72D7">
        <w:rPr>
          <w:rStyle w:val="FontStyle90"/>
          <w:rFonts w:ascii="Times New Roman" w:eastAsiaTheme="minorEastAsia" w:hAnsi="Times New Roman" w:cs="Times New Roman"/>
          <w:b w:val="0"/>
          <w:bCs w:val="0"/>
          <w:w w:val="100"/>
          <w:sz w:val="24"/>
          <w:szCs w:val="24"/>
          <w:lang w:eastAsia="en-US"/>
        </w:rPr>
        <w:t>Кроме того, оголенный заземляющий проводник, если он используется, находится в контакте с грунтом в течение срока службы проекта и может подвергаться коррозии.</w:t>
      </w:r>
      <w:r w:rsidR="000824B0">
        <w:rPr>
          <w:rStyle w:val="FontStyle90"/>
          <w:rFonts w:ascii="Times New Roman" w:eastAsiaTheme="minorEastAsia" w:hAnsi="Times New Roman" w:cs="Times New Roman"/>
          <w:b w:val="0"/>
          <w:bCs w:val="0"/>
          <w:w w:val="100"/>
          <w:sz w:val="24"/>
          <w:szCs w:val="24"/>
          <w:lang w:val="kk-KZ" w:eastAsia="en-US"/>
        </w:rPr>
        <w:t xml:space="preserve"> </w:t>
      </w:r>
      <w:r w:rsidRPr="002E72D7">
        <w:rPr>
          <w:rStyle w:val="FontStyle90"/>
          <w:rFonts w:ascii="Times New Roman" w:eastAsiaTheme="minorEastAsia" w:hAnsi="Times New Roman" w:cs="Times New Roman"/>
          <w:b w:val="0"/>
          <w:bCs w:val="0"/>
          <w:w w:val="100"/>
          <w:sz w:val="24"/>
          <w:szCs w:val="24"/>
          <w:lang w:eastAsia="en-US"/>
        </w:rPr>
        <w:t>Материал заземляющего проводника может помочь максимально снизить потенциалы земли и, соответственно, быть устойчивым к коррозии.</w:t>
      </w:r>
    </w:p>
    <w:p w:rsidR="008C5AC3" w:rsidRPr="007771D3" w:rsidRDefault="002E72D7" w:rsidP="002E72D7">
      <w:pPr>
        <w:pStyle w:val="af1"/>
        <w:widowControl/>
        <w:autoSpaceDE w:val="0"/>
        <w:autoSpaceDN w:val="0"/>
        <w:adjustRightInd w:val="0"/>
        <w:ind w:left="0" w:firstLine="578"/>
        <w:jc w:val="both"/>
        <w:rPr>
          <w:rStyle w:val="FontStyle90"/>
          <w:rFonts w:ascii="Times New Roman" w:eastAsiaTheme="minorEastAsia" w:hAnsi="Times New Roman" w:cs="Times New Roman"/>
          <w:b w:val="0"/>
          <w:bCs w:val="0"/>
          <w:w w:val="100"/>
          <w:sz w:val="24"/>
          <w:szCs w:val="24"/>
          <w:lang w:eastAsia="en-US"/>
        </w:rPr>
      </w:pPr>
      <w:r w:rsidRPr="002E72D7">
        <w:rPr>
          <w:rStyle w:val="FontStyle90"/>
          <w:rFonts w:ascii="Times New Roman" w:eastAsiaTheme="minorEastAsia" w:hAnsi="Times New Roman" w:cs="Times New Roman"/>
          <w:b w:val="0"/>
          <w:bCs w:val="0"/>
          <w:w w:val="100"/>
          <w:sz w:val="24"/>
          <w:szCs w:val="24"/>
          <w:lang w:eastAsia="en-US"/>
        </w:rPr>
        <w:t>В заземлении ВЭС используется медь, сталь с медным покрытием, оцинкованная или нержавеющая сталь.</w:t>
      </w:r>
      <w:r>
        <w:rPr>
          <w:rStyle w:val="FontStyle90"/>
          <w:rFonts w:ascii="Times New Roman" w:eastAsiaTheme="minorEastAsia" w:hAnsi="Times New Roman" w:cs="Times New Roman"/>
          <w:b w:val="0"/>
          <w:bCs w:val="0"/>
          <w:w w:val="100"/>
          <w:sz w:val="24"/>
          <w:szCs w:val="24"/>
          <w:lang w:val="kk-KZ" w:eastAsia="en-US"/>
        </w:rPr>
        <w:t xml:space="preserve"> </w:t>
      </w:r>
      <w:r w:rsidRPr="002E72D7">
        <w:rPr>
          <w:rStyle w:val="FontStyle90"/>
          <w:rFonts w:ascii="Times New Roman" w:eastAsiaTheme="minorEastAsia" w:hAnsi="Times New Roman" w:cs="Times New Roman"/>
          <w:b w:val="0"/>
          <w:bCs w:val="0"/>
          <w:w w:val="100"/>
          <w:sz w:val="24"/>
          <w:szCs w:val="24"/>
          <w:lang w:eastAsia="en-US"/>
        </w:rPr>
        <w:t xml:space="preserve">Из-за длинных участков проводника, часто в виде одного проводника, </w:t>
      </w:r>
      <w:r w:rsidRPr="002E72D7">
        <w:rPr>
          <w:rStyle w:val="FontStyle90"/>
          <w:rFonts w:ascii="Times New Roman" w:eastAsiaTheme="minorEastAsia" w:hAnsi="Times New Roman" w:cs="Times New Roman"/>
          <w:b w:val="0"/>
          <w:bCs w:val="0"/>
          <w:w w:val="100"/>
          <w:sz w:val="24"/>
          <w:szCs w:val="24"/>
          <w:lang w:eastAsia="en-US"/>
        </w:rPr>
        <w:lastRenderedPageBreak/>
        <w:t>проводимость (низкое сопротивление) и коррозионная стойкость более важны, чем в типичной системе заземления подстанции, которая имеет большую сетку.</w:t>
      </w:r>
    </w:p>
    <w:p w:rsidR="008C5AC3" w:rsidRDefault="002E72D7" w:rsidP="008C5AC3">
      <w:pPr>
        <w:pStyle w:val="af1"/>
        <w:widowControl/>
        <w:autoSpaceDE w:val="0"/>
        <w:autoSpaceDN w:val="0"/>
        <w:adjustRightInd w:val="0"/>
        <w:ind w:left="0" w:firstLine="578"/>
        <w:jc w:val="both"/>
        <w:rPr>
          <w:rStyle w:val="FontStyle90"/>
          <w:rFonts w:ascii="Times New Roman" w:eastAsiaTheme="minorEastAsia" w:hAnsi="Times New Roman" w:cs="Times New Roman"/>
          <w:b w:val="0"/>
          <w:bCs w:val="0"/>
          <w:w w:val="100"/>
          <w:sz w:val="24"/>
          <w:szCs w:val="24"/>
          <w:lang w:val="kk-KZ" w:eastAsia="en-US"/>
        </w:rPr>
      </w:pPr>
      <w:r w:rsidRPr="002E72D7">
        <w:rPr>
          <w:rStyle w:val="FontStyle90"/>
          <w:rFonts w:ascii="Times New Roman" w:eastAsiaTheme="minorEastAsia" w:hAnsi="Times New Roman" w:cs="Times New Roman"/>
          <w:b w:val="0"/>
          <w:bCs w:val="0"/>
          <w:w w:val="100"/>
          <w:sz w:val="24"/>
          <w:szCs w:val="24"/>
          <w:lang w:eastAsia="en-US"/>
        </w:rPr>
        <w:t>Медь: является предпочтительным и наиболее распространенным материалом, используемым для заземления ВЭС</w:t>
      </w:r>
      <w:r>
        <w:rPr>
          <w:rStyle w:val="FontStyle90"/>
          <w:rFonts w:ascii="Times New Roman" w:eastAsiaTheme="minorEastAsia" w:hAnsi="Times New Roman" w:cs="Times New Roman"/>
          <w:b w:val="0"/>
          <w:bCs w:val="0"/>
          <w:w w:val="100"/>
          <w:sz w:val="24"/>
          <w:szCs w:val="24"/>
          <w:lang w:eastAsia="en-US"/>
        </w:rPr>
        <w:t>, благодаря следующим свойствам</w:t>
      </w:r>
      <w:r>
        <w:rPr>
          <w:rStyle w:val="FontStyle90"/>
          <w:rFonts w:ascii="Times New Roman" w:eastAsiaTheme="minorEastAsia" w:hAnsi="Times New Roman" w:cs="Times New Roman"/>
          <w:b w:val="0"/>
          <w:bCs w:val="0"/>
          <w:w w:val="100"/>
          <w:sz w:val="24"/>
          <w:szCs w:val="24"/>
          <w:lang w:val="kk-KZ" w:eastAsia="en-US"/>
        </w:rPr>
        <w:t>:</w:t>
      </w:r>
    </w:p>
    <w:p w:rsidR="002E72D7" w:rsidRDefault="002E72D7" w:rsidP="002E72D7">
      <w:pPr>
        <w:pStyle w:val="af1"/>
        <w:widowControl/>
        <w:numPr>
          <w:ilvl w:val="0"/>
          <w:numId w:val="20"/>
        </w:numPr>
        <w:autoSpaceDE w:val="0"/>
        <w:autoSpaceDN w:val="0"/>
        <w:adjustRightInd w:val="0"/>
        <w:ind w:left="0" w:firstLine="567"/>
        <w:jc w:val="both"/>
        <w:rPr>
          <w:rStyle w:val="FontStyle90"/>
          <w:rFonts w:ascii="Times New Roman" w:eastAsiaTheme="minorEastAsia" w:hAnsi="Times New Roman" w:cs="Times New Roman"/>
          <w:b w:val="0"/>
          <w:bCs w:val="0"/>
          <w:w w:val="100"/>
          <w:sz w:val="24"/>
          <w:szCs w:val="24"/>
          <w:lang w:val="kk-KZ" w:eastAsia="en-US"/>
        </w:rPr>
      </w:pPr>
      <w:r w:rsidRPr="002E72D7">
        <w:rPr>
          <w:rStyle w:val="FontStyle90"/>
          <w:rFonts w:ascii="Times New Roman" w:eastAsiaTheme="minorEastAsia" w:hAnsi="Times New Roman" w:cs="Times New Roman"/>
          <w:b w:val="0"/>
          <w:bCs w:val="0"/>
          <w:w w:val="100"/>
          <w:sz w:val="24"/>
          <w:szCs w:val="24"/>
          <w:lang w:val="kk-KZ" w:eastAsia="en-US"/>
        </w:rPr>
        <w:t>Высокая проводимость</w:t>
      </w:r>
      <w:r>
        <w:rPr>
          <w:rStyle w:val="FontStyle90"/>
          <w:rFonts w:ascii="Times New Roman" w:eastAsiaTheme="minorEastAsia" w:hAnsi="Times New Roman" w:cs="Times New Roman"/>
          <w:b w:val="0"/>
          <w:bCs w:val="0"/>
          <w:w w:val="100"/>
          <w:sz w:val="24"/>
          <w:szCs w:val="24"/>
          <w:lang w:val="kk-KZ" w:eastAsia="en-US"/>
        </w:rPr>
        <w:t>;</w:t>
      </w:r>
    </w:p>
    <w:p w:rsidR="002E72D7" w:rsidRDefault="002E72D7" w:rsidP="002E72D7">
      <w:pPr>
        <w:pStyle w:val="af1"/>
        <w:widowControl/>
        <w:numPr>
          <w:ilvl w:val="0"/>
          <w:numId w:val="20"/>
        </w:numPr>
        <w:autoSpaceDE w:val="0"/>
        <w:autoSpaceDN w:val="0"/>
        <w:adjustRightInd w:val="0"/>
        <w:ind w:left="0" w:firstLine="567"/>
        <w:jc w:val="both"/>
        <w:rPr>
          <w:rStyle w:val="FontStyle90"/>
          <w:rFonts w:ascii="Times New Roman" w:eastAsiaTheme="minorEastAsia" w:hAnsi="Times New Roman" w:cs="Times New Roman"/>
          <w:b w:val="0"/>
          <w:bCs w:val="0"/>
          <w:w w:val="100"/>
          <w:sz w:val="24"/>
          <w:szCs w:val="24"/>
          <w:lang w:val="kk-KZ" w:eastAsia="en-US"/>
        </w:rPr>
      </w:pPr>
      <w:r w:rsidRPr="002E72D7">
        <w:rPr>
          <w:rStyle w:val="FontStyle90"/>
          <w:rFonts w:ascii="Times New Roman" w:eastAsiaTheme="minorEastAsia" w:hAnsi="Times New Roman" w:cs="Times New Roman"/>
          <w:b w:val="0"/>
          <w:bCs w:val="0"/>
          <w:w w:val="100"/>
          <w:sz w:val="24"/>
          <w:szCs w:val="24"/>
          <w:lang w:val="kk-KZ" w:eastAsia="en-US"/>
        </w:rPr>
        <w:t>Стойкость к большинству подземных катодных коррозий (жилы из луженой меди еще более устойчивы к коррозии)</w:t>
      </w:r>
      <w:r>
        <w:rPr>
          <w:rStyle w:val="FontStyle90"/>
          <w:rFonts w:ascii="Times New Roman" w:eastAsiaTheme="minorEastAsia" w:hAnsi="Times New Roman" w:cs="Times New Roman"/>
          <w:b w:val="0"/>
          <w:bCs w:val="0"/>
          <w:w w:val="100"/>
          <w:sz w:val="24"/>
          <w:szCs w:val="24"/>
          <w:lang w:val="kk-KZ" w:eastAsia="en-US"/>
        </w:rPr>
        <w:t>;</w:t>
      </w:r>
    </w:p>
    <w:p w:rsidR="002E72D7" w:rsidRDefault="002E72D7" w:rsidP="002E72D7">
      <w:pPr>
        <w:pStyle w:val="af1"/>
        <w:widowControl/>
        <w:numPr>
          <w:ilvl w:val="0"/>
          <w:numId w:val="20"/>
        </w:numPr>
        <w:autoSpaceDE w:val="0"/>
        <w:autoSpaceDN w:val="0"/>
        <w:adjustRightInd w:val="0"/>
        <w:ind w:left="0" w:firstLine="567"/>
        <w:jc w:val="both"/>
        <w:rPr>
          <w:rStyle w:val="FontStyle90"/>
          <w:rFonts w:ascii="Times New Roman" w:eastAsiaTheme="minorEastAsia" w:hAnsi="Times New Roman" w:cs="Times New Roman"/>
          <w:b w:val="0"/>
          <w:bCs w:val="0"/>
          <w:w w:val="100"/>
          <w:sz w:val="24"/>
          <w:szCs w:val="24"/>
          <w:lang w:val="kk-KZ" w:eastAsia="en-US"/>
        </w:rPr>
      </w:pPr>
      <w:r w:rsidRPr="002E72D7">
        <w:rPr>
          <w:rStyle w:val="FontStyle90"/>
          <w:rFonts w:ascii="Times New Roman" w:eastAsiaTheme="minorEastAsia" w:hAnsi="Times New Roman" w:cs="Times New Roman"/>
          <w:b w:val="0"/>
          <w:bCs w:val="0"/>
          <w:w w:val="100"/>
          <w:sz w:val="24"/>
          <w:szCs w:val="24"/>
          <w:lang w:val="kk-KZ" w:eastAsia="en-US"/>
        </w:rPr>
        <w:t>Стойкость к коррозии в кислых грунтах с рН до 4,0</w:t>
      </w:r>
      <w:r>
        <w:rPr>
          <w:rStyle w:val="FontStyle90"/>
          <w:rFonts w:ascii="Times New Roman" w:eastAsiaTheme="minorEastAsia" w:hAnsi="Times New Roman" w:cs="Times New Roman"/>
          <w:b w:val="0"/>
          <w:bCs w:val="0"/>
          <w:w w:val="100"/>
          <w:sz w:val="24"/>
          <w:szCs w:val="24"/>
          <w:lang w:val="kk-KZ" w:eastAsia="en-US"/>
        </w:rPr>
        <w:t>.</w:t>
      </w:r>
    </w:p>
    <w:p w:rsidR="002E72D7" w:rsidRPr="002E72D7" w:rsidRDefault="002E72D7" w:rsidP="002E72D7">
      <w:pPr>
        <w:pStyle w:val="af1"/>
        <w:widowControl/>
        <w:autoSpaceDE w:val="0"/>
        <w:autoSpaceDN w:val="0"/>
        <w:adjustRightInd w:val="0"/>
        <w:ind w:left="0" w:firstLine="567"/>
        <w:jc w:val="both"/>
        <w:rPr>
          <w:rStyle w:val="FontStyle90"/>
          <w:rFonts w:ascii="Times New Roman" w:eastAsiaTheme="minorEastAsia" w:hAnsi="Times New Roman" w:cs="Times New Roman"/>
          <w:b w:val="0"/>
          <w:bCs w:val="0"/>
          <w:w w:val="100"/>
          <w:sz w:val="24"/>
          <w:szCs w:val="24"/>
          <w:lang w:val="kk-KZ" w:eastAsia="en-US"/>
        </w:rPr>
      </w:pPr>
      <w:r w:rsidRPr="002E72D7">
        <w:rPr>
          <w:rStyle w:val="FontStyle90"/>
          <w:rFonts w:ascii="Times New Roman" w:eastAsiaTheme="minorEastAsia" w:hAnsi="Times New Roman" w:cs="Times New Roman"/>
          <w:b w:val="0"/>
          <w:bCs w:val="0"/>
          <w:w w:val="100"/>
          <w:sz w:val="24"/>
          <w:szCs w:val="24"/>
          <w:lang w:val="kk-KZ" w:eastAsia="en-US"/>
        </w:rPr>
        <w:t>Омедненная сталь: омедненная сталь используется для подземных стержней и иногда для заземляющих сеток. Это очень хорошая альтернатива меди для заземляющего проводника траншеи ВЭС при соответствующем размере, бережном обращении и установке (без повреждений) и при отсутствии высокой коррозионной активности грунта. Омедненная сталь обладает следующими свойствами по отношению к меди:</w:t>
      </w:r>
    </w:p>
    <w:p w:rsidR="009D443D" w:rsidRPr="009D443D" w:rsidRDefault="009D443D" w:rsidP="009D443D">
      <w:pPr>
        <w:pStyle w:val="Style7"/>
        <w:widowControl/>
        <w:numPr>
          <w:ilvl w:val="0"/>
          <w:numId w:val="21"/>
        </w:numPr>
        <w:ind w:left="0" w:firstLine="567"/>
        <w:jc w:val="both"/>
        <w:rPr>
          <w:rStyle w:val="FontStyle99"/>
          <w:rFonts w:ascii="Times New Roman" w:hAnsi="Times New Roman" w:cs="Times New Roman"/>
          <w:b w:val="0"/>
          <w:sz w:val="24"/>
          <w:szCs w:val="24"/>
          <w:lang w:eastAsia="en-US"/>
        </w:rPr>
      </w:pPr>
      <w:r w:rsidRPr="009D443D">
        <w:rPr>
          <w:rStyle w:val="FontStyle99"/>
          <w:rFonts w:ascii="Times New Roman" w:hAnsi="Times New Roman" w:cs="Times New Roman"/>
          <w:b w:val="0"/>
          <w:sz w:val="24"/>
          <w:szCs w:val="24"/>
          <w:lang w:eastAsia="en-US"/>
        </w:rPr>
        <w:t>«Устойчивость» к воровству, поскольку имеет относительно небольшую коммерческую ценность</w:t>
      </w:r>
      <w:r>
        <w:rPr>
          <w:rStyle w:val="FontStyle99"/>
          <w:rFonts w:ascii="Times New Roman" w:hAnsi="Times New Roman" w:cs="Times New Roman"/>
          <w:b w:val="0"/>
          <w:sz w:val="24"/>
          <w:szCs w:val="24"/>
          <w:lang w:val="kk-KZ" w:eastAsia="en-US"/>
        </w:rPr>
        <w:t>;</w:t>
      </w:r>
    </w:p>
    <w:p w:rsidR="009D443D" w:rsidRPr="009D443D" w:rsidRDefault="009D443D" w:rsidP="009D443D">
      <w:pPr>
        <w:pStyle w:val="Style7"/>
        <w:widowControl/>
        <w:numPr>
          <w:ilvl w:val="0"/>
          <w:numId w:val="21"/>
        </w:numPr>
        <w:ind w:left="0" w:firstLine="567"/>
        <w:jc w:val="both"/>
        <w:rPr>
          <w:rStyle w:val="FontStyle99"/>
          <w:rFonts w:ascii="Times New Roman" w:hAnsi="Times New Roman" w:cs="Times New Roman"/>
          <w:b w:val="0"/>
          <w:sz w:val="24"/>
          <w:szCs w:val="24"/>
          <w:lang w:eastAsia="en-US"/>
        </w:rPr>
      </w:pPr>
      <w:r w:rsidRPr="009D443D">
        <w:rPr>
          <w:rStyle w:val="FontStyle99"/>
          <w:rFonts w:ascii="Times New Roman" w:hAnsi="Times New Roman" w:cs="Times New Roman"/>
          <w:b w:val="0"/>
          <w:sz w:val="24"/>
          <w:szCs w:val="24"/>
          <w:lang w:eastAsia="en-US"/>
        </w:rPr>
        <w:t>Стойкость к подземной коррозии благодаря медному покрытию (при условии, что медь не повреждена)</w:t>
      </w:r>
      <w:r>
        <w:rPr>
          <w:rStyle w:val="FontStyle99"/>
          <w:rFonts w:ascii="Times New Roman" w:hAnsi="Times New Roman" w:cs="Times New Roman"/>
          <w:b w:val="0"/>
          <w:sz w:val="24"/>
          <w:szCs w:val="24"/>
          <w:lang w:val="kk-KZ" w:eastAsia="en-US"/>
        </w:rPr>
        <w:t>;</w:t>
      </w:r>
    </w:p>
    <w:p w:rsidR="009D443D" w:rsidRPr="009D443D" w:rsidRDefault="009D443D" w:rsidP="009D443D">
      <w:pPr>
        <w:pStyle w:val="Style7"/>
        <w:widowControl/>
        <w:numPr>
          <w:ilvl w:val="0"/>
          <w:numId w:val="21"/>
        </w:numPr>
        <w:ind w:left="0" w:firstLine="567"/>
        <w:jc w:val="both"/>
        <w:rPr>
          <w:rStyle w:val="FontStyle99"/>
          <w:rFonts w:ascii="Times New Roman" w:hAnsi="Times New Roman" w:cs="Times New Roman"/>
          <w:b w:val="0"/>
          <w:sz w:val="24"/>
          <w:szCs w:val="24"/>
          <w:lang w:eastAsia="en-US"/>
        </w:rPr>
      </w:pPr>
      <w:r w:rsidRPr="009D443D">
        <w:rPr>
          <w:rStyle w:val="FontStyle99"/>
          <w:rFonts w:ascii="Times New Roman" w:hAnsi="Times New Roman" w:cs="Times New Roman"/>
          <w:b w:val="0"/>
          <w:sz w:val="24"/>
          <w:szCs w:val="24"/>
          <w:lang w:eastAsia="en-US"/>
        </w:rPr>
        <w:t>Менее</w:t>
      </w:r>
      <w:r>
        <w:rPr>
          <w:rStyle w:val="FontStyle99"/>
          <w:rFonts w:ascii="Times New Roman" w:hAnsi="Times New Roman" w:cs="Times New Roman"/>
          <w:b w:val="0"/>
          <w:sz w:val="24"/>
          <w:szCs w:val="24"/>
          <w:lang w:val="kk-KZ" w:eastAsia="en-US"/>
        </w:rPr>
        <w:t xml:space="preserve"> </w:t>
      </w:r>
      <w:r w:rsidRPr="009D443D">
        <w:rPr>
          <w:rStyle w:val="FontStyle99"/>
          <w:rFonts w:ascii="Times New Roman" w:hAnsi="Times New Roman" w:cs="Times New Roman"/>
          <w:b w:val="0"/>
          <w:sz w:val="24"/>
          <w:szCs w:val="24"/>
          <w:lang w:eastAsia="en-US"/>
        </w:rPr>
        <w:t>проводящая, чем</w:t>
      </w:r>
      <w:r>
        <w:rPr>
          <w:rStyle w:val="FontStyle99"/>
          <w:rFonts w:ascii="Times New Roman" w:hAnsi="Times New Roman" w:cs="Times New Roman"/>
          <w:b w:val="0"/>
          <w:sz w:val="24"/>
          <w:szCs w:val="24"/>
          <w:lang w:val="kk-KZ" w:eastAsia="en-US"/>
        </w:rPr>
        <w:t xml:space="preserve"> </w:t>
      </w:r>
      <w:r w:rsidRPr="009D443D">
        <w:rPr>
          <w:rStyle w:val="FontStyle99"/>
          <w:rFonts w:ascii="Times New Roman" w:hAnsi="Times New Roman" w:cs="Times New Roman"/>
          <w:b w:val="0"/>
          <w:sz w:val="24"/>
          <w:szCs w:val="24"/>
          <w:lang w:eastAsia="en-US"/>
        </w:rPr>
        <w:t>медь</w:t>
      </w:r>
      <w:r>
        <w:rPr>
          <w:rStyle w:val="FontStyle99"/>
          <w:rFonts w:ascii="Times New Roman" w:hAnsi="Times New Roman" w:cs="Times New Roman"/>
          <w:b w:val="0"/>
          <w:sz w:val="24"/>
          <w:szCs w:val="24"/>
          <w:lang w:val="kk-KZ" w:eastAsia="en-US"/>
        </w:rPr>
        <w:t>;</w:t>
      </w:r>
    </w:p>
    <w:p w:rsidR="009D443D" w:rsidRPr="009D443D" w:rsidRDefault="009D443D" w:rsidP="009D443D">
      <w:pPr>
        <w:pStyle w:val="Style7"/>
        <w:widowControl/>
        <w:numPr>
          <w:ilvl w:val="0"/>
          <w:numId w:val="21"/>
        </w:numPr>
        <w:ind w:left="0" w:firstLine="567"/>
        <w:jc w:val="both"/>
        <w:rPr>
          <w:rStyle w:val="FontStyle99"/>
          <w:rFonts w:ascii="Times New Roman" w:hAnsi="Times New Roman" w:cs="Times New Roman"/>
          <w:b w:val="0"/>
          <w:sz w:val="24"/>
          <w:szCs w:val="24"/>
          <w:lang w:eastAsia="en-US"/>
        </w:rPr>
      </w:pPr>
      <w:r w:rsidRPr="009D443D">
        <w:rPr>
          <w:rStyle w:val="FontStyle99"/>
          <w:rFonts w:ascii="Times New Roman" w:hAnsi="Times New Roman" w:cs="Times New Roman"/>
          <w:b w:val="0"/>
          <w:sz w:val="24"/>
          <w:szCs w:val="24"/>
          <w:lang w:eastAsia="en-US"/>
        </w:rPr>
        <w:t>Кроме того, сталь, покрытая медью, имеет большее сопротивление перенапряжению по сравнению с медью того же поперечного сечения, что снижает эффективность молнии</w:t>
      </w:r>
      <w:r>
        <w:rPr>
          <w:rStyle w:val="FontStyle99"/>
          <w:rFonts w:ascii="Times New Roman" w:hAnsi="Times New Roman" w:cs="Times New Roman"/>
          <w:b w:val="0"/>
          <w:sz w:val="24"/>
          <w:szCs w:val="24"/>
          <w:lang w:val="kk-KZ" w:eastAsia="en-US"/>
        </w:rPr>
        <w:t>;</w:t>
      </w:r>
    </w:p>
    <w:p w:rsidR="00214448" w:rsidRPr="009D443D" w:rsidRDefault="009D443D" w:rsidP="009D443D">
      <w:pPr>
        <w:pStyle w:val="Style7"/>
        <w:widowControl/>
        <w:numPr>
          <w:ilvl w:val="0"/>
          <w:numId w:val="21"/>
        </w:numPr>
        <w:ind w:left="0" w:firstLine="567"/>
        <w:jc w:val="both"/>
        <w:rPr>
          <w:rStyle w:val="FontStyle99"/>
          <w:rFonts w:ascii="Times New Roman" w:hAnsi="Times New Roman" w:cs="Times New Roman"/>
          <w:b w:val="0"/>
          <w:sz w:val="24"/>
          <w:szCs w:val="24"/>
          <w:lang w:eastAsia="en-US"/>
        </w:rPr>
      </w:pPr>
      <w:r w:rsidRPr="009D443D">
        <w:rPr>
          <w:rStyle w:val="FontStyle99"/>
          <w:rFonts w:ascii="Times New Roman" w:hAnsi="Times New Roman" w:cs="Times New Roman"/>
          <w:b w:val="0"/>
          <w:sz w:val="24"/>
          <w:szCs w:val="24"/>
          <w:lang w:eastAsia="en-US"/>
        </w:rPr>
        <w:t>Меньшая стоимость, чем у меди при том же размере</w:t>
      </w:r>
      <w:r>
        <w:rPr>
          <w:rStyle w:val="FontStyle99"/>
          <w:rFonts w:ascii="Times New Roman" w:hAnsi="Times New Roman" w:cs="Times New Roman"/>
          <w:b w:val="0"/>
          <w:sz w:val="24"/>
          <w:szCs w:val="24"/>
          <w:lang w:val="kk-KZ" w:eastAsia="en-US"/>
        </w:rPr>
        <w:t>.</w:t>
      </w:r>
    </w:p>
    <w:p w:rsidR="009D443D" w:rsidRDefault="009D443D" w:rsidP="009D443D">
      <w:pPr>
        <w:pStyle w:val="Style7"/>
        <w:widowControl/>
        <w:ind w:firstLine="567"/>
        <w:jc w:val="both"/>
        <w:rPr>
          <w:rStyle w:val="FontStyle99"/>
          <w:rFonts w:ascii="Times New Roman" w:hAnsi="Times New Roman" w:cs="Times New Roman"/>
          <w:b w:val="0"/>
          <w:sz w:val="24"/>
          <w:szCs w:val="24"/>
          <w:lang w:val="kk-KZ" w:eastAsia="en-US"/>
        </w:rPr>
      </w:pPr>
      <w:r w:rsidRPr="0060772A">
        <w:rPr>
          <w:rStyle w:val="FontStyle99"/>
          <w:rFonts w:ascii="Times New Roman" w:hAnsi="Times New Roman" w:cs="Times New Roman"/>
          <w:b w:val="0"/>
          <w:sz w:val="24"/>
          <w:szCs w:val="24"/>
          <w:lang w:eastAsia="en-US"/>
        </w:rPr>
        <w:t>Оцинкованная или нержавеющая сталь:</w:t>
      </w:r>
      <w:r w:rsidRPr="009D443D">
        <w:rPr>
          <w:rStyle w:val="FontStyle99"/>
          <w:rFonts w:ascii="Times New Roman" w:hAnsi="Times New Roman" w:cs="Times New Roman"/>
          <w:sz w:val="24"/>
          <w:szCs w:val="24"/>
          <w:lang w:eastAsia="en-US"/>
        </w:rPr>
        <w:t xml:space="preserve"> </w:t>
      </w:r>
      <w:r w:rsidRPr="009D443D">
        <w:rPr>
          <w:rStyle w:val="FontStyle99"/>
          <w:rFonts w:ascii="Times New Roman" w:hAnsi="Times New Roman" w:cs="Times New Roman"/>
          <w:b w:val="0"/>
          <w:sz w:val="24"/>
          <w:szCs w:val="24"/>
          <w:lang w:eastAsia="en-US"/>
        </w:rPr>
        <w:t>редко используется в Соединенных Штатах из-за опасений, что оцинкованная сталь имеет ограниченный срок службы при контакте с землей и может потребовать замены до истечения срока службы объекта</w:t>
      </w:r>
      <w:r>
        <w:rPr>
          <w:rStyle w:val="FontStyle99"/>
          <w:rFonts w:ascii="Times New Roman" w:hAnsi="Times New Roman" w:cs="Times New Roman"/>
          <w:b w:val="0"/>
          <w:sz w:val="24"/>
          <w:szCs w:val="24"/>
          <w:lang w:val="kk-KZ" w:eastAsia="en-US"/>
        </w:rPr>
        <w:t>.</w:t>
      </w:r>
    </w:p>
    <w:p w:rsidR="005045C1" w:rsidRDefault="005045C1" w:rsidP="009D443D">
      <w:pPr>
        <w:pStyle w:val="Style7"/>
        <w:widowControl/>
        <w:ind w:firstLine="567"/>
        <w:jc w:val="both"/>
        <w:rPr>
          <w:rStyle w:val="FontStyle99"/>
          <w:rFonts w:ascii="Times New Roman" w:hAnsi="Times New Roman" w:cs="Times New Roman"/>
          <w:sz w:val="24"/>
          <w:szCs w:val="24"/>
          <w:lang w:val="kk-KZ" w:eastAsia="en-US"/>
        </w:rPr>
      </w:pPr>
    </w:p>
    <w:p w:rsidR="009D443D" w:rsidRPr="009D443D" w:rsidRDefault="009D443D" w:rsidP="009D443D">
      <w:pPr>
        <w:pStyle w:val="Style7"/>
        <w:widowControl/>
        <w:ind w:firstLine="567"/>
        <w:jc w:val="both"/>
        <w:rPr>
          <w:rStyle w:val="FontStyle99"/>
          <w:rFonts w:ascii="Times New Roman" w:hAnsi="Times New Roman" w:cs="Times New Roman"/>
          <w:sz w:val="24"/>
          <w:szCs w:val="24"/>
          <w:lang w:val="kk-KZ" w:eastAsia="en-US"/>
        </w:rPr>
      </w:pPr>
      <w:r w:rsidRPr="009D443D">
        <w:rPr>
          <w:rStyle w:val="FontStyle99"/>
          <w:rFonts w:ascii="Times New Roman" w:hAnsi="Times New Roman" w:cs="Times New Roman"/>
          <w:sz w:val="24"/>
          <w:szCs w:val="24"/>
          <w:lang w:val="kk-KZ" w:eastAsia="en-US"/>
        </w:rPr>
        <w:t>6.8.2 Соединения заземляющих проводов</w:t>
      </w:r>
    </w:p>
    <w:p w:rsidR="009D443D" w:rsidRPr="009D443D" w:rsidRDefault="009D443D" w:rsidP="009D443D">
      <w:pPr>
        <w:pStyle w:val="Style7"/>
        <w:widowControl/>
        <w:ind w:firstLine="567"/>
        <w:jc w:val="both"/>
        <w:rPr>
          <w:rStyle w:val="FontStyle99"/>
          <w:rFonts w:ascii="Times New Roman" w:hAnsi="Times New Roman" w:cs="Times New Roman"/>
          <w:b w:val="0"/>
          <w:sz w:val="24"/>
          <w:szCs w:val="24"/>
          <w:lang w:val="kk-KZ" w:eastAsia="en-US"/>
        </w:rPr>
      </w:pPr>
      <w:r w:rsidRPr="009D443D">
        <w:rPr>
          <w:rStyle w:val="FontStyle99"/>
          <w:rFonts w:ascii="Times New Roman" w:hAnsi="Times New Roman" w:cs="Times New Roman"/>
          <w:b w:val="0"/>
          <w:sz w:val="24"/>
          <w:szCs w:val="24"/>
          <w:lang w:val="kk-KZ" w:eastAsia="en-US"/>
        </w:rPr>
        <w:t>Заземляющие разъемы и требования описаны в</w:t>
      </w:r>
      <w:r>
        <w:rPr>
          <w:rStyle w:val="FontStyle99"/>
          <w:rFonts w:ascii="Times New Roman" w:hAnsi="Times New Roman" w:cs="Times New Roman"/>
          <w:b w:val="0"/>
          <w:sz w:val="24"/>
          <w:szCs w:val="24"/>
          <w:lang w:val="kk-KZ" w:eastAsia="en-US"/>
        </w:rPr>
        <w:t xml:space="preserve"> </w:t>
      </w:r>
      <w:r w:rsidR="00A404AE">
        <w:rPr>
          <w:rStyle w:val="FontStyle99"/>
          <w:rFonts w:ascii="Times New Roman" w:hAnsi="Times New Roman" w:cs="Times New Roman"/>
          <w:b w:val="0"/>
          <w:sz w:val="24"/>
          <w:szCs w:val="24"/>
          <w:lang w:val="kk-KZ" w:eastAsia="en-US"/>
        </w:rPr>
        <w:t>IEEEStd 837™ [</w:t>
      </w:r>
      <w:r w:rsidRPr="009D443D">
        <w:rPr>
          <w:rStyle w:val="FontStyle99"/>
          <w:rFonts w:ascii="Times New Roman" w:hAnsi="Times New Roman" w:cs="Times New Roman"/>
          <w:b w:val="0"/>
          <w:sz w:val="24"/>
          <w:szCs w:val="24"/>
          <w:lang w:val="kk-KZ" w:eastAsia="en-US"/>
        </w:rPr>
        <w:t>16]. Для ВЭС ниже класса сварные соединения или необратимые компрессионные соединения являются приемлемыми соединениями при условии, что в конструкцию включены дополнительные соображения, такие как коррозионная стойкость, совместимость с заземляющими проводниками, проводимость тока и выдерживаемая способность, а также температура плавления.</w:t>
      </w:r>
    </w:p>
    <w:p w:rsidR="005045C1" w:rsidRDefault="005045C1" w:rsidP="009D443D">
      <w:pPr>
        <w:pStyle w:val="Style7"/>
        <w:widowControl/>
        <w:ind w:firstLine="567"/>
        <w:jc w:val="both"/>
        <w:rPr>
          <w:rStyle w:val="FontStyle99"/>
          <w:rFonts w:ascii="Times New Roman" w:hAnsi="Times New Roman" w:cs="Times New Roman"/>
          <w:sz w:val="24"/>
          <w:szCs w:val="24"/>
          <w:lang w:val="kk-KZ" w:eastAsia="en-US"/>
        </w:rPr>
      </w:pPr>
    </w:p>
    <w:p w:rsidR="009D443D" w:rsidRPr="009D443D" w:rsidRDefault="009D443D" w:rsidP="009D443D">
      <w:pPr>
        <w:pStyle w:val="Style7"/>
        <w:widowControl/>
        <w:ind w:firstLine="567"/>
        <w:jc w:val="both"/>
        <w:rPr>
          <w:rStyle w:val="FontStyle99"/>
          <w:rFonts w:ascii="Times New Roman" w:hAnsi="Times New Roman" w:cs="Times New Roman"/>
          <w:sz w:val="24"/>
          <w:szCs w:val="24"/>
          <w:lang w:val="kk-KZ" w:eastAsia="en-US"/>
        </w:rPr>
      </w:pPr>
      <w:r w:rsidRPr="009D443D">
        <w:rPr>
          <w:rStyle w:val="FontStyle99"/>
          <w:rFonts w:ascii="Times New Roman" w:hAnsi="Times New Roman" w:cs="Times New Roman"/>
          <w:sz w:val="24"/>
          <w:szCs w:val="24"/>
          <w:lang w:val="kk-KZ" w:eastAsia="en-US"/>
        </w:rPr>
        <w:t>6.8.3 Размер заземляющего проводника</w:t>
      </w:r>
    </w:p>
    <w:p w:rsidR="009D443D" w:rsidRPr="009D443D" w:rsidRDefault="009D443D" w:rsidP="009D443D">
      <w:pPr>
        <w:pStyle w:val="Style7"/>
        <w:widowControl/>
        <w:ind w:firstLine="567"/>
        <w:jc w:val="both"/>
        <w:rPr>
          <w:rStyle w:val="FontStyle99"/>
          <w:rFonts w:ascii="Times New Roman" w:hAnsi="Times New Roman" w:cs="Times New Roman"/>
          <w:b w:val="0"/>
          <w:sz w:val="24"/>
          <w:szCs w:val="24"/>
          <w:lang w:val="kk-KZ" w:eastAsia="en-US"/>
        </w:rPr>
      </w:pPr>
      <w:r w:rsidRPr="009D443D">
        <w:rPr>
          <w:rStyle w:val="FontStyle99"/>
          <w:rFonts w:ascii="Times New Roman" w:hAnsi="Times New Roman" w:cs="Times New Roman"/>
          <w:b w:val="0"/>
          <w:sz w:val="24"/>
          <w:szCs w:val="24"/>
          <w:lang w:val="kk-KZ" w:eastAsia="en-US"/>
        </w:rPr>
        <w:t>Методика, представленная в стандарте IEEEStd 80, используется для определения минимальной площади поперечного сечения заземляющего проводника.Кроме того, оголенный заземляющий проводник может постоянно находиться рядом с оболочками/оболочками кабелей среднего и низкого напряжения или кабелей связи, и поэтому может потребоваться рассмотрение температурных ограничений материалов этих кабелей; заземляющие проводники могут иметь размеры, чтобы ограничить повышение температуры заземляющего проводника во время замыканий на землю.</w:t>
      </w:r>
    </w:p>
    <w:p w:rsidR="005045C1" w:rsidRDefault="005045C1" w:rsidP="009D443D">
      <w:pPr>
        <w:pStyle w:val="Style7"/>
        <w:widowControl/>
        <w:ind w:firstLine="567"/>
        <w:jc w:val="both"/>
        <w:rPr>
          <w:rStyle w:val="FontStyle99"/>
          <w:rFonts w:ascii="Times New Roman" w:hAnsi="Times New Roman" w:cs="Times New Roman"/>
          <w:sz w:val="24"/>
          <w:szCs w:val="24"/>
          <w:lang w:val="kk-KZ" w:eastAsia="en-US"/>
        </w:rPr>
      </w:pPr>
    </w:p>
    <w:p w:rsidR="009D443D" w:rsidRPr="009D443D" w:rsidRDefault="009D443D" w:rsidP="009D443D">
      <w:pPr>
        <w:pStyle w:val="Style7"/>
        <w:widowControl/>
        <w:ind w:firstLine="567"/>
        <w:jc w:val="both"/>
        <w:rPr>
          <w:rStyle w:val="FontStyle99"/>
          <w:rFonts w:ascii="Times New Roman" w:hAnsi="Times New Roman" w:cs="Times New Roman"/>
          <w:sz w:val="24"/>
          <w:szCs w:val="24"/>
          <w:lang w:val="kk-KZ" w:eastAsia="en-US"/>
        </w:rPr>
      </w:pPr>
      <w:r w:rsidRPr="009D443D">
        <w:rPr>
          <w:rStyle w:val="FontStyle99"/>
          <w:rFonts w:ascii="Times New Roman" w:hAnsi="Times New Roman" w:cs="Times New Roman"/>
          <w:sz w:val="24"/>
          <w:szCs w:val="24"/>
          <w:lang w:val="kk-KZ" w:eastAsia="en-US"/>
        </w:rPr>
        <w:t>6.8.4 Рассмотрение траншейного заземляющего проводника</w:t>
      </w:r>
    </w:p>
    <w:p w:rsidR="009D443D" w:rsidRPr="009D443D" w:rsidRDefault="009D443D" w:rsidP="009D443D">
      <w:pPr>
        <w:pStyle w:val="Style7"/>
        <w:widowControl/>
        <w:ind w:firstLine="567"/>
        <w:jc w:val="both"/>
        <w:rPr>
          <w:rStyle w:val="FontStyle99"/>
          <w:rFonts w:ascii="Times New Roman" w:hAnsi="Times New Roman" w:cs="Times New Roman"/>
          <w:b w:val="0"/>
          <w:sz w:val="24"/>
          <w:szCs w:val="24"/>
          <w:lang w:val="kk-KZ" w:eastAsia="en-US"/>
        </w:rPr>
      </w:pPr>
      <w:r w:rsidRPr="009D443D">
        <w:rPr>
          <w:rStyle w:val="FontStyle99"/>
          <w:rFonts w:ascii="Times New Roman" w:hAnsi="Times New Roman" w:cs="Times New Roman"/>
          <w:b w:val="0"/>
          <w:sz w:val="24"/>
          <w:szCs w:val="24"/>
          <w:lang w:val="kk-KZ" w:eastAsia="en-US"/>
        </w:rPr>
        <w:t xml:space="preserve">Неизолированный заземляющий проводник в траншее служит эффективным противовесом заземления, поскольку он обеспечивает более низкую и более постоянную опорную точку заземления на всей площадке, особенно при различном удельном сопротивлении грунта.Это уравновешивающее заземление снижает напряжение, поскольку оно является дополнительным путем возврата тока к источнику во время неисправности и, следовательно, уменьшает ток в других обратных путях, включая землю.В некоторых грунтах ток замыкания через грунт может быть очень низким из-за гораздо более высокого </w:t>
      </w:r>
      <w:r w:rsidRPr="009D443D">
        <w:rPr>
          <w:rStyle w:val="FontStyle99"/>
          <w:rFonts w:ascii="Times New Roman" w:hAnsi="Times New Roman" w:cs="Times New Roman"/>
          <w:b w:val="0"/>
          <w:sz w:val="24"/>
          <w:szCs w:val="24"/>
          <w:lang w:val="kk-KZ" w:eastAsia="en-US"/>
        </w:rPr>
        <w:lastRenderedPageBreak/>
        <w:t>импеданса, который представляет собой грунт по сравнению с оголенным проводником или другими преднамеренными обратными путями замыкания на землю из металла.</w:t>
      </w:r>
    </w:p>
    <w:p w:rsidR="009D443D" w:rsidRPr="009D443D" w:rsidRDefault="009D443D" w:rsidP="009D443D">
      <w:pPr>
        <w:pStyle w:val="Style7"/>
        <w:widowControl/>
        <w:ind w:firstLine="567"/>
        <w:jc w:val="both"/>
        <w:rPr>
          <w:rStyle w:val="FontStyle99"/>
          <w:rFonts w:ascii="Times New Roman" w:hAnsi="Times New Roman" w:cs="Times New Roman"/>
          <w:b w:val="0"/>
          <w:sz w:val="24"/>
          <w:szCs w:val="24"/>
          <w:lang w:val="kk-KZ" w:eastAsia="en-US"/>
        </w:rPr>
      </w:pPr>
      <w:r w:rsidRPr="009D443D">
        <w:rPr>
          <w:rStyle w:val="FontStyle99"/>
          <w:rFonts w:ascii="Times New Roman" w:hAnsi="Times New Roman" w:cs="Times New Roman"/>
          <w:b w:val="0"/>
          <w:sz w:val="24"/>
          <w:szCs w:val="24"/>
          <w:lang w:val="kk-KZ" w:eastAsia="en-US"/>
        </w:rPr>
        <w:t>Если силовые кабели среднего напряжения снабжены концентрической нейтралью или экраном, который может играть роль нейтрального/заземляющего и связующего проводника, дополнительный неизолированный заземляющий проводник в кабельные траншеи может быть исключен для некоторых участков или для всей системы сбора до тех пор, пока инженерные расчеты и/или полевые испытания систем заземления показывают, что все критерии безопасности и производительности соблюдены для персонала и оборудования.Это требует, чтобы концентрическаянейтраль или металлический экран силового кабеля среднего напряжения были надлежащего размера, а исследование заземления показало соответствие критериям после удаления оголенного заземляющего провода.Большинство производителей силовых кабелей среднего напряжения предлагают довольно широкий выбор концентрических нейтралей, но площадь поперечного сечения металлических экранов, таких как 5-миллиметровая спирально намотанная медная лента, мала по сравнению с концентрическиминейтралями.Таким образом, использование силовых кабелей среднего напряжения с экранами из тонкой ленты в больших полях коллекторов обычно требует дополнительных путей возврата замыкания на землю, таких как неизолированный заземляющий проводник в траншее.Необходимость технического обслуживания экрана силового кабеля или концентрическойнейтрали также может повлиять на выбор другого непрерывного пути заземления. Если нет отдельного оголенного заземляющего провода, могут потребоваться временные перемычки на месте обслуживания.</w:t>
      </w:r>
    </w:p>
    <w:p w:rsidR="005045C1" w:rsidRDefault="005045C1" w:rsidP="0060772A">
      <w:pPr>
        <w:pStyle w:val="Style7"/>
        <w:widowControl/>
        <w:ind w:firstLine="567"/>
        <w:jc w:val="both"/>
        <w:rPr>
          <w:rStyle w:val="FontStyle99"/>
          <w:rFonts w:ascii="Times New Roman" w:hAnsi="Times New Roman" w:cs="Times New Roman"/>
          <w:sz w:val="24"/>
          <w:szCs w:val="24"/>
          <w:lang w:val="kk-KZ" w:eastAsia="en-US"/>
        </w:rPr>
      </w:pPr>
    </w:p>
    <w:p w:rsidR="0060772A" w:rsidRPr="0060772A" w:rsidRDefault="0060772A" w:rsidP="0060772A">
      <w:pPr>
        <w:pStyle w:val="Style7"/>
        <w:widowControl/>
        <w:ind w:firstLine="567"/>
        <w:jc w:val="both"/>
        <w:rPr>
          <w:rStyle w:val="FontStyle99"/>
          <w:rFonts w:ascii="Times New Roman" w:hAnsi="Times New Roman" w:cs="Times New Roman"/>
          <w:sz w:val="24"/>
          <w:szCs w:val="24"/>
          <w:lang w:eastAsia="en-US"/>
        </w:rPr>
      </w:pPr>
      <w:r w:rsidRPr="0060772A">
        <w:rPr>
          <w:rStyle w:val="FontStyle99"/>
          <w:rFonts w:ascii="Times New Roman" w:hAnsi="Times New Roman" w:cs="Times New Roman"/>
          <w:sz w:val="24"/>
          <w:szCs w:val="24"/>
          <w:lang w:eastAsia="en-US"/>
        </w:rPr>
        <w:t>6.9 Расчет импеданса системы заземляющего электрода относительно удаленной земли</w:t>
      </w:r>
    </w:p>
    <w:p w:rsidR="0060772A" w:rsidRPr="0060772A" w:rsidRDefault="0060772A" w:rsidP="0060772A">
      <w:pPr>
        <w:pStyle w:val="Style7"/>
        <w:widowControl/>
        <w:ind w:firstLine="567"/>
        <w:jc w:val="both"/>
        <w:rPr>
          <w:rStyle w:val="FontStyle99"/>
          <w:rFonts w:ascii="Times New Roman" w:hAnsi="Times New Roman" w:cs="Times New Roman"/>
          <w:b w:val="0"/>
          <w:sz w:val="24"/>
          <w:szCs w:val="24"/>
          <w:lang w:eastAsia="en-US"/>
        </w:rPr>
      </w:pPr>
      <w:r w:rsidRPr="0060772A">
        <w:rPr>
          <w:rStyle w:val="FontStyle99"/>
          <w:rFonts w:ascii="Times New Roman" w:hAnsi="Times New Roman" w:cs="Times New Roman"/>
          <w:b w:val="0"/>
          <w:sz w:val="24"/>
          <w:szCs w:val="24"/>
          <w:lang w:eastAsia="en-US"/>
        </w:rPr>
        <w:t>Система заземления ВЭС состоит из множества следующих основных компонентов, обычно полностью связанных между собой в единую комплексную систему заземления:</w:t>
      </w:r>
    </w:p>
    <w:p w:rsidR="0060772A" w:rsidRPr="0060772A" w:rsidRDefault="0060772A" w:rsidP="0060772A">
      <w:pPr>
        <w:pStyle w:val="Style7"/>
        <w:widowControl/>
        <w:ind w:firstLine="567"/>
        <w:jc w:val="both"/>
        <w:rPr>
          <w:rStyle w:val="FontStyle99"/>
          <w:rFonts w:ascii="Times New Roman" w:hAnsi="Times New Roman" w:cs="Times New Roman"/>
          <w:b w:val="0"/>
          <w:sz w:val="24"/>
          <w:szCs w:val="24"/>
          <w:lang w:val="kk-KZ" w:eastAsia="en-US"/>
        </w:rPr>
      </w:pPr>
      <w:r w:rsidRPr="0060772A">
        <w:rPr>
          <w:rStyle w:val="FontStyle99"/>
          <w:rFonts w:ascii="Times New Roman" w:hAnsi="Times New Roman" w:cs="Times New Roman"/>
          <w:b w:val="0"/>
          <w:sz w:val="24"/>
          <w:szCs w:val="24"/>
          <w:lang w:eastAsia="en-US"/>
        </w:rPr>
        <w:t>— Проводники управления градиентом заземляющей сети и соответствующие заземляющие стержни для главной подстанции</w:t>
      </w:r>
      <w:r>
        <w:rPr>
          <w:rStyle w:val="FontStyle99"/>
          <w:rFonts w:ascii="Times New Roman" w:hAnsi="Times New Roman" w:cs="Times New Roman"/>
          <w:b w:val="0"/>
          <w:sz w:val="24"/>
          <w:szCs w:val="24"/>
          <w:lang w:val="kk-KZ" w:eastAsia="en-US"/>
        </w:rPr>
        <w:t>;</w:t>
      </w:r>
    </w:p>
    <w:p w:rsidR="0060772A" w:rsidRPr="0060772A" w:rsidRDefault="0060772A" w:rsidP="0060772A">
      <w:pPr>
        <w:pStyle w:val="Style7"/>
        <w:widowControl/>
        <w:ind w:firstLine="567"/>
        <w:jc w:val="both"/>
        <w:rPr>
          <w:rStyle w:val="FontStyle99"/>
          <w:rFonts w:ascii="Times New Roman" w:hAnsi="Times New Roman" w:cs="Times New Roman"/>
          <w:b w:val="0"/>
          <w:sz w:val="24"/>
          <w:szCs w:val="24"/>
          <w:lang w:val="kk-KZ" w:eastAsia="en-US"/>
        </w:rPr>
      </w:pPr>
      <w:r w:rsidRPr="0060772A">
        <w:rPr>
          <w:rStyle w:val="FontStyle99"/>
          <w:rFonts w:ascii="Times New Roman" w:hAnsi="Times New Roman" w:cs="Times New Roman"/>
          <w:b w:val="0"/>
          <w:sz w:val="24"/>
          <w:szCs w:val="24"/>
          <w:lang w:eastAsia="en-US"/>
        </w:rPr>
        <w:t>— Расширенная горизонтальная сеть проводников, проложенная в основании всех кабельных траншей на площадке</w:t>
      </w:r>
      <w:r>
        <w:rPr>
          <w:rStyle w:val="FontStyle99"/>
          <w:rFonts w:ascii="Times New Roman" w:hAnsi="Times New Roman" w:cs="Times New Roman"/>
          <w:b w:val="0"/>
          <w:sz w:val="24"/>
          <w:szCs w:val="24"/>
          <w:lang w:val="kk-KZ" w:eastAsia="en-US"/>
        </w:rPr>
        <w:t>;</w:t>
      </w:r>
    </w:p>
    <w:p w:rsidR="00214448" w:rsidRDefault="0060772A" w:rsidP="0060772A">
      <w:pPr>
        <w:pStyle w:val="Style7"/>
        <w:widowControl/>
        <w:ind w:firstLine="567"/>
        <w:jc w:val="both"/>
        <w:rPr>
          <w:rStyle w:val="FontStyle99"/>
          <w:rFonts w:ascii="Times New Roman" w:hAnsi="Times New Roman" w:cs="Times New Roman"/>
          <w:b w:val="0"/>
          <w:sz w:val="24"/>
          <w:szCs w:val="24"/>
          <w:lang w:val="kk-KZ" w:eastAsia="en-US"/>
        </w:rPr>
      </w:pPr>
      <w:r w:rsidRPr="0060772A">
        <w:rPr>
          <w:rStyle w:val="FontStyle99"/>
          <w:rFonts w:ascii="Times New Roman" w:hAnsi="Times New Roman" w:cs="Times New Roman"/>
          <w:b w:val="0"/>
          <w:sz w:val="24"/>
          <w:szCs w:val="24"/>
          <w:lang w:eastAsia="en-US"/>
        </w:rPr>
        <w:t xml:space="preserve">— Заземление </w:t>
      </w:r>
      <w:proofErr w:type="spellStart"/>
      <w:r w:rsidRPr="0060772A">
        <w:rPr>
          <w:rStyle w:val="FontStyle99"/>
          <w:rFonts w:ascii="Times New Roman" w:hAnsi="Times New Roman" w:cs="Times New Roman"/>
          <w:b w:val="0"/>
          <w:sz w:val="24"/>
          <w:szCs w:val="24"/>
          <w:lang w:eastAsia="en-US"/>
        </w:rPr>
        <w:t>молниезащиты</w:t>
      </w:r>
      <w:proofErr w:type="spellEnd"/>
      <w:r w:rsidRPr="0060772A">
        <w:rPr>
          <w:rStyle w:val="FontStyle99"/>
          <w:rFonts w:ascii="Times New Roman" w:hAnsi="Times New Roman" w:cs="Times New Roman"/>
          <w:b w:val="0"/>
          <w:sz w:val="24"/>
          <w:szCs w:val="24"/>
          <w:lang w:eastAsia="en-US"/>
        </w:rPr>
        <w:t xml:space="preserve"> и управление уклоном заземляющей сетки, а также заземляющие стержни, окружающие каждый ВТГ и связанный с ним трансформатор</w:t>
      </w:r>
      <w:r>
        <w:rPr>
          <w:rStyle w:val="FontStyle99"/>
          <w:rFonts w:ascii="Times New Roman" w:hAnsi="Times New Roman" w:cs="Times New Roman"/>
          <w:b w:val="0"/>
          <w:sz w:val="24"/>
          <w:szCs w:val="24"/>
          <w:lang w:val="kk-KZ" w:eastAsia="en-US"/>
        </w:rPr>
        <w:t>;</w:t>
      </w:r>
    </w:p>
    <w:p w:rsidR="0060772A" w:rsidRPr="0060772A" w:rsidRDefault="0060772A" w:rsidP="0060772A">
      <w:pPr>
        <w:pStyle w:val="Style7"/>
        <w:widowControl/>
        <w:ind w:firstLine="567"/>
        <w:jc w:val="both"/>
        <w:rPr>
          <w:rStyle w:val="FontStyle99"/>
          <w:rFonts w:ascii="Times New Roman" w:hAnsi="Times New Roman" w:cs="Times New Roman"/>
          <w:b w:val="0"/>
          <w:sz w:val="18"/>
          <w:szCs w:val="24"/>
          <w:lang w:val="kk-KZ" w:eastAsia="en-US"/>
        </w:rPr>
      </w:pPr>
      <w:r w:rsidRPr="0060772A">
        <w:rPr>
          <w:rStyle w:val="FontStyle99"/>
          <w:rFonts w:ascii="Times New Roman" w:hAnsi="Times New Roman" w:cs="Times New Roman"/>
          <w:b w:val="0"/>
          <w:sz w:val="18"/>
          <w:szCs w:val="24"/>
          <w:lang w:val="kk-KZ" w:eastAsia="en-US"/>
        </w:rPr>
        <w:t>ПРИМЕЧАНИЕ: молниезащита не рассматривается в этом руководстве, но производители ВТГ часто предоставляют рекомендации или требования, которые, возможно, потребуется включить в конструкцию заземления.</w:t>
      </w:r>
    </w:p>
    <w:p w:rsidR="0060772A" w:rsidRPr="0060772A" w:rsidRDefault="0060772A" w:rsidP="0060772A">
      <w:pPr>
        <w:pStyle w:val="Style7"/>
        <w:widowControl/>
        <w:ind w:firstLine="567"/>
        <w:jc w:val="both"/>
        <w:rPr>
          <w:rStyle w:val="FontStyle99"/>
          <w:rFonts w:ascii="Times New Roman" w:hAnsi="Times New Roman" w:cs="Times New Roman"/>
          <w:b w:val="0"/>
          <w:sz w:val="24"/>
          <w:szCs w:val="24"/>
          <w:lang w:val="kk-KZ" w:eastAsia="en-US"/>
        </w:rPr>
      </w:pPr>
      <w:r w:rsidRPr="0060772A">
        <w:rPr>
          <w:rStyle w:val="FontStyle99"/>
          <w:rFonts w:ascii="Times New Roman" w:hAnsi="Times New Roman" w:cs="Times New Roman"/>
          <w:b w:val="0"/>
          <w:sz w:val="24"/>
          <w:szCs w:val="24"/>
          <w:lang w:val="kk-KZ" w:eastAsia="en-US"/>
        </w:rPr>
        <w:t>— Заземление молниезащиты и провода управления градиентом заземления и стержни заземления, окружающие каждую метеорологическую мачту</w:t>
      </w:r>
      <w:r>
        <w:rPr>
          <w:rStyle w:val="FontStyle99"/>
          <w:rFonts w:ascii="Times New Roman" w:hAnsi="Times New Roman" w:cs="Times New Roman"/>
          <w:b w:val="0"/>
          <w:sz w:val="24"/>
          <w:szCs w:val="24"/>
          <w:lang w:val="kk-KZ" w:eastAsia="en-US"/>
        </w:rPr>
        <w:t>;</w:t>
      </w:r>
    </w:p>
    <w:p w:rsidR="0060772A" w:rsidRPr="0060772A" w:rsidRDefault="0060772A" w:rsidP="0060772A">
      <w:pPr>
        <w:pStyle w:val="Style7"/>
        <w:widowControl/>
        <w:ind w:firstLine="567"/>
        <w:jc w:val="both"/>
        <w:rPr>
          <w:rStyle w:val="FontStyle99"/>
          <w:rFonts w:ascii="Times New Roman" w:hAnsi="Times New Roman" w:cs="Times New Roman"/>
          <w:b w:val="0"/>
          <w:sz w:val="24"/>
          <w:szCs w:val="24"/>
          <w:lang w:val="kk-KZ" w:eastAsia="en-US"/>
        </w:rPr>
      </w:pPr>
      <w:r w:rsidRPr="0060772A">
        <w:rPr>
          <w:rStyle w:val="FontStyle99"/>
          <w:rFonts w:ascii="Times New Roman" w:hAnsi="Times New Roman" w:cs="Times New Roman"/>
          <w:b w:val="0"/>
          <w:sz w:val="24"/>
          <w:szCs w:val="24"/>
          <w:lang w:val="kk-KZ" w:eastAsia="en-US"/>
        </w:rPr>
        <w:t>— Заземление и проводники управления градиентом сетки заземления и заземляющие стержни, окружающие каждую распределительную коробку/распределительное устройство среднего напряжения</w:t>
      </w:r>
      <w:r>
        <w:rPr>
          <w:rStyle w:val="FontStyle99"/>
          <w:rFonts w:ascii="Times New Roman" w:hAnsi="Times New Roman" w:cs="Times New Roman"/>
          <w:b w:val="0"/>
          <w:sz w:val="24"/>
          <w:szCs w:val="24"/>
          <w:lang w:val="kk-KZ" w:eastAsia="en-US"/>
        </w:rPr>
        <w:t>;</w:t>
      </w:r>
    </w:p>
    <w:p w:rsidR="0060772A" w:rsidRDefault="0060772A" w:rsidP="0060772A">
      <w:pPr>
        <w:pStyle w:val="Style7"/>
        <w:widowControl/>
        <w:ind w:firstLine="567"/>
        <w:jc w:val="both"/>
        <w:rPr>
          <w:rStyle w:val="FontStyle99"/>
          <w:rFonts w:ascii="Times New Roman" w:hAnsi="Times New Roman" w:cs="Times New Roman"/>
          <w:b w:val="0"/>
          <w:sz w:val="24"/>
          <w:szCs w:val="24"/>
          <w:lang w:val="kk-KZ" w:eastAsia="en-US"/>
        </w:rPr>
      </w:pPr>
      <w:r w:rsidRPr="0060772A">
        <w:rPr>
          <w:rStyle w:val="FontStyle99"/>
          <w:rFonts w:ascii="Times New Roman" w:hAnsi="Times New Roman" w:cs="Times New Roman"/>
          <w:b w:val="0"/>
          <w:sz w:val="24"/>
          <w:szCs w:val="24"/>
          <w:lang w:val="kk-KZ" w:eastAsia="en-US"/>
        </w:rPr>
        <w:t>— Провода и заземляющие стержни управления заземлением и градиентом сетки заземления, окружающие здание эксплуатации и обслуживания</w:t>
      </w:r>
      <w:r>
        <w:rPr>
          <w:rStyle w:val="FontStyle99"/>
          <w:rFonts w:ascii="Times New Roman" w:hAnsi="Times New Roman" w:cs="Times New Roman"/>
          <w:b w:val="0"/>
          <w:sz w:val="24"/>
          <w:szCs w:val="24"/>
          <w:lang w:val="kk-KZ" w:eastAsia="en-US"/>
        </w:rPr>
        <w:t>.</w:t>
      </w:r>
    </w:p>
    <w:p w:rsidR="0060772A" w:rsidRPr="0060772A" w:rsidRDefault="0060772A" w:rsidP="0060772A">
      <w:pPr>
        <w:pStyle w:val="Style7"/>
        <w:widowControl/>
        <w:ind w:firstLine="567"/>
        <w:jc w:val="both"/>
        <w:rPr>
          <w:rStyle w:val="FontStyle99"/>
          <w:rFonts w:ascii="Times New Roman" w:hAnsi="Times New Roman" w:cs="Times New Roman"/>
          <w:b w:val="0"/>
          <w:sz w:val="24"/>
          <w:szCs w:val="24"/>
          <w:lang w:val="kk-KZ" w:eastAsia="en-US"/>
        </w:rPr>
      </w:pPr>
      <w:r w:rsidRPr="0060772A">
        <w:rPr>
          <w:rStyle w:val="FontStyle99"/>
          <w:rFonts w:ascii="Times New Roman" w:hAnsi="Times New Roman" w:cs="Times New Roman"/>
          <w:b w:val="0"/>
          <w:sz w:val="24"/>
          <w:szCs w:val="24"/>
          <w:lang w:val="kk-KZ" w:eastAsia="en-US"/>
        </w:rPr>
        <w:t>При необходимости рассчитываются местные и взаимосвязанные сопротивления заземления, а также сопротивление заземления по отношению к удаленному заземлению. Местное сопротивление заземления ВТГ сравнивается с требованиями ВТГ, если это применимо. Взаимосвязанное сопротивление заземления используется с током замыкания на землю для определения потенциалов заземления.</w:t>
      </w:r>
    </w:p>
    <w:p w:rsidR="0060772A" w:rsidRDefault="0060772A" w:rsidP="0060772A">
      <w:pPr>
        <w:pStyle w:val="Style7"/>
        <w:widowControl/>
        <w:ind w:firstLine="567"/>
        <w:jc w:val="both"/>
        <w:rPr>
          <w:rStyle w:val="FontStyle99"/>
          <w:rFonts w:ascii="Times New Roman" w:hAnsi="Times New Roman" w:cs="Times New Roman"/>
          <w:b w:val="0"/>
          <w:sz w:val="24"/>
          <w:szCs w:val="24"/>
          <w:lang w:val="kk-KZ" w:eastAsia="en-US"/>
        </w:rPr>
      </w:pPr>
      <w:r w:rsidRPr="0060772A">
        <w:rPr>
          <w:rStyle w:val="FontStyle99"/>
          <w:rFonts w:ascii="Times New Roman" w:hAnsi="Times New Roman" w:cs="Times New Roman"/>
          <w:b w:val="0"/>
          <w:sz w:val="24"/>
          <w:szCs w:val="24"/>
          <w:lang w:val="kk-KZ" w:eastAsia="en-US"/>
        </w:rPr>
        <w:t>Одним из примеров требования к сопротивлению автономной/локальной сети заземления для ВТГ (измеренного или рассчитанного) может быть случай, когда сеть заземления ВТГ, если она отключена от остальной системы заземления ВЭС, составляет менее 10 Ом для молниезащитыВТГ</w:t>
      </w:r>
      <w:r>
        <w:rPr>
          <w:rStyle w:val="FontStyle99"/>
          <w:rFonts w:ascii="Times New Roman" w:hAnsi="Times New Roman" w:cs="Times New Roman"/>
          <w:b w:val="0"/>
          <w:sz w:val="24"/>
          <w:szCs w:val="24"/>
          <w:lang w:val="kk-KZ" w:eastAsia="en-US"/>
        </w:rPr>
        <w:t xml:space="preserve"> </w:t>
      </w:r>
      <w:r w:rsidR="00A404AE">
        <w:rPr>
          <w:rStyle w:val="FontStyle99"/>
          <w:rFonts w:ascii="Times New Roman" w:hAnsi="Times New Roman" w:cs="Times New Roman"/>
          <w:b w:val="0"/>
          <w:sz w:val="24"/>
          <w:szCs w:val="24"/>
          <w:lang w:val="kk-KZ" w:eastAsia="en-US"/>
        </w:rPr>
        <w:t>[</w:t>
      </w:r>
      <w:r w:rsidRPr="0060772A">
        <w:rPr>
          <w:rStyle w:val="FontStyle99"/>
          <w:rFonts w:ascii="Times New Roman" w:hAnsi="Times New Roman" w:cs="Times New Roman"/>
          <w:b w:val="0"/>
          <w:sz w:val="24"/>
          <w:szCs w:val="24"/>
          <w:lang w:val="kk-KZ" w:eastAsia="en-US"/>
        </w:rPr>
        <w:t xml:space="preserve">10]. Однако это значение часто указывается производителем ВТГ и не является рекомендуемым значением в этом руководстве. Кроме </w:t>
      </w:r>
      <w:r w:rsidRPr="0060772A">
        <w:rPr>
          <w:rStyle w:val="FontStyle99"/>
          <w:rFonts w:ascii="Times New Roman" w:hAnsi="Times New Roman" w:cs="Times New Roman"/>
          <w:b w:val="0"/>
          <w:sz w:val="24"/>
          <w:szCs w:val="24"/>
          <w:lang w:val="kk-KZ" w:eastAsia="en-US"/>
        </w:rPr>
        <w:lastRenderedPageBreak/>
        <w:t>того, для соответствия критериям напряжения прикосновения и шагового напряжения может потребоваться более низкое или более высокое значение.</w:t>
      </w:r>
    </w:p>
    <w:p w:rsidR="005045C1" w:rsidRDefault="005045C1" w:rsidP="0060772A">
      <w:pPr>
        <w:pStyle w:val="Style7"/>
        <w:widowControl/>
        <w:ind w:firstLine="567"/>
        <w:jc w:val="both"/>
        <w:rPr>
          <w:rStyle w:val="FontStyle99"/>
          <w:rFonts w:ascii="Times New Roman" w:hAnsi="Times New Roman" w:cs="Times New Roman"/>
          <w:sz w:val="24"/>
          <w:szCs w:val="24"/>
          <w:lang w:val="kk-KZ" w:eastAsia="en-US"/>
        </w:rPr>
      </w:pPr>
    </w:p>
    <w:p w:rsidR="0060772A" w:rsidRPr="0060772A" w:rsidRDefault="0060772A" w:rsidP="0060772A">
      <w:pPr>
        <w:pStyle w:val="Style7"/>
        <w:widowControl/>
        <w:ind w:firstLine="567"/>
        <w:jc w:val="both"/>
        <w:rPr>
          <w:rStyle w:val="FontStyle99"/>
          <w:rFonts w:ascii="Times New Roman" w:hAnsi="Times New Roman" w:cs="Times New Roman"/>
          <w:sz w:val="24"/>
          <w:szCs w:val="24"/>
          <w:lang w:val="kk-KZ" w:eastAsia="en-US"/>
        </w:rPr>
      </w:pPr>
      <w:r w:rsidRPr="0060772A">
        <w:rPr>
          <w:rStyle w:val="FontStyle99"/>
          <w:rFonts w:ascii="Times New Roman" w:hAnsi="Times New Roman" w:cs="Times New Roman"/>
          <w:sz w:val="24"/>
          <w:szCs w:val="24"/>
          <w:lang w:val="kk-KZ" w:eastAsia="en-US"/>
        </w:rPr>
        <w:t>6.10 Расчеты потенциалов заземления</w:t>
      </w:r>
    </w:p>
    <w:p w:rsidR="005045C1" w:rsidRDefault="005045C1" w:rsidP="0060772A">
      <w:pPr>
        <w:pStyle w:val="Style7"/>
        <w:widowControl/>
        <w:ind w:firstLine="567"/>
        <w:jc w:val="both"/>
        <w:rPr>
          <w:rStyle w:val="FontStyle99"/>
          <w:rFonts w:ascii="Times New Roman" w:hAnsi="Times New Roman" w:cs="Times New Roman"/>
          <w:sz w:val="24"/>
          <w:szCs w:val="24"/>
          <w:lang w:val="kk-KZ" w:eastAsia="en-US"/>
        </w:rPr>
      </w:pPr>
    </w:p>
    <w:p w:rsidR="0060772A" w:rsidRPr="0060772A" w:rsidRDefault="0060772A" w:rsidP="0060772A">
      <w:pPr>
        <w:pStyle w:val="Style7"/>
        <w:widowControl/>
        <w:ind w:firstLine="567"/>
        <w:jc w:val="both"/>
        <w:rPr>
          <w:rStyle w:val="FontStyle99"/>
          <w:rFonts w:ascii="Times New Roman" w:hAnsi="Times New Roman" w:cs="Times New Roman"/>
          <w:sz w:val="24"/>
          <w:szCs w:val="24"/>
          <w:lang w:val="kk-KZ" w:eastAsia="en-US"/>
        </w:rPr>
      </w:pPr>
      <w:r w:rsidRPr="0060772A">
        <w:rPr>
          <w:rStyle w:val="FontStyle99"/>
          <w:rFonts w:ascii="Times New Roman" w:hAnsi="Times New Roman" w:cs="Times New Roman"/>
          <w:sz w:val="24"/>
          <w:szCs w:val="24"/>
          <w:lang w:val="kk-KZ" w:eastAsia="en-US"/>
        </w:rPr>
        <w:t>6.10.1 ППЗ, опорное напряжение, напряжение прикосновения и скачки напряжения</w:t>
      </w:r>
    </w:p>
    <w:p w:rsidR="0060772A" w:rsidRPr="0060772A" w:rsidRDefault="0060772A" w:rsidP="0060772A">
      <w:pPr>
        <w:pStyle w:val="Style7"/>
        <w:widowControl/>
        <w:ind w:firstLine="567"/>
        <w:jc w:val="both"/>
        <w:rPr>
          <w:rStyle w:val="FontStyle99"/>
          <w:rFonts w:ascii="Times New Roman" w:hAnsi="Times New Roman" w:cs="Times New Roman"/>
          <w:b w:val="0"/>
          <w:sz w:val="24"/>
          <w:szCs w:val="24"/>
          <w:lang w:val="kk-KZ" w:eastAsia="en-US"/>
        </w:rPr>
      </w:pPr>
      <w:r w:rsidRPr="0060772A">
        <w:rPr>
          <w:rStyle w:val="FontStyle99"/>
          <w:rFonts w:ascii="Times New Roman" w:hAnsi="Times New Roman" w:cs="Times New Roman"/>
          <w:b w:val="0"/>
          <w:sz w:val="24"/>
          <w:szCs w:val="24"/>
          <w:lang w:val="kk-KZ" w:eastAsia="en-US"/>
        </w:rPr>
        <w:t>Расчеты для определения ППЗ из-за токов замыкания на землю как высокого, так и среднего напряжения необходимы для соответствия критериям стандарта IEEEStd 80.На основе различных токов возврата на землю и полных сопротивлений заземляющего электрода, определенных в 6.7</w:t>
      </w:r>
      <w:r>
        <w:rPr>
          <w:rStyle w:val="FontStyle99"/>
          <w:rFonts w:ascii="Times New Roman" w:hAnsi="Times New Roman" w:cs="Times New Roman"/>
          <w:b w:val="0"/>
          <w:sz w:val="24"/>
          <w:szCs w:val="24"/>
          <w:lang w:val="kk-KZ" w:eastAsia="en-US"/>
        </w:rPr>
        <w:t xml:space="preserve"> </w:t>
      </w:r>
      <w:r w:rsidRPr="0060772A">
        <w:rPr>
          <w:rStyle w:val="FontStyle99"/>
          <w:rFonts w:ascii="Times New Roman" w:hAnsi="Times New Roman" w:cs="Times New Roman"/>
          <w:b w:val="0"/>
          <w:sz w:val="24"/>
          <w:szCs w:val="24"/>
          <w:lang w:val="kk-KZ" w:eastAsia="en-US"/>
        </w:rPr>
        <w:t>и</w:t>
      </w:r>
      <w:r>
        <w:rPr>
          <w:rStyle w:val="FontStyle99"/>
          <w:rFonts w:ascii="Times New Roman" w:hAnsi="Times New Roman" w:cs="Times New Roman"/>
          <w:b w:val="0"/>
          <w:sz w:val="24"/>
          <w:szCs w:val="24"/>
          <w:lang w:val="kk-KZ" w:eastAsia="en-US"/>
        </w:rPr>
        <w:t xml:space="preserve"> </w:t>
      </w:r>
      <w:r w:rsidRPr="0060772A">
        <w:rPr>
          <w:rStyle w:val="FontStyle99"/>
          <w:rFonts w:ascii="Times New Roman" w:hAnsi="Times New Roman" w:cs="Times New Roman"/>
          <w:b w:val="0"/>
          <w:sz w:val="24"/>
          <w:szCs w:val="24"/>
          <w:lang w:val="kk-KZ" w:eastAsia="en-US"/>
        </w:rPr>
        <w:t>6.9</w:t>
      </w:r>
      <w:r>
        <w:rPr>
          <w:rStyle w:val="FontStyle99"/>
          <w:rFonts w:ascii="Times New Roman" w:hAnsi="Times New Roman" w:cs="Times New Roman"/>
          <w:b w:val="0"/>
          <w:sz w:val="24"/>
          <w:szCs w:val="24"/>
          <w:lang w:val="kk-KZ" w:eastAsia="en-US"/>
        </w:rPr>
        <w:t xml:space="preserve"> </w:t>
      </w:r>
      <w:r w:rsidRPr="0060772A">
        <w:rPr>
          <w:rStyle w:val="FontStyle99"/>
          <w:rFonts w:ascii="Times New Roman" w:hAnsi="Times New Roman" w:cs="Times New Roman"/>
          <w:b w:val="0"/>
          <w:sz w:val="24"/>
          <w:szCs w:val="24"/>
          <w:lang w:val="kk-KZ" w:eastAsia="en-US"/>
        </w:rPr>
        <w:t>соответственно, результирующие локальные и передаточные значения ППЗ, напряжения прикосновения и скачков напряжения определяются для данного местоположения и сообщаются.</w:t>
      </w:r>
    </w:p>
    <w:p w:rsidR="005045C1" w:rsidRDefault="005045C1" w:rsidP="0060772A">
      <w:pPr>
        <w:pStyle w:val="Style7"/>
        <w:widowControl/>
        <w:ind w:firstLine="567"/>
        <w:jc w:val="both"/>
        <w:rPr>
          <w:rStyle w:val="FontStyle99"/>
          <w:rFonts w:ascii="Times New Roman" w:hAnsi="Times New Roman" w:cs="Times New Roman"/>
          <w:sz w:val="24"/>
          <w:szCs w:val="24"/>
          <w:lang w:val="kk-KZ" w:eastAsia="en-US"/>
        </w:rPr>
      </w:pPr>
    </w:p>
    <w:p w:rsidR="0060772A" w:rsidRPr="0060772A" w:rsidRDefault="0060772A" w:rsidP="0060772A">
      <w:pPr>
        <w:pStyle w:val="Style7"/>
        <w:widowControl/>
        <w:ind w:firstLine="567"/>
        <w:jc w:val="both"/>
        <w:rPr>
          <w:rStyle w:val="FontStyle99"/>
          <w:rFonts w:ascii="Times New Roman" w:hAnsi="Times New Roman" w:cs="Times New Roman"/>
          <w:sz w:val="24"/>
          <w:szCs w:val="24"/>
          <w:lang w:val="kk-KZ" w:eastAsia="en-US"/>
        </w:rPr>
      </w:pPr>
      <w:r w:rsidRPr="0060772A">
        <w:rPr>
          <w:rStyle w:val="FontStyle99"/>
          <w:rFonts w:ascii="Times New Roman" w:hAnsi="Times New Roman" w:cs="Times New Roman"/>
          <w:sz w:val="24"/>
          <w:szCs w:val="24"/>
          <w:lang w:val="kk-KZ" w:eastAsia="en-US"/>
        </w:rPr>
        <w:t>6.10.2 Контур зоны влияния</w:t>
      </w:r>
    </w:p>
    <w:p w:rsidR="0060772A" w:rsidRDefault="0060772A" w:rsidP="0060772A">
      <w:pPr>
        <w:pStyle w:val="Style7"/>
        <w:widowControl/>
        <w:ind w:firstLine="567"/>
        <w:jc w:val="both"/>
        <w:rPr>
          <w:rStyle w:val="FontStyle99"/>
          <w:rFonts w:ascii="Times New Roman" w:hAnsi="Times New Roman" w:cs="Times New Roman"/>
          <w:b w:val="0"/>
          <w:sz w:val="24"/>
          <w:szCs w:val="24"/>
          <w:lang w:val="kk-KZ" w:eastAsia="en-US"/>
        </w:rPr>
      </w:pPr>
      <w:r w:rsidRPr="0060772A">
        <w:rPr>
          <w:rStyle w:val="FontStyle99"/>
          <w:rFonts w:ascii="Times New Roman" w:hAnsi="Times New Roman" w:cs="Times New Roman"/>
          <w:b w:val="0"/>
          <w:sz w:val="24"/>
          <w:szCs w:val="24"/>
          <w:lang w:val="kk-KZ" w:eastAsia="en-US"/>
        </w:rPr>
        <w:t>Контурные пределы ЗВ потенциального замыкания на землю могут быть определены в соответствии со стандартом IEEEStd 367</w:t>
      </w:r>
      <w:r>
        <w:rPr>
          <w:rStyle w:val="FontStyle99"/>
          <w:rFonts w:ascii="Times New Roman" w:hAnsi="Times New Roman" w:cs="Times New Roman"/>
          <w:b w:val="0"/>
          <w:sz w:val="24"/>
          <w:szCs w:val="24"/>
          <w:lang w:val="kk-KZ" w:eastAsia="en-US"/>
        </w:rPr>
        <w:t xml:space="preserve"> </w:t>
      </w:r>
      <w:r w:rsidR="00A404AE">
        <w:rPr>
          <w:rStyle w:val="FontStyle99"/>
          <w:rFonts w:ascii="Times New Roman" w:hAnsi="Times New Roman" w:cs="Times New Roman"/>
          <w:b w:val="0"/>
          <w:sz w:val="24"/>
          <w:szCs w:val="24"/>
          <w:lang w:val="kk-KZ" w:eastAsia="en-US"/>
        </w:rPr>
        <w:t>[</w:t>
      </w:r>
      <w:r w:rsidRPr="0060772A">
        <w:rPr>
          <w:rStyle w:val="FontStyle99"/>
          <w:rFonts w:ascii="Times New Roman" w:hAnsi="Times New Roman" w:cs="Times New Roman"/>
          <w:b w:val="0"/>
          <w:sz w:val="24"/>
          <w:szCs w:val="24"/>
          <w:lang w:val="kk-KZ" w:eastAsia="en-US"/>
        </w:rPr>
        <w:t>12]</w:t>
      </w:r>
      <w:r>
        <w:rPr>
          <w:rStyle w:val="FontStyle99"/>
          <w:rFonts w:ascii="Times New Roman" w:hAnsi="Times New Roman" w:cs="Times New Roman"/>
          <w:b w:val="0"/>
          <w:sz w:val="24"/>
          <w:szCs w:val="24"/>
          <w:lang w:val="kk-KZ" w:eastAsia="en-US"/>
        </w:rPr>
        <w:t xml:space="preserve"> </w:t>
      </w:r>
      <w:r w:rsidRPr="0060772A">
        <w:rPr>
          <w:rStyle w:val="FontStyle99"/>
          <w:rFonts w:ascii="Times New Roman" w:hAnsi="Times New Roman" w:cs="Times New Roman"/>
          <w:b w:val="0"/>
          <w:sz w:val="24"/>
          <w:szCs w:val="24"/>
          <w:lang w:val="kk-KZ" w:eastAsia="en-US"/>
        </w:rPr>
        <w:t>и/или местными стандартами или нормами и на основе продолжительности замыкания на землю, указанные в пункте 6.6</w:t>
      </w:r>
      <w:r w:rsidR="00E071A4">
        <w:rPr>
          <w:rStyle w:val="FontStyle99"/>
          <w:rFonts w:ascii="Times New Roman" w:hAnsi="Times New Roman" w:cs="Times New Roman"/>
          <w:b w:val="0"/>
          <w:sz w:val="24"/>
          <w:szCs w:val="24"/>
          <w:lang w:val="kk-KZ" w:eastAsia="en-US"/>
        </w:rPr>
        <w:t xml:space="preserve"> </w:t>
      </w:r>
      <w:r w:rsidRPr="0060772A">
        <w:rPr>
          <w:rStyle w:val="FontStyle99"/>
          <w:rFonts w:ascii="Times New Roman" w:hAnsi="Times New Roman" w:cs="Times New Roman"/>
          <w:b w:val="0"/>
          <w:sz w:val="24"/>
          <w:szCs w:val="24"/>
          <w:lang w:val="kk-KZ" w:eastAsia="en-US"/>
        </w:rPr>
        <w:t>и рассчитанных значений ППЗ. Затем каждое место можно классифицировать на основе ограничения контура ЗВ 300 В.</w:t>
      </w:r>
    </w:p>
    <w:p w:rsidR="005045C1" w:rsidRDefault="005045C1" w:rsidP="00E071A4">
      <w:pPr>
        <w:pStyle w:val="Style7"/>
        <w:widowControl/>
        <w:ind w:firstLine="567"/>
        <w:jc w:val="both"/>
        <w:rPr>
          <w:rStyle w:val="FontStyle99"/>
          <w:rFonts w:ascii="Times New Roman" w:hAnsi="Times New Roman" w:cs="Times New Roman"/>
          <w:sz w:val="24"/>
          <w:szCs w:val="24"/>
          <w:lang w:val="kk-KZ" w:eastAsia="en-US"/>
        </w:rPr>
      </w:pPr>
    </w:p>
    <w:p w:rsidR="00E071A4" w:rsidRPr="00E071A4" w:rsidRDefault="00E071A4" w:rsidP="00E071A4">
      <w:pPr>
        <w:pStyle w:val="Style7"/>
        <w:widowControl/>
        <w:ind w:firstLine="567"/>
        <w:jc w:val="both"/>
        <w:rPr>
          <w:rStyle w:val="FontStyle99"/>
          <w:rFonts w:ascii="Times New Roman" w:hAnsi="Times New Roman" w:cs="Times New Roman"/>
          <w:sz w:val="24"/>
          <w:szCs w:val="24"/>
          <w:lang w:val="kk-KZ" w:eastAsia="en-US"/>
        </w:rPr>
      </w:pPr>
      <w:r w:rsidRPr="00E071A4">
        <w:rPr>
          <w:rStyle w:val="FontStyle99"/>
          <w:rFonts w:ascii="Times New Roman" w:hAnsi="Times New Roman" w:cs="Times New Roman"/>
          <w:sz w:val="24"/>
          <w:szCs w:val="24"/>
          <w:lang w:val="kk-KZ" w:eastAsia="en-US"/>
        </w:rPr>
        <w:t>6.11 Влияние взаимосвязанной наземной сети подстанции на ВЭС</w:t>
      </w:r>
    </w:p>
    <w:p w:rsidR="00E071A4" w:rsidRPr="00E071A4" w:rsidRDefault="00E071A4" w:rsidP="00E071A4">
      <w:pPr>
        <w:pStyle w:val="Style7"/>
        <w:widowControl/>
        <w:ind w:firstLine="567"/>
        <w:jc w:val="both"/>
        <w:rPr>
          <w:rStyle w:val="FontStyle99"/>
          <w:rFonts w:ascii="Times New Roman" w:hAnsi="Times New Roman" w:cs="Times New Roman"/>
          <w:b w:val="0"/>
          <w:sz w:val="24"/>
          <w:szCs w:val="24"/>
          <w:lang w:val="kk-KZ" w:eastAsia="en-US"/>
        </w:rPr>
      </w:pPr>
      <w:r w:rsidRPr="00E071A4">
        <w:rPr>
          <w:rStyle w:val="FontStyle99"/>
          <w:rFonts w:ascii="Times New Roman" w:hAnsi="Times New Roman" w:cs="Times New Roman"/>
          <w:b w:val="0"/>
          <w:sz w:val="24"/>
          <w:szCs w:val="24"/>
          <w:lang w:val="kk-KZ" w:eastAsia="en-US"/>
        </w:rPr>
        <w:t>Подстанция обычно соединена с коллекторной системой, и, следовательно, ее конструкция как влияет, так и зависит от коллекторной системы. Проектирование подстанции исключено из сферы применения данного руководства; однако существуют некоторые особенности ВЭС, которые могут быть учтены при проектировании коллекторной подстанции. Наземная сеть подстанции обычно проектируется в соответствии с IEEESt</w:t>
      </w:r>
      <w:r w:rsidR="00A404AE">
        <w:rPr>
          <w:rStyle w:val="FontStyle99"/>
          <w:rFonts w:ascii="Times New Roman" w:hAnsi="Times New Roman" w:cs="Times New Roman"/>
          <w:b w:val="0"/>
          <w:sz w:val="24"/>
          <w:szCs w:val="24"/>
          <w:lang w:val="kk-KZ" w:eastAsia="en-US"/>
        </w:rPr>
        <w:t>d 80, IEEEStd 81 и IEEEStd 998[</w:t>
      </w:r>
      <w:r w:rsidRPr="00E071A4">
        <w:rPr>
          <w:rStyle w:val="FontStyle99"/>
          <w:rFonts w:ascii="Times New Roman" w:hAnsi="Times New Roman" w:cs="Times New Roman"/>
          <w:b w:val="0"/>
          <w:sz w:val="24"/>
          <w:szCs w:val="24"/>
          <w:lang w:val="kk-KZ" w:eastAsia="en-US"/>
        </w:rPr>
        <w:t>17].</w:t>
      </w:r>
    </w:p>
    <w:p w:rsidR="00E071A4" w:rsidRPr="0060772A" w:rsidRDefault="00E071A4" w:rsidP="00E071A4">
      <w:pPr>
        <w:pStyle w:val="Style7"/>
        <w:widowControl/>
        <w:ind w:firstLine="567"/>
        <w:jc w:val="both"/>
        <w:rPr>
          <w:rStyle w:val="FontStyle99"/>
          <w:rFonts w:ascii="Times New Roman" w:hAnsi="Times New Roman" w:cs="Times New Roman"/>
          <w:b w:val="0"/>
          <w:sz w:val="24"/>
          <w:szCs w:val="24"/>
          <w:lang w:val="kk-KZ" w:eastAsia="en-US"/>
        </w:rPr>
      </w:pPr>
      <w:r w:rsidRPr="00E071A4">
        <w:rPr>
          <w:rStyle w:val="FontStyle99"/>
          <w:rFonts w:ascii="Times New Roman" w:hAnsi="Times New Roman" w:cs="Times New Roman"/>
          <w:b w:val="0"/>
          <w:sz w:val="24"/>
          <w:szCs w:val="24"/>
          <w:lang w:val="kk-KZ" w:eastAsia="en-US"/>
        </w:rPr>
        <w:t>Сопротивление заземления подстанции влияет на взаимосвязанное сопротивление заземления системы сбора и потенциалы заземления, особенно в местах, расположенных ближе к подстанции. В основу конструкции положены следующие дополнительные соображения:</w:t>
      </w:r>
    </w:p>
    <w:p w:rsidR="00E071A4" w:rsidRPr="00E071A4" w:rsidRDefault="00E071A4" w:rsidP="00E071A4">
      <w:pPr>
        <w:pStyle w:val="Style7"/>
        <w:widowControl/>
        <w:ind w:firstLine="567"/>
        <w:jc w:val="both"/>
        <w:rPr>
          <w:rStyle w:val="FontStyle99"/>
          <w:rFonts w:ascii="Times New Roman" w:hAnsi="Times New Roman" w:cs="Times New Roman"/>
          <w:b w:val="0"/>
          <w:sz w:val="24"/>
          <w:szCs w:val="24"/>
          <w:lang w:eastAsia="en-US"/>
        </w:rPr>
      </w:pPr>
      <w:r w:rsidRPr="00E071A4">
        <w:rPr>
          <w:rStyle w:val="FontStyle99"/>
          <w:rFonts w:ascii="Times New Roman" w:hAnsi="Times New Roman" w:cs="Times New Roman"/>
          <w:b w:val="0"/>
          <w:sz w:val="24"/>
          <w:szCs w:val="24"/>
          <w:lang w:eastAsia="en-US"/>
        </w:rPr>
        <w:t>— Соединение с наземной сетью:</w:t>
      </w:r>
    </w:p>
    <w:p w:rsidR="00E071A4" w:rsidRPr="00E071A4" w:rsidRDefault="00E071A4" w:rsidP="00E071A4">
      <w:pPr>
        <w:pStyle w:val="Style7"/>
        <w:widowControl/>
        <w:ind w:firstLine="567"/>
        <w:jc w:val="both"/>
        <w:rPr>
          <w:rStyle w:val="FontStyle99"/>
          <w:rFonts w:ascii="Times New Roman" w:hAnsi="Times New Roman" w:cs="Times New Roman"/>
          <w:b w:val="0"/>
          <w:sz w:val="24"/>
          <w:szCs w:val="24"/>
          <w:lang w:eastAsia="en-US"/>
        </w:rPr>
      </w:pPr>
      <w:proofErr w:type="gramStart"/>
      <w:r w:rsidRPr="00E071A4">
        <w:rPr>
          <w:rStyle w:val="FontStyle99"/>
          <w:rFonts w:ascii="Times New Roman" w:hAnsi="Times New Roman" w:cs="Times New Roman"/>
          <w:b w:val="0"/>
          <w:sz w:val="24"/>
          <w:szCs w:val="24"/>
          <w:lang w:eastAsia="en-US"/>
        </w:rPr>
        <w:t xml:space="preserve">Поскольку заземляющая сеть ВЭС взаимосвязана с заземляющей сетью подстанции (через экран кабеля среднего напряжения или концентрическую </w:t>
      </w:r>
      <w:proofErr w:type="spellStart"/>
      <w:r w:rsidRPr="00E071A4">
        <w:rPr>
          <w:rStyle w:val="FontStyle99"/>
          <w:rFonts w:ascii="Times New Roman" w:hAnsi="Times New Roman" w:cs="Times New Roman"/>
          <w:b w:val="0"/>
          <w:sz w:val="24"/>
          <w:szCs w:val="24"/>
          <w:lang w:eastAsia="en-US"/>
        </w:rPr>
        <w:t>нейтраль</w:t>
      </w:r>
      <w:proofErr w:type="spellEnd"/>
      <w:r w:rsidRPr="00E071A4">
        <w:rPr>
          <w:rStyle w:val="FontStyle99"/>
          <w:rFonts w:ascii="Times New Roman" w:hAnsi="Times New Roman" w:cs="Times New Roman"/>
          <w:b w:val="0"/>
          <w:sz w:val="24"/>
          <w:szCs w:val="24"/>
          <w:lang w:eastAsia="en-US"/>
        </w:rPr>
        <w:t xml:space="preserve"> и/или неизолированный заземляющий проводник, если таковой имеется), близлежащие ВТГ или распределительная коробка выигрывают от снижения импеданса системы заземления и потенциалов земли из-за к меньшему сопротивлению заземления подстанции.</w:t>
      </w:r>
      <w:proofErr w:type="gramEnd"/>
      <w:r w:rsidR="000824B0">
        <w:rPr>
          <w:rStyle w:val="FontStyle99"/>
          <w:rFonts w:ascii="Times New Roman" w:hAnsi="Times New Roman" w:cs="Times New Roman"/>
          <w:b w:val="0"/>
          <w:sz w:val="24"/>
          <w:szCs w:val="24"/>
          <w:lang w:val="kk-KZ" w:eastAsia="en-US"/>
        </w:rPr>
        <w:t xml:space="preserve"> </w:t>
      </w:r>
      <w:r w:rsidRPr="00E071A4">
        <w:rPr>
          <w:rStyle w:val="FontStyle99"/>
          <w:rFonts w:ascii="Times New Roman" w:hAnsi="Times New Roman" w:cs="Times New Roman"/>
          <w:b w:val="0"/>
          <w:sz w:val="24"/>
          <w:szCs w:val="24"/>
          <w:lang w:eastAsia="en-US"/>
        </w:rPr>
        <w:t>Однако по-прежнему требуется некоторая координация между заземлением системы сбора и проектированием заземления подстанции. Кроме того, передаваемое напряжение между подстанцией (при замыкании на землю на подстанции) и близлежащими ВТГ, распределительными коробками и т. д. может повышать напряжения на объекте и поэтому требует оценки.</w:t>
      </w:r>
    </w:p>
    <w:p w:rsidR="00E071A4" w:rsidRPr="00E071A4" w:rsidRDefault="00E071A4" w:rsidP="00E071A4">
      <w:pPr>
        <w:pStyle w:val="Style7"/>
        <w:widowControl/>
        <w:ind w:firstLine="567"/>
        <w:jc w:val="both"/>
        <w:rPr>
          <w:rStyle w:val="FontStyle99"/>
          <w:rFonts w:ascii="Times New Roman" w:hAnsi="Times New Roman" w:cs="Times New Roman"/>
          <w:b w:val="0"/>
          <w:sz w:val="24"/>
          <w:szCs w:val="24"/>
          <w:lang w:eastAsia="en-US"/>
        </w:rPr>
      </w:pPr>
      <w:r w:rsidRPr="00E071A4">
        <w:rPr>
          <w:rStyle w:val="FontStyle99"/>
          <w:rFonts w:ascii="Times New Roman" w:hAnsi="Times New Roman" w:cs="Times New Roman"/>
          <w:b w:val="0"/>
          <w:sz w:val="24"/>
          <w:szCs w:val="24"/>
          <w:lang w:eastAsia="en-US"/>
        </w:rPr>
        <w:t>— График уровня неисправности:</w:t>
      </w:r>
    </w:p>
    <w:p w:rsidR="00E071A4" w:rsidRPr="00E071A4" w:rsidRDefault="00E071A4" w:rsidP="00E071A4">
      <w:pPr>
        <w:pStyle w:val="Style7"/>
        <w:widowControl/>
        <w:ind w:firstLine="567"/>
        <w:jc w:val="both"/>
        <w:rPr>
          <w:rStyle w:val="FontStyle99"/>
          <w:rFonts w:ascii="Times New Roman" w:hAnsi="Times New Roman" w:cs="Times New Roman"/>
          <w:b w:val="0"/>
          <w:sz w:val="24"/>
          <w:szCs w:val="24"/>
          <w:lang w:eastAsia="en-US"/>
        </w:rPr>
      </w:pPr>
      <w:r w:rsidRPr="00E071A4">
        <w:rPr>
          <w:rStyle w:val="FontStyle99"/>
          <w:rFonts w:ascii="Times New Roman" w:hAnsi="Times New Roman" w:cs="Times New Roman"/>
          <w:b w:val="0"/>
          <w:sz w:val="24"/>
          <w:szCs w:val="24"/>
          <w:lang w:eastAsia="en-US"/>
        </w:rPr>
        <w:t>Местные источники (ВТГ) и удаленный источник (коммунальная система) вносят свой вклад в ток короткого замыкания на подстанции и внутри ВЭС. В большинстве случаев вклад полезности в неисправность является самым сильным из-за его относительной силы по сравнению с ВЭС.</w:t>
      </w:r>
    </w:p>
    <w:p w:rsidR="00E071A4" w:rsidRPr="00E071A4" w:rsidRDefault="00E071A4" w:rsidP="00E071A4">
      <w:pPr>
        <w:pStyle w:val="Style7"/>
        <w:widowControl/>
        <w:ind w:firstLine="567"/>
        <w:jc w:val="both"/>
        <w:rPr>
          <w:rStyle w:val="FontStyle99"/>
          <w:rFonts w:ascii="Times New Roman" w:hAnsi="Times New Roman" w:cs="Times New Roman"/>
          <w:b w:val="0"/>
          <w:sz w:val="24"/>
          <w:szCs w:val="24"/>
          <w:lang w:eastAsia="en-US"/>
        </w:rPr>
      </w:pPr>
      <w:r w:rsidRPr="00E071A4">
        <w:rPr>
          <w:rStyle w:val="FontStyle99"/>
          <w:rFonts w:ascii="Times New Roman" w:hAnsi="Times New Roman" w:cs="Times New Roman"/>
          <w:b w:val="0"/>
          <w:sz w:val="24"/>
          <w:szCs w:val="24"/>
          <w:lang w:eastAsia="en-US"/>
        </w:rPr>
        <w:t xml:space="preserve">Замыкание на землю на стороне среднего напряжения ВТГ рассматривает подстанцию как удаленный источник, и, как указано в 6.7, обратный ток разделяется между многими путями (экран кабеля среднего напряжения или концентрическая </w:t>
      </w:r>
      <w:proofErr w:type="spellStart"/>
      <w:r w:rsidRPr="00E071A4">
        <w:rPr>
          <w:rStyle w:val="FontStyle99"/>
          <w:rFonts w:ascii="Times New Roman" w:hAnsi="Times New Roman" w:cs="Times New Roman"/>
          <w:b w:val="0"/>
          <w:sz w:val="24"/>
          <w:szCs w:val="24"/>
          <w:lang w:eastAsia="en-US"/>
        </w:rPr>
        <w:t>нейтраль</w:t>
      </w:r>
      <w:proofErr w:type="spellEnd"/>
      <w:r w:rsidRPr="00E071A4">
        <w:rPr>
          <w:rStyle w:val="FontStyle99"/>
          <w:rFonts w:ascii="Times New Roman" w:hAnsi="Times New Roman" w:cs="Times New Roman"/>
          <w:b w:val="0"/>
          <w:sz w:val="24"/>
          <w:szCs w:val="24"/>
          <w:lang w:eastAsia="en-US"/>
        </w:rPr>
        <w:t>, оголенный заземляющий проводник и земля), что влияет на то, как обратный ток земли влияет на</w:t>
      </w:r>
      <w:r w:rsidR="000824B0">
        <w:rPr>
          <w:rStyle w:val="FontStyle99"/>
          <w:rFonts w:ascii="Times New Roman" w:hAnsi="Times New Roman" w:cs="Times New Roman"/>
          <w:b w:val="0"/>
          <w:sz w:val="24"/>
          <w:szCs w:val="24"/>
          <w:lang w:val="kk-KZ" w:eastAsia="en-US"/>
        </w:rPr>
        <w:t xml:space="preserve"> </w:t>
      </w:r>
      <w:r w:rsidRPr="00E071A4">
        <w:rPr>
          <w:rStyle w:val="FontStyle99"/>
          <w:rFonts w:ascii="Times New Roman" w:hAnsi="Times New Roman" w:cs="Times New Roman"/>
          <w:b w:val="0"/>
          <w:sz w:val="24"/>
          <w:szCs w:val="24"/>
          <w:lang w:eastAsia="en-US"/>
        </w:rPr>
        <w:t>ППЗ.</w:t>
      </w:r>
    </w:p>
    <w:p w:rsidR="00E071A4" w:rsidRPr="00E071A4" w:rsidRDefault="00E071A4" w:rsidP="00E071A4">
      <w:pPr>
        <w:pStyle w:val="Style7"/>
        <w:widowControl/>
        <w:ind w:firstLine="567"/>
        <w:jc w:val="both"/>
        <w:rPr>
          <w:rStyle w:val="FontStyle99"/>
          <w:rFonts w:ascii="Times New Roman" w:hAnsi="Times New Roman" w:cs="Times New Roman"/>
          <w:b w:val="0"/>
          <w:sz w:val="24"/>
          <w:szCs w:val="24"/>
          <w:lang w:eastAsia="en-US"/>
        </w:rPr>
      </w:pPr>
      <w:r w:rsidRPr="00E071A4">
        <w:rPr>
          <w:rStyle w:val="FontStyle99"/>
          <w:rFonts w:ascii="Times New Roman" w:hAnsi="Times New Roman" w:cs="Times New Roman"/>
          <w:b w:val="0"/>
          <w:sz w:val="24"/>
          <w:szCs w:val="24"/>
          <w:lang w:eastAsia="en-US"/>
        </w:rPr>
        <w:lastRenderedPageBreak/>
        <w:t>— Рассмотрение взаимосвязи заземления ВЭС и подстанции:</w:t>
      </w:r>
    </w:p>
    <w:p w:rsidR="00831FED" w:rsidRDefault="00E071A4" w:rsidP="00E071A4">
      <w:pPr>
        <w:pStyle w:val="Style7"/>
        <w:widowControl/>
        <w:ind w:firstLine="567"/>
        <w:jc w:val="both"/>
        <w:rPr>
          <w:rStyle w:val="FontStyle99"/>
          <w:rFonts w:ascii="Times New Roman" w:hAnsi="Times New Roman" w:cs="Times New Roman"/>
          <w:b w:val="0"/>
          <w:sz w:val="24"/>
          <w:szCs w:val="24"/>
          <w:lang w:val="kk-KZ" w:eastAsia="en-US"/>
        </w:rPr>
      </w:pPr>
      <w:r w:rsidRPr="00E071A4">
        <w:rPr>
          <w:rStyle w:val="FontStyle99"/>
          <w:rFonts w:ascii="Times New Roman" w:hAnsi="Times New Roman" w:cs="Times New Roman"/>
          <w:b w:val="0"/>
          <w:sz w:val="24"/>
          <w:szCs w:val="24"/>
          <w:lang w:eastAsia="en-US"/>
        </w:rPr>
        <w:t xml:space="preserve">ВЭС требует наличия подстанции для создания токов короткого замыкания, но то же самое не относится к </w:t>
      </w:r>
      <w:proofErr w:type="gramStart"/>
      <w:r w:rsidRPr="00E071A4">
        <w:rPr>
          <w:rStyle w:val="FontStyle99"/>
          <w:rFonts w:ascii="Times New Roman" w:hAnsi="Times New Roman" w:cs="Times New Roman"/>
          <w:b w:val="0"/>
          <w:sz w:val="24"/>
          <w:szCs w:val="24"/>
          <w:lang w:eastAsia="en-US"/>
        </w:rPr>
        <w:t>обратному</w:t>
      </w:r>
      <w:proofErr w:type="gramEnd"/>
      <w:r w:rsidRPr="00E071A4">
        <w:rPr>
          <w:rStyle w:val="FontStyle99"/>
          <w:rFonts w:ascii="Times New Roman" w:hAnsi="Times New Roman" w:cs="Times New Roman"/>
          <w:b w:val="0"/>
          <w:sz w:val="24"/>
          <w:szCs w:val="24"/>
          <w:lang w:eastAsia="en-US"/>
        </w:rPr>
        <w:t>.</w:t>
      </w:r>
      <w:r w:rsidR="000824B0">
        <w:rPr>
          <w:rStyle w:val="FontStyle99"/>
          <w:rFonts w:ascii="Times New Roman" w:hAnsi="Times New Roman" w:cs="Times New Roman"/>
          <w:b w:val="0"/>
          <w:sz w:val="24"/>
          <w:szCs w:val="24"/>
          <w:lang w:val="kk-KZ" w:eastAsia="en-US"/>
        </w:rPr>
        <w:t xml:space="preserve"> </w:t>
      </w:r>
      <w:r w:rsidRPr="00E071A4">
        <w:rPr>
          <w:rStyle w:val="FontStyle99"/>
          <w:rFonts w:ascii="Times New Roman" w:hAnsi="Times New Roman" w:cs="Times New Roman"/>
          <w:b w:val="0"/>
          <w:sz w:val="24"/>
          <w:szCs w:val="24"/>
          <w:lang w:eastAsia="en-US"/>
        </w:rPr>
        <w:t>Подстанция может быть построена и подключена к сети до соединения с системой заземления ВЭС, либо ВЭС может быть демонтирована, а подстанция останется в эксплуатации.</w:t>
      </w:r>
      <w:r w:rsidR="000824B0">
        <w:rPr>
          <w:rStyle w:val="FontStyle99"/>
          <w:rFonts w:ascii="Times New Roman" w:hAnsi="Times New Roman" w:cs="Times New Roman"/>
          <w:b w:val="0"/>
          <w:sz w:val="24"/>
          <w:szCs w:val="24"/>
          <w:lang w:val="kk-KZ" w:eastAsia="en-US"/>
        </w:rPr>
        <w:t xml:space="preserve"> </w:t>
      </w:r>
      <w:r w:rsidRPr="00E071A4">
        <w:rPr>
          <w:rStyle w:val="FontStyle99"/>
          <w:rFonts w:ascii="Times New Roman" w:hAnsi="Times New Roman" w:cs="Times New Roman"/>
          <w:b w:val="0"/>
          <w:sz w:val="24"/>
          <w:szCs w:val="24"/>
          <w:lang w:eastAsia="en-US"/>
        </w:rPr>
        <w:t>Следовательно, в то время как ВЭС может учитывать преимущества взаимосвязанной системы заземления подстанции, подстанция может не учитывать преимущества взаимосвязанной системы заземления ВЭС. Кроме того, последствия добавления ВЭС к существующей подстанции могут потребовать повторного анализа подстанции.</w:t>
      </w:r>
    </w:p>
    <w:p w:rsidR="00E071A4" w:rsidRDefault="00E071A4" w:rsidP="00E071A4">
      <w:pPr>
        <w:pStyle w:val="Style7"/>
        <w:widowControl/>
        <w:ind w:firstLine="567"/>
        <w:jc w:val="both"/>
        <w:rPr>
          <w:rStyle w:val="FontStyle99"/>
          <w:rFonts w:ascii="Times New Roman" w:hAnsi="Times New Roman" w:cs="Times New Roman"/>
          <w:b w:val="0"/>
          <w:sz w:val="24"/>
          <w:szCs w:val="24"/>
          <w:lang w:val="kk-KZ" w:eastAsia="en-US"/>
        </w:rPr>
      </w:pPr>
    </w:p>
    <w:p w:rsidR="00E071A4" w:rsidRDefault="00E071A4" w:rsidP="00E071A4">
      <w:pPr>
        <w:pStyle w:val="Style7"/>
        <w:widowControl/>
        <w:ind w:firstLine="567"/>
        <w:jc w:val="both"/>
        <w:rPr>
          <w:rStyle w:val="FontStyle99"/>
          <w:rFonts w:ascii="Times New Roman" w:hAnsi="Times New Roman" w:cs="Times New Roman"/>
          <w:b w:val="0"/>
          <w:sz w:val="24"/>
          <w:szCs w:val="24"/>
          <w:lang w:val="kk-KZ" w:eastAsia="en-US"/>
        </w:rPr>
      </w:pPr>
    </w:p>
    <w:bookmarkEnd w:id="5"/>
    <w:p w:rsidR="00D67D28" w:rsidRPr="00C552A8" w:rsidRDefault="00D67D28" w:rsidP="00D67D28">
      <w:pPr>
        <w:pStyle w:val="Style18"/>
        <w:widowControl/>
        <w:ind w:firstLine="567"/>
        <w:jc w:val="both"/>
        <w:rPr>
          <w:rStyle w:val="FontStyle102"/>
          <w:rFonts w:ascii="Times New Roman" w:hAnsi="Times New Roman" w:cs="Times New Roman"/>
          <w:sz w:val="24"/>
          <w:szCs w:val="24"/>
          <w:lang w:eastAsia="en-US"/>
        </w:rPr>
        <w:sectPr w:rsidR="00D67D28" w:rsidRPr="00C552A8" w:rsidSect="001C17F0">
          <w:pgSz w:w="11909" w:h="16834"/>
          <w:pgMar w:top="1134" w:right="851" w:bottom="1134" w:left="1418" w:header="720" w:footer="720" w:gutter="0"/>
          <w:pgNumType w:start="1"/>
          <w:cols w:space="720"/>
          <w:noEndnote/>
          <w:docGrid w:linePitch="326"/>
        </w:sectPr>
      </w:pPr>
    </w:p>
    <w:p w:rsidR="00C90A80" w:rsidRPr="00C552A8" w:rsidRDefault="00C90A80" w:rsidP="00C90A80">
      <w:pPr>
        <w:pStyle w:val="Style36"/>
        <w:widowControl/>
        <w:jc w:val="center"/>
        <w:rPr>
          <w:rStyle w:val="FontStyle225"/>
          <w:rFonts w:ascii="Times New Roman" w:hAnsi="Times New Roman" w:cs="Times New Roman"/>
          <w:sz w:val="24"/>
          <w:szCs w:val="24"/>
          <w:lang w:eastAsia="en-US"/>
        </w:rPr>
      </w:pPr>
      <w:r w:rsidRPr="00C552A8">
        <w:rPr>
          <w:rStyle w:val="FontStyle225"/>
          <w:rFonts w:ascii="Times New Roman" w:hAnsi="Times New Roman" w:cs="Times New Roman"/>
          <w:sz w:val="24"/>
          <w:szCs w:val="24"/>
          <w:lang w:eastAsia="en-US"/>
        </w:rPr>
        <w:lastRenderedPageBreak/>
        <w:t>Библиография</w:t>
      </w:r>
    </w:p>
    <w:p w:rsidR="00C90A80" w:rsidRPr="00C552A8" w:rsidRDefault="00C90A80" w:rsidP="00C90A80">
      <w:pPr>
        <w:pStyle w:val="Style150"/>
        <w:widowControl/>
        <w:jc w:val="both"/>
        <w:rPr>
          <w:rStyle w:val="FontStyle237"/>
          <w:rFonts w:ascii="Times New Roman" w:hAnsi="Times New Roman" w:cs="Times New Roman"/>
          <w:sz w:val="24"/>
          <w:szCs w:val="24"/>
        </w:rPr>
      </w:pPr>
      <w:bookmarkStart w:id="6" w:name="bookmark300"/>
    </w:p>
    <w:bookmarkEnd w:id="6"/>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[B1] Аккредитованный Комитет</w:t>
      </w:r>
      <w:proofErr w:type="gramStart"/>
      <w:r w:rsidRPr="00E071A4">
        <w:rPr>
          <w:rStyle w:val="FontStyle237"/>
          <w:rFonts w:ascii="Times New Roman" w:hAnsi="Times New Roman" w:cs="Times New Roman"/>
          <w:sz w:val="24"/>
          <w:szCs w:val="24"/>
        </w:rPr>
        <w:t xml:space="preserve"> П</w:t>
      </w:r>
      <w:proofErr w:type="gramEnd"/>
      <w:r w:rsidRPr="00E071A4">
        <w:rPr>
          <w:rStyle w:val="FontStyle237"/>
          <w:rFonts w:ascii="Times New Roman" w:hAnsi="Times New Roman" w:cs="Times New Roman"/>
          <w:sz w:val="24"/>
          <w:szCs w:val="24"/>
        </w:rPr>
        <w:t>о Стандартам C2, Национальный Кодекс Электробезопасности ® (NESC®).</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[B2] По материалам </w:t>
      </w:r>
      <w:proofErr w:type="spellStart"/>
      <w:r w:rsidRPr="00E071A4">
        <w:rPr>
          <w:rStyle w:val="FontStyle237"/>
          <w:rFonts w:ascii="Times New Roman" w:hAnsi="Times New Roman" w:cs="Times New Roman"/>
          <w:sz w:val="24"/>
          <w:szCs w:val="24"/>
        </w:rPr>
        <w:t>Hoekstra&amp;McNeil</w:t>
      </w:r>
      <w:proofErr w:type="spellEnd"/>
      <w:r w:rsidRPr="00E071A4">
        <w:rPr>
          <w:rStyle w:val="FontStyle237"/>
          <w:rFonts w:ascii="Times New Roman" w:hAnsi="Times New Roman" w:cs="Times New Roman"/>
          <w:sz w:val="24"/>
          <w:szCs w:val="24"/>
        </w:rPr>
        <w:t xml:space="preserve"> 1973, цитируется Карен Генри в «Электрическое заземление в холодных регионах», Технический сборник для холодных регионов, № 87-1, март 1987 г.</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[B3] Браун, Дж. и Р. </w:t>
      </w:r>
      <w:proofErr w:type="spellStart"/>
      <w:r w:rsidRPr="00E071A4">
        <w:rPr>
          <w:rStyle w:val="FontStyle237"/>
          <w:rFonts w:ascii="Times New Roman" w:hAnsi="Times New Roman" w:cs="Times New Roman"/>
          <w:sz w:val="24"/>
          <w:szCs w:val="24"/>
        </w:rPr>
        <w:t>Шаерер</w:t>
      </w:r>
      <w:proofErr w:type="spellEnd"/>
      <w:r w:rsidRPr="00E071A4">
        <w:rPr>
          <w:rStyle w:val="FontStyle237"/>
          <w:rFonts w:ascii="Times New Roman" w:hAnsi="Times New Roman" w:cs="Times New Roman"/>
          <w:sz w:val="24"/>
          <w:szCs w:val="24"/>
        </w:rPr>
        <w:t>, «Параметрический анализ и упрощенные расчеты разделения тока короткого замыкания для проектирования безопасности системы заземления ветряных электростанций», Конференция и выставка IEEEPEST&amp;D, 2014 г., Чикаго, Иллинойс, стр. 1-5, апрель 2014 г.,http://dx.doi.org/10.1109/TDC.2014.6863391.</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[B4] </w:t>
      </w:r>
      <w:proofErr w:type="spellStart"/>
      <w:r w:rsidRPr="00E071A4">
        <w:rPr>
          <w:rStyle w:val="FontStyle237"/>
          <w:rFonts w:ascii="Times New Roman" w:hAnsi="Times New Roman" w:cs="Times New Roman"/>
          <w:sz w:val="24"/>
          <w:szCs w:val="24"/>
        </w:rPr>
        <w:t>Кэдмор</w:t>
      </w:r>
      <w:proofErr w:type="spellEnd"/>
      <w:r w:rsidRPr="00E071A4">
        <w:rPr>
          <w:rStyle w:val="FontStyle237"/>
          <w:rFonts w:ascii="Times New Roman" w:hAnsi="Times New Roman" w:cs="Times New Roman"/>
          <w:sz w:val="24"/>
          <w:szCs w:val="24"/>
        </w:rPr>
        <w:t>, А. и А. Сана, «Сравнение медных и стальных плакированных медью проводников для заземления ВЭС», панельная сессия, посвященная проблемам проектирования систем заземления ветряных и солнечных электростанций для обеспечения личной безопасности, Общее собрание IEEEPES, 2016 г., Бостон, Массачусетс, США. 17-22 июля 2016 г.</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[B5] CSAC22.1, Электротехнические нормы Канады (CEC), Стандарт безопасности для электрических установок.</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[B6] Гори, Т. и А. Сана, «Применимость электрических норм к заземлению ВЭС и солнечных электростанций», панельная сессия по проблемам проектирования систем заземления ветряных и солнечных электростанций для обеспечения личной безопасности, Общее собрание IEEEPES, 2016 г., Бостон, Массачусетс, США. 17-22 июля 2016 г.</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[B7] ICEAP-32-382, Характеристики короткого замыкания изолированных кабелей.</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[B8] ICEAP-45-482, Характеристики металлических экранов и оболочек изолированного кабеля при коротком замыкании. </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[B9] Серия стандартов IEC 62305, Защита от молнии. </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[B10] IEC 61400-24, Ветряные турбины, часть 24: </w:t>
      </w:r>
      <w:proofErr w:type="spellStart"/>
      <w:r w:rsidRPr="00E071A4">
        <w:rPr>
          <w:rStyle w:val="FontStyle237"/>
          <w:rFonts w:ascii="Times New Roman" w:hAnsi="Times New Roman" w:cs="Times New Roman"/>
          <w:sz w:val="24"/>
          <w:szCs w:val="24"/>
        </w:rPr>
        <w:t>молниезащита</w:t>
      </w:r>
      <w:proofErr w:type="spellEnd"/>
      <w:r w:rsidRPr="00E071A4">
        <w:rPr>
          <w:rStyle w:val="FontStyle237"/>
          <w:rFonts w:ascii="Times New Roman" w:hAnsi="Times New Roman" w:cs="Times New Roman"/>
          <w:sz w:val="24"/>
          <w:szCs w:val="24"/>
        </w:rPr>
        <w:t>.</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[B11] </w:t>
      </w:r>
      <w:proofErr w:type="spellStart"/>
      <w:r w:rsidRPr="00E071A4">
        <w:rPr>
          <w:rStyle w:val="FontStyle237"/>
          <w:rFonts w:ascii="Times New Roman" w:hAnsi="Times New Roman" w:cs="Times New Roman"/>
          <w:sz w:val="24"/>
          <w:szCs w:val="24"/>
        </w:rPr>
        <w:t>IEEEStd</w:t>
      </w:r>
      <w:proofErr w:type="spellEnd"/>
      <w:r w:rsidRPr="00E071A4">
        <w:rPr>
          <w:rStyle w:val="FontStyle237"/>
          <w:rFonts w:ascii="Times New Roman" w:hAnsi="Times New Roman" w:cs="Times New Roman"/>
          <w:sz w:val="24"/>
          <w:szCs w:val="24"/>
        </w:rPr>
        <w:t xml:space="preserve"> 142™, Рекомендуемая практика IEEE для заземления промышленных и коммерческих энергосистем (</w:t>
      </w:r>
      <w:proofErr w:type="spellStart"/>
      <w:r w:rsidRPr="00E071A4">
        <w:rPr>
          <w:rStyle w:val="FontStyle237"/>
          <w:rFonts w:ascii="Times New Roman" w:hAnsi="Times New Roman" w:cs="Times New Roman"/>
          <w:sz w:val="24"/>
          <w:szCs w:val="24"/>
        </w:rPr>
        <w:t>IEEEGreenBook</w:t>
      </w:r>
      <w:proofErr w:type="spellEnd"/>
      <w:r w:rsidRPr="00E071A4">
        <w:rPr>
          <w:rStyle w:val="FontStyle237"/>
          <w:rFonts w:ascii="Times New Roman" w:hAnsi="Times New Roman" w:cs="Times New Roman"/>
          <w:sz w:val="24"/>
          <w:szCs w:val="24"/>
        </w:rPr>
        <w:t>).</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[B12] </w:t>
      </w:r>
      <w:proofErr w:type="spellStart"/>
      <w:r w:rsidRPr="00E071A4">
        <w:rPr>
          <w:rStyle w:val="FontStyle237"/>
          <w:rFonts w:ascii="Times New Roman" w:hAnsi="Times New Roman" w:cs="Times New Roman"/>
          <w:sz w:val="24"/>
          <w:szCs w:val="24"/>
        </w:rPr>
        <w:t>IEEEStd</w:t>
      </w:r>
      <w:proofErr w:type="spellEnd"/>
      <w:r w:rsidRPr="00E071A4">
        <w:rPr>
          <w:rStyle w:val="FontStyle237"/>
          <w:rFonts w:ascii="Times New Roman" w:hAnsi="Times New Roman" w:cs="Times New Roman"/>
          <w:sz w:val="24"/>
          <w:szCs w:val="24"/>
        </w:rPr>
        <w:t xml:space="preserve"> 367™, Рекомендуемая практика IEEE для определения повышения потенциала заземления электростанции и наведенного напряжения в результате сбоя питания.</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[B13] </w:t>
      </w:r>
      <w:proofErr w:type="spellStart"/>
      <w:r w:rsidRPr="00E071A4">
        <w:rPr>
          <w:rStyle w:val="FontStyle237"/>
          <w:rFonts w:ascii="Times New Roman" w:hAnsi="Times New Roman" w:cs="Times New Roman"/>
          <w:sz w:val="24"/>
          <w:szCs w:val="24"/>
        </w:rPr>
        <w:t>IEEEStd</w:t>
      </w:r>
      <w:proofErr w:type="spellEnd"/>
      <w:r w:rsidRPr="00E071A4">
        <w:rPr>
          <w:rStyle w:val="FontStyle237"/>
          <w:rFonts w:ascii="Times New Roman" w:hAnsi="Times New Roman" w:cs="Times New Roman"/>
          <w:sz w:val="24"/>
          <w:szCs w:val="24"/>
        </w:rPr>
        <w:t xml:space="preserve"> 386™, Стандарт IEEE для раздельных изолированных соединительных систем для систем распределения электроэнергии выше 600 В.</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[B14] </w:t>
      </w:r>
      <w:proofErr w:type="spellStart"/>
      <w:r w:rsidRPr="00E071A4">
        <w:rPr>
          <w:rStyle w:val="FontStyle237"/>
          <w:rFonts w:ascii="Times New Roman" w:hAnsi="Times New Roman" w:cs="Times New Roman"/>
          <w:sz w:val="24"/>
          <w:szCs w:val="24"/>
        </w:rPr>
        <w:t>IEEEStd</w:t>
      </w:r>
      <w:proofErr w:type="spellEnd"/>
      <w:r w:rsidRPr="00E071A4">
        <w:rPr>
          <w:rStyle w:val="FontStyle237"/>
          <w:rFonts w:ascii="Times New Roman" w:hAnsi="Times New Roman" w:cs="Times New Roman"/>
          <w:sz w:val="24"/>
          <w:szCs w:val="24"/>
        </w:rPr>
        <w:t xml:space="preserve"> 487™, Стандарт IEEE по электрической защите сре</w:t>
      </w:r>
      <w:proofErr w:type="gramStart"/>
      <w:r w:rsidRPr="00E071A4">
        <w:rPr>
          <w:rStyle w:val="FontStyle237"/>
          <w:rFonts w:ascii="Times New Roman" w:hAnsi="Times New Roman" w:cs="Times New Roman"/>
          <w:sz w:val="24"/>
          <w:szCs w:val="24"/>
        </w:rPr>
        <w:t>дств св</w:t>
      </w:r>
      <w:proofErr w:type="gramEnd"/>
      <w:r w:rsidRPr="00E071A4">
        <w:rPr>
          <w:rStyle w:val="FontStyle237"/>
          <w:rFonts w:ascii="Times New Roman" w:hAnsi="Times New Roman" w:cs="Times New Roman"/>
          <w:sz w:val="24"/>
          <w:szCs w:val="24"/>
        </w:rPr>
        <w:t>язи, обслуживающих места электроснабжения – общие положения.</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[B15] </w:t>
      </w:r>
      <w:proofErr w:type="spellStart"/>
      <w:r w:rsidRPr="00E071A4">
        <w:rPr>
          <w:rStyle w:val="FontStyle237"/>
          <w:rFonts w:ascii="Times New Roman" w:hAnsi="Times New Roman" w:cs="Times New Roman"/>
          <w:sz w:val="24"/>
          <w:szCs w:val="24"/>
        </w:rPr>
        <w:t>IEEEStd</w:t>
      </w:r>
      <w:proofErr w:type="spellEnd"/>
      <w:r w:rsidRPr="00E071A4">
        <w:rPr>
          <w:rStyle w:val="FontStyle237"/>
          <w:rFonts w:ascii="Times New Roman" w:hAnsi="Times New Roman" w:cs="Times New Roman"/>
          <w:sz w:val="24"/>
          <w:szCs w:val="24"/>
        </w:rPr>
        <w:t xml:space="preserve"> 575™, Руководство IEEE по применению методов соединения оболочек для одножильных кабелей и расчету индуцированных напряжений и токов в оболочках кабелей.</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[B16] </w:t>
      </w:r>
      <w:proofErr w:type="spellStart"/>
      <w:r w:rsidRPr="00E071A4">
        <w:rPr>
          <w:rStyle w:val="FontStyle237"/>
          <w:rFonts w:ascii="Times New Roman" w:hAnsi="Times New Roman" w:cs="Times New Roman"/>
          <w:sz w:val="24"/>
          <w:szCs w:val="24"/>
        </w:rPr>
        <w:t>IEEEStd</w:t>
      </w:r>
      <w:proofErr w:type="spellEnd"/>
      <w:r w:rsidRPr="00E071A4">
        <w:rPr>
          <w:rStyle w:val="FontStyle237"/>
          <w:rFonts w:ascii="Times New Roman" w:hAnsi="Times New Roman" w:cs="Times New Roman"/>
          <w:sz w:val="24"/>
          <w:szCs w:val="24"/>
        </w:rPr>
        <w:t xml:space="preserve"> 837™, Стандарт IEEE для квалификации постоянных соединений, используемых для заземления подстанции.</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[B17] </w:t>
      </w:r>
      <w:proofErr w:type="spellStart"/>
      <w:r w:rsidRPr="00E071A4">
        <w:rPr>
          <w:rStyle w:val="FontStyle237"/>
          <w:rFonts w:ascii="Times New Roman" w:hAnsi="Times New Roman" w:cs="Times New Roman"/>
          <w:sz w:val="24"/>
          <w:szCs w:val="24"/>
        </w:rPr>
        <w:t>IEEEStd</w:t>
      </w:r>
      <w:proofErr w:type="spellEnd"/>
      <w:r w:rsidRPr="00E071A4">
        <w:rPr>
          <w:rStyle w:val="FontStyle237"/>
          <w:rFonts w:ascii="Times New Roman" w:hAnsi="Times New Roman" w:cs="Times New Roman"/>
          <w:sz w:val="24"/>
          <w:szCs w:val="24"/>
        </w:rPr>
        <w:t xml:space="preserve"> 998™, Руководство IEEE по защите подстанций от прямого удара молнии. </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[B18] NFPA 70®, Национальный электрический кодекс (NEC®).</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[B19] Сана, А., А. </w:t>
      </w:r>
      <w:proofErr w:type="spellStart"/>
      <w:r w:rsidRPr="00E071A4">
        <w:rPr>
          <w:rStyle w:val="FontStyle237"/>
          <w:rFonts w:ascii="Times New Roman" w:hAnsi="Times New Roman" w:cs="Times New Roman"/>
          <w:sz w:val="24"/>
          <w:szCs w:val="24"/>
        </w:rPr>
        <w:t>Кэдмор</w:t>
      </w:r>
      <w:proofErr w:type="spellEnd"/>
      <w:r w:rsidRPr="00E071A4">
        <w:rPr>
          <w:rStyle w:val="FontStyle237"/>
          <w:rFonts w:ascii="Times New Roman" w:hAnsi="Times New Roman" w:cs="Times New Roman"/>
          <w:sz w:val="24"/>
          <w:szCs w:val="24"/>
        </w:rPr>
        <w:t xml:space="preserve">, Т. Гори и Р. </w:t>
      </w:r>
      <w:proofErr w:type="spellStart"/>
      <w:r w:rsidRPr="00E071A4">
        <w:rPr>
          <w:rStyle w:val="FontStyle237"/>
          <w:rFonts w:ascii="Times New Roman" w:hAnsi="Times New Roman" w:cs="Times New Roman"/>
          <w:sz w:val="24"/>
          <w:szCs w:val="24"/>
        </w:rPr>
        <w:t>Шерер</w:t>
      </w:r>
      <w:proofErr w:type="spellEnd"/>
      <w:r w:rsidRPr="00E071A4">
        <w:rPr>
          <w:rStyle w:val="FontStyle237"/>
          <w:rFonts w:ascii="Times New Roman" w:hAnsi="Times New Roman" w:cs="Times New Roman"/>
          <w:sz w:val="24"/>
          <w:szCs w:val="24"/>
        </w:rPr>
        <w:t xml:space="preserve">, «Проектирование системы заземления ветряных электростанций для обеспечения личной безопасности», Учебное пособие № 02, Конференция и выставка по передаче и распределению электроэнергии </w:t>
      </w:r>
      <w:proofErr w:type="spellStart"/>
      <w:r w:rsidRPr="00E071A4">
        <w:rPr>
          <w:rStyle w:val="FontStyle237"/>
          <w:rFonts w:ascii="Times New Roman" w:hAnsi="Times New Roman" w:cs="Times New Roman"/>
          <w:sz w:val="24"/>
          <w:szCs w:val="24"/>
        </w:rPr>
        <w:t>IEEEEnergyEngineeringSociety</w:t>
      </w:r>
      <w:proofErr w:type="spellEnd"/>
      <w:r w:rsidRPr="00E071A4">
        <w:rPr>
          <w:rStyle w:val="FontStyle237"/>
          <w:rFonts w:ascii="Times New Roman" w:hAnsi="Times New Roman" w:cs="Times New Roman"/>
          <w:sz w:val="24"/>
          <w:szCs w:val="24"/>
        </w:rPr>
        <w:t xml:space="preserve"> (PES), Орландо, Флорида, США, 2-5 мая 2016 г.</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[B20] Сана, А., «Применимость Национального электротехнического кодекса (NEC) к системам сбора ветряных электростанций (ВЭС) и конструкции заземления», панельная </w:t>
      </w:r>
      <w:r w:rsidRPr="00E071A4">
        <w:rPr>
          <w:rStyle w:val="FontStyle237"/>
          <w:rFonts w:ascii="Times New Roman" w:hAnsi="Times New Roman" w:cs="Times New Roman"/>
          <w:sz w:val="24"/>
          <w:szCs w:val="24"/>
        </w:rPr>
        <w:lastRenderedPageBreak/>
        <w:t xml:space="preserve">сессия «Как применять требования электрических норм и правил для крупных ветряных электростанций», Американская ассоциация ветроэнергетики (AWEA). Конференция и выставка WINDPOWER 2011, </w:t>
      </w:r>
      <w:proofErr w:type="spellStart"/>
      <w:r w:rsidRPr="00E071A4">
        <w:rPr>
          <w:rStyle w:val="FontStyle237"/>
          <w:rFonts w:ascii="Times New Roman" w:hAnsi="Times New Roman" w:cs="Times New Roman"/>
          <w:sz w:val="24"/>
          <w:szCs w:val="24"/>
        </w:rPr>
        <w:t>Анахайм</w:t>
      </w:r>
      <w:proofErr w:type="spellEnd"/>
      <w:r w:rsidRPr="00E071A4">
        <w:rPr>
          <w:rStyle w:val="FontStyle237"/>
          <w:rFonts w:ascii="Times New Roman" w:hAnsi="Times New Roman" w:cs="Times New Roman"/>
          <w:sz w:val="24"/>
          <w:szCs w:val="24"/>
        </w:rPr>
        <w:t>, Калифорния, США, 22-25 мая 2011 г.</w:t>
      </w:r>
    </w:p>
    <w:p w:rsidR="00E071A4" w:rsidRPr="00E071A4"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[B21] Сана, А., «Проектирование системы заземления ветряных электростанций для обеспечения личной безопасности», Учебное пособие 01, Конференция и выставка </w:t>
      </w:r>
      <w:proofErr w:type="spellStart"/>
      <w:r w:rsidRPr="00E071A4">
        <w:rPr>
          <w:rStyle w:val="FontStyle237"/>
          <w:rFonts w:ascii="Times New Roman" w:hAnsi="Times New Roman" w:cs="Times New Roman"/>
          <w:sz w:val="24"/>
          <w:szCs w:val="24"/>
        </w:rPr>
        <w:t>IEEEPowerEngineeringSociety</w:t>
      </w:r>
      <w:proofErr w:type="spellEnd"/>
      <w:r w:rsidRPr="00E071A4">
        <w:rPr>
          <w:rStyle w:val="FontStyle237"/>
          <w:rFonts w:ascii="Times New Roman" w:hAnsi="Times New Roman" w:cs="Times New Roman"/>
          <w:sz w:val="24"/>
          <w:szCs w:val="24"/>
        </w:rPr>
        <w:t xml:space="preserve"> (PES) по передаче и распределению электроэнергии, Орландо, Флорида, США, 7–10 мая 2012 г.</w:t>
      </w:r>
    </w:p>
    <w:p w:rsidR="00EE2834" w:rsidRPr="00C552A8" w:rsidRDefault="00E071A4" w:rsidP="00E071A4">
      <w:pPr>
        <w:pStyle w:val="Style180"/>
        <w:widowControl/>
        <w:ind w:firstLine="567"/>
        <w:jc w:val="both"/>
        <w:rPr>
          <w:rStyle w:val="FontStyle237"/>
          <w:rFonts w:ascii="Times New Roman" w:hAnsi="Times New Roman" w:cs="Times New Roman"/>
          <w:sz w:val="24"/>
          <w:szCs w:val="24"/>
        </w:rPr>
      </w:pPr>
      <w:r w:rsidRPr="00E071A4">
        <w:rPr>
          <w:rStyle w:val="FontStyle237"/>
          <w:rFonts w:ascii="Times New Roman" w:hAnsi="Times New Roman" w:cs="Times New Roman"/>
          <w:sz w:val="24"/>
          <w:szCs w:val="24"/>
        </w:rPr>
        <w:t xml:space="preserve">[B22] Сана А., «Вопросы заземления фундамента ветряных турбин», Конференция и выставка </w:t>
      </w:r>
      <w:proofErr w:type="spellStart"/>
      <w:r w:rsidRPr="00E071A4">
        <w:rPr>
          <w:rStyle w:val="FontStyle237"/>
          <w:rFonts w:ascii="Times New Roman" w:hAnsi="Times New Roman" w:cs="Times New Roman"/>
          <w:sz w:val="24"/>
          <w:szCs w:val="24"/>
        </w:rPr>
        <w:t>IEEEPowerEngineeringSociety</w:t>
      </w:r>
      <w:proofErr w:type="spellEnd"/>
      <w:r w:rsidRPr="00E071A4">
        <w:rPr>
          <w:rStyle w:val="FontStyle237"/>
          <w:rFonts w:ascii="Times New Roman" w:hAnsi="Times New Roman" w:cs="Times New Roman"/>
          <w:sz w:val="24"/>
          <w:szCs w:val="24"/>
        </w:rPr>
        <w:t xml:space="preserve"> (PES) по передаче и распределению электроэнергии, Чикаго, США, 14–17 апреля 2014 г.</w:t>
      </w:r>
    </w:p>
    <w:p w:rsidR="00EE2834" w:rsidRPr="00C552A8" w:rsidRDefault="00EE2834" w:rsidP="00EE2834">
      <w:pPr>
        <w:pStyle w:val="Style180"/>
        <w:widowControl/>
        <w:ind w:firstLine="567"/>
        <w:jc w:val="both"/>
        <w:rPr>
          <w:rStyle w:val="FontStyle237"/>
          <w:rFonts w:ascii="Times New Roman" w:hAnsi="Times New Roman" w:cs="Times New Roman"/>
          <w:sz w:val="24"/>
          <w:szCs w:val="24"/>
        </w:rPr>
      </w:pPr>
    </w:p>
    <w:p w:rsidR="00EE2834" w:rsidRPr="00C552A8" w:rsidRDefault="00EE2834" w:rsidP="00EE2834">
      <w:pPr>
        <w:pStyle w:val="Style180"/>
        <w:widowControl/>
        <w:ind w:firstLine="567"/>
        <w:jc w:val="both"/>
        <w:rPr>
          <w:rStyle w:val="FontStyle237"/>
          <w:rFonts w:ascii="Times New Roman" w:hAnsi="Times New Roman" w:cs="Times New Roman"/>
          <w:sz w:val="24"/>
          <w:szCs w:val="24"/>
        </w:rPr>
      </w:pPr>
    </w:p>
    <w:p w:rsidR="00EE2834" w:rsidRPr="00C552A8" w:rsidRDefault="00EE2834" w:rsidP="00EE2834">
      <w:pPr>
        <w:pStyle w:val="Style180"/>
        <w:widowControl/>
        <w:ind w:firstLine="567"/>
        <w:jc w:val="both"/>
        <w:rPr>
          <w:rStyle w:val="FontStyle237"/>
          <w:rFonts w:ascii="Times New Roman" w:hAnsi="Times New Roman" w:cs="Times New Roman"/>
          <w:sz w:val="24"/>
          <w:szCs w:val="24"/>
        </w:rPr>
      </w:pPr>
    </w:p>
    <w:p w:rsidR="00EE2834" w:rsidRPr="00C552A8" w:rsidRDefault="00EE2834" w:rsidP="00EE2834">
      <w:pPr>
        <w:pStyle w:val="Style180"/>
        <w:widowControl/>
        <w:ind w:firstLine="567"/>
        <w:jc w:val="both"/>
        <w:rPr>
          <w:rStyle w:val="FontStyle237"/>
          <w:rFonts w:ascii="Times New Roman" w:hAnsi="Times New Roman" w:cs="Times New Roman"/>
          <w:sz w:val="24"/>
          <w:szCs w:val="24"/>
        </w:rPr>
      </w:pPr>
    </w:p>
    <w:p w:rsidR="00EE2834" w:rsidRPr="00C552A8" w:rsidRDefault="00EE2834" w:rsidP="00EE2834">
      <w:pPr>
        <w:pStyle w:val="Style180"/>
        <w:widowControl/>
        <w:ind w:firstLine="567"/>
        <w:jc w:val="both"/>
        <w:rPr>
          <w:rStyle w:val="FontStyle237"/>
          <w:rFonts w:ascii="Times New Roman" w:hAnsi="Times New Roman" w:cs="Times New Roman"/>
          <w:sz w:val="24"/>
          <w:szCs w:val="24"/>
        </w:rPr>
      </w:pPr>
    </w:p>
    <w:p w:rsidR="00EE2834" w:rsidRPr="00C552A8" w:rsidRDefault="00EE2834" w:rsidP="00EE2834">
      <w:pPr>
        <w:pStyle w:val="Style180"/>
        <w:widowControl/>
        <w:ind w:firstLine="567"/>
        <w:jc w:val="both"/>
        <w:rPr>
          <w:rStyle w:val="FontStyle237"/>
          <w:rFonts w:ascii="Times New Roman" w:hAnsi="Times New Roman" w:cs="Times New Roman"/>
          <w:sz w:val="24"/>
          <w:szCs w:val="24"/>
        </w:rPr>
      </w:pPr>
    </w:p>
    <w:p w:rsidR="00EE2834" w:rsidRPr="00C552A8" w:rsidRDefault="00EE2834" w:rsidP="00EE2834">
      <w:pPr>
        <w:pStyle w:val="Style180"/>
        <w:widowControl/>
        <w:ind w:firstLine="567"/>
        <w:jc w:val="both"/>
        <w:rPr>
          <w:rStyle w:val="FontStyle237"/>
          <w:rFonts w:ascii="Times New Roman" w:hAnsi="Times New Roman" w:cs="Times New Roman"/>
          <w:sz w:val="24"/>
          <w:szCs w:val="24"/>
        </w:rPr>
      </w:pPr>
    </w:p>
    <w:p w:rsidR="00EE2834" w:rsidRPr="00C552A8" w:rsidRDefault="00EE2834" w:rsidP="00EE2834">
      <w:pPr>
        <w:pStyle w:val="Style180"/>
        <w:widowControl/>
        <w:ind w:firstLine="567"/>
        <w:jc w:val="both"/>
        <w:rPr>
          <w:rStyle w:val="FontStyle237"/>
          <w:rFonts w:ascii="Times New Roman" w:hAnsi="Times New Roman" w:cs="Times New Roman"/>
          <w:sz w:val="24"/>
          <w:szCs w:val="24"/>
        </w:rPr>
      </w:pPr>
    </w:p>
    <w:p w:rsidR="00EE2834" w:rsidRPr="00C552A8" w:rsidRDefault="00EE2834"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FA6C58" w:rsidRPr="00C552A8" w:rsidRDefault="00FA6C58" w:rsidP="00EE2834">
      <w:pPr>
        <w:pStyle w:val="Style180"/>
        <w:widowControl/>
        <w:ind w:firstLine="567"/>
        <w:jc w:val="both"/>
        <w:rPr>
          <w:rFonts w:ascii="Times New Roman" w:hAnsi="Times New Roman" w:cs="Times New Roman"/>
          <w:iCs/>
          <w:color w:val="000000"/>
        </w:rPr>
      </w:pPr>
    </w:p>
    <w:p w:rsidR="00C83CB6" w:rsidRPr="00C552A8" w:rsidRDefault="00C83CB6" w:rsidP="00EE2834">
      <w:pPr>
        <w:pStyle w:val="Style180"/>
        <w:widowControl/>
        <w:ind w:firstLine="567"/>
        <w:jc w:val="both"/>
        <w:rPr>
          <w:rFonts w:ascii="Times New Roman" w:hAnsi="Times New Roman" w:cs="Times New Roman"/>
          <w:iCs/>
          <w:color w:val="000000"/>
        </w:rPr>
      </w:pPr>
    </w:p>
    <w:p w:rsidR="00937757" w:rsidRPr="00C552A8" w:rsidRDefault="00937757" w:rsidP="00937757">
      <w:pPr>
        <w:pStyle w:val="67"/>
        <w:pBdr>
          <w:bottom w:val="single" w:sz="12" w:space="1" w:color="auto"/>
        </w:pBdr>
        <w:tabs>
          <w:tab w:val="left" w:pos="1680"/>
        </w:tabs>
        <w:spacing w:after="0" w:line="240" w:lineRule="auto"/>
        <w:ind w:firstLine="567"/>
        <w:rPr>
          <w:rFonts w:ascii="Times New Roman" w:hAnsi="Times New Roman"/>
          <w:b/>
          <w:sz w:val="28"/>
          <w:szCs w:val="28"/>
        </w:rPr>
      </w:pPr>
    </w:p>
    <w:p w:rsidR="00937757" w:rsidRPr="00C552A8" w:rsidRDefault="00937757" w:rsidP="00937757">
      <w:pPr>
        <w:pStyle w:val="67"/>
        <w:spacing w:after="0" w:line="240" w:lineRule="auto"/>
        <w:ind w:firstLine="0"/>
        <w:rPr>
          <w:rFonts w:ascii="Times New Roman" w:hAnsi="Times New Roman"/>
          <w:b/>
          <w:sz w:val="24"/>
          <w:szCs w:val="24"/>
        </w:rPr>
      </w:pPr>
      <w:r w:rsidRPr="00C552A8">
        <w:rPr>
          <w:rFonts w:ascii="Times New Roman" w:hAnsi="Times New Roman"/>
          <w:b/>
          <w:sz w:val="24"/>
          <w:szCs w:val="24"/>
        </w:rPr>
        <w:lastRenderedPageBreak/>
        <w:tab/>
      </w:r>
      <w:r w:rsidRPr="00C552A8">
        <w:rPr>
          <w:rFonts w:ascii="Times New Roman" w:hAnsi="Times New Roman"/>
          <w:b/>
          <w:sz w:val="24"/>
          <w:szCs w:val="24"/>
        </w:rPr>
        <w:tab/>
      </w:r>
      <w:r w:rsidRPr="00C552A8">
        <w:rPr>
          <w:rFonts w:ascii="Times New Roman" w:hAnsi="Times New Roman"/>
          <w:b/>
          <w:sz w:val="24"/>
          <w:szCs w:val="24"/>
        </w:rPr>
        <w:tab/>
      </w:r>
      <w:r w:rsidRPr="00C552A8">
        <w:rPr>
          <w:rFonts w:ascii="Times New Roman" w:hAnsi="Times New Roman"/>
          <w:b/>
          <w:sz w:val="24"/>
          <w:szCs w:val="24"/>
        </w:rPr>
        <w:tab/>
      </w:r>
      <w:r w:rsidRPr="00C552A8">
        <w:rPr>
          <w:rFonts w:ascii="Times New Roman" w:hAnsi="Times New Roman"/>
          <w:b/>
          <w:sz w:val="24"/>
          <w:szCs w:val="24"/>
        </w:rPr>
        <w:tab/>
      </w:r>
      <w:r w:rsidRPr="00C552A8">
        <w:rPr>
          <w:rFonts w:ascii="Times New Roman" w:hAnsi="Times New Roman"/>
          <w:b/>
          <w:sz w:val="24"/>
          <w:szCs w:val="24"/>
        </w:rPr>
        <w:tab/>
      </w:r>
      <w:r w:rsidRPr="00C552A8">
        <w:rPr>
          <w:rFonts w:ascii="Times New Roman" w:hAnsi="Times New Roman"/>
          <w:b/>
          <w:sz w:val="24"/>
          <w:szCs w:val="24"/>
        </w:rPr>
        <w:tab/>
      </w:r>
      <w:r w:rsidRPr="00C552A8">
        <w:rPr>
          <w:rFonts w:ascii="Times New Roman" w:hAnsi="Times New Roman"/>
          <w:b/>
          <w:sz w:val="24"/>
          <w:szCs w:val="24"/>
        </w:rPr>
        <w:tab/>
      </w:r>
      <w:r w:rsidRPr="00C552A8">
        <w:rPr>
          <w:rFonts w:ascii="Times New Roman" w:hAnsi="Times New Roman"/>
          <w:b/>
          <w:sz w:val="24"/>
          <w:szCs w:val="24"/>
        </w:rPr>
        <w:tab/>
      </w:r>
      <w:r w:rsidRPr="00C552A8">
        <w:rPr>
          <w:rFonts w:ascii="Times New Roman" w:hAnsi="Times New Roman"/>
          <w:b/>
          <w:sz w:val="24"/>
          <w:szCs w:val="24"/>
        </w:rPr>
        <w:tab/>
      </w:r>
      <w:r w:rsidRPr="00E8588A">
        <w:rPr>
          <w:rFonts w:ascii="Times New Roman" w:hAnsi="Times New Roman"/>
          <w:b/>
          <w:sz w:val="24"/>
          <w:szCs w:val="24"/>
        </w:rPr>
        <w:t xml:space="preserve">МКС </w:t>
      </w:r>
      <w:r w:rsidR="00E8588A" w:rsidRPr="00E8588A">
        <w:rPr>
          <w:rFonts w:ascii="Times New Roman" w:hAnsi="Times New Roman" w:cs="Times New Roman"/>
          <w:b/>
          <w:bCs/>
          <w:sz w:val="24"/>
          <w:szCs w:val="24"/>
          <w:lang w:val="kk-KZ"/>
        </w:rPr>
        <w:t>27</w:t>
      </w:r>
      <w:r w:rsidR="00E8588A" w:rsidRPr="00E8588A">
        <w:rPr>
          <w:rFonts w:ascii="Times New Roman" w:hAnsi="Times New Roman" w:cs="Times New Roman"/>
          <w:b/>
          <w:bCs/>
          <w:sz w:val="24"/>
          <w:szCs w:val="24"/>
        </w:rPr>
        <w:t>.</w:t>
      </w:r>
      <w:r w:rsidR="00E8588A" w:rsidRPr="00E8588A">
        <w:rPr>
          <w:rFonts w:ascii="Times New Roman" w:hAnsi="Times New Roman" w:cs="Times New Roman"/>
          <w:b/>
          <w:bCs/>
          <w:sz w:val="24"/>
          <w:szCs w:val="24"/>
          <w:lang w:val="kk-KZ"/>
        </w:rPr>
        <w:t>18</w:t>
      </w:r>
      <w:r w:rsidR="006D230A" w:rsidRPr="00E8588A">
        <w:rPr>
          <w:rFonts w:ascii="Times New Roman" w:hAnsi="Times New Roman" w:cs="Times New Roman"/>
          <w:b/>
          <w:bCs/>
          <w:sz w:val="24"/>
          <w:szCs w:val="24"/>
        </w:rPr>
        <w:t xml:space="preserve">0 </w:t>
      </w:r>
      <w:r w:rsidR="006D230A" w:rsidRPr="00E8588A">
        <w:rPr>
          <w:rFonts w:ascii="Times New Roman" w:hAnsi="Times New Roman"/>
          <w:b/>
          <w:sz w:val="24"/>
          <w:szCs w:val="24"/>
        </w:rPr>
        <w:t>(</w:t>
      </w:r>
      <w:r w:rsidR="006D230A" w:rsidRPr="00E8588A">
        <w:rPr>
          <w:rFonts w:ascii="Times New Roman" w:hAnsi="Times New Roman"/>
          <w:b/>
          <w:sz w:val="24"/>
          <w:szCs w:val="24"/>
          <w:lang w:val="en-US"/>
        </w:rPr>
        <w:t>IDT</w:t>
      </w:r>
      <w:r w:rsidR="006D230A" w:rsidRPr="00E8588A">
        <w:rPr>
          <w:rFonts w:ascii="Times New Roman" w:hAnsi="Times New Roman"/>
          <w:b/>
          <w:sz w:val="24"/>
          <w:szCs w:val="24"/>
        </w:rPr>
        <w:t>)</w:t>
      </w:r>
    </w:p>
    <w:p w:rsidR="00795DD8" w:rsidRPr="00CD4AF9" w:rsidRDefault="00937757" w:rsidP="001D0CA0">
      <w:pPr>
        <w:pStyle w:val="67"/>
        <w:pBdr>
          <w:bottom w:val="single" w:sz="12" w:space="1" w:color="auto"/>
        </w:pBdr>
        <w:spacing w:after="0" w:line="240" w:lineRule="auto"/>
        <w:ind w:firstLine="0"/>
        <w:rPr>
          <w:rFonts w:ascii="Times New Roman" w:hAnsi="Times New Roman"/>
          <w:b/>
          <w:sz w:val="24"/>
          <w:szCs w:val="24"/>
          <w:lang w:val="kk-KZ"/>
        </w:rPr>
      </w:pPr>
      <w:r w:rsidRPr="00C552A8">
        <w:rPr>
          <w:rFonts w:ascii="Times New Roman" w:hAnsi="Times New Roman"/>
          <w:b/>
          <w:sz w:val="24"/>
          <w:szCs w:val="24"/>
        </w:rPr>
        <w:t>Ключевые слова</w:t>
      </w:r>
      <w:r w:rsidRPr="00C552A8">
        <w:rPr>
          <w:rFonts w:ascii="Times New Roman" w:hAnsi="Times New Roman"/>
          <w:sz w:val="24"/>
          <w:szCs w:val="24"/>
        </w:rPr>
        <w:t xml:space="preserve">: </w:t>
      </w:r>
      <w:r w:rsidR="00CD4AF9" w:rsidRPr="00CD4AF9">
        <w:rPr>
          <w:rStyle w:val="FontStyle102"/>
          <w:rFonts w:ascii="Times New Roman" w:hAnsi="Times New Roman" w:cs="Times New Roman"/>
          <w:b w:val="0"/>
          <w:sz w:val="24"/>
          <w:szCs w:val="24"/>
        </w:rPr>
        <w:t>коллекторная система, заземление</w:t>
      </w:r>
      <w:r w:rsidR="00CD4AF9">
        <w:rPr>
          <w:rStyle w:val="FontStyle102"/>
          <w:rFonts w:ascii="Times New Roman" w:hAnsi="Times New Roman" w:cs="Times New Roman"/>
          <w:b w:val="0"/>
          <w:sz w:val="24"/>
          <w:szCs w:val="24"/>
          <w:lang w:val="kk-KZ"/>
        </w:rPr>
        <w:t xml:space="preserve">, </w:t>
      </w:r>
      <w:r w:rsidR="00CD4AF9" w:rsidRPr="00CD4AF9">
        <w:rPr>
          <w:rStyle w:val="FontStyle102"/>
          <w:rFonts w:ascii="Times New Roman" w:hAnsi="Times New Roman" w:cs="Times New Roman"/>
          <w:b w:val="0"/>
          <w:sz w:val="24"/>
          <w:szCs w:val="24"/>
          <w:lang w:val="kk-KZ"/>
        </w:rPr>
        <w:t>безопасность, ветроэнергетическая установка</w:t>
      </w:r>
    </w:p>
    <w:tbl>
      <w:tblPr>
        <w:tblW w:w="0" w:type="auto"/>
        <w:tblLook w:val="04A0" w:firstRow="1" w:lastRow="0" w:firstColumn="1" w:lastColumn="0" w:noHBand="0" w:noVBand="1"/>
      </w:tblPr>
      <w:tblGrid>
        <w:gridCol w:w="9570"/>
      </w:tblGrid>
      <w:tr w:rsidR="00795DD8" w:rsidRPr="000552D8" w:rsidTr="00795DD8">
        <w:tc>
          <w:tcPr>
            <w:tcW w:w="9570" w:type="dxa"/>
            <w:shd w:val="clear" w:color="auto" w:fill="auto"/>
          </w:tcPr>
          <w:p w:rsidR="00795DD8" w:rsidRPr="00C552A8" w:rsidRDefault="00795DD8" w:rsidP="00795DD8">
            <w:pPr>
              <w:tabs>
                <w:tab w:val="left" w:pos="0"/>
              </w:tabs>
              <w:ind w:firstLine="567"/>
              <w:jc w:val="both"/>
              <w:rPr>
                <w:rFonts w:ascii="Times New Roman" w:hAnsi="Times New Roman"/>
                <w:b/>
              </w:rPr>
            </w:pPr>
          </w:p>
          <w:p w:rsidR="00937757" w:rsidRPr="00C552A8" w:rsidRDefault="00937757" w:rsidP="00937757">
            <w:pPr>
              <w:widowControl/>
              <w:spacing w:after="200" w:line="276" w:lineRule="auto"/>
              <w:ind w:firstLine="567"/>
              <w:jc w:val="both"/>
              <w:rPr>
                <w:rFonts w:ascii="Times New Roman" w:eastAsiaTheme="minorHAnsi" w:hAnsi="Times New Roman" w:cs="Times New Roman"/>
                <w:b/>
                <w:bCs/>
                <w:color w:val="auto"/>
                <w:lang w:eastAsia="en-US"/>
              </w:rPr>
            </w:pPr>
            <w:r w:rsidRPr="00C552A8">
              <w:rPr>
                <w:rFonts w:ascii="Times New Roman" w:eastAsiaTheme="minorHAnsi" w:hAnsi="Times New Roman" w:cs="Times New Roman"/>
                <w:b/>
                <w:bCs/>
                <w:color w:val="auto"/>
                <w:lang w:eastAsia="en-US"/>
              </w:rPr>
              <w:t>Разработчик:</w:t>
            </w:r>
          </w:p>
          <w:p w:rsidR="00937757" w:rsidRPr="00C552A8" w:rsidRDefault="00937757" w:rsidP="00937757">
            <w:pPr>
              <w:widowControl/>
              <w:spacing w:after="200" w:line="276" w:lineRule="auto"/>
              <w:ind w:firstLine="567"/>
              <w:jc w:val="both"/>
              <w:rPr>
                <w:rFonts w:ascii="Times New Roman" w:eastAsiaTheme="minorHAnsi" w:hAnsi="Times New Roman" w:cs="Times New Roman"/>
                <w:b/>
                <w:color w:val="auto"/>
                <w:lang w:eastAsia="en-US"/>
              </w:rPr>
            </w:pPr>
            <w:r w:rsidRPr="00C552A8">
              <w:rPr>
                <w:rFonts w:ascii="Times New Roman" w:eastAsiaTheme="minorHAnsi" w:hAnsi="Times New Roman" w:cs="Times New Roman"/>
                <w:b/>
                <w:bCs/>
                <w:color w:val="auto"/>
                <w:lang w:eastAsia="en-US"/>
              </w:rPr>
              <w:t>РГП «Казахстанский институт стандартизации и метрологии»</w:t>
            </w:r>
          </w:p>
          <w:p w:rsidR="00937757" w:rsidRPr="00C552A8" w:rsidRDefault="00937757" w:rsidP="00937757">
            <w:pPr>
              <w:widowControl/>
              <w:spacing w:after="120" w:line="360" w:lineRule="auto"/>
              <w:ind w:left="283"/>
              <w:rPr>
                <w:rFonts w:ascii="Times New Roman" w:eastAsia="MS Mincho" w:hAnsi="Times New Roman" w:cs="Times New Roman"/>
                <w:color w:val="auto"/>
                <w:lang w:eastAsia="ja-JP"/>
              </w:rPr>
            </w:pPr>
          </w:p>
          <w:p w:rsidR="00937757" w:rsidRPr="00C552A8" w:rsidRDefault="00937757" w:rsidP="00937757">
            <w:pPr>
              <w:ind w:firstLine="567"/>
              <w:rPr>
                <w:rFonts w:ascii="Times New Roman" w:eastAsia="Times New Roman" w:hAnsi="Times New Roman" w:cs="Times New Roman"/>
                <w:b/>
                <w:color w:val="auto"/>
                <w:lang w:val="kk-KZ"/>
              </w:rPr>
            </w:pPr>
            <w:r w:rsidRPr="00C552A8">
              <w:rPr>
                <w:rFonts w:ascii="Times New Roman" w:eastAsia="Times New Roman" w:hAnsi="Times New Roman" w:cs="Times New Roman"/>
                <w:b/>
                <w:color w:val="auto"/>
              </w:rPr>
              <w:t xml:space="preserve">Заместитель </w:t>
            </w:r>
          </w:p>
          <w:p w:rsidR="00937757" w:rsidRPr="00C552A8" w:rsidRDefault="00937757" w:rsidP="00937757">
            <w:pPr>
              <w:ind w:firstLine="567"/>
              <w:rPr>
                <w:rFonts w:ascii="Times New Roman" w:eastAsia="Times New Roman" w:hAnsi="Times New Roman" w:cs="Times New Roman"/>
                <w:b/>
                <w:color w:val="auto"/>
              </w:rPr>
            </w:pPr>
            <w:r w:rsidRPr="00C552A8">
              <w:rPr>
                <w:rFonts w:ascii="Times New Roman" w:eastAsia="Times New Roman" w:hAnsi="Times New Roman" w:cs="Times New Roman"/>
                <w:b/>
                <w:color w:val="auto"/>
              </w:rPr>
              <w:t xml:space="preserve">Генерального директора </w:t>
            </w:r>
            <w:r w:rsidR="00E071A4">
              <w:rPr>
                <w:rFonts w:ascii="Times New Roman" w:eastAsia="Times New Roman" w:hAnsi="Times New Roman" w:cs="Times New Roman"/>
                <w:b/>
                <w:color w:val="auto"/>
                <w:lang w:val="kk-KZ"/>
              </w:rPr>
              <w:t xml:space="preserve">                                                     </w:t>
            </w:r>
            <w:r w:rsidRPr="00C552A8">
              <w:rPr>
                <w:rFonts w:ascii="Times New Roman" w:eastAsiaTheme="minorHAnsi" w:hAnsi="Times New Roman" w:cs="Times New Roman"/>
                <w:b/>
                <w:bCs/>
                <w:color w:val="auto"/>
                <w:lang w:val="kk-KZ" w:eastAsia="en-US"/>
              </w:rPr>
              <w:t>А</w:t>
            </w:r>
            <w:r w:rsidRPr="00C552A8">
              <w:rPr>
                <w:rFonts w:ascii="Times New Roman" w:eastAsiaTheme="minorHAnsi" w:hAnsi="Times New Roman" w:cs="Times New Roman"/>
                <w:b/>
                <w:bCs/>
                <w:color w:val="auto"/>
                <w:lang w:eastAsia="en-US"/>
              </w:rPr>
              <w:t xml:space="preserve">. </w:t>
            </w:r>
            <w:r w:rsidRPr="00C552A8">
              <w:rPr>
                <w:rFonts w:ascii="Times New Roman" w:eastAsiaTheme="minorHAnsi" w:hAnsi="Times New Roman" w:cs="Times New Roman"/>
                <w:b/>
                <w:bCs/>
                <w:color w:val="auto"/>
                <w:lang w:val="kk-KZ" w:eastAsia="en-US"/>
              </w:rPr>
              <w:t>Радаев</w:t>
            </w:r>
          </w:p>
          <w:p w:rsidR="00937757" w:rsidRPr="00C552A8" w:rsidRDefault="00937757" w:rsidP="00937757">
            <w:pPr>
              <w:ind w:firstLine="567"/>
              <w:rPr>
                <w:rFonts w:ascii="Times New Roman" w:eastAsia="Times New Roman" w:hAnsi="Times New Roman" w:cs="Times New Roman"/>
                <w:b/>
                <w:color w:val="auto"/>
              </w:rPr>
            </w:pPr>
          </w:p>
          <w:p w:rsidR="00937757" w:rsidRPr="00C552A8" w:rsidRDefault="00937757" w:rsidP="00937757">
            <w:pPr>
              <w:ind w:firstLine="567"/>
              <w:rPr>
                <w:rFonts w:ascii="Times New Roman" w:eastAsia="Times New Roman" w:hAnsi="Times New Roman" w:cs="Times New Roman"/>
                <w:b/>
                <w:color w:val="auto"/>
              </w:rPr>
            </w:pPr>
            <w:r w:rsidRPr="00C552A8">
              <w:rPr>
                <w:rFonts w:ascii="Times New Roman" w:eastAsia="Times New Roman" w:hAnsi="Times New Roman" w:cs="Times New Roman"/>
                <w:b/>
                <w:color w:val="auto"/>
              </w:rPr>
              <w:t xml:space="preserve">Начальник Центра </w:t>
            </w:r>
          </w:p>
          <w:p w:rsidR="00937757" w:rsidRPr="00C552A8" w:rsidRDefault="00937757" w:rsidP="00937757">
            <w:pPr>
              <w:ind w:firstLine="567"/>
              <w:rPr>
                <w:rFonts w:ascii="Times New Roman" w:eastAsia="Times New Roman" w:hAnsi="Times New Roman" w:cs="Times New Roman"/>
                <w:b/>
                <w:color w:val="auto"/>
              </w:rPr>
            </w:pPr>
            <w:r w:rsidRPr="00C552A8">
              <w:rPr>
                <w:rFonts w:ascii="Times New Roman" w:eastAsia="Times New Roman" w:hAnsi="Times New Roman" w:cs="Times New Roman"/>
                <w:b/>
                <w:color w:val="auto"/>
              </w:rPr>
              <w:t xml:space="preserve">стандартизации                                          </w:t>
            </w:r>
            <w:r w:rsidR="00E071A4">
              <w:rPr>
                <w:rFonts w:ascii="Times New Roman" w:eastAsia="Times New Roman" w:hAnsi="Times New Roman" w:cs="Times New Roman"/>
                <w:b/>
                <w:color w:val="auto"/>
                <w:lang w:val="kk-KZ"/>
              </w:rPr>
              <w:t xml:space="preserve">                           </w:t>
            </w:r>
            <w:r w:rsidR="00676E60" w:rsidRPr="00C552A8">
              <w:rPr>
                <w:rFonts w:ascii="Times New Roman" w:eastAsia="Times New Roman" w:hAnsi="Times New Roman" w:cs="Times New Roman"/>
                <w:b/>
                <w:color w:val="auto"/>
              </w:rPr>
              <w:t>С</w:t>
            </w:r>
            <w:r w:rsidRPr="00C552A8">
              <w:rPr>
                <w:rFonts w:ascii="Times New Roman" w:eastAsia="Times New Roman" w:hAnsi="Times New Roman" w:cs="Times New Roman"/>
                <w:b/>
                <w:color w:val="auto"/>
              </w:rPr>
              <w:t xml:space="preserve">. </w:t>
            </w:r>
            <w:proofErr w:type="spellStart"/>
            <w:r w:rsidRPr="00C552A8">
              <w:rPr>
                <w:rFonts w:ascii="Times New Roman" w:eastAsia="Times New Roman" w:hAnsi="Times New Roman" w:cs="Times New Roman"/>
                <w:b/>
                <w:color w:val="auto"/>
              </w:rPr>
              <w:t>К</w:t>
            </w:r>
            <w:r w:rsidR="00676E60" w:rsidRPr="00C552A8">
              <w:rPr>
                <w:rFonts w:ascii="Times New Roman" w:eastAsia="Times New Roman" w:hAnsi="Times New Roman" w:cs="Times New Roman"/>
                <w:b/>
                <w:color w:val="auto"/>
              </w:rPr>
              <w:t>арибжанова</w:t>
            </w:r>
            <w:proofErr w:type="spellEnd"/>
          </w:p>
          <w:p w:rsidR="00937757" w:rsidRPr="00C552A8" w:rsidRDefault="00937757" w:rsidP="00937757">
            <w:pPr>
              <w:widowControl/>
              <w:ind w:firstLine="567"/>
              <w:rPr>
                <w:rFonts w:ascii="Times New Roman" w:eastAsia="Times New Roman" w:hAnsi="Times New Roman" w:cs="Times New Roman"/>
                <w:b/>
                <w:color w:val="auto"/>
              </w:rPr>
            </w:pPr>
          </w:p>
          <w:p w:rsidR="00937757" w:rsidRPr="00937757" w:rsidRDefault="00937757" w:rsidP="00937757">
            <w:pPr>
              <w:widowControl/>
              <w:spacing w:after="200" w:line="276" w:lineRule="auto"/>
              <w:ind w:firstLine="567"/>
              <w:jc w:val="both"/>
              <w:rPr>
                <w:rFonts w:ascii="Times New Roman" w:eastAsiaTheme="minorHAnsi" w:hAnsi="Times New Roman" w:cs="Times New Roman"/>
                <w:b/>
                <w:bCs/>
                <w:color w:val="auto"/>
                <w:lang w:eastAsia="en-US"/>
              </w:rPr>
            </w:pPr>
            <w:r w:rsidRPr="00C552A8">
              <w:rPr>
                <w:rFonts w:ascii="Times New Roman" w:eastAsiaTheme="minorHAnsi" w:hAnsi="Times New Roman" w:cs="Times New Roman"/>
                <w:b/>
                <w:bCs/>
                <w:color w:val="auto"/>
                <w:lang w:eastAsia="en-US"/>
              </w:rPr>
              <w:t xml:space="preserve">Ведущий специалист                                                       </w:t>
            </w:r>
            <w:r w:rsidR="000F5953">
              <w:rPr>
                <w:rFonts w:ascii="Times New Roman" w:eastAsiaTheme="minorHAnsi" w:hAnsi="Times New Roman" w:cs="Times New Roman"/>
                <w:b/>
                <w:bCs/>
                <w:color w:val="auto"/>
                <w:lang w:eastAsia="en-US"/>
              </w:rPr>
              <w:t xml:space="preserve">А. </w:t>
            </w:r>
            <w:proofErr w:type="spellStart"/>
            <w:r w:rsidR="000F5953">
              <w:rPr>
                <w:rFonts w:ascii="Times New Roman" w:eastAsiaTheme="minorHAnsi" w:hAnsi="Times New Roman" w:cs="Times New Roman"/>
                <w:b/>
                <w:bCs/>
                <w:color w:val="auto"/>
                <w:lang w:eastAsia="en-US"/>
              </w:rPr>
              <w:t>Тулегенов</w:t>
            </w:r>
            <w:bookmarkStart w:id="7" w:name="_GoBack"/>
            <w:bookmarkEnd w:id="7"/>
            <w:proofErr w:type="spellEnd"/>
          </w:p>
          <w:p w:rsidR="00937757" w:rsidRPr="00395AFC" w:rsidRDefault="00937757" w:rsidP="00937757">
            <w:pPr>
              <w:widowControl/>
              <w:autoSpaceDE w:val="0"/>
              <w:autoSpaceDN w:val="0"/>
              <w:adjustRightInd w:val="0"/>
              <w:spacing w:after="200" w:line="276" w:lineRule="auto"/>
              <w:ind w:left="567" w:firstLine="567"/>
              <w:rPr>
                <w:rFonts w:ascii="Times New Roman" w:eastAsiaTheme="minorHAnsi" w:hAnsi="Times New Roman" w:cs="Times New Roman"/>
                <w:i/>
                <w:iCs/>
                <w:sz w:val="28"/>
                <w:szCs w:val="28"/>
                <w:lang w:eastAsia="en-US"/>
              </w:rPr>
            </w:pPr>
          </w:p>
          <w:p w:rsidR="00795DD8" w:rsidRDefault="00795DD8" w:rsidP="00795DD8">
            <w:pPr>
              <w:tabs>
                <w:tab w:val="left" w:pos="1090"/>
              </w:tabs>
              <w:ind w:firstLine="567"/>
              <w:rPr>
                <w:rFonts w:ascii="Times New Roman" w:hAnsi="Times New Roman"/>
                <w:b/>
              </w:rPr>
            </w:pPr>
          </w:p>
          <w:p w:rsidR="00795DD8" w:rsidRPr="00201BC1" w:rsidRDefault="00795DD8" w:rsidP="00795DD8">
            <w:pPr>
              <w:rPr>
                <w:rFonts w:ascii="Times New Roman" w:hAnsi="Times New Roman"/>
                <w:b/>
              </w:rPr>
            </w:pPr>
          </w:p>
        </w:tc>
      </w:tr>
      <w:tr w:rsidR="00E071A4" w:rsidRPr="000552D8" w:rsidTr="00795DD8">
        <w:tc>
          <w:tcPr>
            <w:tcW w:w="9570" w:type="dxa"/>
            <w:shd w:val="clear" w:color="auto" w:fill="auto"/>
          </w:tcPr>
          <w:p w:rsidR="00E071A4" w:rsidRPr="00C552A8" w:rsidRDefault="00E071A4" w:rsidP="00795DD8">
            <w:pPr>
              <w:tabs>
                <w:tab w:val="left" w:pos="0"/>
              </w:tabs>
              <w:ind w:firstLine="567"/>
              <w:jc w:val="both"/>
              <w:rPr>
                <w:rFonts w:ascii="Times New Roman" w:hAnsi="Times New Roman"/>
                <w:b/>
              </w:rPr>
            </w:pPr>
          </w:p>
        </w:tc>
      </w:tr>
    </w:tbl>
    <w:p w:rsidR="00795DD8" w:rsidRPr="00824E0C" w:rsidRDefault="00795DD8" w:rsidP="00824E0C">
      <w:pPr>
        <w:pStyle w:val="Style74"/>
        <w:widowControl/>
        <w:jc w:val="center"/>
        <w:rPr>
          <w:rFonts w:ascii="Times New Roman" w:hAnsi="Times New Roman" w:cs="Times New Roman"/>
        </w:rPr>
      </w:pPr>
    </w:p>
    <w:sectPr w:rsidR="00795DD8" w:rsidRPr="00824E0C" w:rsidSect="00520625">
      <w:headerReference w:type="even" r:id="rId36"/>
      <w:headerReference w:type="default" r:id="rId37"/>
      <w:footerReference w:type="even" r:id="rId38"/>
      <w:footerReference w:type="default" r:id="rId39"/>
      <w:headerReference w:type="first" r:id="rId40"/>
      <w:footerReference w:type="first" r:id="rId41"/>
      <w:pgSz w:w="11907" w:h="16838"/>
      <w:pgMar w:top="1418" w:right="1134" w:bottom="1418" w:left="1418" w:header="1020" w:footer="10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100" w:rsidRDefault="00392100" w:rsidP="00C501EF">
      <w:r>
        <w:separator/>
      </w:r>
    </w:p>
  </w:endnote>
  <w:endnote w:type="continuationSeparator" w:id="0">
    <w:p w:rsidR="00392100" w:rsidRDefault="00392100" w:rsidP="00C5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Century Schoolbook">
    <w:panose1 w:val="02040604050505020304"/>
    <w:charset w:val="CC"/>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Gungsuh">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F0" w:rsidRPr="00AE52BF" w:rsidRDefault="001C17F0" w:rsidP="00032524">
    <w:pPr>
      <w:pStyle w:val="ad"/>
      <w:ind w:right="-6"/>
      <w:rPr>
        <w:sz w:val="24"/>
        <w:szCs w:val="24"/>
        <w:lang w:val="en-US"/>
      </w:rPr>
    </w:pPr>
    <w:r>
      <w:rPr>
        <w:sz w:val="24"/>
        <w:szCs w:val="24"/>
        <w:lang w:val="en-US"/>
      </w:rPr>
      <w:t>IV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F0" w:rsidRPr="00FB6BBE" w:rsidRDefault="001C17F0" w:rsidP="00C367AA">
    <w:pPr>
      <w:pStyle w:val="ad"/>
      <w:jc w:val="right"/>
      <w:rPr>
        <w:sz w:val="24"/>
        <w:lang w:val="en-US"/>
      </w:rPr>
    </w:pPr>
    <w:r>
      <w:rPr>
        <w:sz w:val="24"/>
        <w:lang w:val="en-US"/>
      </w:rPr>
      <w:t>III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854181620"/>
      <w:docPartObj>
        <w:docPartGallery w:val="Page Numbers (Bottom of Page)"/>
        <w:docPartUnique/>
      </w:docPartObj>
    </w:sdtPr>
    <w:sdtEndPr/>
    <w:sdtContent>
      <w:p w:rsidR="00214448" w:rsidRPr="00FD4BD8" w:rsidRDefault="002B629F">
        <w:pPr>
          <w:pStyle w:val="ad"/>
          <w:rPr>
            <w:rFonts w:ascii="Times New Roman" w:eastAsia="Courier New" w:hAnsi="Times New Roman" w:cs="Courier New"/>
            <w:color w:val="000000"/>
            <w:sz w:val="24"/>
            <w:szCs w:val="24"/>
            <w:lang w:eastAsia="ru-RU"/>
          </w:rPr>
        </w:pPr>
        <w:r w:rsidRPr="00725D52">
          <w:rPr>
            <w:rFonts w:ascii="Times New Roman" w:hAnsi="Times New Roman"/>
            <w:sz w:val="24"/>
            <w:szCs w:val="24"/>
          </w:rPr>
          <w:fldChar w:fldCharType="begin"/>
        </w:r>
        <w:r w:rsidR="00214448" w:rsidRPr="00725D52">
          <w:rPr>
            <w:rFonts w:ascii="Times New Roman" w:hAnsi="Times New Roman"/>
            <w:sz w:val="24"/>
            <w:szCs w:val="24"/>
          </w:rPr>
          <w:instrText>PAGE   \* MERGEFORMAT</w:instrText>
        </w:r>
        <w:r w:rsidRPr="00725D52">
          <w:rPr>
            <w:rFonts w:ascii="Times New Roman" w:hAnsi="Times New Roman"/>
            <w:sz w:val="24"/>
            <w:szCs w:val="24"/>
          </w:rPr>
          <w:fldChar w:fldCharType="separate"/>
        </w:r>
        <w:r w:rsidR="000F5953">
          <w:rPr>
            <w:rFonts w:ascii="Times New Roman" w:hAnsi="Times New Roman"/>
            <w:noProof/>
            <w:sz w:val="24"/>
            <w:szCs w:val="24"/>
          </w:rPr>
          <w:t>4</w:t>
        </w:r>
        <w:r w:rsidRPr="00725D52">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48" w:rsidRDefault="002B629F" w:rsidP="00FD4BD8">
    <w:pPr>
      <w:pStyle w:val="ad"/>
      <w:jc w:val="right"/>
    </w:pPr>
    <w:r w:rsidRPr="00EC0648">
      <w:rPr>
        <w:rFonts w:ascii="Times New Roman" w:hAnsi="Times New Roman" w:cs="Times New Roman"/>
        <w:sz w:val="24"/>
        <w:szCs w:val="24"/>
      </w:rPr>
      <w:fldChar w:fldCharType="begin"/>
    </w:r>
    <w:r w:rsidR="00214448" w:rsidRPr="00EC0648">
      <w:rPr>
        <w:rFonts w:ascii="Times New Roman" w:hAnsi="Times New Roman" w:cs="Times New Roman"/>
        <w:sz w:val="24"/>
        <w:szCs w:val="24"/>
      </w:rPr>
      <w:instrText>PAGE   \* MERGEFORMAT</w:instrText>
    </w:r>
    <w:r w:rsidRPr="00EC0648">
      <w:rPr>
        <w:rFonts w:ascii="Times New Roman" w:hAnsi="Times New Roman" w:cs="Times New Roman"/>
        <w:sz w:val="24"/>
        <w:szCs w:val="24"/>
      </w:rPr>
      <w:fldChar w:fldCharType="separate"/>
    </w:r>
    <w:r w:rsidR="000F5953">
      <w:rPr>
        <w:rFonts w:ascii="Times New Roman" w:hAnsi="Times New Roman" w:cs="Times New Roman"/>
        <w:noProof/>
        <w:sz w:val="24"/>
        <w:szCs w:val="24"/>
      </w:rPr>
      <w:t>3</w:t>
    </w:r>
    <w:r w:rsidRPr="00EC0648">
      <w:rPr>
        <w:rFonts w:ascii="Times New Roman" w:hAnsi="Times New Roman" w:cs="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48" w:rsidRDefault="00214448">
    <w:pPr>
      <w:pStyle w:val="ad"/>
      <w:jc w:val="right"/>
    </w:pPr>
  </w:p>
  <w:p w:rsidR="00214448" w:rsidRPr="00B92FF6" w:rsidRDefault="002B629F" w:rsidP="00BE15DA">
    <w:pPr>
      <w:pStyle w:val="ad"/>
      <w:rPr>
        <w:rFonts w:ascii="Times New Roman" w:eastAsia="Courier New" w:hAnsi="Times New Roman" w:cs="Courier New"/>
        <w:color w:val="000000"/>
        <w:sz w:val="24"/>
        <w:szCs w:val="24"/>
        <w:lang w:eastAsia="ru-RU"/>
      </w:rPr>
    </w:pPr>
    <w:r w:rsidRPr="00725D52">
      <w:rPr>
        <w:rFonts w:ascii="Times New Roman" w:hAnsi="Times New Roman"/>
        <w:sz w:val="24"/>
        <w:szCs w:val="24"/>
      </w:rPr>
      <w:fldChar w:fldCharType="begin"/>
    </w:r>
    <w:r w:rsidR="00214448" w:rsidRPr="00725D52">
      <w:rPr>
        <w:rFonts w:ascii="Times New Roman" w:hAnsi="Times New Roman"/>
        <w:sz w:val="24"/>
        <w:szCs w:val="24"/>
      </w:rPr>
      <w:instrText>PAGE   \* MERGEFORMAT</w:instrText>
    </w:r>
    <w:r w:rsidRPr="00725D52">
      <w:rPr>
        <w:rFonts w:ascii="Times New Roman" w:hAnsi="Times New Roman"/>
        <w:sz w:val="24"/>
        <w:szCs w:val="24"/>
      </w:rPr>
      <w:fldChar w:fldCharType="separate"/>
    </w:r>
    <w:r w:rsidR="000F5953">
      <w:rPr>
        <w:rFonts w:ascii="Times New Roman" w:hAnsi="Times New Roman"/>
        <w:noProof/>
        <w:sz w:val="24"/>
        <w:szCs w:val="24"/>
      </w:rPr>
      <w:t>18</w:t>
    </w:r>
    <w:r w:rsidRPr="00725D52">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48" w:rsidRPr="00BE15DA" w:rsidRDefault="002B629F" w:rsidP="00BE15DA">
    <w:pPr>
      <w:pStyle w:val="ad"/>
      <w:jc w:val="right"/>
      <w:rPr>
        <w:rFonts w:ascii="Times New Roman" w:hAnsi="Times New Roman" w:cs="Times New Roman"/>
        <w:sz w:val="24"/>
        <w:szCs w:val="24"/>
      </w:rPr>
    </w:pPr>
    <w:r w:rsidRPr="00EC0648">
      <w:rPr>
        <w:rFonts w:ascii="Times New Roman" w:hAnsi="Times New Roman" w:cs="Times New Roman"/>
        <w:sz w:val="24"/>
        <w:szCs w:val="24"/>
      </w:rPr>
      <w:fldChar w:fldCharType="begin"/>
    </w:r>
    <w:r w:rsidR="00214448" w:rsidRPr="00EC0648">
      <w:rPr>
        <w:rFonts w:ascii="Times New Roman" w:hAnsi="Times New Roman" w:cs="Times New Roman"/>
        <w:sz w:val="24"/>
        <w:szCs w:val="24"/>
      </w:rPr>
      <w:instrText>PAGE   \* MERGEFORMAT</w:instrText>
    </w:r>
    <w:r w:rsidRPr="00EC0648">
      <w:rPr>
        <w:rFonts w:ascii="Times New Roman" w:hAnsi="Times New Roman" w:cs="Times New Roman"/>
        <w:sz w:val="24"/>
        <w:szCs w:val="24"/>
      </w:rPr>
      <w:fldChar w:fldCharType="separate"/>
    </w:r>
    <w:r w:rsidR="000F5953">
      <w:rPr>
        <w:rFonts w:ascii="Times New Roman" w:hAnsi="Times New Roman" w:cs="Times New Roman"/>
        <w:noProof/>
        <w:sz w:val="24"/>
        <w:szCs w:val="24"/>
      </w:rPr>
      <w:t>19</w:t>
    </w:r>
    <w:r w:rsidRPr="00EC0648">
      <w:rPr>
        <w:rFonts w:ascii="Times New Roman" w:hAnsi="Times New Roman" w:cs="Times New Roman"/>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48" w:rsidRDefault="0021444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100" w:rsidRDefault="00392100" w:rsidP="00C501EF">
      <w:r>
        <w:separator/>
      </w:r>
    </w:p>
  </w:footnote>
  <w:footnote w:type="continuationSeparator" w:id="0">
    <w:p w:rsidR="00392100" w:rsidRDefault="00392100" w:rsidP="00C50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F0" w:rsidRPr="009B3FAB" w:rsidRDefault="001C17F0" w:rsidP="009B3FAB">
    <w:pPr>
      <w:pStyle w:val="af"/>
      <w:rPr>
        <w:b/>
      </w:rPr>
    </w:pPr>
    <w:proofErr w:type="gramStart"/>
    <w:r w:rsidRPr="00C367AA">
      <w:rPr>
        <w:b/>
      </w:rPr>
      <w:t>СТ</w:t>
    </w:r>
    <w:proofErr w:type="gramEnd"/>
    <w:r w:rsidRPr="00C367AA">
      <w:rPr>
        <w:b/>
      </w:rPr>
      <w:t xml:space="preserve"> РК</w:t>
    </w:r>
    <w:r w:rsidRPr="009B3FAB">
      <w:rPr>
        <w:b/>
      </w:rPr>
      <w:t xml:space="preserve"> IEEE 2760-2020</w:t>
    </w:r>
  </w:p>
  <w:p w:rsidR="001C17F0" w:rsidRPr="00382AA2" w:rsidRDefault="001C17F0" w:rsidP="009B3FAB">
    <w:pPr>
      <w:pStyle w:val="af"/>
      <w:rPr>
        <w:bCs/>
        <w:i/>
      </w:rPr>
    </w:pPr>
    <w:r w:rsidRPr="00382AA2">
      <w:rPr>
        <w:bCs/>
        <w:i/>
      </w:rPr>
      <w:t>(проект, редакция</w:t>
    </w:r>
    <w:r w:rsidRPr="009B3FAB">
      <w:rPr>
        <w:bCs/>
        <w:i/>
      </w:rPr>
      <w:t xml:space="preserve"> 1</w:t>
    </w:r>
    <w:r w:rsidRPr="00382AA2">
      <w:rPr>
        <w:bCs/>
        <w:i/>
      </w:rPr>
      <w:t>)</w:t>
    </w:r>
  </w:p>
  <w:p w:rsidR="001C17F0" w:rsidRPr="00AE52BF" w:rsidRDefault="001C17F0" w:rsidP="00AE52B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F0" w:rsidRPr="009B3FAB" w:rsidRDefault="001C17F0" w:rsidP="00FB6BBE">
    <w:pPr>
      <w:pStyle w:val="af"/>
      <w:jc w:val="right"/>
      <w:rPr>
        <w:b/>
      </w:rPr>
    </w:pPr>
    <w:proofErr w:type="gramStart"/>
    <w:r w:rsidRPr="009B3FAB">
      <w:rPr>
        <w:b/>
      </w:rPr>
      <w:t>СТ</w:t>
    </w:r>
    <w:proofErr w:type="gramEnd"/>
    <w:r w:rsidRPr="009B3FAB">
      <w:rPr>
        <w:b/>
      </w:rPr>
      <w:t xml:space="preserve"> РК IEEE 2760-2020 </w:t>
    </w:r>
  </w:p>
  <w:p w:rsidR="001C17F0" w:rsidRPr="00FB6BBE" w:rsidRDefault="001C17F0" w:rsidP="00FB6BBE">
    <w:pPr>
      <w:pStyle w:val="af"/>
      <w:jc w:val="right"/>
      <w:rPr>
        <w:bCs/>
        <w:i/>
      </w:rPr>
    </w:pPr>
    <w:r w:rsidRPr="00FB6BBE">
      <w:rPr>
        <w:bCs/>
        <w:i/>
      </w:rPr>
      <w:t xml:space="preserve">(проект, редакция </w:t>
    </w:r>
    <w:r w:rsidRPr="009A1FD4">
      <w:rPr>
        <w:bCs/>
        <w:i/>
      </w:rPr>
      <w:t>1</w:t>
    </w:r>
    <w:r w:rsidRPr="00FB6BBE">
      <w:rPr>
        <w:bCs/>
        <w:i/>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F0" w:rsidRPr="00B97D13" w:rsidRDefault="001C17F0" w:rsidP="00B97D13">
    <w:pPr>
      <w:pStyle w:val="af"/>
      <w:tabs>
        <w:tab w:val="clear" w:pos="4677"/>
        <w:tab w:val="clear" w:pos="9355"/>
        <w:tab w:val="left" w:pos="6900"/>
        <w:tab w:val="left" w:pos="8400"/>
      </w:tabs>
      <w:jc w:val="right"/>
      <w:rPr>
        <w:i/>
      </w:rPr>
    </w:pPr>
    <w:r>
      <w:tab/>
    </w:r>
    <w:r w:rsidRPr="00B97D13">
      <w:rPr>
        <w:i/>
      </w:rPr>
      <w:t>Проект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48" w:rsidRPr="006D230A" w:rsidRDefault="00214448" w:rsidP="007004BA">
    <w:pPr>
      <w:pStyle w:val="af"/>
      <w:tabs>
        <w:tab w:val="clear" w:pos="4677"/>
        <w:tab w:val="center" w:pos="142"/>
      </w:tabs>
      <w:rPr>
        <w:b/>
      </w:rPr>
    </w:pPr>
    <w:proofErr w:type="gramStart"/>
    <w:r w:rsidRPr="00BE64B1">
      <w:rPr>
        <w:rStyle w:val="113"/>
        <w:rFonts w:eastAsiaTheme="minorHAnsi"/>
        <w:sz w:val="24"/>
        <w:szCs w:val="24"/>
      </w:rPr>
      <w:t>СТ</w:t>
    </w:r>
    <w:proofErr w:type="gramEnd"/>
    <w:r w:rsidRPr="00BE64B1">
      <w:rPr>
        <w:rStyle w:val="113"/>
        <w:rFonts w:eastAsiaTheme="minorHAnsi"/>
        <w:sz w:val="24"/>
        <w:szCs w:val="24"/>
      </w:rPr>
      <w:t xml:space="preserve"> РК </w:t>
    </w:r>
    <w:r w:rsidRPr="007D0C4D">
      <w:rPr>
        <w:rStyle w:val="113"/>
        <w:rFonts w:eastAsiaTheme="minorHAnsi"/>
        <w:sz w:val="24"/>
        <w:szCs w:val="24"/>
      </w:rPr>
      <w:t>IEEE 2760-2020</w:t>
    </w:r>
  </w:p>
  <w:p w:rsidR="00214448" w:rsidRDefault="00214448" w:rsidP="00E11C45">
    <w:pPr>
      <w:pStyle w:val="af"/>
      <w:tabs>
        <w:tab w:val="clear" w:pos="4677"/>
        <w:tab w:val="center" w:pos="142"/>
      </w:tabs>
    </w:pPr>
    <w:r w:rsidRPr="006D230A">
      <w:rPr>
        <w:i/>
      </w:rPr>
      <w:t>(проект, 1-редакция)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48" w:rsidRPr="006D230A" w:rsidRDefault="00214448" w:rsidP="00E11C45">
    <w:pPr>
      <w:pStyle w:val="af"/>
      <w:tabs>
        <w:tab w:val="clear" w:pos="4677"/>
        <w:tab w:val="center" w:pos="142"/>
      </w:tabs>
      <w:jc w:val="right"/>
      <w:rPr>
        <w:b/>
      </w:rPr>
    </w:pPr>
    <w:proofErr w:type="gramStart"/>
    <w:r w:rsidRPr="00C65119">
      <w:rPr>
        <w:rStyle w:val="113"/>
        <w:rFonts w:eastAsiaTheme="minorHAnsi"/>
        <w:sz w:val="24"/>
        <w:szCs w:val="24"/>
      </w:rPr>
      <w:t>СТ</w:t>
    </w:r>
    <w:proofErr w:type="gramEnd"/>
    <w:r w:rsidRPr="00C65119">
      <w:rPr>
        <w:rStyle w:val="113"/>
        <w:rFonts w:eastAsiaTheme="minorHAnsi"/>
        <w:sz w:val="24"/>
        <w:szCs w:val="24"/>
      </w:rPr>
      <w:t xml:space="preserve"> РК IEEE 2760-2020</w:t>
    </w:r>
  </w:p>
  <w:p w:rsidR="00214448" w:rsidRPr="00E11C45" w:rsidRDefault="00214448" w:rsidP="007004BA">
    <w:pPr>
      <w:pStyle w:val="af"/>
      <w:tabs>
        <w:tab w:val="clear" w:pos="4677"/>
        <w:tab w:val="center" w:pos="142"/>
        <w:tab w:val="left" w:pos="6600"/>
      </w:tabs>
      <w:jc w:val="right"/>
      <w:rPr>
        <w:i/>
      </w:rPr>
    </w:pPr>
    <w:r w:rsidRPr="006D230A">
      <w:rPr>
        <w:i/>
      </w:rPr>
      <w:tab/>
    </w:r>
    <w:r w:rsidRPr="006D230A">
      <w:rPr>
        <w:i/>
      </w:rPr>
      <w:tab/>
    </w:r>
    <w:r w:rsidRPr="006D230A">
      <w:rPr>
        <w:i/>
      </w:rPr>
      <w:tab/>
      <w:t>(проект, 1-редакция)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A4" w:rsidRDefault="00E071A4" w:rsidP="00BE15DA">
    <w:pPr>
      <w:pStyle w:val="af"/>
      <w:tabs>
        <w:tab w:val="clear" w:pos="4677"/>
        <w:tab w:val="center" w:pos="142"/>
      </w:tabs>
      <w:rPr>
        <w:rStyle w:val="113"/>
        <w:rFonts w:eastAsiaTheme="minorHAnsi"/>
        <w:sz w:val="24"/>
        <w:szCs w:val="24"/>
        <w:lang w:val="kk-KZ"/>
      </w:rPr>
    </w:pPr>
    <w:proofErr w:type="gramStart"/>
    <w:r w:rsidRPr="00E071A4">
      <w:rPr>
        <w:rStyle w:val="113"/>
        <w:rFonts w:eastAsiaTheme="minorHAnsi"/>
        <w:sz w:val="24"/>
        <w:szCs w:val="24"/>
      </w:rPr>
      <w:t>СТ</w:t>
    </w:r>
    <w:proofErr w:type="gramEnd"/>
    <w:r w:rsidRPr="00E071A4">
      <w:rPr>
        <w:rStyle w:val="113"/>
        <w:rFonts w:eastAsiaTheme="minorHAnsi"/>
        <w:sz w:val="24"/>
        <w:szCs w:val="24"/>
      </w:rPr>
      <w:t xml:space="preserve"> РК IEEE 2760-2020 </w:t>
    </w:r>
  </w:p>
  <w:p w:rsidR="00214448" w:rsidRDefault="00214448" w:rsidP="00BE15DA">
    <w:pPr>
      <w:pStyle w:val="af"/>
      <w:tabs>
        <w:tab w:val="clear" w:pos="4677"/>
        <w:tab w:val="center" w:pos="142"/>
      </w:tabs>
    </w:pPr>
    <w:r w:rsidRPr="006D230A">
      <w:rPr>
        <w:i/>
      </w:rPr>
      <w:t>(проект, 1-редакция)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48" w:rsidRPr="006D230A" w:rsidRDefault="00E071A4" w:rsidP="007004BA">
    <w:pPr>
      <w:pStyle w:val="af"/>
      <w:tabs>
        <w:tab w:val="clear" w:pos="4677"/>
        <w:tab w:val="center" w:pos="142"/>
      </w:tabs>
      <w:jc w:val="right"/>
      <w:rPr>
        <w:b/>
      </w:rPr>
    </w:pPr>
    <w:proofErr w:type="gramStart"/>
    <w:r w:rsidRPr="00E071A4">
      <w:rPr>
        <w:rStyle w:val="113"/>
        <w:rFonts w:eastAsiaTheme="minorHAnsi"/>
        <w:sz w:val="24"/>
        <w:szCs w:val="24"/>
      </w:rPr>
      <w:t>СТ</w:t>
    </w:r>
    <w:proofErr w:type="gramEnd"/>
    <w:r w:rsidRPr="00E071A4">
      <w:rPr>
        <w:rStyle w:val="113"/>
        <w:rFonts w:eastAsiaTheme="minorHAnsi"/>
        <w:sz w:val="24"/>
        <w:szCs w:val="24"/>
      </w:rPr>
      <w:t xml:space="preserve"> РК IEEE 2760-2020</w:t>
    </w:r>
  </w:p>
  <w:p w:rsidR="00214448" w:rsidRPr="00EE0B0C" w:rsidRDefault="00214448" w:rsidP="00EE0B0C">
    <w:pPr>
      <w:pStyle w:val="af"/>
      <w:tabs>
        <w:tab w:val="clear" w:pos="4677"/>
        <w:tab w:val="center" w:pos="142"/>
        <w:tab w:val="left" w:pos="6600"/>
      </w:tabs>
      <w:rPr>
        <w:i/>
      </w:rPr>
    </w:pPr>
    <w:r w:rsidRPr="006D230A">
      <w:rPr>
        <w:i/>
      </w:rPr>
      <w:tab/>
    </w:r>
    <w:r w:rsidRPr="006D230A">
      <w:rPr>
        <w:i/>
      </w:rPr>
      <w:tab/>
    </w:r>
    <w:r w:rsidRPr="006D230A">
      <w:rPr>
        <w:i/>
      </w:rPr>
      <w:tab/>
      <w:t>(проект, 1-редакция)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48" w:rsidRDefault="0021444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4A9F"/>
    <w:multiLevelType w:val="hybridMultilevel"/>
    <w:tmpl w:val="D07E2AB6"/>
    <w:lvl w:ilvl="0" w:tplc="F38E2F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A14E4D"/>
    <w:multiLevelType w:val="hybridMultilevel"/>
    <w:tmpl w:val="42C050E6"/>
    <w:lvl w:ilvl="0" w:tplc="F38E2FD4">
      <w:start w:val="1"/>
      <w:numFmt w:val="bullet"/>
      <w:lvlText w:val=""/>
      <w:lvlJc w:val="left"/>
      <w:pPr>
        <w:ind w:left="720" w:hanging="360"/>
      </w:pPr>
      <w:rPr>
        <w:rFonts w:ascii="Symbol" w:hAnsi="Symbol" w:hint="default"/>
      </w:rPr>
    </w:lvl>
    <w:lvl w:ilvl="1" w:tplc="F38E2FD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7B4B06"/>
    <w:multiLevelType w:val="hybridMultilevel"/>
    <w:tmpl w:val="D632DA5A"/>
    <w:lvl w:ilvl="0" w:tplc="F38E2F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AFA2959"/>
    <w:multiLevelType w:val="hybridMultilevel"/>
    <w:tmpl w:val="B1882FF6"/>
    <w:lvl w:ilvl="0" w:tplc="B13A9B3C">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4">
    <w:nsid w:val="22A311CC"/>
    <w:multiLevelType w:val="hybridMultilevel"/>
    <w:tmpl w:val="997E212A"/>
    <w:lvl w:ilvl="0" w:tplc="CAB2A9B2">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5">
    <w:nsid w:val="2397162A"/>
    <w:multiLevelType w:val="hybridMultilevel"/>
    <w:tmpl w:val="4782B052"/>
    <w:lvl w:ilvl="0" w:tplc="6016C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0159EE"/>
    <w:multiLevelType w:val="hybridMultilevel"/>
    <w:tmpl w:val="9FB8CB92"/>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0A1B82"/>
    <w:multiLevelType w:val="hybridMultilevel"/>
    <w:tmpl w:val="1EA27106"/>
    <w:lvl w:ilvl="0" w:tplc="87566F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3086B59"/>
    <w:multiLevelType w:val="hybridMultilevel"/>
    <w:tmpl w:val="D140199C"/>
    <w:lvl w:ilvl="0" w:tplc="381C0B46">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B8477C6"/>
    <w:multiLevelType w:val="hybridMultilevel"/>
    <w:tmpl w:val="FC5E3DD0"/>
    <w:lvl w:ilvl="0" w:tplc="04190001">
      <w:start w:val="1"/>
      <w:numFmt w:val="bullet"/>
      <w:lvlText w:val=""/>
      <w:lvlJc w:val="left"/>
      <w:pPr>
        <w:ind w:left="1287" w:hanging="360"/>
      </w:pPr>
      <w:rPr>
        <w:rFonts w:ascii="Symbol" w:hAnsi="Symbol" w:hint="default"/>
      </w:rPr>
    </w:lvl>
    <w:lvl w:ilvl="1" w:tplc="B19AD444">
      <w:numFmt w:val="bullet"/>
      <w:lvlText w:val="•"/>
      <w:lvlJc w:val="left"/>
      <w:pPr>
        <w:ind w:left="2007" w:hanging="360"/>
      </w:pPr>
      <w:rPr>
        <w:rFonts w:ascii="Times New Roman" w:eastAsiaTheme="minorEastAsia"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D3C709B"/>
    <w:multiLevelType w:val="hybridMultilevel"/>
    <w:tmpl w:val="64545504"/>
    <w:lvl w:ilvl="0" w:tplc="F38E2F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2C446D"/>
    <w:multiLevelType w:val="hybridMultilevel"/>
    <w:tmpl w:val="93C69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4525113"/>
    <w:multiLevelType w:val="hybridMultilevel"/>
    <w:tmpl w:val="DEEC9612"/>
    <w:lvl w:ilvl="0" w:tplc="A460868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89365B7"/>
    <w:multiLevelType w:val="hybridMultilevel"/>
    <w:tmpl w:val="CA62A824"/>
    <w:lvl w:ilvl="0" w:tplc="F38E2F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D254B1B"/>
    <w:multiLevelType w:val="hybridMultilevel"/>
    <w:tmpl w:val="5D5861F0"/>
    <w:lvl w:ilvl="0" w:tplc="5600CA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63126D6A"/>
    <w:multiLevelType w:val="hybridMultilevel"/>
    <w:tmpl w:val="AD54DD5A"/>
    <w:lvl w:ilvl="0" w:tplc="F38E2F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6718FF"/>
    <w:multiLevelType w:val="hybridMultilevel"/>
    <w:tmpl w:val="2D929B28"/>
    <w:lvl w:ilvl="0" w:tplc="F38E2F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6AD4FF9"/>
    <w:multiLevelType w:val="hybridMultilevel"/>
    <w:tmpl w:val="468CCEDC"/>
    <w:lvl w:ilvl="0" w:tplc="F75E9DE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F875DF8"/>
    <w:multiLevelType w:val="hybridMultilevel"/>
    <w:tmpl w:val="61FA1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EE17B0"/>
    <w:multiLevelType w:val="hybridMultilevel"/>
    <w:tmpl w:val="41B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C0D9D"/>
    <w:multiLevelType w:val="hybridMultilevel"/>
    <w:tmpl w:val="EE32AFBA"/>
    <w:lvl w:ilvl="0" w:tplc="F48E8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8"/>
  </w:num>
  <w:num w:numId="3">
    <w:abstractNumId w:val="3"/>
  </w:num>
  <w:num w:numId="4">
    <w:abstractNumId w:val="4"/>
  </w:num>
  <w:num w:numId="5">
    <w:abstractNumId w:val="14"/>
  </w:num>
  <w:num w:numId="6">
    <w:abstractNumId w:val="17"/>
  </w:num>
  <w:num w:numId="7">
    <w:abstractNumId w:val="5"/>
  </w:num>
  <w:num w:numId="8">
    <w:abstractNumId w:val="20"/>
  </w:num>
  <w:num w:numId="9">
    <w:abstractNumId w:val="7"/>
  </w:num>
  <w:num w:numId="10">
    <w:abstractNumId w:val="18"/>
  </w:num>
  <w:num w:numId="11">
    <w:abstractNumId w:val="19"/>
  </w:num>
  <w:num w:numId="12">
    <w:abstractNumId w:val="9"/>
  </w:num>
  <w:num w:numId="13">
    <w:abstractNumId w:val="10"/>
  </w:num>
  <w:num w:numId="14">
    <w:abstractNumId w:val="1"/>
  </w:num>
  <w:num w:numId="15">
    <w:abstractNumId w:val="1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11"/>
  </w:num>
  <w:num w:numId="20">
    <w:abstractNumId w:val="0"/>
  </w:num>
  <w:num w:numId="2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hideSpellingErrors/>
  <w:proofState w:spelling="clean" w:grammar="clean"/>
  <w:defaultTabStop w:val="708"/>
  <w:evenAndOddHeaders/>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AC5670"/>
    <w:rsid w:val="000007C9"/>
    <w:rsid w:val="00001A22"/>
    <w:rsid w:val="000023C8"/>
    <w:rsid w:val="0000244F"/>
    <w:rsid w:val="000028FD"/>
    <w:rsid w:val="00003396"/>
    <w:rsid w:val="00003572"/>
    <w:rsid w:val="000042DB"/>
    <w:rsid w:val="00004345"/>
    <w:rsid w:val="00004BFA"/>
    <w:rsid w:val="0000648F"/>
    <w:rsid w:val="00006FC3"/>
    <w:rsid w:val="0001042C"/>
    <w:rsid w:val="00011120"/>
    <w:rsid w:val="00011FC2"/>
    <w:rsid w:val="00012049"/>
    <w:rsid w:val="00014CE2"/>
    <w:rsid w:val="000167F6"/>
    <w:rsid w:val="00017021"/>
    <w:rsid w:val="0001756A"/>
    <w:rsid w:val="00017DCA"/>
    <w:rsid w:val="00020BBC"/>
    <w:rsid w:val="00023DC5"/>
    <w:rsid w:val="00024ED8"/>
    <w:rsid w:val="000300A8"/>
    <w:rsid w:val="000303A8"/>
    <w:rsid w:val="00032531"/>
    <w:rsid w:val="000326F4"/>
    <w:rsid w:val="00033612"/>
    <w:rsid w:val="00035E47"/>
    <w:rsid w:val="00035ECF"/>
    <w:rsid w:val="00040F42"/>
    <w:rsid w:val="00044347"/>
    <w:rsid w:val="00044D0C"/>
    <w:rsid w:val="00045899"/>
    <w:rsid w:val="0004624C"/>
    <w:rsid w:val="000466BD"/>
    <w:rsid w:val="000469B0"/>
    <w:rsid w:val="00051BC5"/>
    <w:rsid w:val="000541A6"/>
    <w:rsid w:val="000542BF"/>
    <w:rsid w:val="000545C8"/>
    <w:rsid w:val="000557BB"/>
    <w:rsid w:val="00055A76"/>
    <w:rsid w:val="00055C81"/>
    <w:rsid w:val="0006125F"/>
    <w:rsid w:val="00061C19"/>
    <w:rsid w:val="000624F6"/>
    <w:rsid w:val="00062775"/>
    <w:rsid w:val="00063A2C"/>
    <w:rsid w:val="00064221"/>
    <w:rsid w:val="00064A2C"/>
    <w:rsid w:val="00065541"/>
    <w:rsid w:val="0006663F"/>
    <w:rsid w:val="00067F53"/>
    <w:rsid w:val="00072CD9"/>
    <w:rsid w:val="00074ED2"/>
    <w:rsid w:val="00075363"/>
    <w:rsid w:val="00075A26"/>
    <w:rsid w:val="0007625A"/>
    <w:rsid w:val="000762D9"/>
    <w:rsid w:val="00076626"/>
    <w:rsid w:val="0007698D"/>
    <w:rsid w:val="00076BFD"/>
    <w:rsid w:val="00077059"/>
    <w:rsid w:val="00077763"/>
    <w:rsid w:val="00080BD1"/>
    <w:rsid w:val="0008139D"/>
    <w:rsid w:val="000824B0"/>
    <w:rsid w:val="00082D1E"/>
    <w:rsid w:val="000834C9"/>
    <w:rsid w:val="000834EC"/>
    <w:rsid w:val="00084557"/>
    <w:rsid w:val="00085135"/>
    <w:rsid w:val="0008732D"/>
    <w:rsid w:val="00087E0D"/>
    <w:rsid w:val="00091279"/>
    <w:rsid w:val="00091E6F"/>
    <w:rsid w:val="00092FFF"/>
    <w:rsid w:val="000937AF"/>
    <w:rsid w:val="0009437A"/>
    <w:rsid w:val="000951F0"/>
    <w:rsid w:val="00095691"/>
    <w:rsid w:val="000966CE"/>
    <w:rsid w:val="00096AB4"/>
    <w:rsid w:val="00097D6F"/>
    <w:rsid w:val="000A0EE8"/>
    <w:rsid w:val="000A10AF"/>
    <w:rsid w:val="000A17EC"/>
    <w:rsid w:val="000A1AA0"/>
    <w:rsid w:val="000A1DC7"/>
    <w:rsid w:val="000A1E2E"/>
    <w:rsid w:val="000A3422"/>
    <w:rsid w:val="000A4BCC"/>
    <w:rsid w:val="000A631A"/>
    <w:rsid w:val="000A689B"/>
    <w:rsid w:val="000A7601"/>
    <w:rsid w:val="000B0237"/>
    <w:rsid w:val="000B0AFC"/>
    <w:rsid w:val="000B0BA1"/>
    <w:rsid w:val="000B2208"/>
    <w:rsid w:val="000B4B81"/>
    <w:rsid w:val="000B5F6F"/>
    <w:rsid w:val="000B6BEA"/>
    <w:rsid w:val="000B77FE"/>
    <w:rsid w:val="000B7BBE"/>
    <w:rsid w:val="000C2937"/>
    <w:rsid w:val="000C3A86"/>
    <w:rsid w:val="000C3FD4"/>
    <w:rsid w:val="000C4806"/>
    <w:rsid w:val="000C4AAB"/>
    <w:rsid w:val="000C4E25"/>
    <w:rsid w:val="000C55F1"/>
    <w:rsid w:val="000C7B3C"/>
    <w:rsid w:val="000C7D99"/>
    <w:rsid w:val="000D12B9"/>
    <w:rsid w:val="000D154F"/>
    <w:rsid w:val="000D1CAF"/>
    <w:rsid w:val="000D2ED6"/>
    <w:rsid w:val="000D3A20"/>
    <w:rsid w:val="000D548D"/>
    <w:rsid w:val="000D6B9F"/>
    <w:rsid w:val="000E0932"/>
    <w:rsid w:val="000E344D"/>
    <w:rsid w:val="000E35C4"/>
    <w:rsid w:val="000E4293"/>
    <w:rsid w:val="000E4BBD"/>
    <w:rsid w:val="000E61AB"/>
    <w:rsid w:val="000E7416"/>
    <w:rsid w:val="000F09CD"/>
    <w:rsid w:val="000F1D78"/>
    <w:rsid w:val="000F5663"/>
    <w:rsid w:val="000F5953"/>
    <w:rsid w:val="000F5AAA"/>
    <w:rsid w:val="001047FA"/>
    <w:rsid w:val="00105B50"/>
    <w:rsid w:val="00105D0D"/>
    <w:rsid w:val="00106188"/>
    <w:rsid w:val="00106A6A"/>
    <w:rsid w:val="001072D7"/>
    <w:rsid w:val="00107D55"/>
    <w:rsid w:val="0011065C"/>
    <w:rsid w:val="00110686"/>
    <w:rsid w:val="00110F96"/>
    <w:rsid w:val="001141A0"/>
    <w:rsid w:val="001143A1"/>
    <w:rsid w:val="00114ED5"/>
    <w:rsid w:val="00115B28"/>
    <w:rsid w:val="001163F1"/>
    <w:rsid w:val="00117957"/>
    <w:rsid w:val="00121B70"/>
    <w:rsid w:val="00121DE1"/>
    <w:rsid w:val="00123A1C"/>
    <w:rsid w:val="00123DB3"/>
    <w:rsid w:val="00124CB2"/>
    <w:rsid w:val="001259A1"/>
    <w:rsid w:val="00125E6D"/>
    <w:rsid w:val="00126293"/>
    <w:rsid w:val="001262D5"/>
    <w:rsid w:val="001267BC"/>
    <w:rsid w:val="00126D5A"/>
    <w:rsid w:val="0012722D"/>
    <w:rsid w:val="00131695"/>
    <w:rsid w:val="001318CC"/>
    <w:rsid w:val="00131D84"/>
    <w:rsid w:val="00133D8D"/>
    <w:rsid w:val="001349B3"/>
    <w:rsid w:val="00135F27"/>
    <w:rsid w:val="00136F8E"/>
    <w:rsid w:val="00140F58"/>
    <w:rsid w:val="00142578"/>
    <w:rsid w:val="001429AF"/>
    <w:rsid w:val="00142EE8"/>
    <w:rsid w:val="001438C4"/>
    <w:rsid w:val="00144BED"/>
    <w:rsid w:val="001458FE"/>
    <w:rsid w:val="00150A7E"/>
    <w:rsid w:val="00151A0C"/>
    <w:rsid w:val="00152CC7"/>
    <w:rsid w:val="001556A6"/>
    <w:rsid w:val="00156139"/>
    <w:rsid w:val="00157F4A"/>
    <w:rsid w:val="0016086B"/>
    <w:rsid w:val="00162E5C"/>
    <w:rsid w:val="0016312A"/>
    <w:rsid w:val="00163C1D"/>
    <w:rsid w:val="00163D8F"/>
    <w:rsid w:val="00164517"/>
    <w:rsid w:val="00165559"/>
    <w:rsid w:val="00166FAF"/>
    <w:rsid w:val="001673EB"/>
    <w:rsid w:val="00167D50"/>
    <w:rsid w:val="001712A9"/>
    <w:rsid w:val="00172BD1"/>
    <w:rsid w:val="001768B3"/>
    <w:rsid w:val="00181468"/>
    <w:rsid w:val="00183636"/>
    <w:rsid w:val="001841AF"/>
    <w:rsid w:val="00184515"/>
    <w:rsid w:val="00186F74"/>
    <w:rsid w:val="001879EB"/>
    <w:rsid w:val="00190058"/>
    <w:rsid w:val="00190414"/>
    <w:rsid w:val="001932B1"/>
    <w:rsid w:val="00194463"/>
    <w:rsid w:val="00195463"/>
    <w:rsid w:val="00197CE7"/>
    <w:rsid w:val="001A06AD"/>
    <w:rsid w:val="001A4BF8"/>
    <w:rsid w:val="001A5718"/>
    <w:rsid w:val="001A6831"/>
    <w:rsid w:val="001A7436"/>
    <w:rsid w:val="001B06CD"/>
    <w:rsid w:val="001B235E"/>
    <w:rsid w:val="001B33A4"/>
    <w:rsid w:val="001B4719"/>
    <w:rsid w:val="001B4BFC"/>
    <w:rsid w:val="001B4C68"/>
    <w:rsid w:val="001B58FA"/>
    <w:rsid w:val="001B66DA"/>
    <w:rsid w:val="001B7138"/>
    <w:rsid w:val="001C02FB"/>
    <w:rsid w:val="001C0451"/>
    <w:rsid w:val="001C0A8C"/>
    <w:rsid w:val="001C10B0"/>
    <w:rsid w:val="001C12D4"/>
    <w:rsid w:val="001C176C"/>
    <w:rsid w:val="001C17F0"/>
    <w:rsid w:val="001C240D"/>
    <w:rsid w:val="001C36FF"/>
    <w:rsid w:val="001C3C13"/>
    <w:rsid w:val="001C43A2"/>
    <w:rsid w:val="001C4690"/>
    <w:rsid w:val="001C47E7"/>
    <w:rsid w:val="001C5DDB"/>
    <w:rsid w:val="001C6102"/>
    <w:rsid w:val="001C6108"/>
    <w:rsid w:val="001C62AC"/>
    <w:rsid w:val="001C7A92"/>
    <w:rsid w:val="001D0CA0"/>
    <w:rsid w:val="001D1080"/>
    <w:rsid w:val="001D5457"/>
    <w:rsid w:val="001D6202"/>
    <w:rsid w:val="001D6BD9"/>
    <w:rsid w:val="001D7A02"/>
    <w:rsid w:val="001E087D"/>
    <w:rsid w:val="001E0CE8"/>
    <w:rsid w:val="001E1B88"/>
    <w:rsid w:val="001E3001"/>
    <w:rsid w:val="001E3317"/>
    <w:rsid w:val="001E44DF"/>
    <w:rsid w:val="001E518E"/>
    <w:rsid w:val="001E5D40"/>
    <w:rsid w:val="001E5EC2"/>
    <w:rsid w:val="001E61E2"/>
    <w:rsid w:val="001E6989"/>
    <w:rsid w:val="001E7627"/>
    <w:rsid w:val="001E7BC7"/>
    <w:rsid w:val="001F1E1B"/>
    <w:rsid w:val="001F256D"/>
    <w:rsid w:val="001F2867"/>
    <w:rsid w:val="001F34E8"/>
    <w:rsid w:val="001F4000"/>
    <w:rsid w:val="001F5BB8"/>
    <w:rsid w:val="001F5F05"/>
    <w:rsid w:val="001F6215"/>
    <w:rsid w:val="001F7242"/>
    <w:rsid w:val="002002BD"/>
    <w:rsid w:val="002009BA"/>
    <w:rsid w:val="00201AD8"/>
    <w:rsid w:val="002031D0"/>
    <w:rsid w:val="00203644"/>
    <w:rsid w:val="00204350"/>
    <w:rsid w:val="00204D74"/>
    <w:rsid w:val="00205519"/>
    <w:rsid w:val="00205BF0"/>
    <w:rsid w:val="00205E29"/>
    <w:rsid w:val="00207488"/>
    <w:rsid w:val="00210489"/>
    <w:rsid w:val="00211E5E"/>
    <w:rsid w:val="0021234E"/>
    <w:rsid w:val="0021258D"/>
    <w:rsid w:val="002136FA"/>
    <w:rsid w:val="00214448"/>
    <w:rsid w:val="00216EE4"/>
    <w:rsid w:val="00216F91"/>
    <w:rsid w:val="0021759E"/>
    <w:rsid w:val="002206E8"/>
    <w:rsid w:val="00220BD6"/>
    <w:rsid w:val="00220D11"/>
    <w:rsid w:val="00221CC4"/>
    <w:rsid w:val="002231F1"/>
    <w:rsid w:val="00224903"/>
    <w:rsid w:val="002253A0"/>
    <w:rsid w:val="00226A5D"/>
    <w:rsid w:val="002271B7"/>
    <w:rsid w:val="00232E33"/>
    <w:rsid w:val="0023359E"/>
    <w:rsid w:val="002338C1"/>
    <w:rsid w:val="00236855"/>
    <w:rsid w:val="00236921"/>
    <w:rsid w:val="00243DDC"/>
    <w:rsid w:val="002447ED"/>
    <w:rsid w:val="002474E8"/>
    <w:rsid w:val="00250777"/>
    <w:rsid w:val="00251CE7"/>
    <w:rsid w:val="00253592"/>
    <w:rsid w:val="00255100"/>
    <w:rsid w:val="00255380"/>
    <w:rsid w:val="00263A27"/>
    <w:rsid w:val="002665F2"/>
    <w:rsid w:val="00266BDB"/>
    <w:rsid w:val="00270BFE"/>
    <w:rsid w:val="0027154F"/>
    <w:rsid w:val="00271826"/>
    <w:rsid w:val="00271E59"/>
    <w:rsid w:val="002727BD"/>
    <w:rsid w:val="00274C53"/>
    <w:rsid w:val="00275A8C"/>
    <w:rsid w:val="00276310"/>
    <w:rsid w:val="00277BA9"/>
    <w:rsid w:val="002805F9"/>
    <w:rsid w:val="00280ADA"/>
    <w:rsid w:val="00280F7D"/>
    <w:rsid w:val="00281EA3"/>
    <w:rsid w:val="002826E7"/>
    <w:rsid w:val="0028323C"/>
    <w:rsid w:val="002839F9"/>
    <w:rsid w:val="002844D6"/>
    <w:rsid w:val="00284AC3"/>
    <w:rsid w:val="00291AA6"/>
    <w:rsid w:val="00294407"/>
    <w:rsid w:val="0029757F"/>
    <w:rsid w:val="00297720"/>
    <w:rsid w:val="002A1400"/>
    <w:rsid w:val="002A24C7"/>
    <w:rsid w:val="002A2E0F"/>
    <w:rsid w:val="002A42EE"/>
    <w:rsid w:val="002A61B3"/>
    <w:rsid w:val="002B407D"/>
    <w:rsid w:val="002B4159"/>
    <w:rsid w:val="002B4F7C"/>
    <w:rsid w:val="002B629F"/>
    <w:rsid w:val="002B77F1"/>
    <w:rsid w:val="002C1A81"/>
    <w:rsid w:val="002C2BC5"/>
    <w:rsid w:val="002C393A"/>
    <w:rsid w:val="002C43B9"/>
    <w:rsid w:val="002C7320"/>
    <w:rsid w:val="002D4FD8"/>
    <w:rsid w:val="002D758D"/>
    <w:rsid w:val="002E01DE"/>
    <w:rsid w:val="002E2BBB"/>
    <w:rsid w:val="002E52CC"/>
    <w:rsid w:val="002E66EF"/>
    <w:rsid w:val="002E72D7"/>
    <w:rsid w:val="002F09EA"/>
    <w:rsid w:val="002F0AD2"/>
    <w:rsid w:val="002F1BA1"/>
    <w:rsid w:val="002F3D1B"/>
    <w:rsid w:val="002F4C79"/>
    <w:rsid w:val="002F5C67"/>
    <w:rsid w:val="002F6910"/>
    <w:rsid w:val="002F694E"/>
    <w:rsid w:val="002F7038"/>
    <w:rsid w:val="002F7429"/>
    <w:rsid w:val="00303997"/>
    <w:rsid w:val="00303C80"/>
    <w:rsid w:val="003051D3"/>
    <w:rsid w:val="00305F17"/>
    <w:rsid w:val="0030658C"/>
    <w:rsid w:val="003111FD"/>
    <w:rsid w:val="003121C5"/>
    <w:rsid w:val="00312444"/>
    <w:rsid w:val="003125DA"/>
    <w:rsid w:val="00312803"/>
    <w:rsid w:val="00314BDE"/>
    <w:rsid w:val="00314DC1"/>
    <w:rsid w:val="00317588"/>
    <w:rsid w:val="0031770F"/>
    <w:rsid w:val="00321357"/>
    <w:rsid w:val="003217C5"/>
    <w:rsid w:val="003225A7"/>
    <w:rsid w:val="00323059"/>
    <w:rsid w:val="00323574"/>
    <w:rsid w:val="0032364B"/>
    <w:rsid w:val="00325019"/>
    <w:rsid w:val="00325252"/>
    <w:rsid w:val="003254DF"/>
    <w:rsid w:val="00327308"/>
    <w:rsid w:val="00327C8A"/>
    <w:rsid w:val="00330B49"/>
    <w:rsid w:val="00333667"/>
    <w:rsid w:val="00334A87"/>
    <w:rsid w:val="00336102"/>
    <w:rsid w:val="00336FE4"/>
    <w:rsid w:val="003375F0"/>
    <w:rsid w:val="003379BD"/>
    <w:rsid w:val="00337ACA"/>
    <w:rsid w:val="00340EFA"/>
    <w:rsid w:val="00342F35"/>
    <w:rsid w:val="003430C2"/>
    <w:rsid w:val="0034395E"/>
    <w:rsid w:val="003442A9"/>
    <w:rsid w:val="003455AA"/>
    <w:rsid w:val="00345BCA"/>
    <w:rsid w:val="0034628D"/>
    <w:rsid w:val="003468E3"/>
    <w:rsid w:val="00346F56"/>
    <w:rsid w:val="00350BFC"/>
    <w:rsid w:val="00353C4D"/>
    <w:rsid w:val="0035548E"/>
    <w:rsid w:val="00360A0D"/>
    <w:rsid w:val="00360EDD"/>
    <w:rsid w:val="00364DB7"/>
    <w:rsid w:val="00364E12"/>
    <w:rsid w:val="003658E1"/>
    <w:rsid w:val="00367D47"/>
    <w:rsid w:val="003701F4"/>
    <w:rsid w:val="003706E0"/>
    <w:rsid w:val="0037094C"/>
    <w:rsid w:val="00370C93"/>
    <w:rsid w:val="00370FB0"/>
    <w:rsid w:val="003714FE"/>
    <w:rsid w:val="00372A70"/>
    <w:rsid w:val="003746D4"/>
    <w:rsid w:val="00375385"/>
    <w:rsid w:val="00375634"/>
    <w:rsid w:val="00377A90"/>
    <w:rsid w:val="003800A8"/>
    <w:rsid w:val="00380564"/>
    <w:rsid w:val="0038067A"/>
    <w:rsid w:val="00380A4D"/>
    <w:rsid w:val="00382007"/>
    <w:rsid w:val="0038295C"/>
    <w:rsid w:val="00383516"/>
    <w:rsid w:val="00383CAD"/>
    <w:rsid w:val="0038457B"/>
    <w:rsid w:val="00384751"/>
    <w:rsid w:val="00386AFA"/>
    <w:rsid w:val="00391993"/>
    <w:rsid w:val="00392100"/>
    <w:rsid w:val="00392A9F"/>
    <w:rsid w:val="003953B2"/>
    <w:rsid w:val="003959C3"/>
    <w:rsid w:val="00395AFC"/>
    <w:rsid w:val="0039610E"/>
    <w:rsid w:val="0039618D"/>
    <w:rsid w:val="0039761F"/>
    <w:rsid w:val="00397DE6"/>
    <w:rsid w:val="003A049F"/>
    <w:rsid w:val="003A0799"/>
    <w:rsid w:val="003A1270"/>
    <w:rsid w:val="003A235D"/>
    <w:rsid w:val="003A2424"/>
    <w:rsid w:val="003A3498"/>
    <w:rsid w:val="003A4F60"/>
    <w:rsid w:val="003A593B"/>
    <w:rsid w:val="003A6FB9"/>
    <w:rsid w:val="003A79DC"/>
    <w:rsid w:val="003B181A"/>
    <w:rsid w:val="003B30AD"/>
    <w:rsid w:val="003B37D4"/>
    <w:rsid w:val="003B3E06"/>
    <w:rsid w:val="003B3F73"/>
    <w:rsid w:val="003B4699"/>
    <w:rsid w:val="003B6A3B"/>
    <w:rsid w:val="003B7D1B"/>
    <w:rsid w:val="003C032A"/>
    <w:rsid w:val="003C0DBC"/>
    <w:rsid w:val="003C0F2B"/>
    <w:rsid w:val="003C17AA"/>
    <w:rsid w:val="003C2F84"/>
    <w:rsid w:val="003C4E94"/>
    <w:rsid w:val="003C69AD"/>
    <w:rsid w:val="003D0896"/>
    <w:rsid w:val="003D0DA1"/>
    <w:rsid w:val="003D15A5"/>
    <w:rsid w:val="003D1B40"/>
    <w:rsid w:val="003D4254"/>
    <w:rsid w:val="003D4E5A"/>
    <w:rsid w:val="003D5C81"/>
    <w:rsid w:val="003E0C6F"/>
    <w:rsid w:val="003E1608"/>
    <w:rsid w:val="003E2BFA"/>
    <w:rsid w:val="003E4AC1"/>
    <w:rsid w:val="003E4BD9"/>
    <w:rsid w:val="003F0626"/>
    <w:rsid w:val="003F0B84"/>
    <w:rsid w:val="003F3797"/>
    <w:rsid w:val="003F3EA8"/>
    <w:rsid w:val="003F45E6"/>
    <w:rsid w:val="003F4891"/>
    <w:rsid w:val="003F5A8C"/>
    <w:rsid w:val="003F6E70"/>
    <w:rsid w:val="003F7181"/>
    <w:rsid w:val="0040107B"/>
    <w:rsid w:val="00401E4E"/>
    <w:rsid w:val="00403379"/>
    <w:rsid w:val="004052DC"/>
    <w:rsid w:val="0040657E"/>
    <w:rsid w:val="00406F3A"/>
    <w:rsid w:val="00410851"/>
    <w:rsid w:val="004128A9"/>
    <w:rsid w:val="004153D2"/>
    <w:rsid w:val="00415571"/>
    <w:rsid w:val="00416D57"/>
    <w:rsid w:val="00420361"/>
    <w:rsid w:val="0042137C"/>
    <w:rsid w:val="00422509"/>
    <w:rsid w:val="004230E4"/>
    <w:rsid w:val="00423238"/>
    <w:rsid w:val="00425524"/>
    <w:rsid w:val="0042618C"/>
    <w:rsid w:val="00427345"/>
    <w:rsid w:val="00427B65"/>
    <w:rsid w:val="00432195"/>
    <w:rsid w:val="00433036"/>
    <w:rsid w:val="004335A9"/>
    <w:rsid w:val="004336F7"/>
    <w:rsid w:val="004357DE"/>
    <w:rsid w:val="004412B4"/>
    <w:rsid w:val="00441A24"/>
    <w:rsid w:val="00442354"/>
    <w:rsid w:val="00444B09"/>
    <w:rsid w:val="00445145"/>
    <w:rsid w:val="00451157"/>
    <w:rsid w:val="00451354"/>
    <w:rsid w:val="004532B5"/>
    <w:rsid w:val="004543CD"/>
    <w:rsid w:val="00455927"/>
    <w:rsid w:val="00457B0B"/>
    <w:rsid w:val="0046118F"/>
    <w:rsid w:val="004633F7"/>
    <w:rsid w:val="0046566F"/>
    <w:rsid w:val="004712FB"/>
    <w:rsid w:val="0047224E"/>
    <w:rsid w:val="004729F1"/>
    <w:rsid w:val="00472FC6"/>
    <w:rsid w:val="004820B3"/>
    <w:rsid w:val="00483180"/>
    <w:rsid w:val="004854FF"/>
    <w:rsid w:val="00486107"/>
    <w:rsid w:val="0048674D"/>
    <w:rsid w:val="00487BD4"/>
    <w:rsid w:val="004905C4"/>
    <w:rsid w:val="0049060E"/>
    <w:rsid w:val="004912B6"/>
    <w:rsid w:val="004929E9"/>
    <w:rsid w:val="00496411"/>
    <w:rsid w:val="00496A40"/>
    <w:rsid w:val="0049767F"/>
    <w:rsid w:val="004A0C84"/>
    <w:rsid w:val="004A1833"/>
    <w:rsid w:val="004A33B1"/>
    <w:rsid w:val="004A45AE"/>
    <w:rsid w:val="004A48F8"/>
    <w:rsid w:val="004A4BCC"/>
    <w:rsid w:val="004A4F14"/>
    <w:rsid w:val="004A5006"/>
    <w:rsid w:val="004A62E0"/>
    <w:rsid w:val="004A7BD1"/>
    <w:rsid w:val="004B0F90"/>
    <w:rsid w:val="004B45EC"/>
    <w:rsid w:val="004B4C10"/>
    <w:rsid w:val="004B5D09"/>
    <w:rsid w:val="004B606B"/>
    <w:rsid w:val="004B618B"/>
    <w:rsid w:val="004B6E36"/>
    <w:rsid w:val="004C03FF"/>
    <w:rsid w:val="004C1446"/>
    <w:rsid w:val="004C2020"/>
    <w:rsid w:val="004C2797"/>
    <w:rsid w:val="004C32BA"/>
    <w:rsid w:val="004C38F2"/>
    <w:rsid w:val="004C3CDF"/>
    <w:rsid w:val="004C4406"/>
    <w:rsid w:val="004C48F3"/>
    <w:rsid w:val="004C4CFD"/>
    <w:rsid w:val="004C5926"/>
    <w:rsid w:val="004C6677"/>
    <w:rsid w:val="004C72A0"/>
    <w:rsid w:val="004C7F2C"/>
    <w:rsid w:val="004D3C28"/>
    <w:rsid w:val="004D3EAA"/>
    <w:rsid w:val="004D4CD4"/>
    <w:rsid w:val="004D4F14"/>
    <w:rsid w:val="004D7288"/>
    <w:rsid w:val="004D73FA"/>
    <w:rsid w:val="004E7989"/>
    <w:rsid w:val="004F343C"/>
    <w:rsid w:val="004F54FE"/>
    <w:rsid w:val="004F7A64"/>
    <w:rsid w:val="004F7E2B"/>
    <w:rsid w:val="00500E03"/>
    <w:rsid w:val="0050346E"/>
    <w:rsid w:val="005045C1"/>
    <w:rsid w:val="005051E2"/>
    <w:rsid w:val="00506098"/>
    <w:rsid w:val="005101F5"/>
    <w:rsid w:val="00512149"/>
    <w:rsid w:val="00512D77"/>
    <w:rsid w:val="00514120"/>
    <w:rsid w:val="00514E3F"/>
    <w:rsid w:val="00515590"/>
    <w:rsid w:val="00517465"/>
    <w:rsid w:val="00517802"/>
    <w:rsid w:val="005178EE"/>
    <w:rsid w:val="00517AF4"/>
    <w:rsid w:val="00520625"/>
    <w:rsid w:val="00522490"/>
    <w:rsid w:val="0052293D"/>
    <w:rsid w:val="00523713"/>
    <w:rsid w:val="00523D98"/>
    <w:rsid w:val="005256F6"/>
    <w:rsid w:val="00527600"/>
    <w:rsid w:val="00527781"/>
    <w:rsid w:val="0053116F"/>
    <w:rsid w:val="005313BC"/>
    <w:rsid w:val="00532448"/>
    <w:rsid w:val="00533C39"/>
    <w:rsid w:val="00534C88"/>
    <w:rsid w:val="00540489"/>
    <w:rsid w:val="00540A98"/>
    <w:rsid w:val="00542952"/>
    <w:rsid w:val="0054536E"/>
    <w:rsid w:val="0054626F"/>
    <w:rsid w:val="00546AA4"/>
    <w:rsid w:val="00547326"/>
    <w:rsid w:val="005511E1"/>
    <w:rsid w:val="00552E83"/>
    <w:rsid w:val="005534B7"/>
    <w:rsid w:val="00553551"/>
    <w:rsid w:val="00555015"/>
    <w:rsid w:val="0055531C"/>
    <w:rsid w:val="00555B26"/>
    <w:rsid w:val="00557ED2"/>
    <w:rsid w:val="00560C58"/>
    <w:rsid w:val="00562691"/>
    <w:rsid w:val="00566870"/>
    <w:rsid w:val="00567CDF"/>
    <w:rsid w:val="00567DCB"/>
    <w:rsid w:val="00574493"/>
    <w:rsid w:val="005745F5"/>
    <w:rsid w:val="005767DC"/>
    <w:rsid w:val="00576D65"/>
    <w:rsid w:val="005774BA"/>
    <w:rsid w:val="005822EA"/>
    <w:rsid w:val="0058300B"/>
    <w:rsid w:val="00583050"/>
    <w:rsid w:val="0058444A"/>
    <w:rsid w:val="00585174"/>
    <w:rsid w:val="005856CC"/>
    <w:rsid w:val="00592744"/>
    <w:rsid w:val="005935C9"/>
    <w:rsid w:val="005955D3"/>
    <w:rsid w:val="00595ACF"/>
    <w:rsid w:val="00596EBB"/>
    <w:rsid w:val="00597156"/>
    <w:rsid w:val="005A3E01"/>
    <w:rsid w:val="005B04AA"/>
    <w:rsid w:val="005B1DA6"/>
    <w:rsid w:val="005B21F3"/>
    <w:rsid w:val="005B2E87"/>
    <w:rsid w:val="005B51C8"/>
    <w:rsid w:val="005B5AC8"/>
    <w:rsid w:val="005B60B0"/>
    <w:rsid w:val="005B7C3C"/>
    <w:rsid w:val="005C014D"/>
    <w:rsid w:val="005C0691"/>
    <w:rsid w:val="005C3231"/>
    <w:rsid w:val="005C51C4"/>
    <w:rsid w:val="005D3776"/>
    <w:rsid w:val="005D3BD7"/>
    <w:rsid w:val="005D5715"/>
    <w:rsid w:val="005D5F2E"/>
    <w:rsid w:val="005D6373"/>
    <w:rsid w:val="005D6824"/>
    <w:rsid w:val="005D6A7E"/>
    <w:rsid w:val="005D7A75"/>
    <w:rsid w:val="005E00C5"/>
    <w:rsid w:val="005E09F2"/>
    <w:rsid w:val="005E0D71"/>
    <w:rsid w:val="005E1B32"/>
    <w:rsid w:val="005E25D5"/>
    <w:rsid w:val="005E4165"/>
    <w:rsid w:val="005E4D97"/>
    <w:rsid w:val="005E55CB"/>
    <w:rsid w:val="005E5859"/>
    <w:rsid w:val="005E7CAC"/>
    <w:rsid w:val="005F02AA"/>
    <w:rsid w:val="005F07C7"/>
    <w:rsid w:val="005F2123"/>
    <w:rsid w:val="005F2221"/>
    <w:rsid w:val="005F298A"/>
    <w:rsid w:val="005F2C56"/>
    <w:rsid w:val="005F2DDF"/>
    <w:rsid w:val="005F643F"/>
    <w:rsid w:val="005F6FD3"/>
    <w:rsid w:val="005F7837"/>
    <w:rsid w:val="0060678A"/>
    <w:rsid w:val="0060772A"/>
    <w:rsid w:val="00610920"/>
    <w:rsid w:val="006124E8"/>
    <w:rsid w:val="00613138"/>
    <w:rsid w:val="006136BC"/>
    <w:rsid w:val="00613948"/>
    <w:rsid w:val="00613B3F"/>
    <w:rsid w:val="006165AF"/>
    <w:rsid w:val="00617E29"/>
    <w:rsid w:val="00620A0A"/>
    <w:rsid w:val="00621CB5"/>
    <w:rsid w:val="00621D23"/>
    <w:rsid w:val="006225A3"/>
    <w:rsid w:val="00625E91"/>
    <w:rsid w:val="00627F78"/>
    <w:rsid w:val="006300B2"/>
    <w:rsid w:val="0063131D"/>
    <w:rsid w:val="00632C88"/>
    <w:rsid w:val="00634391"/>
    <w:rsid w:val="0063471D"/>
    <w:rsid w:val="00634B57"/>
    <w:rsid w:val="00635638"/>
    <w:rsid w:val="006363E8"/>
    <w:rsid w:val="00637E38"/>
    <w:rsid w:val="006402AD"/>
    <w:rsid w:val="0064336B"/>
    <w:rsid w:val="006464AE"/>
    <w:rsid w:val="0064789C"/>
    <w:rsid w:val="006479AD"/>
    <w:rsid w:val="006504EE"/>
    <w:rsid w:val="006514AB"/>
    <w:rsid w:val="0065336C"/>
    <w:rsid w:val="00657BE6"/>
    <w:rsid w:val="00660261"/>
    <w:rsid w:val="0066039A"/>
    <w:rsid w:val="00661CC0"/>
    <w:rsid w:val="00665458"/>
    <w:rsid w:val="00665F88"/>
    <w:rsid w:val="006661B5"/>
    <w:rsid w:val="0066740A"/>
    <w:rsid w:val="00670730"/>
    <w:rsid w:val="00670D75"/>
    <w:rsid w:val="00671714"/>
    <w:rsid w:val="00673B01"/>
    <w:rsid w:val="00674970"/>
    <w:rsid w:val="00675D61"/>
    <w:rsid w:val="006767EA"/>
    <w:rsid w:val="00676E60"/>
    <w:rsid w:val="00676F9F"/>
    <w:rsid w:val="006804D8"/>
    <w:rsid w:val="00681069"/>
    <w:rsid w:val="006813A0"/>
    <w:rsid w:val="0068216B"/>
    <w:rsid w:val="00684AED"/>
    <w:rsid w:val="00687099"/>
    <w:rsid w:val="00687591"/>
    <w:rsid w:val="00687D11"/>
    <w:rsid w:val="00691363"/>
    <w:rsid w:val="0069179A"/>
    <w:rsid w:val="00692527"/>
    <w:rsid w:val="00692A52"/>
    <w:rsid w:val="00694086"/>
    <w:rsid w:val="00695FE5"/>
    <w:rsid w:val="006A01E2"/>
    <w:rsid w:val="006A1A25"/>
    <w:rsid w:val="006A2D81"/>
    <w:rsid w:val="006A3416"/>
    <w:rsid w:val="006A3A04"/>
    <w:rsid w:val="006A476F"/>
    <w:rsid w:val="006A47FC"/>
    <w:rsid w:val="006A6730"/>
    <w:rsid w:val="006B0953"/>
    <w:rsid w:val="006B6248"/>
    <w:rsid w:val="006B74E1"/>
    <w:rsid w:val="006C0ECE"/>
    <w:rsid w:val="006C1416"/>
    <w:rsid w:val="006C1933"/>
    <w:rsid w:val="006C1A93"/>
    <w:rsid w:val="006C1F8C"/>
    <w:rsid w:val="006C2028"/>
    <w:rsid w:val="006C217C"/>
    <w:rsid w:val="006C6C29"/>
    <w:rsid w:val="006C6FAC"/>
    <w:rsid w:val="006C74D4"/>
    <w:rsid w:val="006D0132"/>
    <w:rsid w:val="006D0699"/>
    <w:rsid w:val="006D06FD"/>
    <w:rsid w:val="006D1909"/>
    <w:rsid w:val="006D230A"/>
    <w:rsid w:val="006D2C9E"/>
    <w:rsid w:val="006D3BE7"/>
    <w:rsid w:val="006D432F"/>
    <w:rsid w:val="006D445A"/>
    <w:rsid w:val="006D58F8"/>
    <w:rsid w:val="006D6FE6"/>
    <w:rsid w:val="006D7614"/>
    <w:rsid w:val="006E04AC"/>
    <w:rsid w:val="006E0739"/>
    <w:rsid w:val="006E0AC1"/>
    <w:rsid w:val="006E1AB2"/>
    <w:rsid w:val="006E1F83"/>
    <w:rsid w:val="006E280F"/>
    <w:rsid w:val="006E2F22"/>
    <w:rsid w:val="006E3364"/>
    <w:rsid w:val="006E4A1F"/>
    <w:rsid w:val="006E5B81"/>
    <w:rsid w:val="006E6863"/>
    <w:rsid w:val="006F0D54"/>
    <w:rsid w:val="006F0D62"/>
    <w:rsid w:val="006F12FA"/>
    <w:rsid w:val="006F2E29"/>
    <w:rsid w:val="006F2F6B"/>
    <w:rsid w:val="006F3C81"/>
    <w:rsid w:val="007004BA"/>
    <w:rsid w:val="007028AE"/>
    <w:rsid w:val="00704569"/>
    <w:rsid w:val="00705767"/>
    <w:rsid w:val="00706812"/>
    <w:rsid w:val="00706A3F"/>
    <w:rsid w:val="00706A6F"/>
    <w:rsid w:val="00711ABC"/>
    <w:rsid w:val="00712A12"/>
    <w:rsid w:val="00714A5F"/>
    <w:rsid w:val="00716297"/>
    <w:rsid w:val="00722466"/>
    <w:rsid w:val="0072322F"/>
    <w:rsid w:val="007236AA"/>
    <w:rsid w:val="00723759"/>
    <w:rsid w:val="00723A78"/>
    <w:rsid w:val="007254B2"/>
    <w:rsid w:val="00725D52"/>
    <w:rsid w:val="00731BE2"/>
    <w:rsid w:val="00732353"/>
    <w:rsid w:val="00733072"/>
    <w:rsid w:val="0073336D"/>
    <w:rsid w:val="007348C8"/>
    <w:rsid w:val="007352E2"/>
    <w:rsid w:val="0073580D"/>
    <w:rsid w:val="0073591D"/>
    <w:rsid w:val="00736A22"/>
    <w:rsid w:val="00743BF0"/>
    <w:rsid w:val="00744511"/>
    <w:rsid w:val="007447E4"/>
    <w:rsid w:val="007470DB"/>
    <w:rsid w:val="007475CA"/>
    <w:rsid w:val="0075039F"/>
    <w:rsid w:val="0075170F"/>
    <w:rsid w:val="0075545C"/>
    <w:rsid w:val="007609FE"/>
    <w:rsid w:val="007617D7"/>
    <w:rsid w:val="00773382"/>
    <w:rsid w:val="007738D0"/>
    <w:rsid w:val="007745F0"/>
    <w:rsid w:val="00776400"/>
    <w:rsid w:val="00776B51"/>
    <w:rsid w:val="00776C03"/>
    <w:rsid w:val="00776CDB"/>
    <w:rsid w:val="00776D87"/>
    <w:rsid w:val="00776FA7"/>
    <w:rsid w:val="007771D3"/>
    <w:rsid w:val="0077788C"/>
    <w:rsid w:val="00780DCC"/>
    <w:rsid w:val="00782E42"/>
    <w:rsid w:val="00786A88"/>
    <w:rsid w:val="007875EE"/>
    <w:rsid w:val="0079365A"/>
    <w:rsid w:val="007954A4"/>
    <w:rsid w:val="00795B1A"/>
    <w:rsid w:val="00795DD8"/>
    <w:rsid w:val="00796E05"/>
    <w:rsid w:val="00796F21"/>
    <w:rsid w:val="007970A0"/>
    <w:rsid w:val="007973F5"/>
    <w:rsid w:val="007A150A"/>
    <w:rsid w:val="007A495C"/>
    <w:rsid w:val="007A4CD3"/>
    <w:rsid w:val="007A4F59"/>
    <w:rsid w:val="007A7A1C"/>
    <w:rsid w:val="007A7D27"/>
    <w:rsid w:val="007B01C0"/>
    <w:rsid w:val="007B1D7D"/>
    <w:rsid w:val="007B2B4A"/>
    <w:rsid w:val="007B7276"/>
    <w:rsid w:val="007C0D4E"/>
    <w:rsid w:val="007C2FD5"/>
    <w:rsid w:val="007C330A"/>
    <w:rsid w:val="007C3779"/>
    <w:rsid w:val="007C5C8B"/>
    <w:rsid w:val="007D0BA1"/>
    <w:rsid w:val="007D0C4D"/>
    <w:rsid w:val="007D14BC"/>
    <w:rsid w:val="007D1604"/>
    <w:rsid w:val="007D19DC"/>
    <w:rsid w:val="007D2209"/>
    <w:rsid w:val="007D28E0"/>
    <w:rsid w:val="007D295B"/>
    <w:rsid w:val="007D3BC3"/>
    <w:rsid w:val="007D4052"/>
    <w:rsid w:val="007D449D"/>
    <w:rsid w:val="007D5F7D"/>
    <w:rsid w:val="007D6019"/>
    <w:rsid w:val="007D7AC0"/>
    <w:rsid w:val="007E17A3"/>
    <w:rsid w:val="007E2E34"/>
    <w:rsid w:val="007E4A4F"/>
    <w:rsid w:val="007E5310"/>
    <w:rsid w:val="007E7B80"/>
    <w:rsid w:val="007F3262"/>
    <w:rsid w:val="007F32F0"/>
    <w:rsid w:val="007F494A"/>
    <w:rsid w:val="007F5314"/>
    <w:rsid w:val="007F727E"/>
    <w:rsid w:val="00802442"/>
    <w:rsid w:val="00803C35"/>
    <w:rsid w:val="008045EE"/>
    <w:rsid w:val="00804616"/>
    <w:rsid w:val="0080478C"/>
    <w:rsid w:val="00806847"/>
    <w:rsid w:val="0082175B"/>
    <w:rsid w:val="00823D27"/>
    <w:rsid w:val="00824700"/>
    <w:rsid w:val="00824E0C"/>
    <w:rsid w:val="008270C8"/>
    <w:rsid w:val="00827B5B"/>
    <w:rsid w:val="00827CD8"/>
    <w:rsid w:val="00831FED"/>
    <w:rsid w:val="00832C1F"/>
    <w:rsid w:val="00834173"/>
    <w:rsid w:val="00834777"/>
    <w:rsid w:val="00835B69"/>
    <w:rsid w:val="00837C67"/>
    <w:rsid w:val="0084188F"/>
    <w:rsid w:val="008442FA"/>
    <w:rsid w:val="0085058D"/>
    <w:rsid w:val="0085094D"/>
    <w:rsid w:val="00851C26"/>
    <w:rsid w:val="00852BCF"/>
    <w:rsid w:val="00855A89"/>
    <w:rsid w:val="0085646C"/>
    <w:rsid w:val="008570BA"/>
    <w:rsid w:val="00857A7D"/>
    <w:rsid w:val="0086166E"/>
    <w:rsid w:val="00862667"/>
    <w:rsid w:val="00863182"/>
    <w:rsid w:val="00863C31"/>
    <w:rsid w:val="0086462A"/>
    <w:rsid w:val="0086476B"/>
    <w:rsid w:val="00864A3E"/>
    <w:rsid w:val="00864FEC"/>
    <w:rsid w:val="00866DB6"/>
    <w:rsid w:val="00867596"/>
    <w:rsid w:val="00870159"/>
    <w:rsid w:val="00870BC1"/>
    <w:rsid w:val="008716E8"/>
    <w:rsid w:val="008718D1"/>
    <w:rsid w:val="00871F30"/>
    <w:rsid w:val="00872514"/>
    <w:rsid w:val="0087278B"/>
    <w:rsid w:val="00872CCC"/>
    <w:rsid w:val="00872DAA"/>
    <w:rsid w:val="00874EAE"/>
    <w:rsid w:val="00877292"/>
    <w:rsid w:val="00880BC1"/>
    <w:rsid w:val="00882633"/>
    <w:rsid w:val="00883213"/>
    <w:rsid w:val="00884036"/>
    <w:rsid w:val="00885784"/>
    <w:rsid w:val="008866BD"/>
    <w:rsid w:val="008877F7"/>
    <w:rsid w:val="008942A3"/>
    <w:rsid w:val="008951F8"/>
    <w:rsid w:val="008A1448"/>
    <w:rsid w:val="008A1610"/>
    <w:rsid w:val="008A2963"/>
    <w:rsid w:val="008A4FE9"/>
    <w:rsid w:val="008A674F"/>
    <w:rsid w:val="008B05A4"/>
    <w:rsid w:val="008B0B90"/>
    <w:rsid w:val="008B11ED"/>
    <w:rsid w:val="008B17CE"/>
    <w:rsid w:val="008B3AEC"/>
    <w:rsid w:val="008C0686"/>
    <w:rsid w:val="008C5190"/>
    <w:rsid w:val="008C5AC3"/>
    <w:rsid w:val="008C5ACA"/>
    <w:rsid w:val="008C75C7"/>
    <w:rsid w:val="008D0CAB"/>
    <w:rsid w:val="008D1D15"/>
    <w:rsid w:val="008D2B86"/>
    <w:rsid w:val="008D3323"/>
    <w:rsid w:val="008D3B2A"/>
    <w:rsid w:val="008D7CAA"/>
    <w:rsid w:val="008E13BB"/>
    <w:rsid w:val="008E1CE8"/>
    <w:rsid w:val="008E23BE"/>
    <w:rsid w:val="008E29A0"/>
    <w:rsid w:val="008E38E5"/>
    <w:rsid w:val="008E457D"/>
    <w:rsid w:val="008E5190"/>
    <w:rsid w:val="008E6264"/>
    <w:rsid w:val="008E7858"/>
    <w:rsid w:val="008F0C2C"/>
    <w:rsid w:val="008F1400"/>
    <w:rsid w:val="008F1842"/>
    <w:rsid w:val="008F1BB0"/>
    <w:rsid w:val="008F2681"/>
    <w:rsid w:val="008F30BD"/>
    <w:rsid w:val="008F3B69"/>
    <w:rsid w:val="008F3E41"/>
    <w:rsid w:val="008F402C"/>
    <w:rsid w:val="008F686C"/>
    <w:rsid w:val="008F711F"/>
    <w:rsid w:val="00900949"/>
    <w:rsid w:val="00900FD0"/>
    <w:rsid w:val="009025A0"/>
    <w:rsid w:val="00902A2F"/>
    <w:rsid w:val="0090334E"/>
    <w:rsid w:val="00903986"/>
    <w:rsid w:val="009043B2"/>
    <w:rsid w:val="00905508"/>
    <w:rsid w:val="0090651D"/>
    <w:rsid w:val="00910966"/>
    <w:rsid w:val="00910CC2"/>
    <w:rsid w:val="00911A47"/>
    <w:rsid w:val="00911C7D"/>
    <w:rsid w:val="00913EFC"/>
    <w:rsid w:val="009145DA"/>
    <w:rsid w:val="009151A6"/>
    <w:rsid w:val="00915E00"/>
    <w:rsid w:val="009161B6"/>
    <w:rsid w:val="0091759C"/>
    <w:rsid w:val="00921F40"/>
    <w:rsid w:val="00924454"/>
    <w:rsid w:val="00924DAF"/>
    <w:rsid w:val="0092693A"/>
    <w:rsid w:val="00932A9F"/>
    <w:rsid w:val="00933DA2"/>
    <w:rsid w:val="00934C3C"/>
    <w:rsid w:val="00935EDD"/>
    <w:rsid w:val="00937757"/>
    <w:rsid w:val="00937A3F"/>
    <w:rsid w:val="00937C58"/>
    <w:rsid w:val="0094065D"/>
    <w:rsid w:val="00940C1D"/>
    <w:rsid w:val="00942953"/>
    <w:rsid w:val="00942AB2"/>
    <w:rsid w:val="009430BF"/>
    <w:rsid w:val="00944247"/>
    <w:rsid w:val="009446E8"/>
    <w:rsid w:val="00945104"/>
    <w:rsid w:val="009465E2"/>
    <w:rsid w:val="00947111"/>
    <w:rsid w:val="00947838"/>
    <w:rsid w:val="00947FA9"/>
    <w:rsid w:val="009508E2"/>
    <w:rsid w:val="00952EC8"/>
    <w:rsid w:val="00952EE6"/>
    <w:rsid w:val="00953308"/>
    <w:rsid w:val="00955323"/>
    <w:rsid w:val="009561A8"/>
    <w:rsid w:val="00956E3E"/>
    <w:rsid w:val="009606C3"/>
    <w:rsid w:val="00963A40"/>
    <w:rsid w:val="00963DF9"/>
    <w:rsid w:val="00964639"/>
    <w:rsid w:val="00965987"/>
    <w:rsid w:val="00965BF8"/>
    <w:rsid w:val="00965D7F"/>
    <w:rsid w:val="009663DB"/>
    <w:rsid w:val="0096667A"/>
    <w:rsid w:val="0096779A"/>
    <w:rsid w:val="00970088"/>
    <w:rsid w:val="00971088"/>
    <w:rsid w:val="009710CA"/>
    <w:rsid w:val="00971378"/>
    <w:rsid w:val="00972C4E"/>
    <w:rsid w:val="00972F2A"/>
    <w:rsid w:val="00974A6C"/>
    <w:rsid w:val="00974F69"/>
    <w:rsid w:val="00975805"/>
    <w:rsid w:val="009762AD"/>
    <w:rsid w:val="00977DDB"/>
    <w:rsid w:val="009800B5"/>
    <w:rsid w:val="00981A4A"/>
    <w:rsid w:val="009823CC"/>
    <w:rsid w:val="00984BFC"/>
    <w:rsid w:val="00986A8B"/>
    <w:rsid w:val="009917CF"/>
    <w:rsid w:val="009920DB"/>
    <w:rsid w:val="0099343B"/>
    <w:rsid w:val="00995069"/>
    <w:rsid w:val="00996009"/>
    <w:rsid w:val="00996732"/>
    <w:rsid w:val="00997A13"/>
    <w:rsid w:val="009A001A"/>
    <w:rsid w:val="009A1874"/>
    <w:rsid w:val="009A26A5"/>
    <w:rsid w:val="009A3E18"/>
    <w:rsid w:val="009B07C3"/>
    <w:rsid w:val="009B6C00"/>
    <w:rsid w:val="009B6E38"/>
    <w:rsid w:val="009B6F51"/>
    <w:rsid w:val="009C025B"/>
    <w:rsid w:val="009C027C"/>
    <w:rsid w:val="009C12FD"/>
    <w:rsid w:val="009C3F1F"/>
    <w:rsid w:val="009C6334"/>
    <w:rsid w:val="009C6C1C"/>
    <w:rsid w:val="009D20CD"/>
    <w:rsid w:val="009D3923"/>
    <w:rsid w:val="009D443D"/>
    <w:rsid w:val="009D48E0"/>
    <w:rsid w:val="009E0915"/>
    <w:rsid w:val="009E0D42"/>
    <w:rsid w:val="009E2041"/>
    <w:rsid w:val="009E2186"/>
    <w:rsid w:val="009E5709"/>
    <w:rsid w:val="009F1F3A"/>
    <w:rsid w:val="009F37D5"/>
    <w:rsid w:val="009F38F9"/>
    <w:rsid w:val="009F4C1B"/>
    <w:rsid w:val="00A00131"/>
    <w:rsid w:val="00A015E2"/>
    <w:rsid w:val="00A017F2"/>
    <w:rsid w:val="00A0195D"/>
    <w:rsid w:val="00A01EAF"/>
    <w:rsid w:val="00A02FDF"/>
    <w:rsid w:val="00A1050B"/>
    <w:rsid w:val="00A11262"/>
    <w:rsid w:val="00A1196D"/>
    <w:rsid w:val="00A11BC0"/>
    <w:rsid w:val="00A12439"/>
    <w:rsid w:val="00A12A00"/>
    <w:rsid w:val="00A161C1"/>
    <w:rsid w:val="00A16DF2"/>
    <w:rsid w:val="00A20181"/>
    <w:rsid w:val="00A20A99"/>
    <w:rsid w:val="00A23564"/>
    <w:rsid w:val="00A2464C"/>
    <w:rsid w:val="00A25059"/>
    <w:rsid w:val="00A27E1B"/>
    <w:rsid w:val="00A307B0"/>
    <w:rsid w:val="00A30BCB"/>
    <w:rsid w:val="00A34497"/>
    <w:rsid w:val="00A34E83"/>
    <w:rsid w:val="00A35871"/>
    <w:rsid w:val="00A36EEB"/>
    <w:rsid w:val="00A404AE"/>
    <w:rsid w:val="00A40F2F"/>
    <w:rsid w:val="00A4148F"/>
    <w:rsid w:val="00A419E1"/>
    <w:rsid w:val="00A422B6"/>
    <w:rsid w:val="00A42B27"/>
    <w:rsid w:val="00A442B0"/>
    <w:rsid w:val="00A44F1B"/>
    <w:rsid w:val="00A507BD"/>
    <w:rsid w:val="00A5311E"/>
    <w:rsid w:val="00A54043"/>
    <w:rsid w:val="00A541B4"/>
    <w:rsid w:val="00A54A78"/>
    <w:rsid w:val="00A54D91"/>
    <w:rsid w:val="00A54F68"/>
    <w:rsid w:val="00A5686D"/>
    <w:rsid w:val="00A600EC"/>
    <w:rsid w:val="00A602FA"/>
    <w:rsid w:val="00A608B0"/>
    <w:rsid w:val="00A61B62"/>
    <w:rsid w:val="00A61BA1"/>
    <w:rsid w:val="00A61EE3"/>
    <w:rsid w:val="00A624C5"/>
    <w:rsid w:val="00A62BF6"/>
    <w:rsid w:val="00A63247"/>
    <w:rsid w:val="00A65C5A"/>
    <w:rsid w:val="00A66D2C"/>
    <w:rsid w:val="00A71361"/>
    <w:rsid w:val="00A71D40"/>
    <w:rsid w:val="00A727E4"/>
    <w:rsid w:val="00A73F75"/>
    <w:rsid w:val="00A74806"/>
    <w:rsid w:val="00A75A33"/>
    <w:rsid w:val="00A8212E"/>
    <w:rsid w:val="00A82E61"/>
    <w:rsid w:val="00A82F6C"/>
    <w:rsid w:val="00A842FE"/>
    <w:rsid w:val="00A84581"/>
    <w:rsid w:val="00A84EA2"/>
    <w:rsid w:val="00A85B7A"/>
    <w:rsid w:val="00A9024E"/>
    <w:rsid w:val="00A90AA8"/>
    <w:rsid w:val="00A914B5"/>
    <w:rsid w:val="00A93E61"/>
    <w:rsid w:val="00A95863"/>
    <w:rsid w:val="00A976A9"/>
    <w:rsid w:val="00AA06BB"/>
    <w:rsid w:val="00AA0800"/>
    <w:rsid w:val="00AA0916"/>
    <w:rsid w:val="00AA0E35"/>
    <w:rsid w:val="00AA2D9B"/>
    <w:rsid w:val="00AA32A1"/>
    <w:rsid w:val="00AA3928"/>
    <w:rsid w:val="00AA3D7B"/>
    <w:rsid w:val="00AA3F98"/>
    <w:rsid w:val="00AA4B7D"/>
    <w:rsid w:val="00AA51AF"/>
    <w:rsid w:val="00AA62E9"/>
    <w:rsid w:val="00AA6354"/>
    <w:rsid w:val="00AA635C"/>
    <w:rsid w:val="00AA6FDD"/>
    <w:rsid w:val="00AB0E80"/>
    <w:rsid w:val="00AB164C"/>
    <w:rsid w:val="00AB2310"/>
    <w:rsid w:val="00AB23C1"/>
    <w:rsid w:val="00AB2E50"/>
    <w:rsid w:val="00AB3AEA"/>
    <w:rsid w:val="00AB4F99"/>
    <w:rsid w:val="00AB53DC"/>
    <w:rsid w:val="00AB64E6"/>
    <w:rsid w:val="00AC079D"/>
    <w:rsid w:val="00AC07A9"/>
    <w:rsid w:val="00AC07DD"/>
    <w:rsid w:val="00AC16CC"/>
    <w:rsid w:val="00AC37F3"/>
    <w:rsid w:val="00AC5670"/>
    <w:rsid w:val="00AC7942"/>
    <w:rsid w:val="00AD0282"/>
    <w:rsid w:val="00AD1B5C"/>
    <w:rsid w:val="00AD2980"/>
    <w:rsid w:val="00AD3951"/>
    <w:rsid w:val="00AD4FAA"/>
    <w:rsid w:val="00AD6063"/>
    <w:rsid w:val="00AD6EBF"/>
    <w:rsid w:val="00AE2029"/>
    <w:rsid w:val="00AE39EA"/>
    <w:rsid w:val="00AE4154"/>
    <w:rsid w:val="00AE6E31"/>
    <w:rsid w:val="00AE7A26"/>
    <w:rsid w:val="00AF09F4"/>
    <w:rsid w:val="00AF184B"/>
    <w:rsid w:val="00AF2A94"/>
    <w:rsid w:val="00AF2FCF"/>
    <w:rsid w:val="00AF3648"/>
    <w:rsid w:val="00AF44C5"/>
    <w:rsid w:val="00AF549D"/>
    <w:rsid w:val="00AF6AC3"/>
    <w:rsid w:val="00AF78A2"/>
    <w:rsid w:val="00B001D6"/>
    <w:rsid w:val="00B0149F"/>
    <w:rsid w:val="00B01A3C"/>
    <w:rsid w:val="00B02712"/>
    <w:rsid w:val="00B059EC"/>
    <w:rsid w:val="00B06001"/>
    <w:rsid w:val="00B06738"/>
    <w:rsid w:val="00B07992"/>
    <w:rsid w:val="00B1352B"/>
    <w:rsid w:val="00B147CD"/>
    <w:rsid w:val="00B153A5"/>
    <w:rsid w:val="00B16652"/>
    <w:rsid w:val="00B17BAD"/>
    <w:rsid w:val="00B20C9B"/>
    <w:rsid w:val="00B2114B"/>
    <w:rsid w:val="00B211FB"/>
    <w:rsid w:val="00B27796"/>
    <w:rsid w:val="00B33B02"/>
    <w:rsid w:val="00B33FEC"/>
    <w:rsid w:val="00B34613"/>
    <w:rsid w:val="00B35201"/>
    <w:rsid w:val="00B36BCD"/>
    <w:rsid w:val="00B372D5"/>
    <w:rsid w:val="00B40E42"/>
    <w:rsid w:val="00B42E34"/>
    <w:rsid w:val="00B433B4"/>
    <w:rsid w:val="00B4478C"/>
    <w:rsid w:val="00B44FB1"/>
    <w:rsid w:val="00B451A6"/>
    <w:rsid w:val="00B454CE"/>
    <w:rsid w:val="00B45D43"/>
    <w:rsid w:val="00B47A8F"/>
    <w:rsid w:val="00B50C12"/>
    <w:rsid w:val="00B50C44"/>
    <w:rsid w:val="00B52AA6"/>
    <w:rsid w:val="00B532BB"/>
    <w:rsid w:val="00B53C6F"/>
    <w:rsid w:val="00B5629B"/>
    <w:rsid w:val="00B578FE"/>
    <w:rsid w:val="00B66173"/>
    <w:rsid w:val="00B67E54"/>
    <w:rsid w:val="00B70EC3"/>
    <w:rsid w:val="00B71466"/>
    <w:rsid w:val="00B72CCC"/>
    <w:rsid w:val="00B7571E"/>
    <w:rsid w:val="00B77A18"/>
    <w:rsid w:val="00B77D2D"/>
    <w:rsid w:val="00B80171"/>
    <w:rsid w:val="00B80480"/>
    <w:rsid w:val="00B814A5"/>
    <w:rsid w:val="00B82031"/>
    <w:rsid w:val="00B83025"/>
    <w:rsid w:val="00B841A5"/>
    <w:rsid w:val="00B85625"/>
    <w:rsid w:val="00B85664"/>
    <w:rsid w:val="00B874D2"/>
    <w:rsid w:val="00B87F6B"/>
    <w:rsid w:val="00B9014C"/>
    <w:rsid w:val="00B92FF6"/>
    <w:rsid w:val="00B94378"/>
    <w:rsid w:val="00B94977"/>
    <w:rsid w:val="00B95617"/>
    <w:rsid w:val="00B95821"/>
    <w:rsid w:val="00B9755C"/>
    <w:rsid w:val="00B9777D"/>
    <w:rsid w:val="00BA3D73"/>
    <w:rsid w:val="00BA6DE0"/>
    <w:rsid w:val="00BB02DF"/>
    <w:rsid w:val="00BC09F3"/>
    <w:rsid w:val="00BC1026"/>
    <w:rsid w:val="00BC2204"/>
    <w:rsid w:val="00BC4614"/>
    <w:rsid w:val="00BC49E9"/>
    <w:rsid w:val="00BC50B0"/>
    <w:rsid w:val="00BC6A34"/>
    <w:rsid w:val="00BC6A7B"/>
    <w:rsid w:val="00BC777E"/>
    <w:rsid w:val="00BD0E18"/>
    <w:rsid w:val="00BD2706"/>
    <w:rsid w:val="00BD547A"/>
    <w:rsid w:val="00BD5C9F"/>
    <w:rsid w:val="00BD7386"/>
    <w:rsid w:val="00BE00F0"/>
    <w:rsid w:val="00BE020A"/>
    <w:rsid w:val="00BE02E8"/>
    <w:rsid w:val="00BE0B70"/>
    <w:rsid w:val="00BE0DAA"/>
    <w:rsid w:val="00BE15DA"/>
    <w:rsid w:val="00BE1EA0"/>
    <w:rsid w:val="00BE3160"/>
    <w:rsid w:val="00BE34ED"/>
    <w:rsid w:val="00BE3732"/>
    <w:rsid w:val="00BE71C7"/>
    <w:rsid w:val="00BE7974"/>
    <w:rsid w:val="00BF0769"/>
    <w:rsid w:val="00BF0E13"/>
    <w:rsid w:val="00BF1304"/>
    <w:rsid w:val="00BF40D7"/>
    <w:rsid w:val="00BF4EA9"/>
    <w:rsid w:val="00BF6D1A"/>
    <w:rsid w:val="00BF7453"/>
    <w:rsid w:val="00C01428"/>
    <w:rsid w:val="00C02A02"/>
    <w:rsid w:val="00C035A1"/>
    <w:rsid w:val="00C039F4"/>
    <w:rsid w:val="00C04D9C"/>
    <w:rsid w:val="00C06CED"/>
    <w:rsid w:val="00C07170"/>
    <w:rsid w:val="00C078D8"/>
    <w:rsid w:val="00C10747"/>
    <w:rsid w:val="00C10F5F"/>
    <w:rsid w:val="00C11014"/>
    <w:rsid w:val="00C117B7"/>
    <w:rsid w:val="00C11A6D"/>
    <w:rsid w:val="00C11BAD"/>
    <w:rsid w:val="00C11FDF"/>
    <w:rsid w:val="00C12BE2"/>
    <w:rsid w:val="00C1304F"/>
    <w:rsid w:val="00C130A4"/>
    <w:rsid w:val="00C13507"/>
    <w:rsid w:val="00C13815"/>
    <w:rsid w:val="00C14E06"/>
    <w:rsid w:val="00C15C59"/>
    <w:rsid w:val="00C214E4"/>
    <w:rsid w:val="00C220A3"/>
    <w:rsid w:val="00C23AD3"/>
    <w:rsid w:val="00C23EB5"/>
    <w:rsid w:val="00C25476"/>
    <w:rsid w:val="00C25E8D"/>
    <w:rsid w:val="00C26351"/>
    <w:rsid w:val="00C26B18"/>
    <w:rsid w:val="00C30B9A"/>
    <w:rsid w:val="00C30CCE"/>
    <w:rsid w:val="00C30DC0"/>
    <w:rsid w:val="00C310BD"/>
    <w:rsid w:val="00C32909"/>
    <w:rsid w:val="00C341FC"/>
    <w:rsid w:val="00C373C2"/>
    <w:rsid w:val="00C37F5A"/>
    <w:rsid w:val="00C42791"/>
    <w:rsid w:val="00C456F0"/>
    <w:rsid w:val="00C464B4"/>
    <w:rsid w:val="00C4688C"/>
    <w:rsid w:val="00C46AF2"/>
    <w:rsid w:val="00C47310"/>
    <w:rsid w:val="00C47EB3"/>
    <w:rsid w:val="00C501EF"/>
    <w:rsid w:val="00C529C9"/>
    <w:rsid w:val="00C5304B"/>
    <w:rsid w:val="00C539FD"/>
    <w:rsid w:val="00C541C2"/>
    <w:rsid w:val="00C552A8"/>
    <w:rsid w:val="00C56FBC"/>
    <w:rsid w:val="00C57359"/>
    <w:rsid w:val="00C57DD7"/>
    <w:rsid w:val="00C617A6"/>
    <w:rsid w:val="00C61832"/>
    <w:rsid w:val="00C64296"/>
    <w:rsid w:val="00C64E4C"/>
    <w:rsid w:val="00C65119"/>
    <w:rsid w:val="00C67246"/>
    <w:rsid w:val="00C67B91"/>
    <w:rsid w:val="00C70C31"/>
    <w:rsid w:val="00C71269"/>
    <w:rsid w:val="00C712A2"/>
    <w:rsid w:val="00C713C6"/>
    <w:rsid w:val="00C732C7"/>
    <w:rsid w:val="00C735D0"/>
    <w:rsid w:val="00C73C11"/>
    <w:rsid w:val="00C7438A"/>
    <w:rsid w:val="00C750DD"/>
    <w:rsid w:val="00C77E55"/>
    <w:rsid w:val="00C80177"/>
    <w:rsid w:val="00C80EF4"/>
    <w:rsid w:val="00C8126A"/>
    <w:rsid w:val="00C81530"/>
    <w:rsid w:val="00C81722"/>
    <w:rsid w:val="00C81EF7"/>
    <w:rsid w:val="00C83050"/>
    <w:rsid w:val="00C83CB6"/>
    <w:rsid w:val="00C83DF2"/>
    <w:rsid w:val="00C856A9"/>
    <w:rsid w:val="00C85E33"/>
    <w:rsid w:val="00C86105"/>
    <w:rsid w:val="00C8690B"/>
    <w:rsid w:val="00C86A86"/>
    <w:rsid w:val="00C86CF7"/>
    <w:rsid w:val="00C86E83"/>
    <w:rsid w:val="00C87104"/>
    <w:rsid w:val="00C875E0"/>
    <w:rsid w:val="00C9037F"/>
    <w:rsid w:val="00C90910"/>
    <w:rsid w:val="00C90A80"/>
    <w:rsid w:val="00C90BA2"/>
    <w:rsid w:val="00C9115A"/>
    <w:rsid w:val="00C91C86"/>
    <w:rsid w:val="00C9289B"/>
    <w:rsid w:val="00C932D7"/>
    <w:rsid w:val="00C9379A"/>
    <w:rsid w:val="00C93C0F"/>
    <w:rsid w:val="00C94376"/>
    <w:rsid w:val="00C960E9"/>
    <w:rsid w:val="00C96481"/>
    <w:rsid w:val="00CA023B"/>
    <w:rsid w:val="00CA105F"/>
    <w:rsid w:val="00CA339A"/>
    <w:rsid w:val="00CA37D7"/>
    <w:rsid w:val="00CA4CF4"/>
    <w:rsid w:val="00CA550C"/>
    <w:rsid w:val="00CB0331"/>
    <w:rsid w:val="00CB2032"/>
    <w:rsid w:val="00CB2264"/>
    <w:rsid w:val="00CB28ED"/>
    <w:rsid w:val="00CB401B"/>
    <w:rsid w:val="00CB7AF3"/>
    <w:rsid w:val="00CC14B2"/>
    <w:rsid w:val="00CC27D3"/>
    <w:rsid w:val="00CC3D76"/>
    <w:rsid w:val="00CC42F1"/>
    <w:rsid w:val="00CC5588"/>
    <w:rsid w:val="00CC5820"/>
    <w:rsid w:val="00CC5E49"/>
    <w:rsid w:val="00CC79FF"/>
    <w:rsid w:val="00CD05CD"/>
    <w:rsid w:val="00CD31C6"/>
    <w:rsid w:val="00CD3675"/>
    <w:rsid w:val="00CD4AF9"/>
    <w:rsid w:val="00CD5063"/>
    <w:rsid w:val="00CD56B1"/>
    <w:rsid w:val="00CE0998"/>
    <w:rsid w:val="00CE0A58"/>
    <w:rsid w:val="00CE0E79"/>
    <w:rsid w:val="00CE441B"/>
    <w:rsid w:val="00CE4EA0"/>
    <w:rsid w:val="00CE6E5A"/>
    <w:rsid w:val="00CE73E4"/>
    <w:rsid w:val="00CF00D1"/>
    <w:rsid w:val="00CF119F"/>
    <w:rsid w:val="00CF188C"/>
    <w:rsid w:val="00CF4681"/>
    <w:rsid w:val="00CF483C"/>
    <w:rsid w:val="00CF4DAF"/>
    <w:rsid w:val="00CF536E"/>
    <w:rsid w:val="00CF7CD8"/>
    <w:rsid w:val="00D02379"/>
    <w:rsid w:val="00D02E2A"/>
    <w:rsid w:val="00D030A0"/>
    <w:rsid w:val="00D03A2F"/>
    <w:rsid w:val="00D03FFE"/>
    <w:rsid w:val="00D0467F"/>
    <w:rsid w:val="00D04BAA"/>
    <w:rsid w:val="00D050F9"/>
    <w:rsid w:val="00D063C4"/>
    <w:rsid w:val="00D11C9B"/>
    <w:rsid w:val="00D13B00"/>
    <w:rsid w:val="00D15190"/>
    <w:rsid w:val="00D15971"/>
    <w:rsid w:val="00D1649B"/>
    <w:rsid w:val="00D16780"/>
    <w:rsid w:val="00D16C1B"/>
    <w:rsid w:val="00D20C17"/>
    <w:rsid w:val="00D23C45"/>
    <w:rsid w:val="00D24563"/>
    <w:rsid w:val="00D251CA"/>
    <w:rsid w:val="00D252D6"/>
    <w:rsid w:val="00D25C5D"/>
    <w:rsid w:val="00D25F40"/>
    <w:rsid w:val="00D27423"/>
    <w:rsid w:val="00D2753B"/>
    <w:rsid w:val="00D27D57"/>
    <w:rsid w:val="00D30093"/>
    <w:rsid w:val="00D31480"/>
    <w:rsid w:val="00D337BA"/>
    <w:rsid w:val="00D339D5"/>
    <w:rsid w:val="00D33A3B"/>
    <w:rsid w:val="00D3438A"/>
    <w:rsid w:val="00D34FD1"/>
    <w:rsid w:val="00D35002"/>
    <w:rsid w:val="00D35535"/>
    <w:rsid w:val="00D3672E"/>
    <w:rsid w:val="00D37280"/>
    <w:rsid w:val="00D37C8E"/>
    <w:rsid w:val="00D40238"/>
    <w:rsid w:val="00D43CE8"/>
    <w:rsid w:val="00D43D07"/>
    <w:rsid w:val="00D447A1"/>
    <w:rsid w:val="00D44DDF"/>
    <w:rsid w:val="00D44F4A"/>
    <w:rsid w:val="00D46942"/>
    <w:rsid w:val="00D52DEF"/>
    <w:rsid w:val="00D53C92"/>
    <w:rsid w:val="00D53D2A"/>
    <w:rsid w:val="00D53D39"/>
    <w:rsid w:val="00D547EE"/>
    <w:rsid w:val="00D55FC4"/>
    <w:rsid w:val="00D570BF"/>
    <w:rsid w:val="00D57576"/>
    <w:rsid w:val="00D60234"/>
    <w:rsid w:val="00D64F3D"/>
    <w:rsid w:val="00D6520D"/>
    <w:rsid w:val="00D65B97"/>
    <w:rsid w:val="00D66743"/>
    <w:rsid w:val="00D675AF"/>
    <w:rsid w:val="00D67CE6"/>
    <w:rsid w:val="00D67D28"/>
    <w:rsid w:val="00D67F2A"/>
    <w:rsid w:val="00D719FE"/>
    <w:rsid w:val="00D7282D"/>
    <w:rsid w:val="00D739F6"/>
    <w:rsid w:val="00D742CF"/>
    <w:rsid w:val="00D75271"/>
    <w:rsid w:val="00D77C0F"/>
    <w:rsid w:val="00D77C13"/>
    <w:rsid w:val="00D801D0"/>
    <w:rsid w:val="00D8167C"/>
    <w:rsid w:val="00D81CEA"/>
    <w:rsid w:val="00D833B2"/>
    <w:rsid w:val="00D85018"/>
    <w:rsid w:val="00D85F98"/>
    <w:rsid w:val="00D875CF"/>
    <w:rsid w:val="00D87F2D"/>
    <w:rsid w:val="00D90FE3"/>
    <w:rsid w:val="00D91156"/>
    <w:rsid w:val="00D9120A"/>
    <w:rsid w:val="00D9127D"/>
    <w:rsid w:val="00D92197"/>
    <w:rsid w:val="00D92C0C"/>
    <w:rsid w:val="00D92F7E"/>
    <w:rsid w:val="00D944E2"/>
    <w:rsid w:val="00D94640"/>
    <w:rsid w:val="00D94BA1"/>
    <w:rsid w:val="00D95C0E"/>
    <w:rsid w:val="00D972E7"/>
    <w:rsid w:val="00D974DD"/>
    <w:rsid w:val="00D97744"/>
    <w:rsid w:val="00DA0239"/>
    <w:rsid w:val="00DA0F47"/>
    <w:rsid w:val="00DA188B"/>
    <w:rsid w:val="00DA2169"/>
    <w:rsid w:val="00DA25B3"/>
    <w:rsid w:val="00DA2C6B"/>
    <w:rsid w:val="00DA35BB"/>
    <w:rsid w:val="00DA56FD"/>
    <w:rsid w:val="00DA5AA0"/>
    <w:rsid w:val="00DB0C1D"/>
    <w:rsid w:val="00DB25F7"/>
    <w:rsid w:val="00DB2C6A"/>
    <w:rsid w:val="00DB3F8C"/>
    <w:rsid w:val="00DB59C4"/>
    <w:rsid w:val="00DB657C"/>
    <w:rsid w:val="00DC3DAD"/>
    <w:rsid w:val="00DD0354"/>
    <w:rsid w:val="00DD42ED"/>
    <w:rsid w:val="00DD4ADE"/>
    <w:rsid w:val="00DD6110"/>
    <w:rsid w:val="00DD771F"/>
    <w:rsid w:val="00DE21EC"/>
    <w:rsid w:val="00DE2BE4"/>
    <w:rsid w:val="00DE428B"/>
    <w:rsid w:val="00DE5566"/>
    <w:rsid w:val="00DE6441"/>
    <w:rsid w:val="00DE7BB1"/>
    <w:rsid w:val="00DF0E67"/>
    <w:rsid w:val="00DF5FF8"/>
    <w:rsid w:val="00DF666C"/>
    <w:rsid w:val="00DF72CB"/>
    <w:rsid w:val="00DF757C"/>
    <w:rsid w:val="00E00E08"/>
    <w:rsid w:val="00E0383F"/>
    <w:rsid w:val="00E03B75"/>
    <w:rsid w:val="00E04477"/>
    <w:rsid w:val="00E06828"/>
    <w:rsid w:val="00E071A4"/>
    <w:rsid w:val="00E110A2"/>
    <w:rsid w:val="00E11C45"/>
    <w:rsid w:val="00E13B9C"/>
    <w:rsid w:val="00E14DF9"/>
    <w:rsid w:val="00E16689"/>
    <w:rsid w:val="00E17337"/>
    <w:rsid w:val="00E2104C"/>
    <w:rsid w:val="00E21918"/>
    <w:rsid w:val="00E21A0A"/>
    <w:rsid w:val="00E21C3E"/>
    <w:rsid w:val="00E21D9A"/>
    <w:rsid w:val="00E22EE4"/>
    <w:rsid w:val="00E2327D"/>
    <w:rsid w:val="00E30984"/>
    <w:rsid w:val="00E316EC"/>
    <w:rsid w:val="00E319C2"/>
    <w:rsid w:val="00E3341A"/>
    <w:rsid w:val="00E346C5"/>
    <w:rsid w:val="00E34A89"/>
    <w:rsid w:val="00E3522A"/>
    <w:rsid w:val="00E366E0"/>
    <w:rsid w:val="00E37201"/>
    <w:rsid w:val="00E373D6"/>
    <w:rsid w:val="00E4050E"/>
    <w:rsid w:val="00E40ACA"/>
    <w:rsid w:val="00E452D0"/>
    <w:rsid w:val="00E467D2"/>
    <w:rsid w:val="00E502E6"/>
    <w:rsid w:val="00E51ECF"/>
    <w:rsid w:val="00E53946"/>
    <w:rsid w:val="00E54F42"/>
    <w:rsid w:val="00E55183"/>
    <w:rsid w:val="00E554BD"/>
    <w:rsid w:val="00E568C8"/>
    <w:rsid w:val="00E56B17"/>
    <w:rsid w:val="00E607BE"/>
    <w:rsid w:val="00E61C0A"/>
    <w:rsid w:val="00E63365"/>
    <w:rsid w:val="00E638FE"/>
    <w:rsid w:val="00E6542B"/>
    <w:rsid w:val="00E66158"/>
    <w:rsid w:val="00E67BE5"/>
    <w:rsid w:val="00E717D0"/>
    <w:rsid w:val="00E72D51"/>
    <w:rsid w:val="00E73987"/>
    <w:rsid w:val="00E74BB0"/>
    <w:rsid w:val="00E75480"/>
    <w:rsid w:val="00E754AB"/>
    <w:rsid w:val="00E75BFA"/>
    <w:rsid w:val="00E7637B"/>
    <w:rsid w:val="00E76803"/>
    <w:rsid w:val="00E777FD"/>
    <w:rsid w:val="00E77F2E"/>
    <w:rsid w:val="00E805FB"/>
    <w:rsid w:val="00E80E4C"/>
    <w:rsid w:val="00E8187B"/>
    <w:rsid w:val="00E821DA"/>
    <w:rsid w:val="00E82C4E"/>
    <w:rsid w:val="00E8588A"/>
    <w:rsid w:val="00E85E55"/>
    <w:rsid w:val="00E86004"/>
    <w:rsid w:val="00E86D54"/>
    <w:rsid w:val="00E87523"/>
    <w:rsid w:val="00E9166A"/>
    <w:rsid w:val="00E9204A"/>
    <w:rsid w:val="00E94AAE"/>
    <w:rsid w:val="00E959F2"/>
    <w:rsid w:val="00E9604F"/>
    <w:rsid w:val="00EA3829"/>
    <w:rsid w:val="00EA4951"/>
    <w:rsid w:val="00EA546B"/>
    <w:rsid w:val="00EA6FAB"/>
    <w:rsid w:val="00EB1A43"/>
    <w:rsid w:val="00EB2367"/>
    <w:rsid w:val="00EB38F5"/>
    <w:rsid w:val="00EB3A07"/>
    <w:rsid w:val="00EB43DE"/>
    <w:rsid w:val="00EB5C59"/>
    <w:rsid w:val="00EB7358"/>
    <w:rsid w:val="00EB7749"/>
    <w:rsid w:val="00EC0648"/>
    <w:rsid w:val="00EC26F7"/>
    <w:rsid w:val="00EC301A"/>
    <w:rsid w:val="00EC3057"/>
    <w:rsid w:val="00EC3949"/>
    <w:rsid w:val="00EC5327"/>
    <w:rsid w:val="00EC7B27"/>
    <w:rsid w:val="00EC7C0B"/>
    <w:rsid w:val="00ED5246"/>
    <w:rsid w:val="00ED5326"/>
    <w:rsid w:val="00ED6555"/>
    <w:rsid w:val="00ED7B89"/>
    <w:rsid w:val="00ED7BBE"/>
    <w:rsid w:val="00EE0B0C"/>
    <w:rsid w:val="00EE2834"/>
    <w:rsid w:val="00EE614B"/>
    <w:rsid w:val="00EE797F"/>
    <w:rsid w:val="00EF1BE4"/>
    <w:rsid w:val="00EF1E9A"/>
    <w:rsid w:val="00EF2C4F"/>
    <w:rsid w:val="00EF319B"/>
    <w:rsid w:val="00F002D8"/>
    <w:rsid w:val="00F01BE3"/>
    <w:rsid w:val="00F03EEE"/>
    <w:rsid w:val="00F07133"/>
    <w:rsid w:val="00F07B46"/>
    <w:rsid w:val="00F07FA0"/>
    <w:rsid w:val="00F11669"/>
    <w:rsid w:val="00F11C6B"/>
    <w:rsid w:val="00F12187"/>
    <w:rsid w:val="00F144A4"/>
    <w:rsid w:val="00F15884"/>
    <w:rsid w:val="00F1597A"/>
    <w:rsid w:val="00F17A80"/>
    <w:rsid w:val="00F203DE"/>
    <w:rsid w:val="00F21DF1"/>
    <w:rsid w:val="00F233E9"/>
    <w:rsid w:val="00F31474"/>
    <w:rsid w:val="00F32B81"/>
    <w:rsid w:val="00F34C08"/>
    <w:rsid w:val="00F35469"/>
    <w:rsid w:val="00F36525"/>
    <w:rsid w:val="00F36FC1"/>
    <w:rsid w:val="00F40081"/>
    <w:rsid w:val="00F42BBF"/>
    <w:rsid w:val="00F42D99"/>
    <w:rsid w:val="00F43780"/>
    <w:rsid w:val="00F527B0"/>
    <w:rsid w:val="00F6270E"/>
    <w:rsid w:val="00F7381D"/>
    <w:rsid w:val="00F7552B"/>
    <w:rsid w:val="00F75B0D"/>
    <w:rsid w:val="00F76944"/>
    <w:rsid w:val="00F7754E"/>
    <w:rsid w:val="00F80786"/>
    <w:rsid w:val="00F84505"/>
    <w:rsid w:val="00F85E07"/>
    <w:rsid w:val="00F87208"/>
    <w:rsid w:val="00F90502"/>
    <w:rsid w:val="00F92891"/>
    <w:rsid w:val="00F951BD"/>
    <w:rsid w:val="00F958B8"/>
    <w:rsid w:val="00F964E1"/>
    <w:rsid w:val="00F96FB4"/>
    <w:rsid w:val="00F977CF"/>
    <w:rsid w:val="00F97B2F"/>
    <w:rsid w:val="00FA126C"/>
    <w:rsid w:val="00FA2977"/>
    <w:rsid w:val="00FA3610"/>
    <w:rsid w:val="00FA3C48"/>
    <w:rsid w:val="00FA495D"/>
    <w:rsid w:val="00FA5ACA"/>
    <w:rsid w:val="00FA5D0F"/>
    <w:rsid w:val="00FA615C"/>
    <w:rsid w:val="00FA6C58"/>
    <w:rsid w:val="00FB0C0E"/>
    <w:rsid w:val="00FB162A"/>
    <w:rsid w:val="00FB1E72"/>
    <w:rsid w:val="00FB1EDE"/>
    <w:rsid w:val="00FB4549"/>
    <w:rsid w:val="00FB623D"/>
    <w:rsid w:val="00FB757C"/>
    <w:rsid w:val="00FC0E55"/>
    <w:rsid w:val="00FC13E3"/>
    <w:rsid w:val="00FC18EF"/>
    <w:rsid w:val="00FC1A20"/>
    <w:rsid w:val="00FC2038"/>
    <w:rsid w:val="00FC2498"/>
    <w:rsid w:val="00FC401B"/>
    <w:rsid w:val="00FC4D2A"/>
    <w:rsid w:val="00FC534B"/>
    <w:rsid w:val="00FC563A"/>
    <w:rsid w:val="00FC5B45"/>
    <w:rsid w:val="00FC7496"/>
    <w:rsid w:val="00FC7881"/>
    <w:rsid w:val="00FD1232"/>
    <w:rsid w:val="00FD1A27"/>
    <w:rsid w:val="00FD1FE9"/>
    <w:rsid w:val="00FD2074"/>
    <w:rsid w:val="00FD3718"/>
    <w:rsid w:val="00FD38CB"/>
    <w:rsid w:val="00FD4BD8"/>
    <w:rsid w:val="00FD4F5F"/>
    <w:rsid w:val="00FD5813"/>
    <w:rsid w:val="00FD5FB4"/>
    <w:rsid w:val="00FD5FF7"/>
    <w:rsid w:val="00FD75DE"/>
    <w:rsid w:val="00FD75EC"/>
    <w:rsid w:val="00FD7635"/>
    <w:rsid w:val="00FE0A3C"/>
    <w:rsid w:val="00FE0D8E"/>
    <w:rsid w:val="00FE1A4A"/>
    <w:rsid w:val="00FE26EB"/>
    <w:rsid w:val="00FE33BF"/>
    <w:rsid w:val="00FE3F47"/>
    <w:rsid w:val="00FE5566"/>
    <w:rsid w:val="00FE6137"/>
    <w:rsid w:val="00FE67F5"/>
    <w:rsid w:val="00FF05B0"/>
    <w:rsid w:val="00FF0744"/>
    <w:rsid w:val="00FF3374"/>
    <w:rsid w:val="00FF3CA3"/>
    <w:rsid w:val="00FF4839"/>
    <w:rsid w:val="00FF5123"/>
    <w:rsid w:val="00FF5141"/>
    <w:rsid w:val="00FF63E5"/>
    <w:rsid w:val="00FF7353"/>
    <w:rsid w:val="00FF7DEA"/>
    <w:rsid w:val="00FF7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7744"/>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8A1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E4D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A2D9B"/>
    <w:pPr>
      <w:keepNext/>
      <w:keepLines/>
      <w:widowControl/>
      <w:spacing w:before="200"/>
      <w:outlineLvl w:val="5"/>
    </w:pPr>
    <w:rPr>
      <w:rFonts w:asciiTheme="majorHAnsi" w:eastAsiaTheme="majorEastAsia" w:hAnsiTheme="majorHAnsi" w:cstheme="majorBidi"/>
      <w:i/>
      <w:iCs/>
      <w:color w:val="243F60" w:themeColor="accent1" w:themeShade="7F"/>
      <w:lang w:eastAsia="ja-JP"/>
    </w:rPr>
  </w:style>
  <w:style w:type="paragraph" w:styleId="9">
    <w:name w:val="heading 9"/>
    <w:basedOn w:val="a"/>
    <w:next w:val="a"/>
    <w:link w:val="90"/>
    <w:uiPriority w:val="9"/>
    <w:semiHidden/>
    <w:unhideWhenUsed/>
    <w:qFormat/>
    <w:rsid w:val="00327C8A"/>
    <w:pPr>
      <w:keepNext/>
      <w:keepLines/>
      <w:spacing w:before="200"/>
      <w:outlineLvl w:val="8"/>
    </w:pPr>
    <w:rPr>
      <w:rFonts w:ascii="Calibri Light" w:eastAsia="Times New Roman" w:hAnsi="Calibri Light"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448"/>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rsid w:val="008A1448"/>
    <w:rPr>
      <w:color w:val="0066CC"/>
      <w:u w:val="single"/>
    </w:rPr>
  </w:style>
  <w:style w:type="character" w:customStyle="1" w:styleId="11">
    <w:name w:val="Заголовок №1_"/>
    <w:basedOn w:val="a0"/>
    <w:link w:val="12"/>
    <w:rsid w:val="008A1448"/>
    <w:rPr>
      <w:rFonts w:ascii="Arial" w:eastAsia="Arial" w:hAnsi="Arial" w:cs="Arial"/>
      <w:b/>
      <w:bCs/>
      <w:spacing w:val="3"/>
      <w:sz w:val="41"/>
      <w:szCs w:val="41"/>
      <w:shd w:val="clear" w:color="auto" w:fill="FFFFFF"/>
    </w:rPr>
  </w:style>
  <w:style w:type="character" w:customStyle="1" w:styleId="21">
    <w:name w:val="Основной текст (2)_"/>
    <w:basedOn w:val="a0"/>
    <w:link w:val="22"/>
    <w:rsid w:val="008A1448"/>
    <w:rPr>
      <w:rFonts w:ascii="Arial" w:eastAsia="Arial" w:hAnsi="Arial" w:cs="Arial"/>
      <w:b/>
      <w:bCs/>
      <w:spacing w:val="1"/>
      <w:sz w:val="42"/>
      <w:szCs w:val="42"/>
      <w:shd w:val="clear" w:color="auto" w:fill="FFFFFF"/>
      <w:lang w:val="en-US"/>
    </w:rPr>
  </w:style>
  <w:style w:type="character" w:customStyle="1" w:styleId="3">
    <w:name w:val="Основной текст (3)_"/>
    <w:basedOn w:val="a0"/>
    <w:link w:val="30"/>
    <w:rsid w:val="008A1448"/>
    <w:rPr>
      <w:rFonts w:ascii="Arial" w:eastAsia="Arial" w:hAnsi="Arial" w:cs="Arial"/>
      <w:spacing w:val="4"/>
      <w:sz w:val="15"/>
      <w:szCs w:val="15"/>
      <w:shd w:val="clear" w:color="auto" w:fill="FFFFFF"/>
    </w:rPr>
  </w:style>
  <w:style w:type="character" w:customStyle="1" w:styleId="4">
    <w:name w:val="Основной текст (4)_"/>
    <w:basedOn w:val="a0"/>
    <w:link w:val="40"/>
    <w:rsid w:val="008A1448"/>
    <w:rPr>
      <w:rFonts w:ascii="Arial" w:eastAsia="Arial" w:hAnsi="Arial" w:cs="Arial"/>
      <w:b/>
      <w:bCs/>
      <w:spacing w:val="1"/>
      <w:sz w:val="29"/>
      <w:szCs w:val="29"/>
      <w:shd w:val="clear" w:color="auto" w:fill="FFFFFF"/>
    </w:rPr>
  </w:style>
  <w:style w:type="character" w:customStyle="1" w:styleId="23">
    <w:name w:val="Заголовок №2_"/>
    <w:basedOn w:val="a0"/>
    <w:link w:val="24"/>
    <w:rsid w:val="008A1448"/>
    <w:rPr>
      <w:rFonts w:ascii="Arial" w:eastAsia="Arial" w:hAnsi="Arial" w:cs="Arial"/>
      <w:b/>
      <w:bCs/>
      <w:spacing w:val="1"/>
      <w:sz w:val="29"/>
      <w:szCs w:val="29"/>
      <w:shd w:val="clear" w:color="auto" w:fill="FFFFFF"/>
    </w:rPr>
  </w:style>
  <w:style w:type="character" w:customStyle="1" w:styleId="5">
    <w:name w:val="Основной текст (5)_"/>
    <w:basedOn w:val="a0"/>
    <w:link w:val="50"/>
    <w:rsid w:val="008A1448"/>
    <w:rPr>
      <w:rFonts w:ascii="Arial" w:eastAsia="Arial" w:hAnsi="Arial" w:cs="Arial"/>
      <w:i/>
      <w:iCs/>
      <w:spacing w:val="1"/>
      <w:sz w:val="17"/>
      <w:szCs w:val="17"/>
      <w:shd w:val="clear" w:color="auto" w:fill="FFFFFF"/>
    </w:rPr>
  </w:style>
  <w:style w:type="character" w:customStyle="1" w:styleId="50pt">
    <w:name w:val="Основной текст (5) + Не курсив;Интервал 0 pt"/>
    <w:basedOn w:val="5"/>
    <w:rsid w:val="008A1448"/>
    <w:rPr>
      <w:rFonts w:ascii="Arial" w:eastAsia="Arial" w:hAnsi="Arial" w:cs="Arial"/>
      <w:i/>
      <w:iCs/>
      <w:color w:val="000000"/>
      <w:spacing w:val="3"/>
      <w:w w:val="100"/>
      <w:position w:val="0"/>
      <w:sz w:val="17"/>
      <w:szCs w:val="17"/>
      <w:shd w:val="clear" w:color="auto" w:fill="FFFFFF"/>
      <w:lang w:val="ru-RU"/>
    </w:rPr>
  </w:style>
  <w:style w:type="character" w:customStyle="1" w:styleId="a4">
    <w:name w:val="Основной текст_"/>
    <w:basedOn w:val="a0"/>
    <w:link w:val="25"/>
    <w:rsid w:val="008A1448"/>
    <w:rPr>
      <w:rFonts w:ascii="Arial" w:eastAsia="Arial" w:hAnsi="Arial" w:cs="Arial"/>
      <w:spacing w:val="3"/>
      <w:sz w:val="17"/>
      <w:szCs w:val="17"/>
      <w:shd w:val="clear" w:color="auto" w:fill="FFFFFF"/>
    </w:rPr>
  </w:style>
  <w:style w:type="character" w:customStyle="1" w:styleId="26">
    <w:name w:val="Колонтитул (2)_"/>
    <w:basedOn w:val="a0"/>
    <w:link w:val="27"/>
    <w:rsid w:val="008A1448"/>
    <w:rPr>
      <w:rFonts w:ascii="Arial" w:eastAsia="Arial" w:hAnsi="Arial" w:cs="Arial"/>
      <w:spacing w:val="3"/>
      <w:sz w:val="17"/>
      <w:szCs w:val="17"/>
      <w:shd w:val="clear" w:color="auto" w:fill="FFFFFF"/>
      <w:lang w:val="en-US"/>
    </w:rPr>
  </w:style>
  <w:style w:type="character" w:customStyle="1" w:styleId="31">
    <w:name w:val="Колонтитул (3)_"/>
    <w:basedOn w:val="a0"/>
    <w:link w:val="32"/>
    <w:rsid w:val="008A1448"/>
    <w:rPr>
      <w:rFonts w:ascii="Arial" w:eastAsia="Arial" w:hAnsi="Arial" w:cs="Arial"/>
      <w:b/>
      <w:bCs/>
      <w:spacing w:val="2"/>
      <w:sz w:val="20"/>
      <w:szCs w:val="20"/>
      <w:shd w:val="clear" w:color="auto" w:fill="FFFFFF"/>
      <w:lang w:val="en-US"/>
    </w:rPr>
  </w:style>
  <w:style w:type="character" w:customStyle="1" w:styleId="8">
    <w:name w:val="Основной текст (8)_"/>
    <w:basedOn w:val="a0"/>
    <w:link w:val="80"/>
    <w:rsid w:val="008A1448"/>
    <w:rPr>
      <w:rFonts w:ascii="Bookman Old Style" w:eastAsia="Bookman Old Style" w:hAnsi="Bookman Old Style" w:cs="Bookman Old Style"/>
      <w:i/>
      <w:iCs/>
      <w:sz w:val="98"/>
      <w:szCs w:val="98"/>
      <w:shd w:val="clear" w:color="auto" w:fill="FFFFFF"/>
    </w:rPr>
  </w:style>
  <w:style w:type="character" w:customStyle="1" w:styleId="61">
    <w:name w:val="Основной текст (6)_"/>
    <w:basedOn w:val="a0"/>
    <w:link w:val="62"/>
    <w:rsid w:val="008A1448"/>
    <w:rPr>
      <w:rFonts w:ascii="Arial" w:eastAsia="Arial" w:hAnsi="Arial" w:cs="Arial"/>
      <w:b/>
      <w:bCs/>
      <w:spacing w:val="2"/>
      <w:sz w:val="20"/>
      <w:szCs w:val="20"/>
      <w:shd w:val="clear" w:color="auto" w:fill="FFFFFF"/>
    </w:rPr>
  </w:style>
  <w:style w:type="character" w:customStyle="1" w:styleId="7">
    <w:name w:val="Основной текст (7)_"/>
    <w:basedOn w:val="a0"/>
    <w:link w:val="70"/>
    <w:rsid w:val="008A1448"/>
    <w:rPr>
      <w:rFonts w:ascii="Arial" w:eastAsia="Arial" w:hAnsi="Arial" w:cs="Arial"/>
      <w:spacing w:val="3"/>
      <w:sz w:val="14"/>
      <w:szCs w:val="14"/>
      <w:shd w:val="clear" w:color="auto" w:fill="FFFFFF"/>
    </w:rPr>
  </w:style>
  <w:style w:type="character" w:customStyle="1" w:styleId="a5">
    <w:name w:val="Колонтитул_"/>
    <w:basedOn w:val="a0"/>
    <w:link w:val="a6"/>
    <w:rsid w:val="008A1448"/>
    <w:rPr>
      <w:rFonts w:ascii="Arial" w:eastAsia="Arial" w:hAnsi="Arial" w:cs="Arial"/>
      <w:spacing w:val="3"/>
      <w:sz w:val="14"/>
      <w:szCs w:val="14"/>
      <w:shd w:val="clear" w:color="auto" w:fill="FFFFFF"/>
    </w:rPr>
  </w:style>
  <w:style w:type="character" w:customStyle="1" w:styleId="91">
    <w:name w:val="Основной текст (9)_"/>
    <w:basedOn w:val="a0"/>
    <w:link w:val="92"/>
    <w:rsid w:val="008A1448"/>
    <w:rPr>
      <w:rFonts w:ascii="Arial" w:eastAsia="Arial" w:hAnsi="Arial" w:cs="Arial"/>
      <w:b/>
      <w:bCs/>
      <w:spacing w:val="1"/>
      <w:sz w:val="25"/>
      <w:szCs w:val="25"/>
      <w:shd w:val="clear" w:color="auto" w:fill="FFFFFF"/>
    </w:rPr>
  </w:style>
  <w:style w:type="character" w:customStyle="1" w:styleId="985pt0pt">
    <w:name w:val="Основной текст (9) + 8;5 pt;Не полужирный;Интервал 0 pt"/>
    <w:basedOn w:val="91"/>
    <w:rsid w:val="008A1448"/>
    <w:rPr>
      <w:rFonts w:ascii="Arial" w:eastAsia="Arial" w:hAnsi="Arial" w:cs="Arial"/>
      <w:b/>
      <w:bCs/>
      <w:color w:val="000000"/>
      <w:spacing w:val="3"/>
      <w:w w:val="100"/>
      <w:position w:val="0"/>
      <w:sz w:val="17"/>
      <w:szCs w:val="17"/>
      <w:shd w:val="clear" w:color="auto" w:fill="FFFFFF"/>
      <w:lang w:val="ru-RU"/>
    </w:rPr>
  </w:style>
  <w:style w:type="character" w:customStyle="1" w:styleId="41">
    <w:name w:val="Оглавление 4 Знак"/>
    <w:basedOn w:val="a0"/>
    <w:link w:val="42"/>
    <w:rsid w:val="00B059EC"/>
    <w:rPr>
      <w:rFonts w:ascii="Times New Roman" w:eastAsia="Times New Roman" w:hAnsi="Times New Roman" w:cs="Times New Roman"/>
      <w:bCs/>
      <w:color w:val="000000"/>
      <w:spacing w:val="2"/>
      <w:sz w:val="24"/>
      <w:szCs w:val="24"/>
      <w:lang w:val="en-US" w:eastAsia="ru-RU"/>
    </w:rPr>
  </w:style>
  <w:style w:type="character" w:customStyle="1" w:styleId="63">
    <w:name w:val="Оглавление 6 Знак"/>
    <w:basedOn w:val="a0"/>
    <w:link w:val="64"/>
    <w:rsid w:val="008A1448"/>
    <w:rPr>
      <w:rFonts w:ascii="Arial" w:eastAsia="Arial" w:hAnsi="Arial" w:cs="Arial"/>
      <w:spacing w:val="3"/>
      <w:sz w:val="17"/>
      <w:szCs w:val="17"/>
      <w:shd w:val="clear" w:color="auto" w:fill="FFFFFF"/>
    </w:rPr>
  </w:style>
  <w:style w:type="character" w:customStyle="1" w:styleId="20pt">
    <w:name w:val="Оглавление (2) + Не полужирный;Интервал 0 pt"/>
    <w:basedOn w:val="41"/>
    <w:rsid w:val="008A1448"/>
    <w:rPr>
      <w:rFonts w:ascii="Times New Roman" w:eastAsia="Times New Roman" w:hAnsi="Times New Roman" w:cs="Times New Roman"/>
      <w:bCs/>
      <w:color w:val="000000"/>
      <w:spacing w:val="3"/>
      <w:w w:val="100"/>
      <w:position w:val="0"/>
      <w:sz w:val="24"/>
      <w:szCs w:val="24"/>
      <w:lang w:val="ru-RU" w:eastAsia="ru-RU"/>
    </w:rPr>
  </w:style>
  <w:style w:type="character" w:customStyle="1" w:styleId="43">
    <w:name w:val="Заголовок №4_"/>
    <w:basedOn w:val="a0"/>
    <w:link w:val="44"/>
    <w:rsid w:val="008A1448"/>
    <w:rPr>
      <w:rFonts w:ascii="Arial" w:eastAsia="Arial" w:hAnsi="Arial" w:cs="Arial"/>
      <w:b/>
      <w:bCs/>
      <w:spacing w:val="1"/>
      <w:sz w:val="25"/>
      <w:szCs w:val="25"/>
      <w:shd w:val="clear" w:color="auto" w:fill="FFFFFF"/>
    </w:rPr>
  </w:style>
  <w:style w:type="character" w:customStyle="1" w:styleId="0pt">
    <w:name w:val="Основной текст + Курсив;Интервал 0 pt"/>
    <w:basedOn w:val="a4"/>
    <w:rsid w:val="008A1448"/>
    <w:rPr>
      <w:rFonts w:ascii="Arial" w:eastAsia="Arial" w:hAnsi="Arial" w:cs="Arial"/>
      <w:i/>
      <w:iCs/>
      <w:color w:val="000000"/>
      <w:spacing w:val="1"/>
      <w:w w:val="100"/>
      <w:position w:val="0"/>
      <w:sz w:val="17"/>
      <w:szCs w:val="17"/>
      <w:shd w:val="clear" w:color="auto" w:fill="FFFFFF"/>
      <w:lang w:val="ru-RU"/>
    </w:rPr>
  </w:style>
  <w:style w:type="character" w:customStyle="1" w:styleId="a7">
    <w:name w:val="Сноска_"/>
    <w:basedOn w:val="a0"/>
    <w:link w:val="a8"/>
    <w:rsid w:val="008A1448"/>
    <w:rPr>
      <w:rFonts w:ascii="Arial" w:eastAsia="Arial" w:hAnsi="Arial" w:cs="Arial"/>
      <w:spacing w:val="4"/>
      <w:sz w:val="15"/>
      <w:szCs w:val="15"/>
      <w:shd w:val="clear" w:color="auto" w:fill="FFFFFF"/>
    </w:rPr>
  </w:style>
  <w:style w:type="character" w:customStyle="1" w:styleId="33">
    <w:name w:val="Заголовок №3_"/>
    <w:basedOn w:val="a0"/>
    <w:link w:val="34"/>
    <w:rsid w:val="008A1448"/>
    <w:rPr>
      <w:rFonts w:ascii="Arial" w:eastAsia="Arial" w:hAnsi="Arial" w:cs="Arial"/>
      <w:b/>
      <w:bCs/>
      <w:spacing w:val="1"/>
      <w:sz w:val="29"/>
      <w:szCs w:val="29"/>
      <w:shd w:val="clear" w:color="auto" w:fill="FFFFFF"/>
    </w:rPr>
  </w:style>
  <w:style w:type="character" w:customStyle="1" w:styleId="51">
    <w:name w:val="Заголовок №5_"/>
    <w:basedOn w:val="a0"/>
    <w:link w:val="52"/>
    <w:rsid w:val="008A1448"/>
    <w:rPr>
      <w:rFonts w:ascii="Arial" w:eastAsia="Arial" w:hAnsi="Arial" w:cs="Arial"/>
      <w:b/>
      <w:bCs/>
      <w:spacing w:val="2"/>
      <w:sz w:val="20"/>
      <w:szCs w:val="20"/>
      <w:shd w:val="clear" w:color="auto" w:fill="FFFFFF"/>
    </w:rPr>
  </w:style>
  <w:style w:type="character" w:customStyle="1" w:styleId="13">
    <w:name w:val="Основной текст1"/>
    <w:basedOn w:val="a4"/>
    <w:rsid w:val="008A1448"/>
    <w:rPr>
      <w:rFonts w:ascii="Arial" w:eastAsia="Arial" w:hAnsi="Arial" w:cs="Arial"/>
      <w:color w:val="000000"/>
      <w:spacing w:val="3"/>
      <w:w w:val="100"/>
      <w:position w:val="0"/>
      <w:sz w:val="17"/>
      <w:szCs w:val="17"/>
      <w:u w:val="single"/>
      <w:shd w:val="clear" w:color="auto" w:fill="FFFFFF"/>
      <w:lang w:val="ru-RU"/>
    </w:rPr>
  </w:style>
  <w:style w:type="character" w:customStyle="1" w:styleId="65">
    <w:name w:val="Заголовок №6_"/>
    <w:basedOn w:val="a0"/>
    <w:link w:val="66"/>
    <w:rsid w:val="008A1448"/>
    <w:rPr>
      <w:rFonts w:ascii="Arial" w:eastAsia="Arial" w:hAnsi="Arial" w:cs="Arial"/>
      <w:b/>
      <w:bCs/>
      <w:spacing w:val="2"/>
      <w:sz w:val="20"/>
      <w:szCs w:val="20"/>
      <w:shd w:val="clear" w:color="auto" w:fill="FFFFFF"/>
    </w:rPr>
  </w:style>
  <w:style w:type="character" w:customStyle="1" w:styleId="a9">
    <w:name w:val="Подпись к таблице_"/>
    <w:basedOn w:val="a0"/>
    <w:link w:val="aa"/>
    <w:rsid w:val="008A1448"/>
    <w:rPr>
      <w:rFonts w:ascii="Arial" w:eastAsia="Arial" w:hAnsi="Arial" w:cs="Arial"/>
      <w:b/>
      <w:bCs/>
      <w:spacing w:val="2"/>
      <w:sz w:val="17"/>
      <w:szCs w:val="17"/>
      <w:shd w:val="clear" w:color="auto" w:fill="FFFFFF"/>
    </w:rPr>
  </w:style>
  <w:style w:type="character" w:customStyle="1" w:styleId="Sylfaen9pt0pt">
    <w:name w:val="Основной текст + Sylfaen;9 pt;Интервал 0 pt"/>
    <w:basedOn w:val="a4"/>
    <w:rsid w:val="008A1448"/>
    <w:rPr>
      <w:rFonts w:ascii="Sylfaen" w:eastAsia="Sylfaen" w:hAnsi="Sylfaen" w:cs="Sylfaen"/>
      <w:color w:val="000000"/>
      <w:spacing w:val="1"/>
      <w:w w:val="100"/>
      <w:position w:val="0"/>
      <w:sz w:val="18"/>
      <w:szCs w:val="18"/>
      <w:shd w:val="clear" w:color="auto" w:fill="FFFFFF"/>
      <w:lang w:val="ru-RU"/>
    </w:rPr>
  </w:style>
  <w:style w:type="character" w:customStyle="1" w:styleId="Sylfaen8pt0pt">
    <w:name w:val="Основной текст + Sylfaen;8 pt;Интервал 0 pt"/>
    <w:basedOn w:val="a4"/>
    <w:rsid w:val="008A1448"/>
    <w:rPr>
      <w:rFonts w:ascii="Sylfaen" w:eastAsia="Sylfaen" w:hAnsi="Sylfaen" w:cs="Sylfaen"/>
      <w:color w:val="000000"/>
      <w:spacing w:val="6"/>
      <w:w w:val="100"/>
      <w:position w:val="0"/>
      <w:sz w:val="16"/>
      <w:szCs w:val="16"/>
      <w:shd w:val="clear" w:color="auto" w:fill="FFFFFF"/>
      <w:lang w:val="ru-RU"/>
    </w:rPr>
  </w:style>
  <w:style w:type="character" w:customStyle="1" w:styleId="100">
    <w:name w:val="Основной текст (10)_"/>
    <w:basedOn w:val="a0"/>
    <w:link w:val="101"/>
    <w:rsid w:val="008A1448"/>
    <w:rPr>
      <w:rFonts w:ascii="Arial" w:eastAsia="Arial" w:hAnsi="Arial" w:cs="Arial"/>
      <w:b/>
      <w:bCs/>
      <w:spacing w:val="2"/>
      <w:sz w:val="17"/>
      <w:szCs w:val="17"/>
      <w:shd w:val="clear" w:color="auto" w:fill="FFFFFF"/>
    </w:rPr>
  </w:style>
  <w:style w:type="character" w:customStyle="1" w:styleId="10pt0pt">
    <w:name w:val="Колонтитул + 10 pt;Полужирный;Интервал 0 pt"/>
    <w:basedOn w:val="a5"/>
    <w:rsid w:val="008A1448"/>
    <w:rPr>
      <w:rFonts w:ascii="Arial" w:eastAsia="Arial" w:hAnsi="Arial" w:cs="Arial"/>
      <w:b/>
      <w:bCs/>
      <w:color w:val="000000"/>
      <w:spacing w:val="2"/>
      <w:w w:val="100"/>
      <w:position w:val="0"/>
      <w:sz w:val="20"/>
      <w:szCs w:val="20"/>
      <w:shd w:val="clear" w:color="auto" w:fill="FFFFFF"/>
      <w:lang w:val="ru-RU"/>
    </w:rPr>
  </w:style>
  <w:style w:type="character" w:customStyle="1" w:styleId="110">
    <w:name w:val="Основной текст (11)_"/>
    <w:basedOn w:val="a0"/>
    <w:link w:val="111"/>
    <w:rsid w:val="008A1448"/>
    <w:rPr>
      <w:rFonts w:ascii="Arial" w:eastAsia="Arial" w:hAnsi="Arial" w:cs="Arial"/>
      <w:spacing w:val="1"/>
      <w:sz w:val="25"/>
      <w:szCs w:val="25"/>
      <w:shd w:val="clear" w:color="auto" w:fill="FFFFFF"/>
    </w:rPr>
  </w:style>
  <w:style w:type="character" w:customStyle="1" w:styleId="8pt0pt">
    <w:name w:val="Основной текст + 8 pt;Полужирный;Интервал 0 pt"/>
    <w:basedOn w:val="a4"/>
    <w:rsid w:val="008A1448"/>
    <w:rPr>
      <w:rFonts w:ascii="Arial" w:eastAsia="Arial" w:hAnsi="Arial" w:cs="Arial"/>
      <w:b/>
      <w:bCs/>
      <w:color w:val="000000"/>
      <w:spacing w:val="2"/>
      <w:w w:val="100"/>
      <w:position w:val="0"/>
      <w:sz w:val="16"/>
      <w:szCs w:val="16"/>
      <w:shd w:val="clear" w:color="auto" w:fill="FFFFFF"/>
      <w:lang w:val="ru-RU"/>
    </w:rPr>
  </w:style>
  <w:style w:type="character" w:customStyle="1" w:styleId="75pt0pt">
    <w:name w:val="Основной текст + 7;5 pt;Интервал 0 pt"/>
    <w:basedOn w:val="a4"/>
    <w:rsid w:val="008A1448"/>
    <w:rPr>
      <w:rFonts w:ascii="Arial" w:eastAsia="Arial" w:hAnsi="Arial" w:cs="Arial"/>
      <w:color w:val="000000"/>
      <w:spacing w:val="4"/>
      <w:w w:val="100"/>
      <w:position w:val="0"/>
      <w:sz w:val="15"/>
      <w:szCs w:val="15"/>
      <w:shd w:val="clear" w:color="auto" w:fill="FFFFFF"/>
      <w:lang w:val="ru-RU"/>
    </w:rPr>
  </w:style>
  <w:style w:type="paragraph" w:customStyle="1" w:styleId="12">
    <w:name w:val="Заголовок №1"/>
    <w:basedOn w:val="a"/>
    <w:link w:val="11"/>
    <w:rsid w:val="008A1448"/>
    <w:pPr>
      <w:shd w:val="clear" w:color="auto" w:fill="FFFFFF"/>
      <w:spacing w:line="0" w:lineRule="atLeast"/>
      <w:jc w:val="both"/>
      <w:outlineLvl w:val="0"/>
    </w:pPr>
    <w:rPr>
      <w:rFonts w:ascii="Arial" w:eastAsia="Arial" w:hAnsi="Arial" w:cs="Arial"/>
      <w:b/>
      <w:bCs/>
      <w:color w:val="auto"/>
      <w:spacing w:val="3"/>
      <w:sz w:val="41"/>
      <w:szCs w:val="41"/>
      <w:lang w:eastAsia="en-US"/>
    </w:rPr>
  </w:style>
  <w:style w:type="paragraph" w:customStyle="1" w:styleId="22">
    <w:name w:val="Основной текст (2)"/>
    <w:basedOn w:val="a"/>
    <w:link w:val="21"/>
    <w:rsid w:val="008A1448"/>
    <w:pPr>
      <w:shd w:val="clear" w:color="auto" w:fill="FFFFFF"/>
      <w:spacing w:line="499" w:lineRule="exact"/>
      <w:jc w:val="right"/>
    </w:pPr>
    <w:rPr>
      <w:rFonts w:ascii="Arial" w:eastAsia="Arial" w:hAnsi="Arial" w:cs="Arial"/>
      <w:b/>
      <w:bCs/>
      <w:color w:val="auto"/>
      <w:spacing w:val="1"/>
      <w:sz w:val="42"/>
      <w:szCs w:val="42"/>
      <w:lang w:val="en-US" w:eastAsia="en-US"/>
    </w:rPr>
  </w:style>
  <w:style w:type="paragraph" w:customStyle="1" w:styleId="30">
    <w:name w:val="Основной текст (3)"/>
    <w:basedOn w:val="a"/>
    <w:link w:val="3"/>
    <w:rsid w:val="008A1448"/>
    <w:pPr>
      <w:shd w:val="clear" w:color="auto" w:fill="FFFFFF"/>
      <w:spacing w:after="1980" w:line="211" w:lineRule="exact"/>
      <w:jc w:val="right"/>
    </w:pPr>
    <w:rPr>
      <w:rFonts w:ascii="Arial" w:eastAsia="Arial" w:hAnsi="Arial" w:cs="Arial"/>
      <w:color w:val="auto"/>
      <w:spacing w:val="4"/>
      <w:sz w:val="15"/>
      <w:szCs w:val="15"/>
      <w:lang w:eastAsia="en-US"/>
    </w:rPr>
  </w:style>
  <w:style w:type="paragraph" w:customStyle="1" w:styleId="40">
    <w:name w:val="Основной текст (4)"/>
    <w:basedOn w:val="a"/>
    <w:link w:val="4"/>
    <w:rsid w:val="008A1448"/>
    <w:pPr>
      <w:shd w:val="clear" w:color="auto" w:fill="FFFFFF"/>
      <w:spacing w:before="1980" w:after="120" w:line="350" w:lineRule="exact"/>
    </w:pPr>
    <w:rPr>
      <w:rFonts w:ascii="Arial" w:eastAsia="Arial" w:hAnsi="Arial" w:cs="Arial"/>
      <w:b/>
      <w:bCs/>
      <w:color w:val="auto"/>
      <w:spacing w:val="1"/>
      <w:sz w:val="29"/>
      <w:szCs w:val="29"/>
      <w:lang w:eastAsia="en-US"/>
    </w:rPr>
  </w:style>
  <w:style w:type="paragraph" w:customStyle="1" w:styleId="24">
    <w:name w:val="Заголовок №2"/>
    <w:basedOn w:val="a"/>
    <w:link w:val="23"/>
    <w:rsid w:val="008A1448"/>
    <w:pPr>
      <w:shd w:val="clear" w:color="auto" w:fill="FFFFFF"/>
      <w:spacing w:before="120" w:line="346" w:lineRule="exact"/>
      <w:outlineLvl w:val="1"/>
    </w:pPr>
    <w:rPr>
      <w:rFonts w:ascii="Arial" w:eastAsia="Arial" w:hAnsi="Arial" w:cs="Arial"/>
      <w:b/>
      <w:bCs/>
      <w:color w:val="auto"/>
      <w:spacing w:val="1"/>
      <w:sz w:val="29"/>
      <w:szCs w:val="29"/>
      <w:lang w:eastAsia="en-US"/>
    </w:rPr>
  </w:style>
  <w:style w:type="paragraph" w:customStyle="1" w:styleId="50">
    <w:name w:val="Основной текст (5)"/>
    <w:basedOn w:val="a"/>
    <w:link w:val="5"/>
    <w:rsid w:val="008A1448"/>
    <w:pPr>
      <w:shd w:val="clear" w:color="auto" w:fill="FFFFFF"/>
      <w:spacing w:before="240" w:after="120" w:line="230" w:lineRule="exact"/>
      <w:ind w:hanging="680"/>
    </w:pPr>
    <w:rPr>
      <w:rFonts w:ascii="Arial" w:eastAsia="Arial" w:hAnsi="Arial" w:cs="Arial"/>
      <w:i/>
      <w:iCs/>
      <w:color w:val="auto"/>
      <w:spacing w:val="1"/>
      <w:sz w:val="17"/>
      <w:szCs w:val="17"/>
      <w:lang w:eastAsia="en-US"/>
    </w:rPr>
  </w:style>
  <w:style w:type="paragraph" w:customStyle="1" w:styleId="25">
    <w:name w:val="Основной текст2"/>
    <w:basedOn w:val="a"/>
    <w:link w:val="a4"/>
    <w:rsid w:val="008A1448"/>
    <w:pPr>
      <w:shd w:val="clear" w:color="auto" w:fill="FFFFFF"/>
      <w:spacing w:before="3840" w:after="480" w:line="230" w:lineRule="exact"/>
      <w:ind w:hanging="460"/>
    </w:pPr>
    <w:rPr>
      <w:rFonts w:ascii="Arial" w:eastAsia="Arial" w:hAnsi="Arial" w:cs="Arial"/>
      <w:color w:val="auto"/>
      <w:spacing w:val="3"/>
      <w:sz w:val="17"/>
      <w:szCs w:val="17"/>
      <w:lang w:eastAsia="en-US"/>
    </w:rPr>
  </w:style>
  <w:style w:type="paragraph" w:customStyle="1" w:styleId="27">
    <w:name w:val="Колонтитул (2)"/>
    <w:basedOn w:val="a"/>
    <w:link w:val="26"/>
    <w:rsid w:val="008A1448"/>
    <w:pPr>
      <w:shd w:val="clear" w:color="auto" w:fill="FFFFFF"/>
      <w:spacing w:line="0" w:lineRule="atLeast"/>
    </w:pPr>
    <w:rPr>
      <w:rFonts w:ascii="Arial" w:eastAsia="Arial" w:hAnsi="Arial" w:cs="Arial"/>
      <w:color w:val="auto"/>
      <w:spacing w:val="3"/>
      <w:sz w:val="17"/>
      <w:szCs w:val="17"/>
      <w:lang w:val="en-US" w:eastAsia="en-US"/>
    </w:rPr>
  </w:style>
  <w:style w:type="paragraph" w:customStyle="1" w:styleId="32">
    <w:name w:val="Колонтитул (3)"/>
    <w:basedOn w:val="a"/>
    <w:link w:val="31"/>
    <w:rsid w:val="008A1448"/>
    <w:pPr>
      <w:shd w:val="clear" w:color="auto" w:fill="FFFFFF"/>
      <w:spacing w:line="0" w:lineRule="atLeast"/>
    </w:pPr>
    <w:rPr>
      <w:rFonts w:ascii="Arial" w:eastAsia="Arial" w:hAnsi="Arial" w:cs="Arial"/>
      <w:b/>
      <w:bCs/>
      <w:color w:val="auto"/>
      <w:spacing w:val="2"/>
      <w:sz w:val="20"/>
      <w:szCs w:val="20"/>
      <w:lang w:val="en-US" w:eastAsia="en-US"/>
    </w:rPr>
  </w:style>
  <w:style w:type="paragraph" w:customStyle="1" w:styleId="80">
    <w:name w:val="Основной текст (8)"/>
    <w:basedOn w:val="a"/>
    <w:link w:val="8"/>
    <w:rsid w:val="008A1448"/>
    <w:pPr>
      <w:shd w:val="clear" w:color="auto" w:fill="FFFFFF"/>
      <w:spacing w:line="0" w:lineRule="atLeast"/>
    </w:pPr>
    <w:rPr>
      <w:rFonts w:ascii="Bookman Old Style" w:eastAsia="Bookman Old Style" w:hAnsi="Bookman Old Style" w:cs="Bookman Old Style"/>
      <w:i/>
      <w:iCs/>
      <w:color w:val="auto"/>
      <w:sz w:val="98"/>
      <w:szCs w:val="98"/>
      <w:lang w:eastAsia="en-US"/>
    </w:rPr>
  </w:style>
  <w:style w:type="paragraph" w:customStyle="1" w:styleId="62">
    <w:name w:val="Основной текст (6)"/>
    <w:basedOn w:val="a"/>
    <w:link w:val="61"/>
    <w:rsid w:val="008A1448"/>
    <w:pPr>
      <w:shd w:val="clear" w:color="auto" w:fill="FFFFFF"/>
      <w:spacing w:after="240" w:line="0" w:lineRule="atLeast"/>
      <w:jc w:val="both"/>
    </w:pPr>
    <w:rPr>
      <w:rFonts w:ascii="Arial" w:eastAsia="Arial" w:hAnsi="Arial" w:cs="Arial"/>
      <w:b/>
      <w:bCs/>
      <w:color w:val="auto"/>
      <w:spacing w:val="2"/>
      <w:sz w:val="20"/>
      <w:szCs w:val="20"/>
      <w:lang w:eastAsia="en-US"/>
    </w:rPr>
  </w:style>
  <w:style w:type="paragraph" w:customStyle="1" w:styleId="70">
    <w:name w:val="Основной текст (7)"/>
    <w:basedOn w:val="a"/>
    <w:link w:val="7"/>
    <w:rsid w:val="008A1448"/>
    <w:pPr>
      <w:shd w:val="clear" w:color="auto" w:fill="FFFFFF"/>
      <w:spacing w:before="240" w:after="60" w:line="0" w:lineRule="atLeast"/>
      <w:jc w:val="both"/>
    </w:pPr>
    <w:rPr>
      <w:rFonts w:ascii="Arial" w:eastAsia="Arial" w:hAnsi="Arial" w:cs="Arial"/>
      <w:color w:val="auto"/>
      <w:spacing w:val="3"/>
      <w:sz w:val="14"/>
      <w:szCs w:val="14"/>
      <w:lang w:eastAsia="en-US"/>
    </w:rPr>
  </w:style>
  <w:style w:type="paragraph" w:customStyle="1" w:styleId="a6">
    <w:name w:val="Колонтитул"/>
    <w:basedOn w:val="a"/>
    <w:link w:val="a5"/>
    <w:rsid w:val="008A1448"/>
    <w:pPr>
      <w:shd w:val="clear" w:color="auto" w:fill="FFFFFF"/>
      <w:spacing w:line="0" w:lineRule="atLeast"/>
    </w:pPr>
    <w:rPr>
      <w:rFonts w:ascii="Arial" w:eastAsia="Arial" w:hAnsi="Arial" w:cs="Arial"/>
      <w:color w:val="auto"/>
      <w:spacing w:val="3"/>
      <w:sz w:val="14"/>
      <w:szCs w:val="14"/>
      <w:lang w:eastAsia="en-US"/>
    </w:rPr>
  </w:style>
  <w:style w:type="paragraph" w:customStyle="1" w:styleId="92">
    <w:name w:val="Основной текст (9)"/>
    <w:basedOn w:val="a"/>
    <w:link w:val="91"/>
    <w:rsid w:val="008A1448"/>
    <w:pPr>
      <w:shd w:val="clear" w:color="auto" w:fill="FFFFFF"/>
      <w:spacing w:after="480" w:line="0" w:lineRule="atLeast"/>
      <w:jc w:val="both"/>
    </w:pPr>
    <w:rPr>
      <w:rFonts w:ascii="Arial" w:eastAsia="Arial" w:hAnsi="Arial" w:cs="Arial"/>
      <w:b/>
      <w:bCs/>
      <w:color w:val="auto"/>
      <w:spacing w:val="1"/>
      <w:sz w:val="25"/>
      <w:szCs w:val="25"/>
      <w:lang w:eastAsia="en-US"/>
    </w:rPr>
  </w:style>
  <w:style w:type="paragraph" w:styleId="42">
    <w:name w:val="toc 4"/>
    <w:basedOn w:val="a"/>
    <w:link w:val="41"/>
    <w:autoRedefine/>
    <w:rsid w:val="00B059EC"/>
    <w:pPr>
      <w:tabs>
        <w:tab w:val="right" w:leader="dot" w:pos="9750"/>
      </w:tabs>
      <w:ind w:firstLine="851"/>
      <w:jc w:val="both"/>
    </w:pPr>
    <w:rPr>
      <w:rFonts w:ascii="Times New Roman" w:eastAsia="Times New Roman" w:hAnsi="Times New Roman" w:cs="Times New Roman"/>
      <w:bCs/>
      <w:spacing w:val="2"/>
      <w:lang w:val="en-US"/>
    </w:rPr>
  </w:style>
  <w:style w:type="paragraph" w:styleId="64">
    <w:name w:val="toc 6"/>
    <w:basedOn w:val="a"/>
    <w:link w:val="63"/>
    <w:autoRedefine/>
    <w:rsid w:val="008A1448"/>
    <w:pPr>
      <w:shd w:val="clear" w:color="auto" w:fill="FFFFFF"/>
      <w:spacing w:line="226" w:lineRule="exact"/>
      <w:jc w:val="both"/>
    </w:pPr>
    <w:rPr>
      <w:rFonts w:ascii="Arial" w:eastAsia="Arial" w:hAnsi="Arial" w:cs="Arial"/>
      <w:color w:val="auto"/>
      <w:spacing w:val="3"/>
      <w:sz w:val="17"/>
      <w:szCs w:val="17"/>
      <w:lang w:eastAsia="en-US"/>
    </w:rPr>
  </w:style>
  <w:style w:type="paragraph" w:customStyle="1" w:styleId="44">
    <w:name w:val="Заголовок №4"/>
    <w:basedOn w:val="a"/>
    <w:link w:val="43"/>
    <w:rsid w:val="008A1448"/>
    <w:pPr>
      <w:shd w:val="clear" w:color="auto" w:fill="FFFFFF"/>
      <w:spacing w:after="240" w:line="0" w:lineRule="atLeast"/>
      <w:jc w:val="both"/>
      <w:outlineLvl w:val="3"/>
    </w:pPr>
    <w:rPr>
      <w:rFonts w:ascii="Arial" w:eastAsia="Arial" w:hAnsi="Arial" w:cs="Arial"/>
      <w:b/>
      <w:bCs/>
      <w:color w:val="auto"/>
      <w:spacing w:val="1"/>
      <w:sz w:val="25"/>
      <w:szCs w:val="25"/>
      <w:lang w:eastAsia="en-US"/>
    </w:rPr>
  </w:style>
  <w:style w:type="paragraph" w:customStyle="1" w:styleId="a8">
    <w:name w:val="Сноска"/>
    <w:basedOn w:val="a"/>
    <w:link w:val="a7"/>
    <w:rsid w:val="008A1448"/>
    <w:pPr>
      <w:shd w:val="clear" w:color="auto" w:fill="FFFFFF"/>
      <w:spacing w:line="0" w:lineRule="atLeast"/>
    </w:pPr>
    <w:rPr>
      <w:rFonts w:ascii="Arial" w:eastAsia="Arial" w:hAnsi="Arial" w:cs="Arial"/>
      <w:color w:val="auto"/>
      <w:spacing w:val="4"/>
      <w:sz w:val="15"/>
      <w:szCs w:val="15"/>
      <w:lang w:eastAsia="en-US"/>
    </w:rPr>
  </w:style>
  <w:style w:type="paragraph" w:customStyle="1" w:styleId="34">
    <w:name w:val="Заголовок №3"/>
    <w:basedOn w:val="a"/>
    <w:link w:val="33"/>
    <w:rsid w:val="008A1448"/>
    <w:pPr>
      <w:shd w:val="clear" w:color="auto" w:fill="FFFFFF"/>
      <w:spacing w:after="900" w:line="350" w:lineRule="exact"/>
      <w:outlineLvl w:val="2"/>
    </w:pPr>
    <w:rPr>
      <w:rFonts w:ascii="Arial" w:eastAsia="Arial" w:hAnsi="Arial" w:cs="Arial"/>
      <w:b/>
      <w:bCs/>
      <w:color w:val="auto"/>
      <w:spacing w:val="1"/>
      <w:sz w:val="29"/>
      <w:szCs w:val="29"/>
      <w:lang w:eastAsia="en-US"/>
    </w:rPr>
  </w:style>
  <w:style w:type="paragraph" w:customStyle="1" w:styleId="52">
    <w:name w:val="Заголовок №5"/>
    <w:basedOn w:val="a"/>
    <w:link w:val="51"/>
    <w:rsid w:val="008A1448"/>
    <w:pPr>
      <w:shd w:val="clear" w:color="auto" w:fill="FFFFFF"/>
      <w:spacing w:before="900" w:after="300" w:line="0" w:lineRule="atLeast"/>
      <w:jc w:val="both"/>
      <w:outlineLvl w:val="4"/>
    </w:pPr>
    <w:rPr>
      <w:rFonts w:ascii="Arial" w:eastAsia="Arial" w:hAnsi="Arial" w:cs="Arial"/>
      <w:b/>
      <w:bCs/>
      <w:color w:val="auto"/>
      <w:spacing w:val="2"/>
      <w:sz w:val="20"/>
      <w:szCs w:val="20"/>
      <w:lang w:eastAsia="en-US"/>
    </w:rPr>
  </w:style>
  <w:style w:type="paragraph" w:customStyle="1" w:styleId="66">
    <w:name w:val="Заголовок №6"/>
    <w:basedOn w:val="a"/>
    <w:link w:val="65"/>
    <w:rsid w:val="008A1448"/>
    <w:pPr>
      <w:shd w:val="clear" w:color="auto" w:fill="FFFFFF"/>
      <w:spacing w:line="254" w:lineRule="exact"/>
      <w:outlineLvl w:val="5"/>
    </w:pPr>
    <w:rPr>
      <w:rFonts w:ascii="Arial" w:eastAsia="Arial" w:hAnsi="Arial" w:cs="Arial"/>
      <w:b/>
      <w:bCs/>
      <w:color w:val="auto"/>
      <w:spacing w:val="2"/>
      <w:sz w:val="20"/>
      <w:szCs w:val="20"/>
      <w:lang w:eastAsia="en-US"/>
    </w:rPr>
  </w:style>
  <w:style w:type="paragraph" w:customStyle="1" w:styleId="aa">
    <w:name w:val="Подпись к таблице"/>
    <w:basedOn w:val="a"/>
    <w:link w:val="a9"/>
    <w:rsid w:val="008A1448"/>
    <w:pPr>
      <w:shd w:val="clear" w:color="auto" w:fill="FFFFFF"/>
      <w:spacing w:line="0" w:lineRule="atLeast"/>
    </w:pPr>
    <w:rPr>
      <w:rFonts w:ascii="Arial" w:eastAsia="Arial" w:hAnsi="Arial" w:cs="Arial"/>
      <w:b/>
      <w:bCs/>
      <w:color w:val="auto"/>
      <w:spacing w:val="2"/>
      <w:sz w:val="17"/>
      <w:szCs w:val="17"/>
      <w:lang w:eastAsia="en-US"/>
    </w:rPr>
  </w:style>
  <w:style w:type="paragraph" w:customStyle="1" w:styleId="101">
    <w:name w:val="Основной текст (10)"/>
    <w:basedOn w:val="a"/>
    <w:link w:val="100"/>
    <w:rsid w:val="008A1448"/>
    <w:pPr>
      <w:shd w:val="clear" w:color="auto" w:fill="FFFFFF"/>
      <w:spacing w:before="240" w:after="240" w:line="0" w:lineRule="atLeast"/>
      <w:jc w:val="both"/>
    </w:pPr>
    <w:rPr>
      <w:rFonts w:ascii="Arial" w:eastAsia="Arial" w:hAnsi="Arial" w:cs="Arial"/>
      <w:b/>
      <w:bCs/>
      <w:color w:val="auto"/>
      <w:spacing w:val="2"/>
      <w:sz w:val="17"/>
      <w:szCs w:val="17"/>
      <w:lang w:eastAsia="en-US"/>
    </w:rPr>
  </w:style>
  <w:style w:type="paragraph" w:customStyle="1" w:styleId="111">
    <w:name w:val="Основной текст (11)"/>
    <w:basedOn w:val="a"/>
    <w:link w:val="110"/>
    <w:rsid w:val="008A1448"/>
    <w:pPr>
      <w:shd w:val="clear" w:color="auto" w:fill="FFFFFF"/>
      <w:spacing w:after="300" w:line="0" w:lineRule="atLeast"/>
      <w:jc w:val="center"/>
    </w:pPr>
    <w:rPr>
      <w:rFonts w:ascii="Arial" w:eastAsia="Arial" w:hAnsi="Arial" w:cs="Arial"/>
      <w:color w:val="auto"/>
      <w:spacing w:val="1"/>
      <w:sz w:val="25"/>
      <w:szCs w:val="25"/>
      <w:lang w:eastAsia="en-US"/>
    </w:rPr>
  </w:style>
  <w:style w:type="paragraph" w:styleId="53">
    <w:name w:val="toc 5"/>
    <w:basedOn w:val="a"/>
    <w:autoRedefine/>
    <w:rsid w:val="008A1448"/>
    <w:pPr>
      <w:shd w:val="clear" w:color="auto" w:fill="FFFFFF"/>
      <w:spacing w:before="480" w:line="350" w:lineRule="exact"/>
      <w:jc w:val="both"/>
    </w:pPr>
    <w:rPr>
      <w:rFonts w:ascii="Arial" w:eastAsia="Arial" w:hAnsi="Arial" w:cs="Arial"/>
      <w:b/>
      <w:bCs/>
      <w:spacing w:val="2"/>
      <w:sz w:val="17"/>
      <w:szCs w:val="17"/>
    </w:rPr>
  </w:style>
  <w:style w:type="paragraph" w:styleId="ab">
    <w:name w:val="Balloon Text"/>
    <w:basedOn w:val="a"/>
    <w:link w:val="ac"/>
    <w:uiPriority w:val="99"/>
    <w:semiHidden/>
    <w:unhideWhenUsed/>
    <w:rsid w:val="008A1448"/>
    <w:rPr>
      <w:rFonts w:ascii="Tahoma" w:hAnsi="Tahoma" w:cs="Tahoma"/>
      <w:sz w:val="16"/>
      <w:szCs w:val="16"/>
    </w:rPr>
  </w:style>
  <w:style w:type="character" w:customStyle="1" w:styleId="ac">
    <w:name w:val="Текст выноски Знак"/>
    <w:basedOn w:val="a0"/>
    <w:link w:val="ab"/>
    <w:uiPriority w:val="99"/>
    <w:semiHidden/>
    <w:rsid w:val="008A1448"/>
    <w:rPr>
      <w:rFonts w:ascii="Tahoma" w:eastAsia="Courier New" w:hAnsi="Tahoma" w:cs="Tahoma"/>
      <w:color w:val="000000"/>
      <w:sz w:val="16"/>
      <w:szCs w:val="16"/>
      <w:lang w:eastAsia="ru-RU"/>
    </w:rPr>
  </w:style>
  <w:style w:type="character" w:customStyle="1" w:styleId="60">
    <w:name w:val="Заголовок 6 Знак"/>
    <w:basedOn w:val="a0"/>
    <w:link w:val="6"/>
    <w:uiPriority w:val="9"/>
    <w:semiHidden/>
    <w:rsid w:val="00AA2D9B"/>
    <w:rPr>
      <w:rFonts w:asciiTheme="majorHAnsi" w:eastAsiaTheme="majorEastAsia" w:hAnsiTheme="majorHAnsi" w:cstheme="majorBidi"/>
      <w:i/>
      <w:iCs/>
      <w:color w:val="243F60" w:themeColor="accent1" w:themeShade="7F"/>
      <w:sz w:val="24"/>
      <w:szCs w:val="24"/>
      <w:lang w:eastAsia="ja-JP"/>
    </w:rPr>
  </w:style>
  <w:style w:type="paragraph" w:styleId="ad">
    <w:name w:val="footer"/>
    <w:basedOn w:val="a"/>
    <w:link w:val="ae"/>
    <w:uiPriority w:val="99"/>
    <w:rsid w:val="00AA2D9B"/>
    <w:pPr>
      <w:tabs>
        <w:tab w:val="center" w:pos="4677"/>
        <w:tab w:val="right" w:pos="9355"/>
      </w:tabs>
      <w:autoSpaceDE w:val="0"/>
      <w:autoSpaceDN w:val="0"/>
      <w:adjustRightInd w:val="0"/>
    </w:pPr>
    <w:rPr>
      <w:rFonts w:ascii="Arial" w:eastAsia="MS Mincho" w:hAnsi="Arial" w:cs="Arial"/>
      <w:color w:val="auto"/>
      <w:sz w:val="20"/>
      <w:szCs w:val="20"/>
      <w:lang w:eastAsia="ja-JP"/>
    </w:rPr>
  </w:style>
  <w:style w:type="character" w:customStyle="1" w:styleId="ae">
    <w:name w:val="Нижний колонтитул Знак"/>
    <w:basedOn w:val="a0"/>
    <w:link w:val="ad"/>
    <w:uiPriority w:val="99"/>
    <w:rsid w:val="00AA2D9B"/>
    <w:rPr>
      <w:rFonts w:ascii="Arial" w:eastAsia="MS Mincho" w:hAnsi="Arial" w:cs="Arial"/>
      <w:sz w:val="20"/>
      <w:szCs w:val="20"/>
      <w:lang w:eastAsia="ja-JP"/>
    </w:rPr>
  </w:style>
  <w:style w:type="paragraph" w:styleId="af">
    <w:name w:val="header"/>
    <w:basedOn w:val="a"/>
    <w:link w:val="af0"/>
    <w:uiPriority w:val="99"/>
    <w:unhideWhenUsed/>
    <w:rsid w:val="00AA2D9B"/>
    <w:pPr>
      <w:widowControl/>
      <w:tabs>
        <w:tab w:val="center" w:pos="4677"/>
        <w:tab w:val="right" w:pos="9355"/>
      </w:tabs>
    </w:pPr>
    <w:rPr>
      <w:rFonts w:ascii="Times New Roman" w:eastAsia="MS Mincho" w:hAnsi="Times New Roman" w:cs="Times New Roman"/>
      <w:color w:val="auto"/>
      <w:lang w:eastAsia="ja-JP"/>
    </w:rPr>
  </w:style>
  <w:style w:type="character" w:customStyle="1" w:styleId="af0">
    <w:name w:val="Верхний колонтитул Знак"/>
    <w:basedOn w:val="a0"/>
    <w:link w:val="af"/>
    <w:uiPriority w:val="99"/>
    <w:rsid w:val="00AA2D9B"/>
    <w:rPr>
      <w:rFonts w:ascii="Times New Roman" w:eastAsia="MS Mincho" w:hAnsi="Times New Roman" w:cs="Times New Roman"/>
      <w:sz w:val="24"/>
      <w:szCs w:val="24"/>
      <w:lang w:eastAsia="ja-JP"/>
    </w:rPr>
  </w:style>
  <w:style w:type="paragraph" w:customStyle="1" w:styleId="28">
    <w:name w:val="Обычный2"/>
    <w:rsid w:val="00AA2D9B"/>
    <w:pPr>
      <w:spacing w:after="0" w:line="480" w:lineRule="auto"/>
      <w:ind w:firstLine="720"/>
    </w:pPr>
    <w:rPr>
      <w:rFonts w:ascii="Arial" w:eastAsia="Times New Roman" w:hAnsi="Arial" w:cs="Times New Roman"/>
      <w:snapToGrid w:val="0"/>
      <w:sz w:val="24"/>
      <w:szCs w:val="20"/>
      <w:lang w:eastAsia="ru-RU"/>
    </w:rPr>
  </w:style>
  <w:style w:type="paragraph" w:styleId="af1">
    <w:name w:val="List Paragraph"/>
    <w:basedOn w:val="a"/>
    <w:uiPriority w:val="34"/>
    <w:qFormat/>
    <w:rsid w:val="006C74D4"/>
    <w:pPr>
      <w:ind w:left="720"/>
      <w:contextualSpacing/>
    </w:pPr>
  </w:style>
  <w:style w:type="paragraph" w:customStyle="1" w:styleId="14">
    <w:name w:val="заголовок 1"/>
    <w:basedOn w:val="a"/>
    <w:next w:val="a"/>
    <w:rsid w:val="00BE02E8"/>
    <w:pPr>
      <w:keepNext/>
      <w:widowControl/>
      <w:jc w:val="center"/>
    </w:pPr>
    <w:rPr>
      <w:rFonts w:ascii="Times New Roman" w:eastAsia="Times New Roman" w:hAnsi="Times New Roman" w:cs="Times New Roman"/>
      <w:b/>
      <w:color w:val="auto"/>
      <w:szCs w:val="20"/>
    </w:rPr>
  </w:style>
  <w:style w:type="character" w:styleId="af2">
    <w:name w:val="line number"/>
    <w:basedOn w:val="a0"/>
    <w:uiPriority w:val="99"/>
    <w:semiHidden/>
    <w:unhideWhenUsed/>
    <w:rsid w:val="00675D61"/>
  </w:style>
  <w:style w:type="paragraph" w:styleId="af3">
    <w:name w:val="No Spacing"/>
    <w:uiPriority w:val="1"/>
    <w:qFormat/>
    <w:rsid w:val="001C36FF"/>
    <w:pPr>
      <w:widowControl w:val="0"/>
      <w:spacing w:after="0" w:line="240" w:lineRule="auto"/>
    </w:pPr>
    <w:rPr>
      <w:rFonts w:ascii="Courier New" w:eastAsia="Courier New" w:hAnsi="Courier New" w:cs="Courier New"/>
      <w:color w:val="000000"/>
      <w:sz w:val="24"/>
      <w:szCs w:val="24"/>
      <w:lang w:eastAsia="ru-RU"/>
    </w:rPr>
  </w:style>
  <w:style w:type="character" w:styleId="af4">
    <w:name w:val="Emphasis"/>
    <w:basedOn w:val="a0"/>
    <w:uiPriority w:val="20"/>
    <w:qFormat/>
    <w:rsid w:val="001C36FF"/>
    <w:rPr>
      <w:i/>
      <w:iCs/>
    </w:rPr>
  </w:style>
  <w:style w:type="table" w:styleId="af5">
    <w:name w:val="Table Grid"/>
    <w:basedOn w:val="a1"/>
    <w:uiPriority w:val="59"/>
    <w:rsid w:val="003C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5"/>
    <w:uiPriority w:val="59"/>
    <w:rsid w:val="005C0691"/>
    <w:pPr>
      <w:spacing w:after="0" w:line="240" w:lineRule="auto"/>
    </w:pPr>
    <w:rPr>
      <w:rFonts w:ascii="Times New Roman" w:eastAsia="Times New Roman" w:hAnsi="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next w:val="af5"/>
    <w:uiPriority w:val="59"/>
    <w:rsid w:val="008F3B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Placeholder Text"/>
    <w:basedOn w:val="a0"/>
    <w:uiPriority w:val="99"/>
    <w:semiHidden/>
    <w:rsid w:val="00C11A6D"/>
    <w:rPr>
      <w:color w:val="808080"/>
    </w:rPr>
  </w:style>
  <w:style w:type="paragraph" w:customStyle="1" w:styleId="910">
    <w:name w:val="Заголовок 91"/>
    <w:basedOn w:val="a"/>
    <w:next w:val="a"/>
    <w:uiPriority w:val="9"/>
    <w:semiHidden/>
    <w:unhideWhenUsed/>
    <w:qFormat/>
    <w:rsid w:val="00327C8A"/>
    <w:pPr>
      <w:keepNext/>
      <w:keepLines/>
      <w:widowControl/>
      <w:spacing w:before="200" w:line="259" w:lineRule="auto"/>
      <w:outlineLvl w:val="8"/>
    </w:pPr>
    <w:rPr>
      <w:rFonts w:ascii="Calibri Light" w:eastAsia="Times New Roman" w:hAnsi="Calibri Light" w:cs="Times New Roman"/>
      <w:i/>
      <w:iCs/>
      <w:color w:val="404040"/>
      <w:sz w:val="20"/>
      <w:szCs w:val="20"/>
      <w:lang w:val="en-US" w:eastAsia="en-US"/>
    </w:rPr>
  </w:style>
  <w:style w:type="numbering" w:customStyle="1" w:styleId="16">
    <w:name w:val="Нет списка1"/>
    <w:next w:val="a2"/>
    <w:uiPriority w:val="99"/>
    <w:semiHidden/>
    <w:unhideWhenUsed/>
    <w:rsid w:val="00327C8A"/>
  </w:style>
  <w:style w:type="paragraph" w:customStyle="1" w:styleId="msonormal0">
    <w:name w:val="msonormal"/>
    <w:basedOn w:val="a"/>
    <w:rsid w:val="00327C8A"/>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af7">
    <w:name w:val="Normal (Web)"/>
    <w:basedOn w:val="a"/>
    <w:uiPriority w:val="99"/>
    <w:semiHidden/>
    <w:unhideWhenUsed/>
    <w:rsid w:val="00327C8A"/>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translate">
    <w:name w:val="notranslate"/>
    <w:basedOn w:val="a0"/>
    <w:rsid w:val="00327C8A"/>
  </w:style>
  <w:style w:type="character" w:styleId="af8">
    <w:name w:val="FollowedHyperlink"/>
    <w:basedOn w:val="a0"/>
    <w:uiPriority w:val="99"/>
    <w:semiHidden/>
    <w:unhideWhenUsed/>
    <w:rsid w:val="00327C8A"/>
    <w:rPr>
      <w:color w:val="800080"/>
      <w:u w:val="single"/>
    </w:rPr>
  </w:style>
  <w:style w:type="character" w:customStyle="1" w:styleId="90">
    <w:name w:val="Заголовок 9 Знак"/>
    <w:basedOn w:val="a0"/>
    <w:link w:val="9"/>
    <w:uiPriority w:val="9"/>
    <w:semiHidden/>
    <w:rsid w:val="00327C8A"/>
    <w:rPr>
      <w:rFonts w:ascii="Calibri Light" w:eastAsia="Times New Roman" w:hAnsi="Calibri Light" w:cs="Times New Roman"/>
      <w:i/>
      <w:iCs/>
      <w:color w:val="404040"/>
      <w:sz w:val="20"/>
      <w:szCs w:val="20"/>
    </w:rPr>
  </w:style>
  <w:style w:type="character" w:customStyle="1" w:styleId="911">
    <w:name w:val="Заголовок 9 Знак1"/>
    <w:basedOn w:val="a0"/>
    <w:uiPriority w:val="9"/>
    <w:semiHidden/>
    <w:rsid w:val="00327C8A"/>
    <w:rPr>
      <w:rFonts w:asciiTheme="majorHAnsi" w:eastAsiaTheme="majorEastAsia" w:hAnsiTheme="majorHAnsi" w:cstheme="majorBidi"/>
      <w:i/>
      <w:iCs/>
      <w:color w:val="404040" w:themeColor="text1" w:themeTint="BF"/>
      <w:sz w:val="20"/>
      <w:szCs w:val="20"/>
      <w:lang w:eastAsia="ru-RU"/>
    </w:rPr>
  </w:style>
  <w:style w:type="paragraph" w:customStyle="1" w:styleId="Style8">
    <w:name w:val="Style8"/>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19">
    <w:name w:val="Style19"/>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35">
    <w:name w:val="Style35"/>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36">
    <w:name w:val="Style36"/>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53">
    <w:name w:val="Style53"/>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58">
    <w:name w:val="Style58"/>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65">
    <w:name w:val="Style65"/>
    <w:basedOn w:val="a"/>
    <w:uiPriority w:val="99"/>
    <w:rsid w:val="003F4891"/>
    <w:pPr>
      <w:autoSpaceDE w:val="0"/>
      <w:autoSpaceDN w:val="0"/>
      <w:adjustRightInd w:val="0"/>
    </w:pPr>
    <w:rPr>
      <w:rFonts w:ascii="Palatino Linotype" w:eastAsiaTheme="minorEastAsia" w:hAnsi="Palatino Linotype" w:cstheme="minorBidi"/>
      <w:color w:val="auto"/>
    </w:rPr>
  </w:style>
  <w:style w:type="character" w:customStyle="1" w:styleId="FontStyle98">
    <w:name w:val="Font Style98"/>
    <w:basedOn w:val="a0"/>
    <w:uiPriority w:val="99"/>
    <w:rsid w:val="003F4891"/>
    <w:rPr>
      <w:rFonts w:ascii="Palatino Linotype" w:hAnsi="Palatino Linotype" w:cs="Palatino Linotype"/>
      <w:color w:val="000000"/>
      <w:sz w:val="18"/>
      <w:szCs w:val="18"/>
    </w:rPr>
  </w:style>
  <w:style w:type="character" w:customStyle="1" w:styleId="FontStyle100">
    <w:name w:val="Font Style100"/>
    <w:basedOn w:val="a0"/>
    <w:uiPriority w:val="99"/>
    <w:rsid w:val="003F4891"/>
    <w:rPr>
      <w:rFonts w:ascii="Palatino Linotype" w:hAnsi="Palatino Linotype" w:cs="Palatino Linotype"/>
      <w:b/>
      <w:bCs/>
      <w:color w:val="000000"/>
      <w:sz w:val="24"/>
      <w:szCs w:val="24"/>
    </w:rPr>
  </w:style>
  <w:style w:type="character" w:customStyle="1" w:styleId="FontStyle104">
    <w:name w:val="Font Style104"/>
    <w:basedOn w:val="a0"/>
    <w:uiPriority w:val="99"/>
    <w:rsid w:val="003F4891"/>
    <w:rPr>
      <w:rFonts w:ascii="Palatino Linotype" w:hAnsi="Palatino Linotype" w:cs="Palatino Linotype"/>
      <w:color w:val="000000"/>
      <w:sz w:val="20"/>
      <w:szCs w:val="20"/>
    </w:rPr>
  </w:style>
  <w:style w:type="character" w:customStyle="1" w:styleId="FontStyle106">
    <w:name w:val="Font Style106"/>
    <w:basedOn w:val="a0"/>
    <w:uiPriority w:val="99"/>
    <w:rsid w:val="003F4891"/>
    <w:rPr>
      <w:rFonts w:ascii="Palatino Linotype" w:hAnsi="Palatino Linotype" w:cs="Palatino Linotype"/>
      <w:b/>
      <w:bCs/>
      <w:color w:val="000000"/>
      <w:sz w:val="20"/>
      <w:szCs w:val="20"/>
    </w:rPr>
  </w:style>
  <w:style w:type="character" w:customStyle="1" w:styleId="FontStyle41">
    <w:name w:val="Font Style41"/>
    <w:basedOn w:val="a0"/>
    <w:uiPriority w:val="99"/>
    <w:rsid w:val="003F4891"/>
    <w:rPr>
      <w:rFonts w:ascii="Palatino Linotype" w:hAnsi="Palatino Linotype" w:cs="Palatino Linotype"/>
      <w:color w:val="000000"/>
      <w:sz w:val="20"/>
      <w:szCs w:val="20"/>
    </w:rPr>
  </w:style>
  <w:style w:type="character" w:customStyle="1" w:styleId="FontStyle45">
    <w:name w:val="Font Style45"/>
    <w:basedOn w:val="a0"/>
    <w:uiPriority w:val="99"/>
    <w:rsid w:val="003F4891"/>
    <w:rPr>
      <w:rFonts w:ascii="Palatino Linotype" w:hAnsi="Palatino Linotype" w:cs="Palatino Linotype"/>
      <w:b/>
      <w:bCs/>
      <w:color w:val="000000"/>
      <w:sz w:val="20"/>
      <w:szCs w:val="20"/>
    </w:rPr>
  </w:style>
  <w:style w:type="numbering" w:customStyle="1" w:styleId="2a">
    <w:name w:val="Нет списка2"/>
    <w:next w:val="a2"/>
    <w:uiPriority w:val="99"/>
    <w:semiHidden/>
    <w:unhideWhenUsed/>
    <w:rsid w:val="003F4891"/>
  </w:style>
  <w:style w:type="paragraph" w:customStyle="1" w:styleId="Style1">
    <w:name w:val="Style1"/>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2">
    <w:name w:val="Style2"/>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3">
    <w:name w:val="Style3"/>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4">
    <w:name w:val="Style4"/>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5">
    <w:name w:val="Style5"/>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6">
    <w:name w:val="Style6"/>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7">
    <w:name w:val="Style7"/>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9">
    <w:name w:val="Style9"/>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10">
    <w:name w:val="Style10"/>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11">
    <w:name w:val="Style11"/>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12">
    <w:name w:val="Style12"/>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13">
    <w:name w:val="Style13"/>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14">
    <w:name w:val="Style14"/>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15">
    <w:name w:val="Style15"/>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16">
    <w:name w:val="Style16"/>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17">
    <w:name w:val="Style17"/>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18">
    <w:name w:val="Style18"/>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20">
    <w:name w:val="Style20"/>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21">
    <w:name w:val="Style21"/>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22">
    <w:name w:val="Style22"/>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23">
    <w:name w:val="Style23"/>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24">
    <w:name w:val="Style24"/>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25">
    <w:name w:val="Style25"/>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26">
    <w:name w:val="Style26"/>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27">
    <w:name w:val="Style27"/>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28">
    <w:name w:val="Style28"/>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29">
    <w:name w:val="Style29"/>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30">
    <w:name w:val="Style30"/>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31">
    <w:name w:val="Style31"/>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32">
    <w:name w:val="Style32"/>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33">
    <w:name w:val="Style33"/>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34">
    <w:name w:val="Style34"/>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37">
    <w:name w:val="Style37"/>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38">
    <w:name w:val="Style38"/>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39">
    <w:name w:val="Style39"/>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40">
    <w:name w:val="Style40"/>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41">
    <w:name w:val="Style41"/>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42">
    <w:name w:val="Style42"/>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43">
    <w:name w:val="Style43"/>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44">
    <w:name w:val="Style44"/>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45">
    <w:name w:val="Style45"/>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46">
    <w:name w:val="Style46"/>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47">
    <w:name w:val="Style47"/>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48">
    <w:name w:val="Style48"/>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49">
    <w:name w:val="Style49"/>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50">
    <w:name w:val="Style50"/>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51">
    <w:name w:val="Style51"/>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52">
    <w:name w:val="Style52"/>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54">
    <w:name w:val="Style54"/>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55">
    <w:name w:val="Style55"/>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56">
    <w:name w:val="Style56"/>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57">
    <w:name w:val="Style57"/>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59">
    <w:name w:val="Style59"/>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60">
    <w:name w:val="Style60"/>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61">
    <w:name w:val="Style61"/>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62">
    <w:name w:val="Style62"/>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63">
    <w:name w:val="Style63"/>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64">
    <w:name w:val="Style64"/>
    <w:basedOn w:val="a"/>
    <w:uiPriority w:val="99"/>
    <w:rsid w:val="003F4891"/>
    <w:pPr>
      <w:autoSpaceDE w:val="0"/>
      <w:autoSpaceDN w:val="0"/>
      <w:adjustRightInd w:val="0"/>
    </w:pPr>
    <w:rPr>
      <w:rFonts w:ascii="Palatino Linotype" w:eastAsiaTheme="minorEastAsia" w:hAnsi="Palatino Linotype" w:cstheme="minorBidi"/>
      <w:color w:val="auto"/>
    </w:rPr>
  </w:style>
  <w:style w:type="paragraph" w:customStyle="1" w:styleId="Style66">
    <w:name w:val="Style66"/>
    <w:basedOn w:val="a"/>
    <w:uiPriority w:val="99"/>
    <w:rsid w:val="003F4891"/>
    <w:pPr>
      <w:autoSpaceDE w:val="0"/>
      <w:autoSpaceDN w:val="0"/>
      <w:adjustRightInd w:val="0"/>
    </w:pPr>
    <w:rPr>
      <w:rFonts w:ascii="Palatino Linotype" w:eastAsiaTheme="minorEastAsia" w:hAnsi="Palatino Linotype" w:cstheme="minorBidi"/>
      <w:color w:val="auto"/>
    </w:rPr>
  </w:style>
  <w:style w:type="character" w:customStyle="1" w:styleId="FontStyle68">
    <w:name w:val="Font Style68"/>
    <w:basedOn w:val="a0"/>
    <w:uiPriority w:val="99"/>
    <w:rsid w:val="003F4891"/>
    <w:rPr>
      <w:rFonts w:ascii="Palatino Linotype" w:hAnsi="Palatino Linotype" w:cs="Palatino Linotype"/>
      <w:b/>
      <w:bCs/>
      <w:color w:val="000000"/>
      <w:spacing w:val="30"/>
      <w:sz w:val="42"/>
      <w:szCs w:val="42"/>
    </w:rPr>
  </w:style>
  <w:style w:type="character" w:customStyle="1" w:styleId="FontStyle69">
    <w:name w:val="Font Style69"/>
    <w:basedOn w:val="a0"/>
    <w:uiPriority w:val="99"/>
    <w:rsid w:val="003F4891"/>
    <w:rPr>
      <w:rFonts w:ascii="Palatino Linotype" w:hAnsi="Palatino Linotype" w:cs="Palatino Linotype"/>
      <w:color w:val="000000"/>
      <w:spacing w:val="20"/>
      <w:sz w:val="38"/>
      <w:szCs w:val="38"/>
    </w:rPr>
  </w:style>
  <w:style w:type="character" w:customStyle="1" w:styleId="FontStyle70">
    <w:name w:val="Font Style70"/>
    <w:basedOn w:val="a0"/>
    <w:uiPriority w:val="99"/>
    <w:rsid w:val="003F4891"/>
    <w:rPr>
      <w:rFonts w:ascii="Georgia" w:hAnsi="Georgia" w:cs="Georgia"/>
      <w:b/>
      <w:bCs/>
      <w:color w:val="000000"/>
      <w:spacing w:val="-10"/>
      <w:sz w:val="50"/>
      <w:szCs w:val="50"/>
    </w:rPr>
  </w:style>
  <w:style w:type="character" w:customStyle="1" w:styleId="FontStyle71">
    <w:name w:val="Font Style71"/>
    <w:basedOn w:val="a0"/>
    <w:uiPriority w:val="99"/>
    <w:rsid w:val="003F4891"/>
    <w:rPr>
      <w:rFonts w:ascii="Palatino Linotype" w:hAnsi="Palatino Linotype" w:cs="Palatino Linotype"/>
      <w:b/>
      <w:bCs/>
      <w:color w:val="000000"/>
      <w:sz w:val="36"/>
      <w:szCs w:val="36"/>
    </w:rPr>
  </w:style>
  <w:style w:type="character" w:customStyle="1" w:styleId="FontStyle72">
    <w:name w:val="Font Style72"/>
    <w:basedOn w:val="a0"/>
    <w:uiPriority w:val="99"/>
    <w:rsid w:val="003F4891"/>
    <w:rPr>
      <w:rFonts w:ascii="Palatino Linotype" w:hAnsi="Palatino Linotype" w:cs="Palatino Linotype"/>
      <w:b/>
      <w:bCs/>
      <w:color w:val="000000"/>
      <w:spacing w:val="10"/>
      <w:sz w:val="32"/>
      <w:szCs w:val="32"/>
    </w:rPr>
  </w:style>
  <w:style w:type="character" w:customStyle="1" w:styleId="FontStyle73">
    <w:name w:val="Font Style73"/>
    <w:basedOn w:val="a0"/>
    <w:uiPriority w:val="99"/>
    <w:rsid w:val="003F4891"/>
    <w:rPr>
      <w:rFonts w:ascii="Palatino Linotype" w:hAnsi="Palatino Linotype" w:cs="Palatino Linotype"/>
      <w:b/>
      <w:bCs/>
      <w:color w:val="000000"/>
      <w:spacing w:val="20"/>
      <w:w w:val="30"/>
      <w:sz w:val="10"/>
      <w:szCs w:val="10"/>
    </w:rPr>
  </w:style>
  <w:style w:type="character" w:customStyle="1" w:styleId="FontStyle74">
    <w:name w:val="Font Style74"/>
    <w:basedOn w:val="a0"/>
    <w:uiPriority w:val="99"/>
    <w:rsid w:val="003F4891"/>
    <w:rPr>
      <w:rFonts w:ascii="Aharoni" w:cs="Aharoni"/>
      <w:color w:val="000000"/>
      <w:sz w:val="10"/>
      <w:szCs w:val="10"/>
    </w:rPr>
  </w:style>
  <w:style w:type="character" w:customStyle="1" w:styleId="FontStyle75">
    <w:name w:val="Font Style75"/>
    <w:basedOn w:val="a0"/>
    <w:uiPriority w:val="99"/>
    <w:rsid w:val="003F4891"/>
    <w:rPr>
      <w:rFonts w:ascii="Franklin Gothic Heavy" w:hAnsi="Franklin Gothic Heavy" w:cs="Franklin Gothic Heavy"/>
      <w:color w:val="000000"/>
      <w:sz w:val="18"/>
      <w:szCs w:val="18"/>
    </w:rPr>
  </w:style>
  <w:style w:type="character" w:customStyle="1" w:styleId="FontStyle76">
    <w:name w:val="Font Style76"/>
    <w:basedOn w:val="a0"/>
    <w:uiPriority w:val="99"/>
    <w:rsid w:val="003F4891"/>
    <w:rPr>
      <w:rFonts w:ascii="Times New Roman" w:hAnsi="Times New Roman" w:cs="Times New Roman"/>
      <w:color w:val="000000"/>
      <w:spacing w:val="-260"/>
      <w:sz w:val="262"/>
      <w:szCs w:val="262"/>
    </w:rPr>
  </w:style>
  <w:style w:type="character" w:customStyle="1" w:styleId="FontStyle77">
    <w:name w:val="Font Style77"/>
    <w:basedOn w:val="a0"/>
    <w:uiPriority w:val="99"/>
    <w:rsid w:val="003F4891"/>
    <w:rPr>
      <w:rFonts w:ascii="Arial Narrow" w:hAnsi="Arial Narrow" w:cs="Arial Narrow"/>
      <w:color w:val="000000"/>
      <w:spacing w:val="-230"/>
      <w:sz w:val="254"/>
      <w:szCs w:val="254"/>
    </w:rPr>
  </w:style>
  <w:style w:type="character" w:customStyle="1" w:styleId="FontStyle78">
    <w:name w:val="Font Style78"/>
    <w:basedOn w:val="a0"/>
    <w:uiPriority w:val="99"/>
    <w:rsid w:val="003F4891"/>
    <w:rPr>
      <w:rFonts w:ascii="MS Mincho" w:eastAsia="MS Mincho" w:cs="MS Mincho"/>
      <w:b/>
      <w:bCs/>
      <w:color w:val="000000"/>
      <w:spacing w:val="1000"/>
      <w:sz w:val="30"/>
      <w:szCs w:val="30"/>
    </w:rPr>
  </w:style>
  <w:style w:type="character" w:customStyle="1" w:styleId="FontStyle79">
    <w:name w:val="Font Style79"/>
    <w:basedOn w:val="a0"/>
    <w:uiPriority w:val="99"/>
    <w:rsid w:val="003F4891"/>
    <w:rPr>
      <w:rFonts w:ascii="Palatino Linotype" w:hAnsi="Palatino Linotype" w:cs="Palatino Linotype"/>
      <w:color w:val="000000"/>
      <w:spacing w:val="90"/>
      <w:sz w:val="24"/>
      <w:szCs w:val="24"/>
    </w:rPr>
  </w:style>
  <w:style w:type="character" w:customStyle="1" w:styleId="FontStyle80">
    <w:name w:val="Font Style80"/>
    <w:basedOn w:val="a0"/>
    <w:uiPriority w:val="99"/>
    <w:rsid w:val="003F4891"/>
    <w:rPr>
      <w:rFonts w:ascii="Georgia" w:hAnsi="Georgia" w:cs="Georgia"/>
      <w:smallCaps/>
      <w:color w:val="000000"/>
      <w:sz w:val="20"/>
      <w:szCs w:val="20"/>
    </w:rPr>
  </w:style>
  <w:style w:type="character" w:customStyle="1" w:styleId="FontStyle81">
    <w:name w:val="Font Style81"/>
    <w:basedOn w:val="a0"/>
    <w:uiPriority w:val="99"/>
    <w:rsid w:val="003F4891"/>
    <w:rPr>
      <w:rFonts w:ascii="Georgia" w:hAnsi="Georgia" w:cs="Georgia"/>
      <w:b/>
      <w:bCs/>
      <w:i/>
      <w:iCs/>
      <w:color w:val="000000"/>
      <w:sz w:val="46"/>
      <w:szCs w:val="46"/>
    </w:rPr>
  </w:style>
  <w:style w:type="character" w:customStyle="1" w:styleId="FontStyle82">
    <w:name w:val="Font Style82"/>
    <w:basedOn w:val="a0"/>
    <w:uiPriority w:val="99"/>
    <w:rsid w:val="003F4891"/>
    <w:rPr>
      <w:rFonts w:ascii="Corbel" w:hAnsi="Corbel" w:cs="Corbel"/>
      <w:color w:val="000000"/>
      <w:sz w:val="28"/>
      <w:szCs w:val="28"/>
    </w:rPr>
  </w:style>
  <w:style w:type="character" w:customStyle="1" w:styleId="FontStyle83">
    <w:name w:val="Font Style83"/>
    <w:basedOn w:val="a0"/>
    <w:uiPriority w:val="99"/>
    <w:rsid w:val="003F4891"/>
    <w:rPr>
      <w:rFonts w:ascii="Arial Narrow" w:hAnsi="Arial Narrow" w:cs="Arial Narrow"/>
      <w:b/>
      <w:bCs/>
      <w:color w:val="000000"/>
      <w:spacing w:val="10"/>
      <w:sz w:val="16"/>
      <w:szCs w:val="16"/>
    </w:rPr>
  </w:style>
  <w:style w:type="character" w:customStyle="1" w:styleId="FontStyle84">
    <w:name w:val="Font Style84"/>
    <w:basedOn w:val="a0"/>
    <w:uiPriority w:val="99"/>
    <w:rsid w:val="003F4891"/>
    <w:rPr>
      <w:rFonts w:ascii="Georgia" w:hAnsi="Georgia" w:cs="Georgia"/>
      <w:color w:val="000000"/>
      <w:sz w:val="16"/>
      <w:szCs w:val="16"/>
    </w:rPr>
  </w:style>
  <w:style w:type="character" w:customStyle="1" w:styleId="FontStyle85">
    <w:name w:val="Font Style85"/>
    <w:basedOn w:val="a0"/>
    <w:uiPriority w:val="99"/>
    <w:rsid w:val="003F4891"/>
    <w:rPr>
      <w:rFonts w:ascii="Palatino Linotype" w:hAnsi="Palatino Linotype" w:cs="Palatino Linotype"/>
      <w:color w:val="000000"/>
      <w:sz w:val="20"/>
      <w:szCs w:val="20"/>
    </w:rPr>
  </w:style>
  <w:style w:type="character" w:customStyle="1" w:styleId="FontStyle86">
    <w:name w:val="Font Style86"/>
    <w:basedOn w:val="a0"/>
    <w:uiPriority w:val="99"/>
    <w:rsid w:val="003F4891"/>
    <w:rPr>
      <w:rFonts w:ascii="Palatino Linotype" w:hAnsi="Palatino Linotype" w:cs="Palatino Linotype"/>
      <w:b/>
      <w:bCs/>
      <w:color w:val="000000"/>
      <w:sz w:val="24"/>
      <w:szCs w:val="24"/>
    </w:rPr>
  </w:style>
  <w:style w:type="character" w:customStyle="1" w:styleId="FontStyle87">
    <w:name w:val="Font Style87"/>
    <w:basedOn w:val="a0"/>
    <w:uiPriority w:val="99"/>
    <w:rsid w:val="003F4891"/>
    <w:rPr>
      <w:rFonts w:ascii="Palatino Linotype" w:hAnsi="Palatino Linotype" w:cs="Palatino Linotype"/>
      <w:b/>
      <w:bCs/>
      <w:i/>
      <w:iCs/>
      <w:color w:val="000000"/>
      <w:spacing w:val="-10"/>
      <w:sz w:val="20"/>
      <w:szCs w:val="20"/>
    </w:rPr>
  </w:style>
  <w:style w:type="character" w:customStyle="1" w:styleId="FontStyle88">
    <w:name w:val="Font Style88"/>
    <w:basedOn w:val="a0"/>
    <w:uiPriority w:val="99"/>
    <w:rsid w:val="003F4891"/>
    <w:rPr>
      <w:rFonts w:ascii="Palatino Linotype" w:hAnsi="Palatino Linotype" w:cs="Palatino Linotype"/>
      <w:color w:val="000000"/>
      <w:sz w:val="28"/>
      <w:szCs w:val="28"/>
    </w:rPr>
  </w:style>
  <w:style w:type="character" w:customStyle="1" w:styleId="FontStyle89">
    <w:name w:val="Font Style89"/>
    <w:basedOn w:val="a0"/>
    <w:uiPriority w:val="99"/>
    <w:rsid w:val="003F4891"/>
    <w:rPr>
      <w:rFonts w:ascii="Palatino Linotype" w:hAnsi="Palatino Linotype" w:cs="Palatino Linotype"/>
      <w:b/>
      <w:bCs/>
      <w:color w:val="000000"/>
      <w:sz w:val="14"/>
      <w:szCs w:val="14"/>
    </w:rPr>
  </w:style>
  <w:style w:type="character" w:customStyle="1" w:styleId="FontStyle90">
    <w:name w:val="Font Style90"/>
    <w:basedOn w:val="a0"/>
    <w:uiPriority w:val="99"/>
    <w:rsid w:val="003F4891"/>
    <w:rPr>
      <w:rFonts w:ascii="Palatino Linotype" w:hAnsi="Palatino Linotype" w:cs="Palatino Linotype"/>
      <w:b/>
      <w:bCs/>
      <w:color w:val="000000"/>
      <w:w w:val="33"/>
      <w:sz w:val="14"/>
      <w:szCs w:val="14"/>
    </w:rPr>
  </w:style>
  <w:style w:type="character" w:customStyle="1" w:styleId="FontStyle91">
    <w:name w:val="Font Style91"/>
    <w:basedOn w:val="a0"/>
    <w:uiPriority w:val="99"/>
    <w:rsid w:val="003F4891"/>
    <w:rPr>
      <w:rFonts w:ascii="Palatino Linotype" w:hAnsi="Palatino Linotype" w:cs="Palatino Linotype"/>
      <w:b/>
      <w:bCs/>
      <w:color w:val="000000"/>
      <w:sz w:val="14"/>
      <w:szCs w:val="14"/>
    </w:rPr>
  </w:style>
  <w:style w:type="character" w:customStyle="1" w:styleId="FontStyle92">
    <w:name w:val="Font Style92"/>
    <w:basedOn w:val="a0"/>
    <w:uiPriority w:val="99"/>
    <w:rsid w:val="003F4891"/>
    <w:rPr>
      <w:rFonts w:ascii="Arial" w:hAnsi="Arial" w:cs="Arial"/>
      <w:color w:val="000000"/>
      <w:spacing w:val="20"/>
      <w:sz w:val="18"/>
      <w:szCs w:val="18"/>
    </w:rPr>
  </w:style>
  <w:style w:type="character" w:customStyle="1" w:styleId="FontStyle93">
    <w:name w:val="Font Style93"/>
    <w:basedOn w:val="a0"/>
    <w:uiPriority w:val="99"/>
    <w:rsid w:val="003F4891"/>
    <w:rPr>
      <w:rFonts w:ascii="Dotum" w:eastAsia="Dotum" w:cs="Dotum"/>
      <w:color w:val="000000"/>
      <w:sz w:val="22"/>
      <w:szCs w:val="22"/>
    </w:rPr>
  </w:style>
  <w:style w:type="character" w:customStyle="1" w:styleId="FontStyle94">
    <w:name w:val="Font Style94"/>
    <w:basedOn w:val="a0"/>
    <w:uiPriority w:val="99"/>
    <w:rsid w:val="003F4891"/>
    <w:rPr>
      <w:rFonts w:ascii="Bookman Old Style" w:hAnsi="Bookman Old Style" w:cs="Bookman Old Style"/>
      <w:color w:val="000000"/>
      <w:sz w:val="76"/>
      <w:szCs w:val="76"/>
    </w:rPr>
  </w:style>
  <w:style w:type="character" w:customStyle="1" w:styleId="FontStyle95">
    <w:name w:val="Font Style95"/>
    <w:basedOn w:val="a0"/>
    <w:uiPriority w:val="99"/>
    <w:rsid w:val="003F4891"/>
    <w:rPr>
      <w:rFonts w:ascii="Palatino Linotype" w:hAnsi="Palatino Linotype" w:cs="Palatino Linotype"/>
      <w:color w:val="000000"/>
      <w:sz w:val="82"/>
      <w:szCs w:val="82"/>
    </w:rPr>
  </w:style>
  <w:style w:type="character" w:customStyle="1" w:styleId="FontStyle96">
    <w:name w:val="Font Style96"/>
    <w:basedOn w:val="a0"/>
    <w:uiPriority w:val="99"/>
    <w:rsid w:val="003F4891"/>
    <w:rPr>
      <w:rFonts w:ascii="Palatino Linotype" w:hAnsi="Palatino Linotype" w:cs="Palatino Linotype"/>
      <w:i/>
      <w:iCs/>
      <w:color w:val="000000"/>
      <w:sz w:val="18"/>
      <w:szCs w:val="18"/>
    </w:rPr>
  </w:style>
  <w:style w:type="character" w:customStyle="1" w:styleId="FontStyle97">
    <w:name w:val="Font Style97"/>
    <w:basedOn w:val="a0"/>
    <w:uiPriority w:val="99"/>
    <w:rsid w:val="003F4891"/>
    <w:rPr>
      <w:rFonts w:ascii="Palatino Linotype" w:hAnsi="Palatino Linotype" w:cs="Palatino Linotype"/>
      <w:b/>
      <w:bCs/>
      <w:color w:val="000000"/>
      <w:sz w:val="18"/>
      <w:szCs w:val="18"/>
    </w:rPr>
  </w:style>
  <w:style w:type="character" w:customStyle="1" w:styleId="FontStyle99">
    <w:name w:val="Font Style99"/>
    <w:basedOn w:val="a0"/>
    <w:uiPriority w:val="99"/>
    <w:rsid w:val="003F4891"/>
    <w:rPr>
      <w:rFonts w:ascii="Palatino Linotype" w:hAnsi="Palatino Linotype" w:cs="Palatino Linotype"/>
      <w:b/>
      <w:bCs/>
      <w:color w:val="000000"/>
      <w:sz w:val="28"/>
      <w:szCs w:val="28"/>
    </w:rPr>
  </w:style>
  <w:style w:type="character" w:customStyle="1" w:styleId="FontStyle101">
    <w:name w:val="Font Style101"/>
    <w:basedOn w:val="a0"/>
    <w:uiPriority w:val="99"/>
    <w:rsid w:val="003F4891"/>
    <w:rPr>
      <w:rFonts w:ascii="Georgia" w:hAnsi="Georgia" w:cs="Georgia"/>
      <w:i/>
      <w:iCs/>
      <w:color w:val="000000"/>
      <w:sz w:val="34"/>
      <w:szCs w:val="34"/>
    </w:rPr>
  </w:style>
  <w:style w:type="character" w:customStyle="1" w:styleId="FontStyle102">
    <w:name w:val="Font Style102"/>
    <w:basedOn w:val="a0"/>
    <w:uiPriority w:val="99"/>
    <w:rsid w:val="003F4891"/>
    <w:rPr>
      <w:rFonts w:ascii="Verdana" w:hAnsi="Verdana" w:cs="Verdana"/>
      <w:b/>
      <w:bCs/>
      <w:color w:val="000000"/>
      <w:sz w:val="20"/>
      <w:szCs w:val="20"/>
    </w:rPr>
  </w:style>
  <w:style w:type="character" w:customStyle="1" w:styleId="FontStyle103">
    <w:name w:val="Font Style103"/>
    <w:basedOn w:val="a0"/>
    <w:uiPriority w:val="99"/>
    <w:rsid w:val="003F4891"/>
    <w:rPr>
      <w:rFonts w:ascii="Palatino Linotype" w:hAnsi="Palatino Linotype" w:cs="Palatino Linotype"/>
      <w:b/>
      <w:bCs/>
      <w:color w:val="000000"/>
      <w:sz w:val="30"/>
      <w:szCs w:val="30"/>
    </w:rPr>
  </w:style>
  <w:style w:type="character" w:customStyle="1" w:styleId="FontStyle105">
    <w:name w:val="Font Style105"/>
    <w:basedOn w:val="a0"/>
    <w:uiPriority w:val="99"/>
    <w:rsid w:val="003F4891"/>
    <w:rPr>
      <w:rFonts w:ascii="Palatino Linotype" w:hAnsi="Palatino Linotype" w:cs="Palatino Linotype"/>
      <w:i/>
      <w:iCs/>
      <w:color w:val="000000"/>
      <w:sz w:val="20"/>
      <w:szCs w:val="20"/>
    </w:rPr>
  </w:style>
  <w:style w:type="character" w:customStyle="1" w:styleId="FontStyle107">
    <w:name w:val="Font Style107"/>
    <w:basedOn w:val="a0"/>
    <w:uiPriority w:val="99"/>
    <w:rsid w:val="003F4891"/>
    <w:rPr>
      <w:rFonts w:ascii="Palatino Linotype" w:hAnsi="Palatino Linotype" w:cs="Palatino Linotype"/>
      <w:b/>
      <w:bCs/>
      <w:color w:val="000000"/>
      <w:sz w:val="14"/>
      <w:szCs w:val="14"/>
    </w:rPr>
  </w:style>
  <w:style w:type="character" w:customStyle="1" w:styleId="FontStyle43">
    <w:name w:val="Font Style43"/>
    <w:basedOn w:val="a0"/>
    <w:uiPriority w:val="99"/>
    <w:rsid w:val="003F4891"/>
    <w:rPr>
      <w:rFonts w:ascii="Palatino Linotype" w:hAnsi="Palatino Linotype" w:cs="Palatino Linotype"/>
      <w:i/>
      <w:iCs/>
      <w:color w:val="000000"/>
      <w:sz w:val="20"/>
      <w:szCs w:val="20"/>
    </w:rPr>
  </w:style>
  <w:style w:type="character" w:customStyle="1" w:styleId="FontStyle44">
    <w:name w:val="Font Style44"/>
    <w:basedOn w:val="a0"/>
    <w:uiPriority w:val="99"/>
    <w:rsid w:val="003F4891"/>
    <w:rPr>
      <w:rFonts w:ascii="Palatino Linotype" w:hAnsi="Palatino Linotype" w:cs="Palatino Linotype"/>
      <w:b/>
      <w:bCs/>
      <w:color w:val="000000"/>
      <w:sz w:val="20"/>
      <w:szCs w:val="20"/>
    </w:rPr>
  </w:style>
  <w:style w:type="table" w:customStyle="1" w:styleId="35">
    <w:name w:val="Сетка таблицы3"/>
    <w:basedOn w:val="a1"/>
    <w:next w:val="af5"/>
    <w:uiPriority w:val="59"/>
    <w:rsid w:val="003F4891"/>
    <w:pPr>
      <w:spacing w:after="0" w:line="240" w:lineRule="auto"/>
    </w:pPr>
    <w:rPr>
      <w:rFonts w:ascii="Palatino Linotype"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0"/>
    <w:rsid w:val="003F4891"/>
  </w:style>
  <w:style w:type="numbering" w:customStyle="1" w:styleId="36">
    <w:name w:val="Нет списка3"/>
    <w:next w:val="a2"/>
    <w:uiPriority w:val="99"/>
    <w:semiHidden/>
    <w:unhideWhenUsed/>
    <w:rsid w:val="00FE67F5"/>
  </w:style>
  <w:style w:type="table" w:customStyle="1" w:styleId="45">
    <w:name w:val="Сетка таблицы4"/>
    <w:basedOn w:val="a1"/>
    <w:next w:val="af5"/>
    <w:uiPriority w:val="59"/>
    <w:rsid w:val="00FE67F5"/>
    <w:pPr>
      <w:spacing w:after="0" w:line="240" w:lineRule="auto"/>
    </w:pPr>
    <w:rPr>
      <w:rFonts w:ascii="Palatino Linotype"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uiPriority w:val="99"/>
    <w:rsid w:val="00DB2C6A"/>
    <w:rPr>
      <w:rFonts w:ascii="Palatino Linotype" w:hAnsi="Palatino Linotype" w:cs="Palatino Linotype"/>
      <w:b/>
      <w:bCs/>
      <w:color w:val="000000"/>
      <w:sz w:val="26"/>
      <w:szCs w:val="26"/>
    </w:rPr>
  </w:style>
  <w:style w:type="character" w:customStyle="1" w:styleId="FontStyle33">
    <w:name w:val="Font Style33"/>
    <w:uiPriority w:val="99"/>
    <w:rsid w:val="00DB2C6A"/>
    <w:rPr>
      <w:rFonts w:ascii="Palatino Linotype" w:hAnsi="Palatino Linotype" w:cs="Palatino Linotype"/>
      <w:b/>
      <w:bCs/>
      <w:color w:val="000000"/>
      <w:sz w:val="24"/>
      <w:szCs w:val="24"/>
    </w:rPr>
  </w:style>
  <w:style w:type="character" w:customStyle="1" w:styleId="FontStyle34">
    <w:name w:val="Font Style34"/>
    <w:uiPriority w:val="99"/>
    <w:rsid w:val="00DB2C6A"/>
    <w:rPr>
      <w:rFonts w:ascii="Palatino Linotype" w:hAnsi="Palatino Linotype" w:cs="Palatino Linotype"/>
      <w:b/>
      <w:bCs/>
      <w:color w:val="000000"/>
      <w:sz w:val="20"/>
      <w:szCs w:val="20"/>
    </w:rPr>
  </w:style>
  <w:style w:type="character" w:customStyle="1" w:styleId="FontStyle35">
    <w:name w:val="Font Style35"/>
    <w:uiPriority w:val="99"/>
    <w:rsid w:val="00DB2C6A"/>
    <w:rPr>
      <w:rFonts w:ascii="Palatino Linotype" w:hAnsi="Palatino Linotype" w:cs="Palatino Linotype"/>
      <w:b/>
      <w:bCs/>
      <w:color w:val="000000"/>
      <w:sz w:val="26"/>
      <w:szCs w:val="26"/>
    </w:rPr>
  </w:style>
  <w:style w:type="character" w:customStyle="1" w:styleId="FontStyle36">
    <w:name w:val="Font Style36"/>
    <w:uiPriority w:val="99"/>
    <w:rsid w:val="00DB2C6A"/>
    <w:rPr>
      <w:rFonts w:ascii="Palatino Linotype" w:hAnsi="Palatino Linotype" w:cs="Palatino Linotype"/>
      <w:color w:val="000000"/>
      <w:sz w:val="20"/>
      <w:szCs w:val="20"/>
    </w:rPr>
  </w:style>
  <w:style w:type="character" w:customStyle="1" w:styleId="FontStyle37">
    <w:name w:val="Font Style37"/>
    <w:uiPriority w:val="99"/>
    <w:rsid w:val="00DB2C6A"/>
    <w:rPr>
      <w:rFonts w:ascii="Palatino Linotype" w:hAnsi="Palatino Linotype" w:cs="Palatino Linotype"/>
      <w:i/>
      <w:iCs/>
      <w:color w:val="000000"/>
      <w:sz w:val="20"/>
      <w:szCs w:val="20"/>
    </w:rPr>
  </w:style>
  <w:style w:type="character" w:customStyle="1" w:styleId="FontStyle30">
    <w:name w:val="Font Style30"/>
    <w:uiPriority w:val="99"/>
    <w:rsid w:val="00A85B7A"/>
    <w:rPr>
      <w:rFonts w:ascii="Palatino Linotype" w:hAnsi="Palatino Linotype" w:cs="Palatino Linotype"/>
      <w:color w:val="000000"/>
      <w:sz w:val="16"/>
      <w:szCs w:val="16"/>
    </w:rPr>
  </w:style>
  <w:style w:type="character" w:styleId="afa">
    <w:name w:val="annotation reference"/>
    <w:basedOn w:val="a0"/>
    <w:uiPriority w:val="99"/>
    <w:semiHidden/>
    <w:unhideWhenUsed/>
    <w:rsid w:val="00A85B7A"/>
    <w:rPr>
      <w:sz w:val="16"/>
      <w:szCs w:val="16"/>
    </w:rPr>
  </w:style>
  <w:style w:type="paragraph" w:styleId="afb">
    <w:name w:val="annotation text"/>
    <w:basedOn w:val="a"/>
    <w:link w:val="afc"/>
    <w:uiPriority w:val="99"/>
    <w:semiHidden/>
    <w:unhideWhenUsed/>
    <w:rsid w:val="00A85B7A"/>
    <w:rPr>
      <w:sz w:val="20"/>
      <w:szCs w:val="20"/>
    </w:rPr>
  </w:style>
  <w:style w:type="character" w:customStyle="1" w:styleId="afc">
    <w:name w:val="Текст примечания Знак"/>
    <w:basedOn w:val="a0"/>
    <w:link w:val="afb"/>
    <w:uiPriority w:val="99"/>
    <w:semiHidden/>
    <w:rsid w:val="00A85B7A"/>
    <w:rPr>
      <w:rFonts w:ascii="Courier New" w:eastAsia="Courier New" w:hAnsi="Courier New" w:cs="Courier New"/>
      <w:color w:val="000000"/>
      <w:sz w:val="20"/>
      <w:szCs w:val="20"/>
      <w:lang w:eastAsia="ru-RU"/>
    </w:rPr>
  </w:style>
  <w:style w:type="paragraph" w:styleId="afd">
    <w:name w:val="annotation subject"/>
    <w:basedOn w:val="afb"/>
    <w:next w:val="afb"/>
    <w:link w:val="afe"/>
    <w:uiPriority w:val="99"/>
    <w:semiHidden/>
    <w:unhideWhenUsed/>
    <w:rsid w:val="00A85B7A"/>
    <w:rPr>
      <w:b/>
      <w:bCs/>
    </w:rPr>
  </w:style>
  <w:style w:type="character" w:customStyle="1" w:styleId="afe">
    <w:name w:val="Тема примечания Знак"/>
    <w:basedOn w:val="afc"/>
    <w:link w:val="afd"/>
    <w:uiPriority w:val="99"/>
    <w:semiHidden/>
    <w:rsid w:val="00A85B7A"/>
    <w:rPr>
      <w:rFonts w:ascii="Courier New" w:eastAsia="Courier New" w:hAnsi="Courier New" w:cs="Courier New"/>
      <w:b/>
      <w:bCs/>
      <w:color w:val="000000"/>
      <w:sz w:val="20"/>
      <w:szCs w:val="20"/>
      <w:lang w:eastAsia="ru-RU"/>
    </w:rPr>
  </w:style>
  <w:style w:type="paragraph" w:styleId="aff">
    <w:name w:val="Revision"/>
    <w:hidden/>
    <w:uiPriority w:val="99"/>
    <w:semiHidden/>
    <w:rsid w:val="00A85B7A"/>
    <w:pPr>
      <w:spacing w:after="0" w:line="240" w:lineRule="auto"/>
    </w:pPr>
    <w:rPr>
      <w:rFonts w:ascii="Courier New" w:eastAsia="Courier New" w:hAnsi="Courier New" w:cs="Courier New"/>
      <w:color w:val="000000"/>
      <w:sz w:val="24"/>
      <w:szCs w:val="24"/>
      <w:lang w:eastAsia="ru-RU"/>
    </w:rPr>
  </w:style>
  <w:style w:type="character" w:customStyle="1" w:styleId="FontStyle237">
    <w:name w:val="Font Style237"/>
    <w:basedOn w:val="a0"/>
    <w:uiPriority w:val="99"/>
    <w:rsid w:val="003800A8"/>
    <w:rPr>
      <w:rFonts w:ascii="Palatino Linotype" w:hAnsi="Palatino Linotype" w:cs="Palatino Linotype"/>
      <w:color w:val="000000"/>
      <w:sz w:val="18"/>
      <w:szCs w:val="18"/>
    </w:rPr>
  </w:style>
  <w:style w:type="character" w:customStyle="1" w:styleId="FontStyle238">
    <w:name w:val="Font Style238"/>
    <w:basedOn w:val="a0"/>
    <w:uiPriority w:val="99"/>
    <w:rsid w:val="00E03B75"/>
    <w:rPr>
      <w:rFonts w:ascii="Palatino Linotype" w:hAnsi="Palatino Linotype" w:cs="Palatino Linotype"/>
      <w:b/>
      <w:bCs/>
      <w:color w:val="000000"/>
      <w:sz w:val="18"/>
      <w:szCs w:val="18"/>
    </w:rPr>
  </w:style>
  <w:style w:type="character" w:customStyle="1" w:styleId="FontStyle232">
    <w:name w:val="Font Style232"/>
    <w:basedOn w:val="a0"/>
    <w:uiPriority w:val="99"/>
    <w:rsid w:val="00B34613"/>
    <w:rPr>
      <w:rFonts w:ascii="Palatino Linotype" w:hAnsi="Palatino Linotype" w:cs="Palatino Linotype"/>
      <w:i/>
      <w:iCs/>
      <w:color w:val="000000"/>
      <w:sz w:val="18"/>
      <w:szCs w:val="18"/>
    </w:rPr>
  </w:style>
  <w:style w:type="paragraph" w:customStyle="1" w:styleId="RefNorm">
    <w:name w:val="RefNorm"/>
    <w:basedOn w:val="a"/>
    <w:rsid w:val="00C83DF2"/>
    <w:pPr>
      <w:widowControl/>
      <w:spacing w:after="240" w:line="240" w:lineRule="atLeast"/>
      <w:jc w:val="both"/>
    </w:pPr>
    <w:rPr>
      <w:rFonts w:ascii="Cambria" w:eastAsia="Calibri" w:hAnsi="Cambria" w:cs="Times New Roman"/>
      <w:color w:val="auto"/>
      <w:sz w:val="22"/>
      <w:szCs w:val="22"/>
      <w:lang w:val="en-GB" w:eastAsia="en-US"/>
    </w:rPr>
  </w:style>
  <w:style w:type="character" w:customStyle="1" w:styleId="stddocNumber">
    <w:name w:val="std_docNumber"/>
    <w:rsid w:val="00C83DF2"/>
    <w:rPr>
      <w:rFonts w:ascii="Cambria" w:hAnsi="Cambria"/>
      <w:bdr w:val="none" w:sz="0" w:space="0" w:color="auto"/>
      <w:shd w:val="clear" w:color="auto" w:fill="F2DBDB"/>
    </w:rPr>
  </w:style>
  <w:style w:type="character" w:customStyle="1" w:styleId="stddocPartNumber">
    <w:name w:val="std_docPartNumber"/>
    <w:rsid w:val="00C83DF2"/>
    <w:rPr>
      <w:rFonts w:ascii="Cambria" w:hAnsi="Cambria"/>
      <w:bdr w:val="none" w:sz="0" w:space="0" w:color="auto"/>
      <w:shd w:val="clear" w:color="auto" w:fill="EAF1DD"/>
    </w:rPr>
  </w:style>
  <w:style w:type="character" w:customStyle="1" w:styleId="stddocTitle">
    <w:name w:val="std_docTitle"/>
    <w:rsid w:val="00C83DF2"/>
    <w:rPr>
      <w:rFonts w:ascii="Cambria" w:hAnsi="Cambria"/>
      <w:i/>
      <w:bdr w:val="none" w:sz="0" w:space="0" w:color="auto"/>
      <w:shd w:val="clear" w:color="auto" w:fill="FDE9D9"/>
    </w:rPr>
  </w:style>
  <w:style w:type="character" w:customStyle="1" w:styleId="stdpublisher">
    <w:name w:val="std_publisher"/>
    <w:rsid w:val="00C83DF2"/>
    <w:rPr>
      <w:rFonts w:ascii="Cambria" w:hAnsi="Cambria"/>
      <w:bdr w:val="none" w:sz="0" w:space="0" w:color="auto"/>
      <w:shd w:val="clear" w:color="auto" w:fill="C6D9F1"/>
    </w:rPr>
  </w:style>
  <w:style w:type="character" w:customStyle="1" w:styleId="stdyear">
    <w:name w:val="std_year"/>
    <w:rsid w:val="00C83DF2"/>
    <w:rPr>
      <w:rFonts w:ascii="Cambria" w:hAnsi="Cambria"/>
      <w:bdr w:val="none" w:sz="0" w:space="0" w:color="auto"/>
      <w:shd w:val="clear" w:color="auto" w:fill="DAEEF3"/>
    </w:rPr>
  </w:style>
  <w:style w:type="character" w:customStyle="1" w:styleId="20">
    <w:name w:val="Заголовок 2 Знак"/>
    <w:basedOn w:val="a0"/>
    <w:link w:val="2"/>
    <w:uiPriority w:val="9"/>
    <w:rsid w:val="005E4D97"/>
    <w:rPr>
      <w:rFonts w:asciiTheme="majorHAnsi" w:eastAsiaTheme="majorEastAsia" w:hAnsiTheme="majorHAnsi" w:cstheme="majorBidi"/>
      <w:b/>
      <w:bCs/>
      <w:color w:val="4F81BD" w:themeColor="accent1"/>
      <w:sz w:val="26"/>
      <w:szCs w:val="26"/>
      <w:lang w:eastAsia="ru-RU"/>
    </w:rPr>
  </w:style>
  <w:style w:type="character" w:customStyle="1" w:styleId="FontStyle231">
    <w:name w:val="Font Style231"/>
    <w:basedOn w:val="a0"/>
    <w:uiPriority w:val="99"/>
    <w:rsid w:val="00776D87"/>
    <w:rPr>
      <w:rFonts w:ascii="Palatino Linotype" w:hAnsi="Palatino Linotype" w:cs="Palatino Linotype"/>
      <w:b/>
      <w:bCs/>
      <w:color w:val="000000"/>
      <w:sz w:val="20"/>
      <w:szCs w:val="20"/>
    </w:rPr>
  </w:style>
  <w:style w:type="character" w:customStyle="1" w:styleId="stddocumentType">
    <w:name w:val="std_documentType"/>
    <w:rsid w:val="00776D87"/>
    <w:rPr>
      <w:rFonts w:ascii="Cambria" w:hAnsi="Cambria"/>
      <w:bdr w:val="none" w:sz="0" w:space="0" w:color="auto"/>
      <w:shd w:val="clear" w:color="auto" w:fill="7DE1DF"/>
    </w:rPr>
  </w:style>
  <w:style w:type="paragraph" w:customStyle="1" w:styleId="Terms">
    <w:name w:val="Term(s)"/>
    <w:basedOn w:val="a"/>
    <w:rsid w:val="00DB0C1D"/>
    <w:pPr>
      <w:keepNext/>
      <w:widowControl/>
      <w:suppressAutoHyphens/>
      <w:spacing w:line="240" w:lineRule="atLeast"/>
    </w:pPr>
    <w:rPr>
      <w:rFonts w:ascii="Cambria" w:eastAsia="Calibri" w:hAnsi="Cambria" w:cs="Times New Roman"/>
      <w:b/>
      <w:color w:val="auto"/>
      <w:sz w:val="22"/>
      <w:szCs w:val="22"/>
      <w:lang w:val="en-GB" w:eastAsia="en-US"/>
    </w:rPr>
  </w:style>
  <w:style w:type="character" w:customStyle="1" w:styleId="FontStyle197">
    <w:name w:val="Font Style197"/>
    <w:basedOn w:val="a0"/>
    <w:uiPriority w:val="99"/>
    <w:rsid w:val="00C80177"/>
    <w:rPr>
      <w:rFonts w:ascii="Book Antiqua" w:hAnsi="Book Antiqua" w:cs="Book Antiqua" w:hint="default"/>
      <w:color w:val="000000"/>
      <w:sz w:val="18"/>
      <w:szCs w:val="18"/>
    </w:rPr>
  </w:style>
  <w:style w:type="paragraph" w:customStyle="1" w:styleId="formattext">
    <w:name w:val="formattext"/>
    <w:basedOn w:val="a"/>
    <w:rsid w:val="00C80177"/>
    <w:pPr>
      <w:widowControl/>
      <w:spacing w:before="100" w:beforeAutospacing="1" w:after="100" w:afterAutospacing="1"/>
    </w:pPr>
    <w:rPr>
      <w:rFonts w:ascii="Times New Roman" w:eastAsia="Times New Roman" w:hAnsi="Times New Roman" w:cs="Times New Roman"/>
      <w:color w:val="auto"/>
    </w:rPr>
  </w:style>
  <w:style w:type="paragraph" w:styleId="aff0">
    <w:name w:val="Body Text"/>
    <w:basedOn w:val="a"/>
    <w:link w:val="aff1"/>
    <w:uiPriority w:val="1"/>
    <w:qFormat/>
    <w:rsid w:val="005F298A"/>
    <w:pPr>
      <w:autoSpaceDE w:val="0"/>
      <w:autoSpaceDN w:val="0"/>
    </w:pPr>
    <w:rPr>
      <w:rFonts w:ascii="Times New Roman" w:eastAsia="Times New Roman" w:hAnsi="Times New Roman" w:cs="Times New Roman"/>
      <w:color w:val="auto"/>
      <w:lang w:val="kk-KZ" w:eastAsia="en-US"/>
    </w:rPr>
  </w:style>
  <w:style w:type="character" w:customStyle="1" w:styleId="aff1">
    <w:name w:val="Основной текст Знак"/>
    <w:basedOn w:val="a0"/>
    <w:link w:val="aff0"/>
    <w:uiPriority w:val="1"/>
    <w:rsid w:val="005F298A"/>
    <w:rPr>
      <w:rFonts w:ascii="Times New Roman" w:eastAsia="Times New Roman" w:hAnsi="Times New Roman" w:cs="Times New Roman"/>
      <w:sz w:val="24"/>
      <w:szCs w:val="24"/>
      <w:lang w:val="kk-KZ"/>
    </w:rPr>
  </w:style>
  <w:style w:type="character" w:customStyle="1" w:styleId="FontStyle233">
    <w:name w:val="Font Style233"/>
    <w:basedOn w:val="a0"/>
    <w:uiPriority w:val="99"/>
    <w:rsid w:val="00723759"/>
    <w:rPr>
      <w:rFonts w:ascii="Palatino Linotype" w:hAnsi="Palatino Linotype" w:cs="Palatino Linotype"/>
      <w:color w:val="000000"/>
      <w:sz w:val="18"/>
      <w:szCs w:val="18"/>
    </w:rPr>
  </w:style>
  <w:style w:type="table" w:customStyle="1" w:styleId="TableNormal">
    <w:name w:val="Table Normal"/>
    <w:uiPriority w:val="2"/>
    <w:semiHidden/>
    <w:unhideWhenUsed/>
    <w:qFormat/>
    <w:rsid w:val="00C81E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1EF7"/>
    <w:pPr>
      <w:autoSpaceDE w:val="0"/>
      <w:autoSpaceDN w:val="0"/>
    </w:pPr>
    <w:rPr>
      <w:rFonts w:ascii="Times New Roman" w:eastAsia="Times New Roman" w:hAnsi="Times New Roman" w:cs="Times New Roman"/>
      <w:color w:val="auto"/>
      <w:sz w:val="22"/>
      <w:szCs w:val="22"/>
      <w:lang w:val="kk-KZ" w:eastAsia="en-US"/>
    </w:rPr>
  </w:style>
  <w:style w:type="paragraph" w:customStyle="1" w:styleId="Style133">
    <w:name w:val="Style133"/>
    <w:basedOn w:val="a"/>
    <w:uiPriority w:val="99"/>
    <w:rsid w:val="00FA5D0F"/>
    <w:pPr>
      <w:autoSpaceDE w:val="0"/>
      <w:autoSpaceDN w:val="0"/>
      <w:adjustRightInd w:val="0"/>
    </w:pPr>
    <w:rPr>
      <w:rFonts w:ascii="Palatino Linotype" w:eastAsiaTheme="minorEastAsia" w:hAnsi="Palatino Linotype" w:cstheme="minorBidi"/>
      <w:color w:val="auto"/>
    </w:rPr>
  </w:style>
  <w:style w:type="character" w:customStyle="1" w:styleId="FontStyle236">
    <w:name w:val="Font Style236"/>
    <w:basedOn w:val="a0"/>
    <w:uiPriority w:val="99"/>
    <w:rsid w:val="00FA5D0F"/>
    <w:rPr>
      <w:rFonts w:ascii="Palatino Linotype" w:hAnsi="Palatino Linotype" w:cs="Palatino Linotype"/>
      <w:color w:val="000000"/>
      <w:sz w:val="10"/>
      <w:szCs w:val="10"/>
    </w:rPr>
  </w:style>
  <w:style w:type="paragraph" w:customStyle="1" w:styleId="Style67">
    <w:name w:val="Style6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68">
    <w:name w:val="Style6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69">
    <w:name w:val="Style6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70">
    <w:name w:val="Style7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71">
    <w:name w:val="Style7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72">
    <w:name w:val="Style7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73">
    <w:name w:val="Style7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74">
    <w:name w:val="Style7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75">
    <w:name w:val="Style7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76">
    <w:name w:val="Style7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77">
    <w:name w:val="Style7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78">
    <w:name w:val="Style7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79">
    <w:name w:val="Style7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80">
    <w:name w:val="Style8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81">
    <w:name w:val="Style8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82">
    <w:name w:val="Style8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83">
    <w:name w:val="Style8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84">
    <w:name w:val="Style8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85">
    <w:name w:val="Style8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86">
    <w:name w:val="Style8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87">
    <w:name w:val="Style8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88">
    <w:name w:val="Style8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89">
    <w:name w:val="Style8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90">
    <w:name w:val="Style9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91">
    <w:name w:val="Style9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92">
    <w:name w:val="Style9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93">
    <w:name w:val="Style9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94">
    <w:name w:val="Style9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95">
    <w:name w:val="Style9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96">
    <w:name w:val="Style9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97">
    <w:name w:val="Style9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98">
    <w:name w:val="Style9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99">
    <w:name w:val="Style9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00">
    <w:name w:val="Style10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01">
    <w:name w:val="Style10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02">
    <w:name w:val="Style10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03">
    <w:name w:val="Style10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04">
    <w:name w:val="Style10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05">
    <w:name w:val="Style10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06">
    <w:name w:val="Style10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07">
    <w:name w:val="Style10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08">
    <w:name w:val="Style10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09">
    <w:name w:val="Style10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10">
    <w:name w:val="Style11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11">
    <w:name w:val="Style11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12">
    <w:name w:val="Style11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13">
    <w:name w:val="Style11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14">
    <w:name w:val="Style11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15">
    <w:name w:val="Style11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16">
    <w:name w:val="Style11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17">
    <w:name w:val="Style11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18">
    <w:name w:val="Style11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19">
    <w:name w:val="Style11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20">
    <w:name w:val="Style12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21">
    <w:name w:val="Style12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22">
    <w:name w:val="Style12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23">
    <w:name w:val="Style12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24">
    <w:name w:val="Style12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25">
    <w:name w:val="Style12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26">
    <w:name w:val="Style12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27">
    <w:name w:val="Style12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28">
    <w:name w:val="Style12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29">
    <w:name w:val="Style12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30">
    <w:name w:val="Style13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31">
    <w:name w:val="Style13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32">
    <w:name w:val="Style13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34">
    <w:name w:val="Style13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35">
    <w:name w:val="Style13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36">
    <w:name w:val="Style13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37">
    <w:name w:val="Style13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38">
    <w:name w:val="Style13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39">
    <w:name w:val="Style13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40">
    <w:name w:val="Style14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41">
    <w:name w:val="Style14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42">
    <w:name w:val="Style14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43">
    <w:name w:val="Style14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44">
    <w:name w:val="Style14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45">
    <w:name w:val="Style14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46">
    <w:name w:val="Style14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47">
    <w:name w:val="Style14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48">
    <w:name w:val="Style14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49">
    <w:name w:val="Style14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50">
    <w:name w:val="Style15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51">
    <w:name w:val="Style15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52">
    <w:name w:val="Style15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53">
    <w:name w:val="Style15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54">
    <w:name w:val="Style15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55">
    <w:name w:val="Style15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56">
    <w:name w:val="Style15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57">
    <w:name w:val="Style15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58">
    <w:name w:val="Style15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59">
    <w:name w:val="Style15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60">
    <w:name w:val="Style16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61">
    <w:name w:val="Style16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62">
    <w:name w:val="Style16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63">
    <w:name w:val="Style16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64">
    <w:name w:val="Style16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65">
    <w:name w:val="Style16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66">
    <w:name w:val="Style16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67">
    <w:name w:val="Style16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68">
    <w:name w:val="Style16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69">
    <w:name w:val="Style16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70">
    <w:name w:val="Style17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71">
    <w:name w:val="Style17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72">
    <w:name w:val="Style17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73">
    <w:name w:val="Style17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74">
    <w:name w:val="Style17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75">
    <w:name w:val="Style17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76">
    <w:name w:val="Style17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77">
    <w:name w:val="Style17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78">
    <w:name w:val="Style17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79">
    <w:name w:val="Style17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80">
    <w:name w:val="Style18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81">
    <w:name w:val="Style18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82">
    <w:name w:val="Style18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83">
    <w:name w:val="Style18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84">
    <w:name w:val="Style18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85">
    <w:name w:val="Style18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86">
    <w:name w:val="Style18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87">
    <w:name w:val="Style18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88">
    <w:name w:val="Style18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89">
    <w:name w:val="Style18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90">
    <w:name w:val="Style19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91">
    <w:name w:val="Style19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92">
    <w:name w:val="Style19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93">
    <w:name w:val="Style19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94">
    <w:name w:val="Style19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95">
    <w:name w:val="Style19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96">
    <w:name w:val="Style19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97">
    <w:name w:val="Style19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98">
    <w:name w:val="Style19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199">
    <w:name w:val="Style19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00">
    <w:name w:val="Style20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01">
    <w:name w:val="Style20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02">
    <w:name w:val="Style20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03">
    <w:name w:val="Style20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04">
    <w:name w:val="Style20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05">
    <w:name w:val="Style20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06">
    <w:name w:val="Style206"/>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07">
    <w:name w:val="Style207"/>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08">
    <w:name w:val="Style208"/>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09">
    <w:name w:val="Style209"/>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10">
    <w:name w:val="Style210"/>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11">
    <w:name w:val="Style211"/>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12">
    <w:name w:val="Style212"/>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13">
    <w:name w:val="Style213"/>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14">
    <w:name w:val="Style214"/>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15">
    <w:name w:val="Style215"/>
    <w:basedOn w:val="a"/>
    <w:uiPriority w:val="99"/>
    <w:rsid w:val="002271B7"/>
    <w:pPr>
      <w:autoSpaceDE w:val="0"/>
      <w:autoSpaceDN w:val="0"/>
      <w:adjustRightInd w:val="0"/>
    </w:pPr>
    <w:rPr>
      <w:rFonts w:ascii="Palatino Linotype" w:eastAsiaTheme="minorEastAsia" w:hAnsi="Palatino Linotype" w:cstheme="minorBidi"/>
      <w:color w:val="auto"/>
    </w:rPr>
  </w:style>
  <w:style w:type="paragraph" w:customStyle="1" w:styleId="Style216">
    <w:name w:val="Style216"/>
    <w:basedOn w:val="a"/>
    <w:uiPriority w:val="99"/>
    <w:rsid w:val="002271B7"/>
    <w:pPr>
      <w:autoSpaceDE w:val="0"/>
      <w:autoSpaceDN w:val="0"/>
      <w:adjustRightInd w:val="0"/>
    </w:pPr>
    <w:rPr>
      <w:rFonts w:ascii="Palatino Linotype" w:eastAsiaTheme="minorEastAsia" w:hAnsi="Palatino Linotype" w:cstheme="minorBidi"/>
      <w:color w:val="auto"/>
    </w:rPr>
  </w:style>
  <w:style w:type="character" w:customStyle="1" w:styleId="FontStyle218">
    <w:name w:val="Font Style218"/>
    <w:basedOn w:val="a0"/>
    <w:uiPriority w:val="99"/>
    <w:rsid w:val="002271B7"/>
    <w:rPr>
      <w:rFonts w:ascii="Palatino Linotype" w:hAnsi="Palatino Linotype" w:cs="Palatino Linotype"/>
      <w:b/>
      <w:bCs/>
      <w:color w:val="000000"/>
      <w:sz w:val="34"/>
      <w:szCs w:val="34"/>
    </w:rPr>
  </w:style>
  <w:style w:type="character" w:customStyle="1" w:styleId="FontStyle219">
    <w:name w:val="Font Style219"/>
    <w:basedOn w:val="a0"/>
    <w:uiPriority w:val="99"/>
    <w:rsid w:val="002271B7"/>
    <w:rPr>
      <w:rFonts w:ascii="Palatino Linotype" w:hAnsi="Palatino Linotype" w:cs="Palatino Linotype"/>
      <w:b/>
      <w:bCs/>
      <w:color w:val="000000"/>
      <w:sz w:val="28"/>
      <w:szCs w:val="28"/>
    </w:rPr>
  </w:style>
  <w:style w:type="character" w:customStyle="1" w:styleId="FontStyle220">
    <w:name w:val="Font Style220"/>
    <w:basedOn w:val="a0"/>
    <w:uiPriority w:val="99"/>
    <w:rsid w:val="002271B7"/>
    <w:rPr>
      <w:rFonts w:ascii="Palatino Linotype" w:hAnsi="Palatino Linotype" w:cs="Palatino Linotype"/>
      <w:b/>
      <w:bCs/>
      <w:color w:val="000000"/>
      <w:sz w:val="28"/>
      <w:szCs w:val="28"/>
    </w:rPr>
  </w:style>
  <w:style w:type="character" w:customStyle="1" w:styleId="FontStyle221">
    <w:name w:val="Font Style221"/>
    <w:basedOn w:val="a0"/>
    <w:uiPriority w:val="99"/>
    <w:rsid w:val="002271B7"/>
    <w:rPr>
      <w:rFonts w:ascii="Palatino Linotype" w:hAnsi="Palatino Linotype" w:cs="Palatino Linotype"/>
      <w:b/>
      <w:bCs/>
      <w:color w:val="000000"/>
      <w:sz w:val="16"/>
      <w:szCs w:val="16"/>
    </w:rPr>
  </w:style>
  <w:style w:type="character" w:customStyle="1" w:styleId="FontStyle222">
    <w:name w:val="Font Style222"/>
    <w:basedOn w:val="a0"/>
    <w:uiPriority w:val="99"/>
    <w:rsid w:val="002271B7"/>
    <w:rPr>
      <w:rFonts w:ascii="Palatino Linotype" w:hAnsi="Palatino Linotype" w:cs="Palatino Linotype"/>
      <w:b/>
      <w:bCs/>
      <w:color w:val="000000"/>
      <w:sz w:val="16"/>
      <w:szCs w:val="16"/>
    </w:rPr>
  </w:style>
  <w:style w:type="character" w:customStyle="1" w:styleId="FontStyle223">
    <w:name w:val="Font Style223"/>
    <w:basedOn w:val="a0"/>
    <w:uiPriority w:val="99"/>
    <w:rsid w:val="002271B7"/>
    <w:rPr>
      <w:rFonts w:ascii="Palatino Linotype" w:hAnsi="Palatino Linotype" w:cs="Palatino Linotype"/>
      <w:b/>
      <w:bCs/>
      <w:color w:val="000000"/>
      <w:sz w:val="14"/>
      <w:szCs w:val="14"/>
    </w:rPr>
  </w:style>
  <w:style w:type="character" w:customStyle="1" w:styleId="FontStyle224">
    <w:name w:val="Font Style224"/>
    <w:basedOn w:val="a0"/>
    <w:uiPriority w:val="99"/>
    <w:rsid w:val="002271B7"/>
    <w:rPr>
      <w:rFonts w:ascii="Palatino Linotype" w:hAnsi="Palatino Linotype" w:cs="Palatino Linotype"/>
      <w:b/>
      <w:bCs/>
      <w:color w:val="000000"/>
      <w:sz w:val="28"/>
      <w:szCs w:val="28"/>
    </w:rPr>
  </w:style>
  <w:style w:type="character" w:customStyle="1" w:styleId="FontStyle225">
    <w:name w:val="Font Style225"/>
    <w:basedOn w:val="a0"/>
    <w:uiPriority w:val="99"/>
    <w:rsid w:val="002271B7"/>
    <w:rPr>
      <w:rFonts w:ascii="Palatino Linotype" w:hAnsi="Palatino Linotype" w:cs="Palatino Linotype"/>
      <w:b/>
      <w:bCs/>
      <w:color w:val="000000"/>
      <w:sz w:val="26"/>
      <w:szCs w:val="26"/>
    </w:rPr>
  </w:style>
  <w:style w:type="character" w:customStyle="1" w:styleId="FontStyle226">
    <w:name w:val="Font Style226"/>
    <w:basedOn w:val="a0"/>
    <w:uiPriority w:val="99"/>
    <w:rsid w:val="002271B7"/>
    <w:rPr>
      <w:rFonts w:ascii="Corbel" w:hAnsi="Corbel" w:cs="Corbel"/>
      <w:b/>
      <w:bCs/>
      <w:i/>
      <w:iCs/>
      <w:color w:val="000000"/>
      <w:sz w:val="26"/>
      <w:szCs w:val="26"/>
    </w:rPr>
  </w:style>
  <w:style w:type="character" w:customStyle="1" w:styleId="FontStyle227">
    <w:name w:val="Font Style227"/>
    <w:basedOn w:val="a0"/>
    <w:uiPriority w:val="99"/>
    <w:rsid w:val="002271B7"/>
    <w:rPr>
      <w:rFonts w:ascii="Sylfaen" w:hAnsi="Sylfaen" w:cs="Sylfaen"/>
      <w:b/>
      <w:bCs/>
      <w:color w:val="000000"/>
      <w:sz w:val="16"/>
      <w:szCs w:val="16"/>
    </w:rPr>
  </w:style>
  <w:style w:type="character" w:customStyle="1" w:styleId="FontStyle228">
    <w:name w:val="Font Style228"/>
    <w:basedOn w:val="a0"/>
    <w:uiPriority w:val="99"/>
    <w:rsid w:val="002271B7"/>
    <w:rPr>
      <w:rFonts w:ascii="Franklin Gothic Demi" w:hAnsi="Franklin Gothic Demi" w:cs="Franklin Gothic Demi"/>
      <w:i/>
      <w:iCs/>
      <w:color w:val="000000"/>
      <w:sz w:val="18"/>
      <w:szCs w:val="18"/>
    </w:rPr>
  </w:style>
  <w:style w:type="character" w:customStyle="1" w:styleId="FontStyle229">
    <w:name w:val="Font Style229"/>
    <w:basedOn w:val="a0"/>
    <w:uiPriority w:val="99"/>
    <w:rsid w:val="002271B7"/>
    <w:rPr>
      <w:rFonts w:ascii="Sylfaen" w:hAnsi="Sylfaen" w:cs="Sylfaen"/>
      <w:b/>
      <w:bCs/>
      <w:color w:val="000000"/>
      <w:spacing w:val="10"/>
      <w:sz w:val="28"/>
      <w:szCs w:val="28"/>
    </w:rPr>
  </w:style>
  <w:style w:type="character" w:customStyle="1" w:styleId="FontStyle230">
    <w:name w:val="Font Style230"/>
    <w:basedOn w:val="a0"/>
    <w:uiPriority w:val="99"/>
    <w:rsid w:val="002271B7"/>
    <w:rPr>
      <w:rFonts w:ascii="Cordia New" w:hAnsi="Cordia New" w:cs="Cordia New"/>
      <w:b/>
      <w:bCs/>
      <w:color w:val="000000"/>
      <w:sz w:val="24"/>
      <w:szCs w:val="24"/>
    </w:rPr>
  </w:style>
  <w:style w:type="character" w:customStyle="1" w:styleId="FontStyle234">
    <w:name w:val="Font Style234"/>
    <w:basedOn w:val="a0"/>
    <w:uiPriority w:val="99"/>
    <w:rsid w:val="002271B7"/>
    <w:rPr>
      <w:rFonts w:ascii="Palatino Linotype" w:hAnsi="Palatino Linotype" w:cs="Palatino Linotype"/>
      <w:smallCaps/>
      <w:color w:val="000000"/>
      <w:sz w:val="12"/>
      <w:szCs w:val="12"/>
    </w:rPr>
  </w:style>
  <w:style w:type="character" w:customStyle="1" w:styleId="FontStyle235">
    <w:name w:val="Font Style235"/>
    <w:basedOn w:val="a0"/>
    <w:uiPriority w:val="99"/>
    <w:rsid w:val="002271B7"/>
    <w:rPr>
      <w:rFonts w:ascii="Palatino Linotype" w:hAnsi="Palatino Linotype" w:cs="Palatino Linotype"/>
      <w:color w:val="000000"/>
      <w:sz w:val="14"/>
      <w:szCs w:val="14"/>
    </w:rPr>
  </w:style>
  <w:style w:type="character" w:customStyle="1" w:styleId="FontStyle239">
    <w:name w:val="Font Style239"/>
    <w:basedOn w:val="a0"/>
    <w:uiPriority w:val="99"/>
    <w:rsid w:val="002271B7"/>
    <w:rPr>
      <w:rFonts w:ascii="Georgia" w:hAnsi="Georgia" w:cs="Georgia"/>
      <w:b/>
      <w:bCs/>
      <w:color w:val="000000"/>
      <w:sz w:val="22"/>
      <w:szCs w:val="22"/>
    </w:rPr>
  </w:style>
  <w:style w:type="character" w:customStyle="1" w:styleId="FontStyle240">
    <w:name w:val="Font Style240"/>
    <w:basedOn w:val="a0"/>
    <w:uiPriority w:val="99"/>
    <w:rsid w:val="002271B7"/>
    <w:rPr>
      <w:rFonts w:ascii="Century Schoolbook" w:hAnsi="Century Schoolbook" w:cs="Century Schoolbook"/>
      <w:b/>
      <w:bCs/>
      <w:color w:val="000000"/>
      <w:sz w:val="18"/>
      <w:szCs w:val="18"/>
    </w:rPr>
  </w:style>
  <w:style w:type="character" w:customStyle="1" w:styleId="FontStyle241">
    <w:name w:val="Font Style241"/>
    <w:basedOn w:val="a0"/>
    <w:uiPriority w:val="99"/>
    <w:rsid w:val="002271B7"/>
    <w:rPr>
      <w:rFonts w:ascii="Palatino Linotype" w:hAnsi="Palatino Linotype" w:cs="Palatino Linotype"/>
      <w:b/>
      <w:bCs/>
      <w:color w:val="000000"/>
      <w:sz w:val="18"/>
      <w:szCs w:val="18"/>
    </w:rPr>
  </w:style>
  <w:style w:type="character" w:customStyle="1" w:styleId="FontStyle242">
    <w:name w:val="Font Style242"/>
    <w:basedOn w:val="a0"/>
    <w:uiPriority w:val="99"/>
    <w:rsid w:val="002271B7"/>
    <w:rPr>
      <w:rFonts w:ascii="Arial Narrow" w:hAnsi="Arial Narrow" w:cs="Arial Narrow"/>
      <w:b/>
      <w:bCs/>
      <w:i/>
      <w:iCs/>
      <w:color w:val="000000"/>
      <w:sz w:val="12"/>
      <w:szCs w:val="12"/>
    </w:rPr>
  </w:style>
  <w:style w:type="character" w:customStyle="1" w:styleId="FontStyle243">
    <w:name w:val="Font Style243"/>
    <w:basedOn w:val="a0"/>
    <w:uiPriority w:val="99"/>
    <w:rsid w:val="002271B7"/>
    <w:rPr>
      <w:rFonts w:ascii="Palatino Linotype" w:hAnsi="Palatino Linotype" w:cs="Palatino Linotype"/>
      <w:b/>
      <w:bCs/>
      <w:i/>
      <w:iCs/>
      <w:color w:val="000000"/>
      <w:sz w:val="18"/>
      <w:szCs w:val="18"/>
    </w:rPr>
  </w:style>
  <w:style w:type="character" w:customStyle="1" w:styleId="FontStyle244">
    <w:name w:val="Font Style244"/>
    <w:basedOn w:val="a0"/>
    <w:uiPriority w:val="99"/>
    <w:rsid w:val="002271B7"/>
    <w:rPr>
      <w:rFonts w:ascii="Palatino Linotype" w:hAnsi="Palatino Linotype" w:cs="Palatino Linotype"/>
      <w:color w:val="000000"/>
      <w:sz w:val="24"/>
      <w:szCs w:val="24"/>
    </w:rPr>
  </w:style>
  <w:style w:type="character" w:customStyle="1" w:styleId="FontStyle245">
    <w:name w:val="Font Style245"/>
    <w:basedOn w:val="a0"/>
    <w:uiPriority w:val="99"/>
    <w:rsid w:val="002271B7"/>
    <w:rPr>
      <w:rFonts w:ascii="Courier New" w:hAnsi="Courier New" w:cs="Courier New"/>
      <w:i/>
      <w:iCs/>
      <w:color w:val="000000"/>
      <w:spacing w:val="-50"/>
      <w:sz w:val="46"/>
      <w:szCs w:val="46"/>
    </w:rPr>
  </w:style>
  <w:style w:type="character" w:customStyle="1" w:styleId="FontStyle246">
    <w:name w:val="Font Style246"/>
    <w:basedOn w:val="a0"/>
    <w:uiPriority w:val="99"/>
    <w:rsid w:val="002271B7"/>
    <w:rPr>
      <w:rFonts w:ascii="Sylfaen" w:hAnsi="Sylfaen" w:cs="Sylfaen"/>
      <w:b/>
      <w:bCs/>
      <w:color w:val="000000"/>
      <w:sz w:val="42"/>
      <w:szCs w:val="42"/>
    </w:rPr>
  </w:style>
  <w:style w:type="character" w:customStyle="1" w:styleId="FontStyle247">
    <w:name w:val="Font Style247"/>
    <w:basedOn w:val="a0"/>
    <w:uiPriority w:val="99"/>
    <w:rsid w:val="002271B7"/>
    <w:rPr>
      <w:rFonts w:ascii="Palatino Linotype" w:hAnsi="Palatino Linotype" w:cs="Palatino Linotype"/>
      <w:color w:val="000000"/>
      <w:sz w:val="16"/>
      <w:szCs w:val="16"/>
    </w:rPr>
  </w:style>
  <w:style w:type="character" w:customStyle="1" w:styleId="FontStyle248">
    <w:name w:val="Font Style248"/>
    <w:basedOn w:val="a0"/>
    <w:uiPriority w:val="99"/>
    <w:rsid w:val="002271B7"/>
    <w:rPr>
      <w:rFonts w:ascii="Palatino Linotype" w:hAnsi="Palatino Linotype" w:cs="Palatino Linotype"/>
      <w:b/>
      <w:bCs/>
      <w:i/>
      <w:iCs/>
      <w:color w:val="000000"/>
      <w:spacing w:val="-20"/>
      <w:sz w:val="18"/>
      <w:szCs w:val="18"/>
    </w:rPr>
  </w:style>
  <w:style w:type="character" w:customStyle="1" w:styleId="FontStyle249">
    <w:name w:val="Font Style249"/>
    <w:basedOn w:val="a0"/>
    <w:uiPriority w:val="99"/>
    <w:rsid w:val="002271B7"/>
    <w:rPr>
      <w:rFonts w:ascii="Franklin Gothic Demi" w:hAnsi="Franklin Gothic Demi" w:cs="Franklin Gothic Demi"/>
      <w:color w:val="000000"/>
      <w:spacing w:val="-10"/>
      <w:w w:val="50"/>
      <w:sz w:val="28"/>
      <w:szCs w:val="28"/>
    </w:rPr>
  </w:style>
  <w:style w:type="character" w:customStyle="1" w:styleId="FontStyle250">
    <w:name w:val="Font Style250"/>
    <w:basedOn w:val="a0"/>
    <w:uiPriority w:val="99"/>
    <w:rsid w:val="002271B7"/>
    <w:rPr>
      <w:rFonts w:ascii="Palatino Linotype" w:hAnsi="Palatino Linotype" w:cs="Palatino Linotype"/>
      <w:b/>
      <w:bCs/>
      <w:smallCaps/>
      <w:color w:val="000000"/>
      <w:sz w:val="10"/>
      <w:szCs w:val="10"/>
    </w:rPr>
  </w:style>
  <w:style w:type="character" w:customStyle="1" w:styleId="FontStyle251">
    <w:name w:val="Font Style251"/>
    <w:basedOn w:val="a0"/>
    <w:uiPriority w:val="99"/>
    <w:rsid w:val="002271B7"/>
    <w:rPr>
      <w:rFonts w:ascii="Palatino Linotype" w:hAnsi="Palatino Linotype" w:cs="Palatino Linotype"/>
      <w:smallCaps/>
      <w:color w:val="000000"/>
      <w:sz w:val="8"/>
      <w:szCs w:val="8"/>
    </w:rPr>
  </w:style>
  <w:style w:type="character" w:customStyle="1" w:styleId="FontStyle252">
    <w:name w:val="Font Style252"/>
    <w:basedOn w:val="a0"/>
    <w:uiPriority w:val="99"/>
    <w:rsid w:val="002271B7"/>
    <w:rPr>
      <w:rFonts w:ascii="Palatino Linotype" w:hAnsi="Palatino Linotype" w:cs="Palatino Linotype"/>
      <w:color w:val="000000"/>
      <w:spacing w:val="-80"/>
      <w:sz w:val="76"/>
      <w:szCs w:val="76"/>
    </w:rPr>
  </w:style>
  <w:style w:type="character" w:customStyle="1" w:styleId="FontStyle253">
    <w:name w:val="Font Style253"/>
    <w:basedOn w:val="a0"/>
    <w:uiPriority w:val="99"/>
    <w:rsid w:val="002271B7"/>
    <w:rPr>
      <w:rFonts w:ascii="FrankRuehl" w:cs="FrankRuehl"/>
      <w:i/>
      <w:iCs/>
      <w:color w:val="000000"/>
      <w:sz w:val="68"/>
      <w:szCs w:val="68"/>
    </w:rPr>
  </w:style>
  <w:style w:type="character" w:customStyle="1" w:styleId="FontStyle254">
    <w:name w:val="Font Style254"/>
    <w:basedOn w:val="a0"/>
    <w:uiPriority w:val="99"/>
    <w:rsid w:val="002271B7"/>
    <w:rPr>
      <w:rFonts w:ascii="Palatino Linotype" w:hAnsi="Palatino Linotype" w:cs="Palatino Linotype"/>
      <w:b/>
      <w:bCs/>
      <w:color w:val="000000"/>
      <w:w w:val="20"/>
      <w:sz w:val="54"/>
      <w:szCs w:val="54"/>
    </w:rPr>
  </w:style>
  <w:style w:type="character" w:customStyle="1" w:styleId="FontStyle255">
    <w:name w:val="Font Style255"/>
    <w:basedOn w:val="a0"/>
    <w:uiPriority w:val="99"/>
    <w:rsid w:val="002271B7"/>
    <w:rPr>
      <w:rFonts w:ascii="Palatino Linotype" w:hAnsi="Palatino Linotype" w:cs="Palatino Linotype"/>
      <w:smallCaps/>
      <w:color w:val="000000"/>
      <w:sz w:val="18"/>
      <w:szCs w:val="18"/>
    </w:rPr>
  </w:style>
  <w:style w:type="character" w:customStyle="1" w:styleId="FontStyle256">
    <w:name w:val="Font Style256"/>
    <w:basedOn w:val="a0"/>
    <w:uiPriority w:val="99"/>
    <w:rsid w:val="002271B7"/>
    <w:rPr>
      <w:rFonts w:ascii="Bookman Old Style" w:hAnsi="Bookman Old Style" w:cs="Bookman Old Style"/>
      <w:b/>
      <w:bCs/>
      <w:color w:val="000000"/>
      <w:spacing w:val="10"/>
      <w:sz w:val="12"/>
      <w:szCs w:val="12"/>
    </w:rPr>
  </w:style>
  <w:style w:type="character" w:customStyle="1" w:styleId="FontStyle257">
    <w:name w:val="Font Style257"/>
    <w:basedOn w:val="a0"/>
    <w:uiPriority w:val="99"/>
    <w:rsid w:val="002271B7"/>
    <w:rPr>
      <w:rFonts w:ascii="Gungsuh" w:eastAsia="Gungsuh" w:cs="Gungsuh"/>
      <w:color w:val="000000"/>
      <w:sz w:val="10"/>
      <w:szCs w:val="10"/>
    </w:rPr>
  </w:style>
  <w:style w:type="character" w:customStyle="1" w:styleId="FontStyle258">
    <w:name w:val="Font Style258"/>
    <w:basedOn w:val="a0"/>
    <w:uiPriority w:val="99"/>
    <w:rsid w:val="002271B7"/>
    <w:rPr>
      <w:rFonts w:ascii="Palatino Linotype" w:hAnsi="Palatino Linotype" w:cs="Palatino Linotype"/>
      <w:i/>
      <w:iCs/>
      <w:color w:val="000000"/>
      <w:sz w:val="12"/>
      <w:szCs w:val="12"/>
    </w:rPr>
  </w:style>
  <w:style w:type="character" w:customStyle="1" w:styleId="FontStyle259">
    <w:name w:val="Font Style259"/>
    <w:basedOn w:val="a0"/>
    <w:uiPriority w:val="99"/>
    <w:rsid w:val="002271B7"/>
    <w:rPr>
      <w:rFonts w:ascii="Franklin Gothic Demi" w:hAnsi="Franklin Gothic Demi" w:cs="Franklin Gothic Demi"/>
      <w:color w:val="000000"/>
      <w:spacing w:val="20"/>
      <w:sz w:val="12"/>
      <w:szCs w:val="12"/>
    </w:rPr>
  </w:style>
  <w:style w:type="character" w:customStyle="1" w:styleId="FontStyle260">
    <w:name w:val="Font Style260"/>
    <w:basedOn w:val="a0"/>
    <w:uiPriority w:val="99"/>
    <w:rsid w:val="002271B7"/>
    <w:rPr>
      <w:rFonts w:ascii="Bookman Old Style" w:hAnsi="Bookman Old Style" w:cs="Bookman Old Style"/>
      <w:b/>
      <w:bCs/>
      <w:smallCaps/>
      <w:color w:val="000000"/>
      <w:sz w:val="12"/>
      <w:szCs w:val="12"/>
    </w:rPr>
  </w:style>
  <w:style w:type="character" w:customStyle="1" w:styleId="FontStyle261">
    <w:name w:val="Font Style261"/>
    <w:basedOn w:val="a0"/>
    <w:uiPriority w:val="99"/>
    <w:rsid w:val="002271B7"/>
    <w:rPr>
      <w:rFonts w:ascii="Palatino Linotype" w:hAnsi="Palatino Linotype" w:cs="Palatino Linotype"/>
      <w:b/>
      <w:bCs/>
      <w:color w:val="000000"/>
      <w:sz w:val="8"/>
      <w:szCs w:val="8"/>
    </w:rPr>
  </w:style>
  <w:style w:type="character" w:customStyle="1" w:styleId="FontStyle262">
    <w:name w:val="Font Style262"/>
    <w:basedOn w:val="a0"/>
    <w:uiPriority w:val="99"/>
    <w:rsid w:val="002271B7"/>
    <w:rPr>
      <w:rFonts w:ascii="Palatino Linotype" w:hAnsi="Palatino Linotype" w:cs="Palatino Linotype"/>
      <w:i/>
      <w:iCs/>
      <w:color w:val="000000"/>
      <w:w w:val="66"/>
      <w:sz w:val="52"/>
      <w:szCs w:val="52"/>
    </w:rPr>
  </w:style>
  <w:style w:type="character" w:customStyle="1" w:styleId="FontStyle263">
    <w:name w:val="Font Style263"/>
    <w:basedOn w:val="a0"/>
    <w:uiPriority w:val="99"/>
    <w:rsid w:val="002271B7"/>
    <w:rPr>
      <w:rFonts w:ascii="Palatino Linotype" w:hAnsi="Palatino Linotype" w:cs="Palatino Linotype"/>
      <w:color w:val="000000"/>
      <w:sz w:val="44"/>
      <w:szCs w:val="44"/>
    </w:rPr>
  </w:style>
  <w:style w:type="character" w:customStyle="1" w:styleId="FontStyle264">
    <w:name w:val="Font Style264"/>
    <w:basedOn w:val="a0"/>
    <w:uiPriority w:val="99"/>
    <w:rsid w:val="002271B7"/>
    <w:rPr>
      <w:rFonts w:ascii="Century Schoolbook" w:hAnsi="Century Schoolbook" w:cs="Century Schoolbook"/>
      <w:b/>
      <w:bCs/>
      <w:color w:val="000000"/>
      <w:sz w:val="12"/>
      <w:szCs w:val="12"/>
    </w:rPr>
  </w:style>
  <w:style w:type="character" w:customStyle="1" w:styleId="FontStyle265">
    <w:name w:val="Font Style265"/>
    <w:basedOn w:val="a0"/>
    <w:uiPriority w:val="99"/>
    <w:rsid w:val="002271B7"/>
    <w:rPr>
      <w:rFonts w:ascii="Sylfaen" w:hAnsi="Sylfaen" w:cs="Sylfaen"/>
      <w:color w:val="000000"/>
      <w:w w:val="20"/>
      <w:sz w:val="26"/>
      <w:szCs w:val="26"/>
    </w:rPr>
  </w:style>
  <w:style w:type="character" w:customStyle="1" w:styleId="FontStyle266">
    <w:name w:val="Font Style266"/>
    <w:basedOn w:val="a0"/>
    <w:uiPriority w:val="99"/>
    <w:rsid w:val="002271B7"/>
    <w:rPr>
      <w:rFonts w:ascii="Garamond" w:hAnsi="Garamond" w:cs="Garamond"/>
      <w:b/>
      <w:bCs/>
      <w:color w:val="000000"/>
      <w:sz w:val="18"/>
      <w:szCs w:val="18"/>
    </w:rPr>
  </w:style>
  <w:style w:type="character" w:customStyle="1" w:styleId="FontStyle267">
    <w:name w:val="Font Style267"/>
    <w:basedOn w:val="a0"/>
    <w:uiPriority w:val="99"/>
    <w:rsid w:val="002271B7"/>
    <w:rPr>
      <w:rFonts w:ascii="Franklin Gothic Demi" w:hAnsi="Franklin Gothic Demi" w:cs="Franklin Gothic Demi"/>
      <w:color w:val="000000"/>
      <w:sz w:val="12"/>
      <w:szCs w:val="12"/>
    </w:rPr>
  </w:style>
  <w:style w:type="character" w:customStyle="1" w:styleId="FontStyle268">
    <w:name w:val="Font Style268"/>
    <w:basedOn w:val="a0"/>
    <w:uiPriority w:val="99"/>
    <w:rsid w:val="002271B7"/>
    <w:rPr>
      <w:rFonts w:ascii="Century Schoolbook" w:hAnsi="Century Schoolbook" w:cs="Century Schoolbook"/>
      <w:color w:val="000000"/>
      <w:sz w:val="20"/>
      <w:szCs w:val="20"/>
    </w:rPr>
  </w:style>
  <w:style w:type="character" w:customStyle="1" w:styleId="FontStyle269">
    <w:name w:val="Font Style269"/>
    <w:basedOn w:val="a0"/>
    <w:uiPriority w:val="99"/>
    <w:rsid w:val="002271B7"/>
    <w:rPr>
      <w:rFonts w:ascii="Verdana" w:hAnsi="Verdana" w:cs="Verdana"/>
      <w:b/>
      <w:bCs/>
      <w:color w:val="000000"/>
      <w:sz w:val="8"/>
      <w:szCs w:val="8"/>
    </w:rPr>
  </w:style>
  <w:style w:type="character" w:customStyle="1" w:styleId="FontStyle270">
    <w:name w:val="Font Style270"/>
    <w:basedOn w:val="a0"/>
    <w:uiPriority w:val="99"/>
    <w:rsid w:val="002271B7"/>
    <w:rPr>
      <w:rFonts w:ascii="Bookman Old Style" w:hAnsi="Bookman Old Style" w:cs="Bookman Old Style"/>
      <w:b/>
      <w:bCs/>
      <w:color w:val="000000"/>
      <w:sz w:val="30"/>
      <w:szCs w:val="30"/>
    </w:rPr>
  </w:style>
  <w:style w:type="character" w:customStyle="1" w:styleId="FontStyle271">
    <w:name w:val="Font Style271"/>
    <w:basedOn w:val="a0"/>
    <w:uiPriority w:val="99"/>
    <w:rsid w:val="002271B7"/>
    <w:rPr>
      <w:rFonts w:ascii="Bookman Old Style" w:hAnsi="Bookman Old Style" w:cs="Bookman Old Style"/>
      <w:color w:val="000000"/>
      <w:sz w:val="16"/>
      <w:szCs w:val="16"/>
    </w:rPr>
  </w:style>
  <w:style w:type="character" w:customStyle="1" w:styleId="FontStyle272">
    <w:name w:val="Font Style272"/>
    <w:basedOn w:val="a0"/>
    <w:uiPriority w:val="99"/>
    <w:rsid w:val="002271B7"/>
    <w:rPr>
      <w:rFonts w:ascii="Arial Narrow" w:hAnsi="Arial Narrow" w:cs="Arial Narrow"/>
      <w:i/>
      <w:iCs/>
      <w:color w:val="000000"/>
      <w:sz w:val="116"/>
      <w:szCs w:val="116"/>
    </w:rPr>
  </w:style>
  <w:style w:type="character" w:customStyle="1" w:styleId="FontStyle273">
    <w:name w:val="Font Style273"/>
    <w:basedOn w:val="a0"/>
    <w:uiPriority w:val="99"/>
    <w:rsid w:val="002271B7"/>
    <w:rPr>
      <w:rFonts w:ascii="Bookman Old Style" w:hAnsi="Bookman Old Style" w:cs="Bookman Old Style"/>
      <w:b/>
      <w:bCs/>
      <w:i/>
      <w:iCs/>
      <w:color w:val="000000"/>
      <w:spacing w:val="-10"/>
      <w:sz w:val="26"/>
      <w:szCs w:val="26"/>
    </w:rPr>
  </w:style>
  <w:style w:type="character" w:customStyle="1" w:styleId="FontStyle274">
    <w:name w:val="Font Style274"/>
    <w:basedOn w:val="a0"/>
    <w:uiPriority w:val="99"/>
    <w:rsid w:val="002271B7"/>
    <w:rPr>
      <w:rFonts w:ascii="Palatino Linotype" w:hAnsi="Palatino Linotype" w:cs="Palatino Linotype"/>
      <w:color w:val="000000"/>
      <w:sz w:val="16"/>
      <w:szCs w:val="16"/>
    </w:rPr>
  </w:style>
  <w:style w:type="character" w:customStyle="1" w:styleId="FontStyle275">
    <w:name w:val="Font Style275"/>
    <w:basedOn w:val="a0"/>
    <w:uiPriority w:val="99"/>
    <w:rsid w:val="002271B7"/>
    <w:rPr>
      <w:rFonts w:ascii="Palatino Linotype" w:hAnsi="Palatino Linotype" w:cs="Palatino Linotype"/>
      <w:b/>
      <w:bCs/>
      <w:i/>
      <w:iCs/>
      <w:color w:val="000000"/>
      <w:spacing w:val="-10"/>
      <w:sz w:val="80"/>
      <w:szCs w:val="80"/>
    </w:rPr>
  </w:style>
  <w:style w:type="character" w:customStyle="1" w:styleId="FontStyle276">
    <w:name w:val="Font Style276"/>
    <w:basedOn w:val="a0"/>
    <w:uiPriority w:val="99"/>
    <w:rsid w:val="002271B7"/>
    <w:rPr>
      <w:rFonts w:ascii="Palatino Linotype" w:hAnsi="Palatino Linotype" w:cs="Palatino Linotype"/>
      <w:b/>
      <w:bCs/>
      <w:i/>
      <w:iCs/>
      <w:color w:val="000000"/>
      <w:sz w:val="10"/>
      <w:szCs w:val="10"/>
    </w:rPr>
  </w:style>
  <w:style w:type="character" w:customStyle="1" w:styleId="FontStyle277">
    <w:name w:val="Font Style277"/>
    <w:basedOn w:val="a0"/>
    <w:uiPriority w:val="99"/>
    <w:rsid w:val="002271B7"/>
    <w:rPr>
      <w:rFonts w:ascii="SimHei" w:eastAsia="SimHei" w:cs="SimHei"/>
      <w:color w:val="000000"/>
      <w:sz w:val="20"/>
      <w:szCs w:val="20"/>
    </w:rPr>
  </w:style>
  <w:style w:type="character" w:customStyle="1" w:styleId="FontStyle278">
    <w:name w:val="Font Style278"/>
    <w:basedOn w:val="a0"/>
    <w:uiPriority w:val="99"/>
    <w:rsid w:val="002271B7"/>
    <w:rPr>
      <w:rFonts w:ascii="Palatino Linotype" w:hAnsi="Palatino Linotype" w:cs="Palatino Linotype"/>
      <w:color w:val="000000"/>
      <w:spacing w:val="-20"/>
      <w:sz w:val="84"/>
      <w:szCs w:val="84"/>
    </w:rPr>
  </w:style>
  <w:style w:type="character" w:customStyle="1" w:styleId="FontStyle279">
    <w:name w:val="Font Style279"/>
    <w:basedOn w:val="a0"/>
    <w:uiPriority w:val="99"/>
    <w:rsid w:val="002271B7"/>
    <w:rPr>
      <w:rFonts w:ascii="Palatino Linotype" w:hAnsi="Palatino Linotype" w:cs="Palatino Linotype"/>
      <w:b/>
      <w:bCs/>
      <w:color w:val="000000"/>
      <w:spacing w:val="-10"/>
      <w:sz w:val="10"/>
      <w:szCs w:val="10"/>
    </w:rPr>
  </w:style>
  <w:style w:type="character" w:customStyle="1" w:styleId="FontStyle280">
    <w:name w:val="Font Style280"/>
    <w:basedOn w:val="a0"/>
    <w:uiPriority w:val="99"/>
    <w:rsid w:val="002271B7"/>
    <w:rPr>
      <w:rFonts w:ascii="Arial Narrow" w:hAnsi="Arial Narrow" w:cs="Arial Narrow"/>
      <w:i/>
      <w:iCs/>
      <w:color w:val="000000"/>
      <w:sz w:val="38"/>
      <w:szCs w:val="38"/>
    </w:rPr>
  </w:style>
  <w:style w:type="character" w:customStyle="1" w:styleId="FontStyle281">
    <w:name w:val="Font Style281"/>
    <w:basedOn w:val="a0"/>
    <w:uiPriority w:val="99"/>
    <w:rsid w:val="002271B7"/>
    <w:rPr>
      <w:rFonts w:ascii="Palatino Linotype" w:hAnsi="Palatino Linotype" w:cs="Palatino Linotype"/>
      <w:color w:val="000000"/>
      <w:sz w:val="16"/>
      <w:szCs w:val="16"/>
    </w:rPr>
  </w:style>
  <w:style w:type="character" w:customStyle="1" w:styleId="FontStyle282">
    <w:name w:val="Font Style282"/>
    <w:basedOn w:val="a0"/>
    <w:uiPriority w:val="99"/>
    <w:rsid w:val="002271B7"/>
    <w:rPr>
      <w:rFonts w:ascii="Palatino Linotype" w:hAnsi="Palatino Linotype" w:cs="Palatino Linotype"/>
      <w:color w:val="000000"/>
      <w:sz w:val="34"/>
      <w:szCs w:val="34"/>
    </w:rPr>
  </w:style>
  <w:style w:type="character" w:customStyle="1" w:styleId="FontStyle283">
    <w:name w:val="Font Style283"/>
    <w:basedOn w:val="a0"/>
    <w:uiPriority w:val="99"/>
    <w:rsid w:val="002271B7"/>
    <w:rPr>
      <w:rFonts w:ascii="Palatino Linotype" w:hAnsi="Palatino Linotype" w:cs="Palatino Linotype"/>
      <w:color w:val="000000"/>
      <w:sz w:val="16"/>
      <w:szCs w:val="16"/>
    </w:rPr>
  </w:style>
  <w:style w:type="character" w:customStyle="1" w:styleId="FontStyle284">
    <w:name w:val="Font Style284"/>
    <w:basedOn w:val="a0"/>
    <w:uiPriority w:val="99"/>
    <w:rsid w:val="002271B7"/>
    <w:rPr>
      <w:rFonts w:ascii="Palatino Linotype" w:hAnsi="Palatino Linotype" w:cs="Palatino Linotype"/>
      <w:b/>
      <w:bCs/>
      <w:color w:val="000000"/>
      <w:spacing w:val="-10"/>
      <w:sz w:val="16"/>
      <w:szCs w:val="16"/>
    </w:rPr>
  </w:style>
  <w:style w:type="character" w:customStyle="1" w:styleId="FontStyle285">
    <w:name w:val="Font Style285"/>
    <w:basedOn w:val="a0"/>
    <w:uiPriority w:val="99"/>
    <w:rsid w:val="002271B7"/>
    <w:rPr>
      <w:rFonts w:ascii="Georgia" w:hAnsi="Georgia" w:cs="Georgia"/>
      <w:b/>
      <w:bCs/>
      <w:color w:val="000000"/>
      <w:sz w:val="8"/>
      <w:szCs w:val="8"/>
    </w:rPr>
  </w:style>
  <w:style w:type="character" w:customStyle="1" w:styleId="FontStyle286">
    <w:name w:val="Font Style286"/>
    <w:basedOn w:val="a0"/>
    <w:uiPriority w:val="99"/>
    <w:rsid w:val="002271B7"/>
    <w:rPr>
      <w:rFonts w:ascii="Palatino Linotype" w:hAnsi="Palatino Linotype" w:cs="Palatino Linotype"/>
      <w:color w:val="000000"/>
      <w:sz w:val="20"/>
      <w:szCs w:val="20"/>
    </w:rPr>
  </w:style>
  <w:style w:type="character" w:customStyle="1" w:styleId="FontStyle287">
    <w:name w:val="Font Style287"/>
    <w:basedOn w:val="a0"/>
    <w:uiPriority w:val="99"/>
    <w:rsid w:val="002271B7"/>
    <w:rPr>
      <w:rFonts w:ascii="Palatino Linotype" w:hAnsi="Palatino Linotype" w:cs="Palatino Linotype"/>
      <w:color w:val="000000"/>
      <w:sz w:val="20"/>
      <w:szCs w:val="20"/>
    </w:rPr>
  </w:style>
  <w:style w:type="character" w:customStyle="1" w:styleId="FontStyle288">
    <w:name w:val="Font Style288"/>
    <w:basedOn w:val="a0"/>
    <w:uiPriority w:val="99"/>
    <w:rsid w:val="002271B7"/>
    <w:rPr>
      <w:rFonts w:ascii="Times New Roman" w:hAnsi="Times New Roman" w:cs="Times New Roman"/>
      <w:b/>
      <w:bCs/>
      <w:color w:val="000000"/>
      <w:sz w:val="20"/>
      <w:szCs w:val="20"/>
    </w:rPr>
  </w:style>
  <w:style w:type="character" w:customStyle="1" w:styleId="FontStyle289">
    <w:name w:val="Font Style289"/>
    <w:basedOn w:val="a0"/>
    <w:uiPriority w:val="99"/>
    <w:rsid w:val="002271B7"/>
    <w:rPr>
      <w:rFonts w:ascii="Palatino Linotype" w:hAnsi="Palatino Linotype" w:cs="Palatino Linotype"/>
      <w:b/>
      <w:bCs/>
      <w:i/>
      <w:iCs/>
      <w:color w:val="000000"/>
      <w:sz w:val="8"/>
      <w:szCs w:val="8"/>
    </w:rPr>
  </w:style>
  <w:style w:type="character" w:customStyle="1" w:styleId="FontStyle290">
    <w:name w:val="Font Style290"/>
    <w:basedOn w:val="a0"/>
    <w:uiPriority w:val="99"/>
    <w:rsid w:val="002271B7"/>
    <w:rPr>
      <w:rFonts w:ascii="SimSun" w:eastAsia="SimSun" w:cs="SimSun"/>
      <w:color w:val="000000"/>
      <w:sz w:val="40"/>
      <w:szCs w:val="40"/>
    </w:rPr>
  </w:style>
  <w:style w:type="character" w:customStyle="1" w:styleId="FontStyle291">
    <w:name w:val="Font Style291"/>
    <w:basedOn w:val="a0"/>
    <w:uiPriority w:val="99"/>
    <w:rsid w:val="002271B7"/>
    <w:rPr>
      <w:rFonts w:ascii="Palatino Linotype" w:hAnsi="Palatino Linotype" w:cs="Palatino Linotype"/>
      <w:b/>
      <w:bCs/>
      <w:i/>
      <w:iCs/>
      <w:color w:val="000000"/>
      <w:sz w:val="8"/>
      <w:szCs w:val="8"/>
    </w:rPr>
  </w:style>
  <w:style w:type="character" w:customStyle="1" w:styleId="FontStyle292">
    <w:name w:val="Font Style292"/>
    <w:basedOn w:val="a0"/>
    <w:uiPriority w:val="99"/>
    <w:rsid w:val="002271B7"/>
    <w:rPr>
      <w:rFonts w:ascii="Georgia" w:hAnsi="Georgia" w:cs="Georgia"/>
      <w:b/>
      <w:bCs/>
      <w:color w:val="000000"/>
      <w:sz w:val="36"/>
      <w:szCs w:val="36"/>
    </w:rPr>
  </w:style>
  <w:style w:type="character" w:customStyle="1" w:styleId="FontStyle293">
    <w:name w:val="Font Style293"/>
    <w:basedOn w:val="a0"/>
    <w:uiPriority w:val="99"/>
    <w:rsid w:val="002271B7"/>
    <w:rPr>
      <w:rFonts w:ascii="Bookman Old Style" w:hAnsi="Bookman Old Style" w:cs="Bookman Old Style"/>
      <w:b/>
      <w:bCs/>
      <w:color w:val="000000"/>
      <w:spacing w:val="50"/>
      <w:sz w:val="50"/>
      <w:szCs w:val="50"/>
    </w:rPr>
  </w:style>
  <w:style w:type="character" w:customStyle="1" w:styleId="FontStyle294">
    <w:name w:val="Font Style294"/>
    <w:basedOn w:val="a0"/>
    <w:uiPriority w:val="99"/>
    <w:rsid w:val="002271B7"/>
    <w:rPr>
      <w:rFonts w:ascii="Arial Narrow" w:hAnsi="Arial Narrow" w:cs="Arial Narrow"/>
      <w:color w:val="000000"/>
      <w:spacing w:val="30"/>
      <w:sz w:val="24"/>
      <w:szCs w:val="24"/>
    </w:rPr>
  </w:style>
  <w:style w:type="character" w:customStyle="1" w:styleId="FontStyle295">
    <w:name w:val="Font Style295"/>
    <w:basedOn w:val="a0"/>
    <w:uiPriority w:val="99"/>
    <w:rsid w:val="002271B7"/>
    <w:rPr>
      <w:rFonts w:ascii="Arial Narrow" w:hAnsi="Arial Narrow" w:cs="Arial Narrow"/>
      <w:color w:val="000000"/>
      <w:spacing w:val="20"/>
      <w:sz w:val="16"/>
      <w:szCs w:val="16"/>
    </w:rPr>
  </w:style>
  <w:style w:type="character" w:customStyle="1" w:styleId="FontStyle296">
    <w:name w:val="Font Style296"/>
    <w:basedOn w:val="a0"/>
    <w:uiPriority w:val="99"/>
    <w:rsid w:val="002271B7"/>
    <w:rPr>
      <w:rFonts w:ascii="Arial Narrow" w:hAnsi="Arial Narrow" w:cs="Arial Narrow"/>
      <w:color w:val="000000"/>
      <w:spacing w:val="30"/>
      <w:sz w:val="16"/>
      <w:szCs w:val="16"/>
    </w:rPr>
  </w:style>
  <w:style w:type="character" w:customStyle="1" w:styleId="FontStyle297">
    <w:name w:val="Font Style297"/>
    <w:basedOn w:val="a0"/>
    <w:uiPriority w:val="99"/>
    <w:rsid w:val="002271B7"/>
    <w:rPr>
      <w:rFonts w:ascii="Palatino Linotype" w:hAnsi="Palatino Linotype" w:cs="Palatino Linotype"/>
      <w:color w:val="000000"/>
      <w:spacing w:val="30"/>
      <w:sz w:val="12"/>
      <w:szCs w:val="12"/>
    </w:rPr>
  </w:style>
  <w:style w:type="character" w:customStyle="1" w:styleId="FontStyle298">
    <w:name w:val="Font Style298"/>
    <w:basedOn w:val="a0"/>
    <w:uiPriority w:val="99"/>
    <w:rsid w:val="002271B7"/>
    <w:rPr>
      <w:rFonts w:ascii="Palatino Linotype" w:hAnsi="Palatino Linotype" w:cs="Palatino Linotype"/>
      <w:smallCaps/>
      <w:color w:val="000000"/>
      <w:sz w:val="12"/>
      <w:szCs w:val="12"/>
    </w:rPr>
  </w:style>
  <w:style w:type="character" w:customStyle="1" w:styleId="FontStyle299">
    <w:name w:val="Font Style299"/>
    <w:basedOn w:val="a0"/>
    <w:uiPriority w:val="99"/>
    <w:rsid w:val="002271B7"/>
    <w:rPr>
      <w:rFonts w:ascii="Palatino Linotype" w:hAnsi="Palatino Linotype" w:cs="Palatino Linotype"/>
      <w:i/>
      <w:iCs/>
      <w:color w:val="000000"/>
      <w:sz w:val="16"/>
      <w:szCs w:val="16"/>
    </w:rPr>
  </w:style>
  <w:style w:type="character" w:customStyle="1" w:styleId="FontStyle300">
    <w:name w:val="Font Style300"/>
    <w:basedOn w:val="a0"/>
    <w:uiPriority w:val="99"/>
    <w:rsid w:val="002271B7"/>
    <w:rPr>
      <w:rFonts w:ascii="Franklin Gothic Heavy" w:hAnsi="Franklin Gothic Heavy" w:cs="Franklin Gothic Heavy"/>
      <w:color w:val="000000"/>
      <w:sz w:val="40"/>
      <w:szCs w:val="40"/>
    </w:rPr>
  </w:style>
  <w:style w:type="character" w:customStyle="1" w:styleId="FontStyle301">
    <w:name w:val="Font Style301"/>
    <w:basedOn w:val="a0"/>
    <w:uiPriority w:val="99"/>
    <w:rsid w:val="002271B7"/>
    <w:rPr>
      <w:rFonts w:ascii="Arial Narrow" w:hAnsi="Arial Narrow" w:cs="Arial Narrow"/>
      <w:color w:val="000000"/>
      <w:spacing w:val="10"/>
      <w:sz w:val="16"/>
      <w:szCs w:val="16"/>
    </w:rPr>
  </w:style>
  <w:style w:type="character" w:customStyle="1" w:styleId="FontStyle302">
    <w:name w:val="Font Style302"/>
    <w:basedOn w:val="a0"/>
    <w:uiPriority w:val="99"/>
    <w:rsid w:val="002271B7"/>
    <w:rPr>
      <w:rFonts w:ascii="Cordia New" w:hAnsi="Cordia New" w:cs="Cordia New"/>
      <w:b/>
      <w:bCs/>
      <w:color w:val="000000"/>
      <w:sz w:val="22"/>
      <w:szCs w:val="22"/>
    </w:rPr>
  </w:style>
  <w:style w:type="character" w:customStyle="1" w:styleId="FontStyle303">
    <w:name w:val="Font Style303"/>
    <w:basedOn w:val="a0"/>
    <w:uiPriority w:val="99"/>
    <w:rsid w:val="002271B7"/>
    <w:rPr>
      <w:rFonts w:ascii="Arial Narrow" w:hAnsi="Arial Narrow" w:cs="Arial Narrow"/>
      <w:color w:val="000000"/>
      <w:sz w:val="24"/>
      <w:szCs w:val="24"/>
    </w:rPr>
  </w:style>
  <w:style w:type="character" w:customStyle="1" w:styleId="FontStyle304">
    <w:name w:val="Font Style304"/>
    <w:basedOn w:val="a0"/>
    <w:uiPriority w:val="99"/>
    <w:rsid w:val="002271B7"/>
    <w:rPr>
      <w:rFonts w:ascii="Arial Narrow" w:hAnsi="Arial Narrow" w:cs="Arial Narrow"/>
      <w:i/>
      <w:iCs/>
      <w:color w:val="000000"/>
      <w:sz w:val="16"/>
      <w:szCs w:val="16"/>
    </w:rPr>
  </w:style>
  <w:style w:type="character" w:customStyle="1" w:styleId="FontStyle305">
    <w:name w:val="Font Style305"/>
    <w:basedOn w:val="a0"/>
    <w:uiPriority w:val="99"/>
    <w:rsid w:val="002271B7"/>
    <w:rPr>
      <w:rFonts w:ascii="Georgia" w:hAnsi="Georgia" w:cs="Georgia"/>
      <w:i/>
      <w:iCs/>
      <w:color w:val="000000"/>
      <w:sz w:val="12"/>
      <w:szCs w:val="12"/>
    </w:rPr>
  </w:style>
  <w:style w:type="character" w:customStyle="1" w:styleId="FontStyle306">
    <w:name w:val="Font Style306"/>
    <w:basedOn w:val="a0"/>
    <w:uiPriority w:val="99"/>
    <w:rsid w:val="002271B7"/>
    <w:rPr>
      <w:rFonts w:ascii="Bookman Old Style" w:hAnsi="Bookman Old Style" w:cs="Bookman Old Style"/>
      <w:b/>
      <w:bCs/>
      <w:color w:val="000000"/>
      <w:w w:val="20"/>
      <w:sz w:val="10"/>
      <w:szCs w:val="10"/>
    </w:rPr>
  </w:style>
  <w:style w:type="character" w:customStyle="1" w:styleId="FontStyle307">
    <w:name w:val="Font Style307"/>
    <w:basedOn w:val="a0"/>
    <w:uiPriority w:val="99"/>
    <w:rsid w:val="002271B7"/>
    <w:rPr>
      <w:rFonts w:ascii="Arial Narrow" w:hAnsi="Arial Narrow" w:cs="Arial Narrow"/>
      <w:color w:val="000000"/>
      <w:sz w:val="14"/>
      <w:szCs w:val="14"/>
    </w:rPr>
  </w:style>
  <w:style w:type="character" w:customStyle="1" w:styleId="FontStyle308">
    <w:name w:val="Font Style308"/>
    <w:basedOn w:val="a0"/>
    <w:uiPriority w:val="99"/>
    <w:rsid w:val="002271B7"/>
    <w:rPr>
      <w:rFonts w:ascii="Palatino Linotype" w:hAnsi="Palatino Linotype" w:cs="Palatino Linotype"/>
      <w:i/>
      <w:iCs/>
      <w:color w:val="000000"/>
      <w:spacing w:val="10"/>
      <w:sz w:val="16"/>
      <w:szCs w:val="16"/>
    </w:rPr>
  </w:style>
  <w:style w:type="character" w:customStyle="1" w:styleId="FontStyle309">
    <w:name w:val="Font Style309"/>
    <w:basedOn w:val="a0"/>
    <w:uiPriority w:val="99"/>
    <w:rsid w:val="002271B7"/>
    <w:rPr>
      <w:rFonts w:ascii="Palatino Linotype" w:hAnsi="Palatino Linotype" w:cs="Palatino Linotype"/>
      <w:i/>
      <w:iCs/>
      <w:color w:val="000000"/>
      <w:spacing w:val="-20"/>
      <w:sz w:val="72"/>
      <w:szCs w:val="72"/>
    </w:rPr>
  </w:style>
  <w:style w:type="character" w:customStyle="1" w:styleId="FontStyle310">
    <w:name w:val="Font Style310"/>
    <w:basedOn w:val="a0"/>
    <w:uiPriority w:val="99"/>
    <w:rsid w:val="002271B7"/>
    <w:rPr>
      <w:rFonts w:ascii="Bookman Old Style" w:hAnsi="Bookman Old Style" w:cs="Bookman Old Style"/>
      <w:b/>
      <w:bCs/>
      <w:color w:val="000000"/>
      <w:spacing w:val="-20"/>
      <w:sz w:val="50"/>
      <w:szCs w:val="50"/>
    </w:rPr>
  </w:style>
  <w:style w:type="character" w:customStyle="1" w:styleId="FontStyle311">
    <w:name w:val="Font Style311"/>
    <w:basedOn w:val="a0"/>
    <w:uiPriority w:val="99"/>
    <w:rsid w:val="002271B7"/>
    <w:rPr>
      <w:rFonts w:ascii="Cordia New" w:hAnsi="Cordia New" w:cs="Cordia New"/>
      <w:b/>
      <w:bCs/>
      <w:i/>
      <w:iCs/>
      <w:color w:val="000000"/>
      <w:sz w:val="22"/>
      <w:szCs w:val="22"/>
    </w:rPr>
  </w:style>
  <w:style w:type="character" w:customStyle="1" w:styleId="FontStyle312">
    <w:name w:val="Font Style312"/>
    <w:basedOn w:val="a0"/>
    <w:uiPriority w:val="99"/>
    <w:rsid w:val="002271B7"/>
    <w:rPr>
      <w:rFonts w:ascii="Palatino Linotype" w:hAnsi="Palatino Linotype" w:cs="Palatino Linotype"/>
      <w:i/>
      <w:iCs/>
      <w:smallCaps/>
      <w:color w:val="000000"/>
      <w:sz w:val="18"/>
      <w:szCs w:val="18"/>
    </w:rPr>
  </w:style>
  <w:style w:type="character" w:customStyle="1" w:styleId="FontStyle313">
    <w:name w:val="Font Style313"/>
    <w:basedOn w:val="a0"/>
    <w:uiPriority w:val="99"/>
    <w:rsid w:val="002271B7"/>
    <w:rPr>
      <w:rFonts w:ascii="Georgia" w:hAnsi="Georgia" w:cs="Georgia"/>
      <w:i/>
      <w:iCs/>
      <w:color w:val="000000"/>
      <w:spacing w:val="10"/>
      <w:sz w:val="18"/>
      <w:szCs w:val="18"/>
    </w:rPr>
  </w:style>
  <w:style w:type="character" w:customStyle="1" w:styleId="FontStyle314">
    <w:name w:val="Font Style314"/>
    <w:basedOn w:val="a0"/>
    <w:uiPriority w:val="99"/>
    <w:rsid w:val="002271B7"/>
    <w:rPr>
      <w:rFonts w:ascii="Palatino Linotype" w:hAnsi="Palatino Linotype" w:cs="Palatino Linotype"/>
      <w:smallCaps/>
      <w:color w:val="000000"/>
      <w:sz w:val="16"/>
      <w:szCs w:val="16"/>
    </w:rPr>
  </w:style>
  <w:style w:type="character" w:customStyle="1" w:styleId="FontStyle315">
    <w:name w:val="Font Style315"/>
    <w:basedOn w:val="a0"/>
    <w:uiPriority w:val="99"/>
    <w:rsid w:val="002271B7"/>
    <w:rPr>
      <w:rFonts w:ascii="Palatino Linotype" w:hAnsi="Palatino Linotype" w:cs="Palatino Linotype"/>
      <w:color w:val="000000"/>
      <w:sz w:val="18"/>
      <w:szCs w:val="18"/>
    </w:rPr>
  </w:style>
  <w:style w:type="character" w:customStyle="1" w:styleId="FontStyle316">
    <w:name w:val="Font Style316"/>
    <w:basedOn w:val="a0"/>
    <w:uiPriority w:val="99"/>
    <w:rsid w:val="002271B7"/>
    <w:rPr>
      <w:rFonts w:ascii="Arial Narrow" w:hAnsi="Arial Narrow" w:cs="Arial Narrow"/>
      <w:color w:val="000000"/>
      <w:spacing w:val="-10"/>
      <w:sz w:val="34"/>
      <w:szCs w:val="34"/>
    </w:rPr>
  </w:style>
  <w:style w:type="character" w:customStyle="1" w:styleId="FontStyle317">
    <w:name w:val="Font Style317"/>
    <w:basedOn w:val="a0"/>
    <w:uiPriority w:val="99"/>
    <w:rsid w:val="002271B7"/>
    <w:rPr>
      <w:rFonts w:ascii="Bookman Old Style" w:hAnsi="Bookman Old Style" w:cs="Bookman Old Style"/>
      <w:b/>
      <w:bCs/>
      <w:i/>
      <w:iCs/>
      <w:color w:val="000000"/>
      <w:spacing w:val="20"/>
      <w:sz w:val="10"/>
      <w:szCs w:val="10"/>
    </w:rPr>
  </w:style>
  <w:style w:type="character" w:customStyle="1" w:styleId="FontStyle318">
    <w:name w:val="Font Style318"/>
    <w:basedOn w:val="a0"/>
    <w:uiPriority w:val="99"/>
    <w:rsid w:val="002271B7"/>
    <w:rPr>
      <w:rFonts w:ascii="Gungsuh" w:eastAsia="Gungsuh" w:cs="Gungsuh"/>
      <w:color w:val="000000"/>
      <w:sz w:val="10"/>
      <w:szCs w:val="10"/>
    </w:rPr>
  </w:style>
  <w:style w:type="character" w:customStyle="1" w:styleId="FontStyle319">
    <w:name w:val="Font Style319"/>
    <w:basedOn w:val="a0"/>
    <w:uiPriority w:val="99"/>
    <w:rsid w:val="002271B7"/>
    <w:rPr>
      <w:rFonts w:ascii="Bookman Old Style" w:hAnsi="Bookman Old Style" w:cs="Bookman Old Style"/>
      <w:b/>
      <w:bCs/>
      <w:color w:val="000000"/>
      <w:spacing w:val="-10"/>
      <w:w w:val="250"/>
      <w:sz w:val="8"/>
      <w:szCs w:val="8"/>
    </w:rPr>
  </w:style>
  <w:style w:type="character" w:customStyle="1" w:styleId="FontStyle320">
    <w:name w:val="Font Style320"/>
    <w:basedOn w:val="a0"/>
    <w:uiPriority w:val="99"/>
    <w:rsid w:val="002271B7"/>
    <w:rPr>
      <w:rFonts w:ascii="Franklin Gothic Heavy" w:hAnsi="Franklin Gothic Heavy" w:cs="Franklin Gothic Heavy"/>
      <w:color w:val="000000"/>
      <w:sz w:val="24"/>
      <w:szCs w:val="24"/>
    </w:rPr>
  </w:style>
  <w:style w:type="character" w:customStyle="1" w:styleId="FontStyle321">
    <w:name w:val="Font Style321"/>
    <w:basedOn w:val="a0"/>
    <w:uiPriority w:val="99"/>
    <w:rsid w:val="002271B7"/>
    <w:rPr>
      <w:rFonts w:ascii="Franklin Gothic Demi Cond" w:hAnsi="Franklin Gothic Demi Cond" w:cs="Franklin Gothic Demi Cond"/>
      <w:b/>
      <w:bCs/>
      <w:color w:val="000000"/>
      <w:sz w:val="18"/>
      <w:szCs w:val="18"/>
    </w:rPr>
  </w:style>
  <w:style w:type="table" w:customStyle="1" w:styleId="112">
    <w:name w:val="Сетка таблицы11"/>
    <w:basedOn w:val="a1"/>
    <w:next w:val="af5"/>
    <w:uiPriority w:val="59"/>
    <w:rsid w:val="002271B7"/>
    <w:pPr>
      <w:spacing w:after="0" w:line="240" w:lineRule="auto"/>
    </w:pPr>
    <w:rPr>
      <w:rFonts w:ascii="Palatino Linotype"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67">
    <w:name w:val="Основной текст6"/>
    <w:basedOn w:val="a"/>
    <w:rsid w:val="00795DD8"/>
    <w:pPr>
      <w:shd w:val="clear" w:color="auto" w:fill="FFFFFF"/>
      <w:spacing w:after="180" w:line="0" w:lineRule="atLeast"/>
      <w:ind w:hanging="420"/>
      <w:jc w:val="both"/>
    </w:pPr>
    <w:rPr>
      <w:rFonts w:asciiTheme="minorHAnsi" w:eastAsiaTheme="minorHAnsi" w:hAnsiTheme="minorHAnsi" w:cs="Calibri"/>
      <w:color w:val="auto"/>
      <w:sz w:val="21"/>
      <w:szCs w:val="21"/>
      <w:lang w:eastAsia="en-US"/>
    </w:rPr>
  </w:style>
  <w:style w:type="paragraph" w:styleId="aff2">
    <w:name w:val="footnote text"/>
    <w:basedOn w:val="a"/>
    <w:link w:val="aff3"/>
    <w:uiPriority w:val="99"/>
    <w:semiHidden/>
    <w:unhideWhenUsed/>
    <w:rsid w:val="004D3EAA"/>
    <w:rPr>
      <w:sz w:val="20"/>
      <w:szCs w:val="20"/>
    </w:rPr>
  </w:style>
  <w:style w:type="character" w:customStyle="1" w:styleId="aff3">
    <w:name w:val="Текст сноски Знак"/>
    <w:basedOn w:val="a0"/>
    <w:link w:val="aff2"/>
    <w:uiPriority w:val="99"/>
    <w:semiHidden/>
    <w:rsid w:val="004D3EAA"/>
    <w:rPr>
      <w:rFonts w:ascii="Courier New" w:eastAsia="Courier New" w:hAnsi="Courier New" w:cs="Courier New"/>
      <w:color w:val="000000"/>
      <w:sz w:val="20"/>
      <w:szCs w:val="20"/>
      <w:lang w:eastAsia="ru-RU"/>
    </w:rPr>
  </w:style>
  <w:style w:type="character" w:styleId="aff4">
    <w:name w:val="footnote reference"/>
    <w:basedOn w:val="a0"/>
    <w:uiPriority w:val="99"/>
    <w:semiHidden/>
    <w:unhideWhenUsed/>
    <w:rsid w:val="004D3EAA"/>
    <w:rPr>
      <w:vertAlign w:val="superscript"/>
    </w:rPr>
  </w:style>
  <w:style w:type="character" w:customStyle="1" w:styleId="FontStyle196">
    <w:name w:val="Font Style196"/>
    <w:basedOn w:val="a0"/>
    <w:uiPriority w:val="99"/>
    <w:rsid w:val="00D25F40"/>
    <w:rPr>
      <w:rFonts w:ascii="Book Antiqua" w:hAnsi="Book Antiqua" w:cs="Book Antiqua"/>
      <w:b/>
      <w:bCs/>
      <w:color w:val="000000"/>
      <w:sz w:val="18"/>
      <w:szCs w:val="18"/>
    </w:rPr>
  </w:style>
  <w:style w:type="character" w:customStyle="1" w:styleId="FontStyle108">
    <w:name w:val="Font Style108"/>
    <w:basedOn w:val="a0"/>
    <w:uiPriority w:val="99"/>
    <w:rsid w:val="008716E8"/>
    <w:rPr>
      <w:rFonts w:ascii="Arial" w:hAnsi="Arial" w:cs="Arial"/>
      <w:color w:val="000000"/>
      <w:spacing w:val="10"/>
      <w:sz w:val="18"/>
      <w:szCs w:val="18"/>
    </w:rPr>
  </w:style>
  <w:style w:type="character" w:customStyle="1" w:styleId="FontStyle117">
    <w:name w:val="Font Style117"/>
    <w:basedOn w:val="a0"/>
    <w:uiPriority w:val="99"/>
    <w:rsid w:val="009A26A5"/>
    <w:rPr>
      <w:rFonts w:ascii="Times New Roman" w:hAnsi="Times New Roman" w:cs="Times New Roman"/>
      <w:color w:val="000000"/>
      <w:sz w:val="20"/>
      <w:szCs w:val="20"/>
    </w:rPr>
  </w:style>
  <w:style w:type="character" w:customStyle="1" w:styleId="FontStyle152">
    <w:name w:val="Font Style152"/>
    <w:basedOn w:val="a0"/>
    <w:uiPriority w:val="99"/>
    <w:rsid w:val="00E316EC"/>
    <w:rPr>
      <w:rFonts w:ascii="Arial" w:hAnsi="Arial" w:cs="Arial"/>
      <w:b/>
      <w:bCs/>
      <w:color w:val="000000"/>
      <w:sz w:val="56"/>
      <w:szCs w:val="56"/>
    </w:rPr>
  </w:style>
  <w:style w:type="character" w:customStyle="1" w:styleId="FontStyle11">
    <w:name w:val="Font Style11"/>
    <w:basedOn w:val="a0"/>
    <w:uiPriority w:val="99"/>
    <w:rsid w:val="00A5686D"/>
    <w:rPr>
      <w:rFonts w:ascii="Arial" w:hAnsi="Arial" w:cs="Arial"/>
      <w:color w:val="000000"/>
      <w:sz w:val="16"/>
      <w:szCs w:val="16"/>
    </w:rPr>
  </w:style>
  <w:style w:type="character" w:customStyle="1" w:styleId="FontStyle165">
    <w:name w:val="Font Style165"/>
    <w:basedOn w:val="a0"/>
    <w:uiPriority w:val="99"/>
    <w:rsid w:val="00D67D28"/>
    <w:rPr>
      <w:rFonts w:ascii="Arial" w:hAnsi="Arial" w:cs="Arial"/>
      <w:color w:val="000000"/>
      <w:spacing w:val="10"/>
      <w:sz w:val="18"/>
      <w:szCs w:val="18"/>
    </w:rPr>
  </w:style>
  <w:style w:type="character" w:customStyle="1" w:styleId="FontStyle110">
    <w:name w:val="Font Style110"/>
    <w:basedOn w:val="a0"/>
    <w:uiPriority w:val="99"/>
    <w:rsid w:val="00D67D28"/>
    <w:rPr>
      <w:rFonts w:ascii="Arial" w:hAnsi="Arial" w:cs="Arial"/>
      <w:color w:val="000000"/>
      <w:sz w:val="16"/>
      <w:szCs w:val="16"/>
    </w:rPr>
  </w:style>
  <w:style w:type="character" w:customStyle="1" w:styleId="FontStyle114">
    <w:name w:val="Font Style114"/>
    <w:basedOn w:val="a0"/>
    <w:uiPriority w:val="99"/>
    <w:rsid w:val="00D67D28"/>
    <w:rPr>
      <w:rFonts w:ascii="Times New Roman" w:hAnsi="Times New Roman" w:cs="Times New Roman"/>
      <w:b/>
      <w:bCs/>
      <w:color w:val="000000"/>
      <w:sz w:val="24"/>
      <w:szCs w:val="24"/>
    </w:rPr>
  </w:style>
  <w:style w:type="character" w:customStyle="1" w:styleId="FontStyle60">
    <w:name w:val="Font Style60"/>
    <w:basedOn w:val="a0"/>
    <w:uiPriority w:val="99"/>
    <w:rsid w:val="00D67D28"/>
    <w:rPr>
      <w:rFonts w:ascii="Courier New" w:hAnsi="Courier New" w:cs="Courier New"/>
      <w:b/>
      <w:bCs/>
      <w:color w:val="000000"/>
      <w:spacing w:val="20"/>
      <w:sz w:val="10"/>
      <w:szCs w:val="10"/>
    </w:rPr>
  </w:style>
  <w:style w:type="character" w:customStyle="1" w:styleId="FontStyle50">
    <w:name w:val="Font Style50"/>
    <w:uiPriority w:val="99"/>
    <w:rsid w:val="00D67D28"/>
    <w:rPr>
      <w:rFonts w:ascii="Arial" w:hAnsi="Arial" w:cs="Arial"/>
      <w:color w:val="000000"/>
      <w:sz w:val="16"/>
      <w:szCs w:val="16"/>
    </w:rPr>
  </w:style>
  <w:style w:type="character" w:customStyle="1" w:styleId="FontStyle55">
    <w:name w:val="Font Style55"/>
    <w:uiPriority w:val="99"/>
    <w:rsid w:val="00D67D28"/>
    <w:rPr>
      <w:rFonts w:ascii="Arial" w:hAnsi="Arial" w:cs="Arial"/>
      <w:color w:val="000000"/>
      <w:sz w:val="22"/>
      <w:szCs w:val="22"/>
    </w:rPr>
  </w:style>
  <w:style w:type="character" w:customStyle="1" w:styleId="FontStyle56">
    <w:name w:val="Font Style56"/>
    <w:uiPriority w:val="99"/>
    <w:rsid w:val="00D67D28"/>
    <w:rPr>
      <w:rFonts w:ascii="Book Antiqua" w:hAnsi="Book Antiqua" w:cs="Book Antiqua"/>
      <w:b/>
      <w:bCs/>
      <w:color w:val="000000"/>
      <w:sz w:val="18"/>
      <w:szCs w:val="18"/>
    </w:rPr>
  </w:style>
  <w:style w:type="character" w:customStyle="1" w:styleId="FontStyle28">
    <w:name w:val="Font Style28"/>
    <w:basedOn w:val="a0"/>
    <w:uiPriority w:val="99"/>
    <w:rsid w:val="00D67D28"/>
    <w:rPr>
      <w:rFonts w:ascii="Arial" w:hAnsi="Arial" w:cs="Arial"/>
      <w:color w:val="000000"/>
      <w:sz w:val="42"/>
      <w:szCs w:val="42"/>
    </w:rPr>
  </w:style>
  <w:style w:type="character" w:customStyle="1" w:styleId="113">
    <w:name w:val="Основной текст + 11"/>
    <w:aliases w:val="5 pt,Не полужирный"/>
    <w:rsid w:val="007004BA"/>
    <w:rPr>
      <w:rFonts w:ascii="Times New Roman" w:eastAsia="Times New Roman" w:hAnsi="Times New Roman" w:cs="Times New Roman" w:hint="default"/>
      <w:b/>
      <w:bCs/>
      <w:i w:val="0"/>
      <w:iCs w:val="0"/>
      <w:caps w:val="0"/>
      <w:smallCaps w:val="0"/>
      <w:strike w:val="0"/>
      <w:dstrike w:val="0"/>
      <w:color w:val="000000"/>
      <w:spacing w:val="0"/>
      <w:w w:val="100"/>
      <w:sz w:val="23"/>
      <w:szCs w:val="23"/>
      <w:u w:val="none"/>
      <w:effect w:val="none"/>
      <w:vertAlign w:val="baseli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218">
      <w:bodyDiv w:val="1"/>
      <w:marLeft w:val="0"/>
      <w:marRight w:val="0"/>
      <w:marTop w:val="0"/>
      <w:marBottom w:val="0"/>
      <w:divBdr>
        <w:top w:val="none" w:sz="0" w:space="0" w:color="auto"/>
        <w:left w:val="none" w:sz="0" w:space="0" w:color="auto"/>
        <w:bottom w:val="none" w:sz="0" w:space="0" w:color="auto"/>
        <w:right w:val="none" w:sz="0" w:space="0" w:color="auto"/>
      </w:divBdr>
    </w:div>
    <w:div w:id="13501553">
      <w:bodyDiv w:val="1"/>
      <w:marLeft w:val="0"/>
      <w:marRight w:val="0"/>
      <w:marTop w:val="0"/>
      <w:marBottom w:val="0"/>
      <w:divBdr>
        <w:top w:val="none" w:sz="0" w:space="0" w:color="auto"/>
        <w:left w:val="none" w:sz="0" w:space="0" w:color="auto"/>
        <w:bottom w:val="none" w:sz="0" w:space="0" w:color="auto"/>
        <w:right w:val="none" w:sz="0" w:space="0" w:color="auto"/>
      </w:divBdr>
    </w:div>
    <w:div w:id="15468937">
      <w:bodyDiv w:val="1"/>
      <w:marLeft w:val="0"/>
      <w:marRight w:val="0"/>
      <w:marTop w:val="0"/>
      <w:marBottom w:val="0"/>
      <w:divBdr>
        <w:top w:val="none" w:sz="0" w:space="0" w:color="auto"/>
        <w:left w:val="none" w:sz="0" w:space="0" w:color="auto"/>
        <w:bottom w:val="none" w:sz="0" w:space="0" w:color="auto"/>
        <w:right w:val="none" w:sz="0" w:space="0" w:color="auto"/>
      </w:divBdr>
    </w:div>
    <w:div w:id="21059286">
      <w:bodyDiv w:val="1"/>
      <w:marLeft w:val="0"/>
      <w:marRight w:val="0"/>
      <w:marTop w:val="0"/>
      <w:marBottom w:val="0"/>
      <w:divBdr>
        <w:top w:val="none" w:sz="0" w:space="0" w:color="auto"/>
        <w:left w:val="none" w:sz="0" w:space="0" w:color="auto"/>
        <w:bottom w:val="none" w:sz="0" w:space="0" w:color="auto"/>
        <w:right w:val="none" w:sz="0" w:space="0" w:color="auto"/>
      </w:divBdr>
      <w:divsChild>
        <w:div w:id="707798491">
          <w:marLeft w:val="0"/>
          <w:marRight w:val="0"/>
          <w:marTop w:val="0"/>
          <w:marBottom w:val="0"/>
          <w:divBdr>
            <w:top w:val="none" w:sz="0" w:space="0" w:color="auto"/>
            <w:left w:val="none" w:sz="0" w:space="0" w:color="auto"/>
            <w:bottom w:val="none" w:sz="0" w:space="0" w:color="auto"/>
            <w:right w:val="none" w:sz="0" w:space="0" w:color="auto"/>
          </w:divBdr>
        </w:div>
        <w:div w:id="1570725010">
          <w:marLeft w:val="0"/>
          <w:marRight w:val="0"/>
          <w:marTop w:val="0"/>
          <w:marBottom w:val="0"/>
          <w:divBdr>
            <w:top w:val="none" w:sz="0" w:space="0" w:color="auto"/>
            <w:left w:val="none" w:sz="0" w:space="0" w:color="auto"/>
            <w:bottom w:val="none" w:sz="0" w:space="0" w:color="auto"/>
            <w:right w:val="none" w:sz="0" w:space="0" w:color="auto"/>
          </w:divBdr>
        </w:div>
      </w:divsChild>
    </w:div>
    <w:div w:id="26566266">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8">
          <w:marLeft w:val="0"/>
          <w:marRight w:val="0"/>
          <w:marTop w:val="0"/>
          <w:marBottom w:val="0"/>
          <w:divBdr>
            <w:top w:val="none" w:sz="0" w:space="0" w:color="auto"/>
            <w:left w:val="none" w:sz="0" w:space="0" w:color="auto"/>
            <w:bottom w:val="none" w:sz="0" w:space="0" w:color="auto"/>
            <w:right w:val="none" w:sz="0" w:space="0" w:color="auto"/>
          </w:divBdr>
        </w:div>
        <w:div w:id="1142307170">
          <w:marLeft w:val="0"/>
          <w:marRight w:val="0"/>
          <w:marTop w:val="0"/>
          <w:marBottom w:val="0"/>
          <w:divBdr>
            <w:top w:val="none" w:sz="0" w:space="0" w:color="auto"/>
            <w:left w:val="none" w:sz="0" w:space="0" w:color="auto"/>
            <w:bottom w:val="none" w:sz="0" w:space="0" w:color="auto"/>
            <w:right w:val="none" w:sz="0" w:space="0" w:color="auto"/>
          </w:divBdr>
        </w:div>
        <w:div w:id="78137554">
          <w:marLeft w:val="0"/>
          <w:marRight w:val="0"/>
          <w:marTop w:val="0"/>
          <w:marBottom w:val="0"/>
          <w:divBdr>
            <w:top w:val="none" w:sz="0" w:space="0" w:color="auto"/>
            <w:left w:val="none" w:sz="0" w:space="0" w:color="auto"/>
            <w:bottom w:val="none" w:sz="0" w:space="0" w:color="auto"/>
            <w:right w:val="none" w:sz="0" w:space="0" w:color="auto"/>
          </w:divBdr>
        </w:div>
        <w:div w:id="1262448250">
          <w:marLeft w:val="0"/>
          <w:marRight w:val="0"/>
          <w:marTop w:val="0"/>
          <w:marBottom w:val="0"/>
          <w:divBdr>
            <w:top w:val="none" w:sz="0" w:space="0" w:color="auto"/>
            <w:left w:val="none" w:sz="0" w:space="0" w:color="auto"/>
            <w:bottom w:val="none" w:sz="0" w:space="0" w:color="auto"/>
            <w:right w:val="none" w:sz="0" w:space="0" w:color="auto"/>
          </w:divBdr>
        </w:div>
        <w:div w:id="1426029131">
          <w:marLeft w:val="0"/>
          <w:marRight w:val="0"/>
          <w:marTop w:val="0"/>
          <w:marBottom w:val="0"/>
          <w:divBdr>
            <w:top w:val="none" w:sz="0" w:space="0" w:color="auto"/>
            <w:left w:val="none" w:sz="0" w:space="0" w:color="auto"/>
            <w:bottom w:val="none" w:sz="0" w:space="0" w:color="auto"/>
            <w:right w:val="none" w:sz="0" w:space="0" w:color="auto"/>
          </w:divBdr>
        </w:div>
        <w:div w:id="681123709">
          <w:marLeft w:val="0"/>
          <w:marRight w:val="0"/>
          <w:marTop w:val="0"/>
          <w:marBottom w:val="0"/>
          <w:divBdr>
            <w:top w:val="none" w:sz="0" w:space="0" w:color="auto"/>
            <w:left w:val="none" w:sz="0" w:space="0" w:color="auto"/>
            <w:bottom w:val="none" w:sz="0" w:space="0" w:color="auto"/>
            <w:right w:val="none" w:sz="0" w:space="0" w:color="auto"/>
          </w:divBdr>
        </w:div>
      </w:divsChild>
    </w:div>
    <w:div w:id="106048099">
      <w:bodyDiv w:val="1"/>
      <w:marLeft w:val="0"/>
      <w:marRight w:val="0"/>
      <w:marTop w:val="0"/>
      <w:marBottom w:val="0"/>
      <w:divBdr>
        <w:top w:val="none" w:sz="0" w:space="0" w:color="auto"/>
        <w:left w:val="none" w:sz="0" w:space="0" w:color="auto"/>
        <w:bottom w:val="none" w:sz="0" w:space="0" w:color="auto"/>
        <w:right w:val="none" w:sz="0" w:space="0" w:color="auto"/>
      </w:divBdr>
    </w:div>
    <w:div w:id="131139140">
      <w:bodyDiv w:val="1"/>
      <w:marLeft w:val="0"/>
      <w:marRight w:val="0"/>
      <w:marTop w:val="0"/>
      <w:marBottom w:val="0"/>
      <w:divBdr>
        <w:top w:val="none" w:sz="0" w:space="0" w:color="auto"/>
        <w:left w:val="none" w:sz="0" w:space="0" w:color="auto"/>
        <w:bottom w:val="none" w:sz="0" w:space="0" w:color="auto"/>
        <w:right w:val="none" w:sz="0" w:space="0" w:color="auto"/>
      </w:divBdr>
    </w:div>
    <w:div w:id="135875562">
      <w:bodyDiv w:val="1"/>
      <w:marLeft w:val="0"/>
      <w:marRight w:val="0"/>
      <w:marTop w:val="0"/>
      <w:marBottom w:val="0"/>
      <w:divBdr>
        <w:top w:val="none" w:sz="0" w:space="0" w:color="auto"/>
        <w:left w:val="none" w:sz="0" w:space="0" w:color="auto"/>
        <w:bottom w:val="none" w:sz="0" w:space="0" w:color="auto"/>
        <w:right w:val="none" w:sz="0" w:space="0" w:color="auto"/>
      </w:divBdr>
      <w:divsChild>
        <w:div w:id="915743479">
          <w:marLeft w:val="0"/>
          <w:marRight w:val="0"/>
          <w:marTop w:val="0"/>
          <w:marBottom w:val="0"/>
          <w:divBdr>
            <w:top w:val="none" w:sz="0" w:space="0" w:color="auto"/>
            <w:left w:val="none" w:sz="0" w:space="0" w:color="auto"/>
            <w:bottom w:val="none" w:sz="0" w:space="0" w:color="auto"/>
            <w:right w:val="none" w:sz="0" w:space="0" w:color="auto"/>
          </w:divBdr>
        </w:div>
        <w:div w:id="1595939392">
          <w:marLeft w:val="0"/>
          <w:marRight w:val="0"/>
          <w:marTop w:val="0"/>
          <w:marBottom w:val="0"/>
          <w:divBdr>
            <w:top w:val="none" w:sz="0" w:space="0" w:color="auto"/>
            <w:left w:val="none" w:sz="0" w:space="0" w:color="auto"/>
            <w:bottom w:val="none" w:sz="0" w:space="0" w:color="auto"/>
            <w:right w:val="none" w:sz="0" w:space="0" w:color="auto"/>
          </w:divBdr>
        </w:div>
      </w:divsChild>
    </w:div>
    <w:div w:id="142158282">
      <w:bodyDiv w:val="1"/>
      <w:marLeft w:val="0"/>
      <w:marRight w:val="0"/>
      <w:marTop w:val="0"/>
      <w:marBottom w:val="0"/>
      <w:divBdr>
        <w:top w:val="none" w:sz="0" w:space="0" w:color="auto"/>
        <w:left w:val="none" w:sz="0" w:space="0" w:color="auto"/>
        <w:bottom w:val="none" w:sz="0" w:space="0" w:color="auto"/>
        <w:right w:val="none" w:sz="0" w:space="0" w:color="auto"/>
      </w:divBdr>
    </w:div>
    <w:div w:id="234821929">
      <w:bodyDiv w:val="1"/>
      <w:marLeft w:val="0"/>
      <w:marRight w:val="0"/>
      <w:marTop w:val="0"/>
      <w:marBottom w:val="0"/>
      <w:divBdr>
        <w:top w:val="none" w:sz="0" w:space="0" w:color="auto"/>
        <w:left w:val="none" w:sz="0" w:space="0" w:color="auto"/>
        <w:bottom w:val="none" w:sz="0" w:space="0" w:color="auto"/>
        <w:right w:val="none" w:sz="0" w:space="0" w:color="auto"/>
      </w:divBdr>
    </w:div>
    <w:div w:id="238290987">
      <w:bodyDiv w:val="1"/>
      <w:marLeft w:val="0"/>
      <w:marRight w:val="0"/>
      <w:marTop w:val="0"/>
      <w:marBottom w:val="0"/>
      <w:divBdr>
        <w:top w:val="none" w:sz="0" w:space="0" w:color="auto"/>
        <w:left w:val="none" w:sz="0" w:space="0" w:color="auto"/>
        <w:bottom w:val="none" w:sz="0" w:space="0" w:color="auto"/>
        <w:right w:val="none" w:sz="0" w:space="0" w:color="auto"/>
      </w:divBdr>
    </w:div>
    <w:div w:id="276957099">
      <w:bodyDiv w:val="1"/>
      <w:marLeft w:val="0"/>
      <w:marRight w:val="0"/>
      <w:marTop w:val="0"/>
      <w:marBottom w:val="0"/>
      <w:divBdr>
        <w:top w:val="none" w:sz="0" w:space="0" w:color="auto"/>
        <w:left w:val="none" w:sz="0" w:space="0" w:color="auto"/>
        <w:bottom w:val="none" w:sz="0" w:space="0" w:color="auto"/>
        <w:right w:val="none" w:sz="0" w:space="0" w:color="auto"/>
      </w:divBdr>
    </w:div>
    <w:div w:id="319846670">
      <w:bodyDiv w:val="1"/>
      <w:marLeft w:val="0"/>
      <w:marRight w:val="0"/>
      <w:marTop w:val="0"/>
      <w:marBottom w:val="0"/>
      <w:divBdr>
        <w:top w:val="none" w:sz="0" w:space="0" w:color="auto"/>
        <w:left w:val="none" w:sz="0" w:space="0" w:color="auto"/>
        <w:bottom w:val="none" w:sz="0" w:space="0" w:color="auto"/>
        <w:right w:val="none" w:sz="0" w:space="0" w:color="auto"/>
      </w:divBdr>
    </w:div>
    <w:div w:id="326518774">
      <w:bodyDiv w:val="1"/>
      <w:marLeft w:val="0"/>
      <w:marRight w:val="0"/>
      <w:marTop w:val="0"/>
      <w:marBottom w:val="0"/>
      <w:divBdr>
        <w:top w:val="none" w:sz="0" w:space="0" w:color="auto"/>
        <w:left w:val="none" w:sz="0" w:space="0" w:color="auto"/>
        <w:bottom w:val="none" w:sz="0" w:space="0" w:color="auto"/>
        <w:right w:val="none" w:sz="0" w:space="0" w:color="auto"/>
      </w:divBdr>
      <w:divsChild>
        <w:div w:id="865142583">
          <w:marLeft w:val="0"/>
          <w:marRight w:val="0"/>
          <w:marTop w:val="0"/>
          <w:marBottom w:val="0"/>
          <w:divBdr>
            <w:top w:val="none" w:sz="0" w:space="0" w:color="auto"/>
            <w:left w:val="none" w:sz="0" w:space="0" w:color="auto"/>
            <w:bottom w:val="none" w:sz="0" w:space="0" w:color="auto"/>
            <w:right w:val="none" w:sz="0" w:space="0" w:color="auto"/>
          </w:divBdr>
        </w:div>
        <w:div w:id="1651013900">
          <w:marLeft w:val="0"/>
          <w:marRight w:val="0"/>
          <w:marTop w:val="0"/>
          <w:marBottom w:val="0"/>
          <w:divBdr>
            <w:top w:val="none" w:sz="0" w:space="0" w:color="auto"/>
            <w:left w:val="none" w:sz="0" w:space="0" w:color="auto"/>
            <w:bottom w:val="none" w:sz="0" w:space="0" w:color="auto"/>
            <w:right w:val="none" w:sz="0" w:space="0" w:color="auto"/>
          </w:divBdr>
        </w:div>
        <w:div w:id="1621257338">
          <w:marLeft w:val="0"/>
          <w:marRight w:val="0"/>
          <w:marTop w:val="0"/>
          <w:marBottom w:val="0"/>
          <w:divBdr>
            <w:top w:val="none" w:sz="0" w:space="0" w:color="auto"/>
            <w:left w:val="none" w:sz="0" w:space="0" w:color="auto"/>
            <w:bottom w:val="none" w:sz="0" w:space="0" w:color="auto"/>
            <w:right w:val="none" w:sz="0" w:space="0" w:color="auto"/>
          </w:divBdr>
        </w:div>
        <w:div w:id="620764856">
          <w:marLeft w:val="0"/>
          <w:marRight w:val="0"/>
          <w:marTop w:val="0"/>
          <w:marBottom w:val="0"/>
          <w:divBdr>
            <w:top w:val="none" w:sz="0" w:space="0" w:color="auto"/>
            <w:left w:val="none" w:sz="0" w:space="0" w:color="auto"/>
            <w:bottom w:val="none" w:sz="0" w:space="0" w:color="auto"/>
            <w:right w:val="none" w:sz="0" w:space="0" w:color="auto"/>
          </w:divBdr>
        </w:div>
      </w:divsChild>
    </w:div>
    <w:div w:id="384450502">
      <w:bodyDiv w:val="1"/>
      <w:marLeft w:val="0"/>
      <w:marRight w:val="0"/>
      <w:marTop w:val="0"/>
      <w:marBottom w:val="0"/>
      <w:divBdr>
        <w:top w:val="none" w:sz="0" w:space="0" w:color="auto"/>
        <w:left w:val="none" w:sz="0" w:space="0" w:color="auto"/>
        <w:bottom w:val="none" w:sz="0" w:space="0" w:color="auto"/>
        <w:right w:val="none" w:sz="0" w:space="0" w:color="auto"/>
      </w:divBdr>
    </w:div>
    <w:div w:id="440418526">
      <w:bodyDiv w:val="1"/>
      <w:marLeft w:val="0"/>
      <w:marRight w:val="0"/>
      <w:marTop w:val="0"/>
      <w:marBottom w:val="0"/>
      <w:divBdr>
        <w:top w:val="none" w:sz="0" w:space="0" w:color="auto"/>
        <w:left w:val="none" w:sz="0" w:space="0" w:color="auto"/>
        <w:bottom w:val="none" w:sz="0" w:space="0" w:color="auto"/>
        <w:right w:val="none" w:sz="0" w:space="0" w:color="auto"/>
      </w:divBdr>
    </w:div>
    <w:div w:id="500395477">
      <w:bodyDiv w:val="1"/>
      <w:marLeft w:val="0"/>
      <w:marRight w:val="0"/>
      <w:marTop w:val="0"/>
      <w:marBottom w:val="0"/>
      <w:divBdr>
        <w:top w:val="none" w:sz="0" w:space="0" w:color="auto"/>
        <w:left w:val="none" w:sz="0" w:space="0" w:color="auto"/>
        <w:bottom w:val="none" w:sz="0" w:space="0" w:color="auto"/>
        <w:right w:val="none" w:sz="0" w:space="0" w:color="auto"/>
      </w:divBdr>
    </w:div>
    <w:div w:id="504978304">
      <w:bodyDiv w:val="1"/>
      <w:marLeft w:val="0"/>
      <w:marRight w:val="0"/>
      <w:marTop w:val="0"/>
      <w:marBottom w:val="0"/>
      <w:divBdr>
        <w:top w:val="none" w:sz="0" w:space="0" w:color="auto"/>
        <w:left w:val="none" w:sz="0" w:space="0" w:color="auto"/>
        <w:bottom w:val="none" w:sz="0" w:space="0" w:color="auto"/>
        <w:right w:val="none" w:sz="0" w:space="0" w:color="auto"/>
      </w:divBdr>
    </w:div>
    <w:div w:id="511997536">
      <w:bodyDiv w:val="1"/>
      <w:marLeft w:val="0"/>
      <w:marRight w:val="0"/>
      <w:marTop w:val="0"/>
      <w:marBottom w:val="0"/>
      <w:divBdr>
        <w:top w:val="none" w:sz="0" w:space="0" w:color="auto"/>
        <w:left w:val="none" w:sz="0" w:space="0" w:color="auto"/>
        <w:bottom w:val="none" w:sz="0" w:space="0" w:color="auto"/>
        <w:right w:val="none" w:sz="0" w:space="0" w:color="auto"/>
      </w:divBdr>
      <w:divsChild>
        <w:div w:id="532428097">
          <w:marLeft w:val="0"/>
          <w:marRight w:val="0"/>
          <w:marTop w:val="0"/>
          <w:marBottom w:val="0"/>
          <w:divBdr>
            <w:top w:val="none" w:sz="0" w:space="0" w:color="auto"/>
            <w:left w:val="none" w:sz="0" w:space="0" w:color="auto"/>
            <w:bottom w:val="none" w:sz="0" w:space="0" w:color="auto"/>
            <w:right w:val="none" w:sz="0" w:space="0" w:color="auto"/>
          </w:divBdr>
        </w:div>
        <w:div w:id="298415572">
          <w:marLeft w:val="0"/>
          <w:marRight w:val="0"/>
          <w:marTop w:val="0"/>
          <w:marBottom w:val="0"/>
          <w:divBdr>
            <w:top w:val="none" w:sz="0" w:space="0" w:color="auto"/>
            <w:left w:val="none" w:sz="0" w:space="0" w:color="auto"/>
            <w:bottom w:val="none" w:sz="0" w:space="0" w:color="auto"/>
            <w:right w:val="none" w:sz="0" w:space="0" w:color="auto"/>
          </w:divBdr>
        </w:div>
        <w:div w:id="2050909298">
          <w:marLeft w:val="0"/>
          <w:marRight w:val="0"/>
          <w:marTop w:val="0"/>
          <w:marBottom w:val="0"/>
          <w:divBdr>
            <w:top w:val="none" w:sz="0" w:space="0" w:color="auto"/>
            <w:left w:val="none" w:sz="0" w:space="0" w:color="auto"/>
            <w:bottom w:val="none" w:sz="0" w:space="0" w:color="auto"/>
            <w:right w:val="none" w:sz="0" w:space="0" w:color="auto"/>
          </w:divBdr>
        </w:div>
      </w:divsChild>
    </w:div>
    <w:div w:id="527111682">
      <w:bodyDiv w:val="1"/>
      <w:marLeft w:val="0"/>
      <w:marRight w:val="0"/>
      <w:marTop w:val="0"/>
      <w:marBottom w:val="0"/>
      <w:divBdr>
        <w:top w:val="none" w:sz="0" w:space="0" w:color="auto"/>
        <w:left w:val="none" w:sz="0" w:space="0" w:color="auto"/>
        <w:bottom w:val="none" w:sz="0" w:space="0" w:color="auto"/>
        <w:right w:val="none" w:sz="0" w:space="0" w:color="auto"/>
      </w:divBdr>
    </w:div>
    <w:div w:id="533352445">
      <w:bodyDiv w:val="1"/>
      <w:marLeft w:val="0"/>
      <w:marRight w:val="0"/>
      <w:marTop w:val="0"/>
      <w:marBottom w:val="0"/>
      <w:divBdr>
        <w:top w:val="none" w:sz="0" w:space="0" w:color="auto"/>
        <w:left w:val="none" w:sz="0" w:space="0" w:color="auto"/>
        <w:bottom w:val="none" w:sz="0" w:space="0" w:color="auto"/>
        <w:right w:val="none" w:sz="0" w:space="0" w:color="auto"/>
      </w:divBdr>
    </w:div>
    <w:div w:id="601647354">
      <w:bodyDiv w:val="1"/>
      <w:marLeft w:val="0"/>
      <w:marRight w:val="0"/>
      <w:marTop w:val="0"/>
      <w:marBottom w:val="0"/>
      <w:divBdr>
        <w:top w:val="none" w:sz="0" w:space="0" w:color="auto"/>
        <w:left w:val="none" w:sz="0" w:space="0" w:color="auto"/>
        <w:bottom w:val="none" w:sz="0" w:space="0" w:color="auto"/>
        <w:right w:val="none" w:sz="0" w:space="0" w:color="auto"/>
      </w:divBdr>
      <w:divsChild>
        <w:div w:id="1374186676">
          <w:marLeft w:val="0"/>
          <w:marRight w:val="0"/>
          <w:marTop w:val="0"/>
          <w:marBottom w:val="0"/>
          <w:divBdr>
            <w:top w:val="none" w:sz="0" w:space="0" w:color="auto"/>
            <w:left w:val="none" w:sz="0" w:space="0" w:color="auto"/>
            <w:bottom w:val="none" w:sz="0" w:space="0" w:color="auto"/>
            <w:right w:val="none" w:sz="0" w:space="0" w:color="auto"/>
          </w:divBdr>
        </w:div>
        <w:div w:id="1731269431">
          <w:marLeft w:val="0"/>
          <w:marRight w:val="0"/>
          <w:marTop w:val="0"/>
          <w:marBottom w:val="0"/>
          <w:divBdr>
            <w:top w:val="none" w:sz="0" w:space="0" w:color="auto"/>
            <w:left w:val="none" w:sz="0" w:space="0" w:color="auto"/>
            <w:bottom w:val="none" w:sz="0" w:space="0" w:color="auto"/>
            <w:right w:val="none" w:sz="0" w:space="0" w:color="auto"/>
          </w:divBdr>
        </w:div>
      </w:divsChild>
    </w:div>
    <w:div w:id="619997995">
      <w:bodyDiv w:val="1"/>
      <w:marLeft w:val="0"/>
      <w:marRight w:val="0"/>
      <w:marTop w:val="0"/>
      <w:marBottom w:val="0"/>
      <w:divBdr>
        <w:top w:val="none" w:sz="0" w:space="0" w:color="auto"/>
        <w:left w:val="none" w:sz="0" w:space="0" w:color="auto"/>
        <w:bottom w:val="none" w:sz="0" w:space="0" w:color="auto"/>
        <w:right w:val="none" w:sz="0" w:space="0" w:color="auto"/>
      </w:divBdr>
    </w:div>
    <w:div w:id="620457819">
      <w:bodyDiv w:val="1"/>
      <w:marLeft w:val="0"/>
      <w:marRight w:val="0"/>
      <w:marTop w:val="0"/>
      <w:marBottom w:val="0"/>
      <w:divBdr>
        <w:top w:val="none" w:sz="0" w:space="0" w:color="auto"/>
        <w:left w:val="none" w:sz="0" w:space="0" w:color="auto"/>
        <w:bottom w:val="none" w:sz="0" w:space="0" w:color="auto"/>
        <w:right w:val="none" w:sz="0" w:space="0" w:color="auto"/>
      </w:divBdr>
      <w:divsChild>
        <w:div w:id="950363093">
          <w:marLeft w:val="0"/>
          <w:marRight w:val="0"/>
          <w:marTop w:val="0"/>
          <w:marBottom w:val="0"/>
          <w:divBdr>
            <w:top w:val="none" w:sz="0" w:space="0" w:color="auto"/>
            <w:left w:val="none" w:sz="0" w:space="0" w:color="auto"/>
            <w:bottom w:val="none" w:sz="0" w:space="0" w:color="auto"/>
            <w:right w:val="none" w:sz="0" w:space="0" w:color="auto"/>
          </w:divBdr>
        </w:div>
        <w:div w:id="386804336">
          <w:marLeft w:val="0"/>
          <w:marRight w:val="0"/>
          <w:marTop w:val="0"/>
          <w:marBottom w:val="0"/>
          <w:divBdr>
            <w:top w:val="none" w:sz="0" w:space="0" w:color="auto"/>
            <w:left w:val="none" w:sz="0" w:space="0" w:color="auto"/>
            <w:bottom w:val="none" w:sz="0" w:space="0" w:color="auto"/>
            <w:right w:val="none" w:sz="0" w:space="0" w:color="auto"/>
          </w:divBdr>
        </w:div>
      </w:divsChild>
    </w:div>
    <w:div w:id="627467798">
      <w:bodyDiv w:val="1"/>
      <w:marLeft w:val="0"/>
      <w:marRight w:val="0"/>
      <w:marTop w:val="0"/>
      <w:marBottom w:val="0"/>
      <w:divBdr>
        <w:top w:val="none" w:sz="0" w:space="0" w:color="auto"/>
        <w:left w:val="none" w:sz="0" w:space="0" w:color="auto"/>
        <w:bottom w:val="none" w:sz="0" w:space="0" w:color="auto"/>
        <w:right w:val="none" w:sz="0" w:space="0" w:color="auto"/>
      </w:divBdr>
      <w:divsChild>
        <w:div w:id="918439485">
          <w:marLeft w:val="0"/>
          <w:marRight w:val="0"/>
          <w:marTop w:val="0"/>
          <w:marBottom w:val="0"/>
          <w:divBdr>
            <w:top w:val="none" w:sz="0" w:space="0" w:color="auto"/>
            <w:left w:val="none" w:sz="0" w:space="0" w:color="auto"/>
            <w:bottom w:val="none" w:sz="0" w:space="0" w:color="auto"/>
            <w:right w:val="none" w:sz="0" w:space="0" w:color="auto"/>
          </w:divBdr>
        </w:div>
        <w:div w:id="473376798">
          <w:marLeft w:val="0"/>
          <w:marRight w:val="0"/>
          <w:marTop w:val="0"/>
          <w:marBottom w:val="0"/>
          <w:divBdr>
            <w:top w:val="none" w:sz="0" w:space="0" w:color="auto"/>
            <w:left w:val="none" w:sz="0" w:space="0" w:color="auto"/>
            <w:bottom w:val="none" w:sz="0" w:space="0" w:color="auto"/>
            <w:right w:val="none" w:sz="0" w:space="0" w:color="auto"/>
          </w:divBdr>
        </w:div>
      </w:divsChild>
    </w:div>
    <w:div w:id="652492273">
      <w:bodyDiv w:val="1"/>
      <w:marLeft w:val="0"/>
      <w:marRight w:val="0"/>
      <w:marTop w:val="0"/>
      <w:marBottom w:val="0"/>
      <w:divBdr>
        <w:top w:val="none" w:sz="0" w:space="0" w:color="auto"/>
        <w:left w:val="none" w:sz="0" w:space="0" w:color="auto"/>
        <w:bottom w:val="none" w:sz="0" w:space="0" w:color="auto"/>
        <w:right w:val="none" w:sz="0" w:space="0" w:color="auto"/>
      </w:divBdr>
    </w:div>
    <w:div w:id="654921633">
      <w:bodyDiv w:val="1"/>
      <w:marLeft w:val="0"/>
      <w:marRight w:val="0"/>
      <w:marTop w:val="0"/>
      <w:marBottom w:val="0"/>
      <w:divBdr>
        <w:top w:val="none" w:sz="0" w:space="0" w:color="auto"/>
        <w:left w:val="none" w:sz="0" w:space="0" w:color="auto"/>
        <w:bottom w:val="none" w:sz="0" w:space="0" w:color="auto"/>
        <w:right w:val="none" w:sz="0" w:space="0" w:color="auto"/>
      </w:divBdr>
      <w:divsChild>
        <w:div w:id="425082292">
          <w:marLeft w:val="0"/>
          <w:marRight w:val="0"/>
          <w:marTop w:val="0"/>
          <w:marBottom w:val="0"/>
          <w:divBdr>
            <w:top w:val="none" w:sz="0" w:space="0" w:color="auto"/>
            <w:left w:val="none" w:sz="0" w:space="0" w:color="auto"/>
            <w:bottom w:val="none" w:sz="0" w:space="0" w:color="auto"/>
            <w:right w:val="none" w:sz="0" w:space="0" w:color="auto"/>
          </w:divBdr>
        </w:div>
        <w:div w:id="800852295">
          <w:marLeft w:val="0"/>
          <w:marRight w:val="0"/>
          <w:marTop w:val="0"/>
          <w:marBottom w:val="0"/>
          <w:divBdr>
            <w:top w:val="none" w:sz="0" w:space="0" w:color="auto"/>
            <w:left w:val="none" w:sz="0" w:space="0" w:color="auto"/>
            <w:bottom w:val="none" w:sz="0" w:space="0" w:color="auto"/>
            <w:right w:val="none" w:sz="0" w:space="0" w:color="auto"/>
          </w:divBdr>
        </w:div>
        <w:div w:id="1741520255">
          <w:marLeft w:val="0"/>
          <w:marRight w:val="0"/>
          <w:marTop w:val="0"/>
          <w:marBottom w:val="0"/>
          <w:divBdr>
            <w:top w:val="none" w:sz="0" w:space="0" w:color="auto"/>
            <w:left w:val="none" w:sz="0" w:space="0" w:color="auto"/>
            <w:bottom w:val="none" w:sz="0" w:space="0" w:color="auto"/>
            <w:right w:val="none" w:sz="0" w:space="0" w:color="auto"/>
          </w:divBdr>
        </w:div>
      </w:divsChild>
    </w:div>
    <w:div w:id="660816107">
      <w:bodyDiv w:val="1"/>
      <w:marLeft w:val="0"/>
      <w:marRight w:val="0"/>
      <w:marTop w:val="0"/>
      <w:marBottom w:val="0"/>
      <w:divBdr>
        <w:top w:val="none" w:sz="0" w:space="0" w:color="auto"/>
        <w:left w:val="none" w:sz="0" w:space="0" w:color="auto"/>
        <w:bottom w:val="none" w:sz="0" w:space="0" w:color="auto"/>
        <w:right w:val="none" w:sz="0" w:space="0" w:color="auto"/>
      </w:divBdr>
    </w:div>
    <w:div w:id="675380992">
      <w:bodyDiv w:val="1"/>
      <w:marLeft w:val="0"/>
      <w:marRight w:val="0"/>
      <w:marTop w:val="0"/>
      <w:marBottom w:val="0"/>
      <w:divBdr>
        <w:top w:val="none" w:sz="0" w:space="0" w:color="auto"/>
        <w:left w:val="none" w:sz="0" w:space="0" w:color="auto"/>
        <w:bottom w:val="none" w:sz="0" w:space="0" w:color="auto"/>
        <w:right w:val="none" w:sz="0" w:space="0" w:color="auto"/>
      </w:divBdr>
    </w:div>
    <w:div w:id="685600452">
      <w:bodyDiv w:val="1"/>
      <w:marLeft w:val="0"/>
      <w:marRight w:val="0"/>
      <w:marTop w:val="0"/>
      <w:marBottom w:val="0"/>
      <w:divBdr>
        <w:top w:val="none" w:sz="0" w:space="0" w:color="auto"/>
        <w:left w:val="none" w:sz="0" w:space="0" w:color="auto"/>
        <w:bottom w:val="none" w:sz="0" w:space="0" w:color="auto"/>
        <w:right w:val="none" w:sz="0" w:space="0" w:color="auto"/>
      </w:divBdr>
      <w:divsChild>
        <w:div w:id="1574312799">
          <w:marLeft w:val="0"/>
          <w:marRight w:val="0"/>
          <w:marTop w:val="0"/>
          <w:marBottom w:val="0"/>
          <w:divBdr>
            <w:top w:val="none" w:sz="0" w:space="0" w:color="auto"/>
            <w:left w:val="none" w:sz="0" w:space="0" w:color="auto"/>
            <w:bottom w:val="none" w:sz="0" w:space="0" w:color="auto"/>
            <w:right w:val="none" w:sz="0" w:space="0" w:color="auto"/>
          </w:divBdr>
        </w:div>
      </w:divsChild>
    </w:div>
    <w:div w:id="777986720">
      <w:bodyDiv w:val="1"/>
      <w:marLeft w:val="0"/>
      <w:marRight w:val="0"/>
      <w:marTop w:val="0"/>
      <w:marBottom w:val="0"/>
      <w:divBdr>
        <w:top w:val="none" w:sz="0" w:space="0" w:color="auto"/>
        <w:left w:val="none" w:sz="0" w:space="0" w:color="auto"/>
        <w:bottom w:val="none" w:sz="0" w:space="0" w:color="auto"/>
        <w:right w:val="none" w:sz="0" w:space="0" w:color="auto"/>
      </w:divBdr>
    </w:div>
    <w:div w:id="789007264">
      <w:bodyDiv w:val="1"/>
      <w:marLeft w:val="0"/>
      <w:marRight w:val="0"/>
      <w:marTop w:val="0"/>
      <w:marBottom w:val="0"/>
      <w:divBdr>
        <w:top w:val="none" w:sz="0" w:space="0" w:color="auto"/>
        <w:left w:val="none" w:sz="0" w:space="0" w:color="auto"/>
        <w:bottom w:val="none" w:sz="0" w:space="0" w:color="auto"/>
        <w:right w:val="none" w:sz="0" w:space="0" w:color="auto"/>
      </w:divBdr>
      <w:divsChild>
        <w:div w:id="927345931">
          <w:marLeft w:val="0"/>
          <w:marRight w:val="0"/>
          <w:marTop w:val="0"/>
          <w:marBottom w:val="0"/>
          <w:divBdr>
            <w:top w:val="none" w:sz="0" w:space="0" w:color="auto"/>
            <w:left w:val="none" w:sz="0" w:space="0" w:color="auto"/>
            <w:bottom w:val="none" w:sz="0" w:space="0" w:color="auto"/>
            <w:right w:val="none" w:sz="0" w:space="0" w:color="auto"/>
          </w:divBdr>
        </w:div>
        <w:div w:id="347871072">
          <w:marLeft w:val="0"/>
          <w:marRight w:val="0"/>
          <w:marTop w:val="0"/>
          <w:marBottom w:val="0"/>
          <w:divBdr>
            <w:top w:val="none" w:sz="0" w:space="0" w:color="auto"/>
            <w:left w:val="none" w:sz="0" w:space="0" w:color="auto"/>
            <w:bottom w:val="none" w:sz="0" w:space="0" w:color="auto"/>
            <w:right w:val="none" w:sz="0" w:space="0" w:color="auto"/>
          </w:divBdr>
        </w:div>
        <w:div w:id="1443844885">
          <w:marLeft w:val="0"/>
          <w:marRight w:val="0"/>
          <w:marTop w:val="0"/>
          <w:marBottom w:val="0"/>
          <w:divBdr>
            <w:top w:val="none" w:sz="0" w:space="0" w:color="auto"/>
            <w:left w:val="none" w:sz="0" w:space="0" w:color="auto"/>
            <w:bottom w:val="none" w:sz="0" w:space="0" w:color="auto"/>
            <w:right w:val="none" w:sz="0" w:space="0" w:color="auto"/>
          </w:divBdr>
        </w:div>
        <w:div w:id="1808743096">
          <w:marLeft w:val="0"/>
          <w:marRight w:val="0"/>
          <w:marTop w:val="0"/>
          <w:marBottom w:val="0"/>
          <w:divBdr>
            <w:top w:val="none" w:sz="0" w:space="0" w:color="auto"/>
            <w:left w:val="none" w:sz="0" w:space="0" w:color="auto"/>
            <w:bottom w:val="none" w:sz="0" w:space="0" w:color="auto"/>
            <w:right w:val="none" w:sz="0" w:space="0" w:color="auto"/>
          </w:divBdr>
        </w:div>
      </w:divsChild>
    </w:div>
    <w:div w:id="789401646">
      <w:bodyDiv w:val="1"/>
      <w:marLeft w:val="0"/>
      <w:marRight w:val="0"/>
      <w:marTop w:val="0"/>
      <w:marBottom w:val="0"/>
      <w:divBdr>
        <w:top w:val="none" w:sz="0" w:space="0" w:color="auto"/>
        <w:left w:val="none" w:sz="0" w:space="0" w:color="auto"/>
        <w:bottom w:val="none" w:sz="0" w:space="0" w:color="auto"/>
        <w:right w:val="none" w:sz="0" w:space="0" w:color="auto"/>
      </w:divBdr>
    </w:div>
    <w:div w:id="806625758">
      <w:bodyDiv w:val="1"/>
      <w:marLeft w:val="0"/>
      <w:marRight w:val="0"/>
      <w:marTop w:val="0"/>
      <w:marBottom w:val="0"/>
      <w:divBdr>
        <w:top w:val="none" w:sz="0" w:space="0" w:color="auto"/>
        <w:left w:val="none" w:sz="0" w:space="0" w:color="auto"/>
        <w:bottom w:val="none" w:sz="0" w:space="0" w:color="auto"/>
        <w:right w:val="none" w:sz="0" w:space="0" w:color="auto"/>
      </w:divBdr>
      <w:divsChild>
        <w:div w:id="301355265">
          <w:marLeft w:val="0"/>
          <w:marRight w:val="0"/>
          <w:marTop w:val="0"/>
          <w:marBottom w:val="0"/>
          <w:divBdr>
            <w:top w:val="none" w:sz="0" w:space="0" w:color="auto"/>
            <w:left w:val="none" w:sz="0" w:space="0" w:color="auto"/>
            <w:bottom w:val="none" w:sz="0" w:space="0" w:color="auto"/>
            <w:right w:val="none" w:sz="0" w:space="0" w:color="auto"/>
          </w:divBdr>
        </w:div>
        <w:div w:id="602080361">
          <w:marLeft w:val="0"/>
          <w:marRight w:val="0"/>
          <w:marTop w:val="0"/>
          <w:marBottom w:val="0"/>
          <w:divBdr>
            <w:top w:val="none" w:sz="0" w:space="0" w:color="auto"/>
            <w:left w:val="none" w:sz="0" w:space="0" w:color="auto"/>
            <w:bottom w:val="none" w:sz="0" w:space="0" w:color="auto"/>
            <w:right w:val="none" w:sz="0" w:space="0" w:color="auto"/>
          </w:divBdr>
        </w:div>
      </w:divsChild>
    </w:div>
    <w:div w:id="829642050">
      <w:bodyDiv w:val="1"/>
      <w:marLeft w:val="0"/>
      <w:marRight w:val="0"/>
      <w:marTop w:val="0"/>
      <w:marBottom w:val="0"/>
      <w:divBdr>
        <w:top w:val="none" w:sz="0" w:space="0" w:color="auto"/>
        <w:left w:val="none" w:sz="0" w:space="0" w:color="auto"/>
        <w:bottom w:val="none" w:sz="0" w:space="0" w:color="auto"/>
        <w:right w:val="none" w:sz="0" w:space="0" w:color="auto"/>
      </w:divBdr>
      <w:divsChild>
        <w:div w:id="1694766394">
          <w:marLeft w:val="0"/>
          <w:marRight w:val="0"/>
          <w:marTop w:val="0"/>
          <w:marBottom w:val="0"/>
          <w:divBdr>
            <w:top w:val="none" w:sz="0" w:space="0" w:color="auto"/>
            <w:left w:val="none" w:sz="0" w:space="0" w:color="auto"/>
            <w:bottom w:val="none" w:sz="0" w:space="0" w:color="auto"/>
            <w:right w:val="none" w:sz="0" w:space="0" w:color="auto"/>
          </w:divBdr>
        </w:div>
        <w:div w:id="1685860324">
          <w:marLeft w:val="0"/>
          <w:marRight w:val="0"/>
          <w:marTop w:val="0"/>
          <w:marBottom w:val="0"/>
          <w:divBdr>
            <w:top w:val="none" w:sz="0" w:space="0" w:color="auto"/>
            <w:left w:val="none" w:sz="0" w:space="0" w:color="auto"/>
            <w:bottom w:val="none" w:sz="0" w:space="0" w:color="auto"/>
            <w:right w:val="none" w:sz="0" w:space="0" w:color="auto"/>
          </w:divBdr>
        </w:div>
        <w:div w:id="1213300089">
          <w:marLeft w:val="0"/>
          <w:marRight w:val="0"/>
          <w:marTop w:val="0"/>
          <w:marBottom w:val="0"/>
          <w:divBdr>
            <w:top w:val="none" w:sz="0" w:space="0" w:color="auto"/>
            <w:left w:val="none" w:sz="0" w:space="0" w:color="auto"/>
            <w:bottom w:val="none" w:sz="0" w:space="0" w:color="auto"/>
            <w:right w:val="none" w:sz="0" w:space="0" w:color="auto"/>
          </w:divBdr>
        </w:div>
      </w:divsChild>
    </w:div>
    <w:div w:id="838035590">
      <w:bodyDiv w:val="1"/>
      <w:marLeft w:val="0"/>
      <w:marRight w:val="0"/>
      <w:marTop w:val="0"/>
      <w:marBottom w:val="0"/>
      <w:divBdr>
        <w:top w:val="none" w:sz="0" w:space="0" w:color="auto"/>
        <w:left w:val="none" w:sz="0" w:space="0" w:color="auto"/>
        <w:bottom w:val="none" w:sz="0" w:space="0" w:color="auto"/>
        <w:right w:val="none" w:sz="0" w:space="0" w:color="auto"/>
      </w:divBdr>
    </w:div>
    <w:div w:id="858197647">
      <w:bodyDiv w:val="1"/>
      <w:marLeft w:val="0"/>
      <w:marRight w:val="0"/>
      <w:marTop w:val="0"/>
      <w:marBottom w:val="0"/>
      <w:divBdr>
        <w:top w:val="none" w:sz="0" w:space="0" w:color="auto"/>
        <w:left w:val="none" w:sz="0" w:space="0" w:color="auto"/>
        <w:bottom w:val="none" w:sz="0" w:space="0" w:color="auto"/>
        <w:right w:val="none" w:sz="0" w:space="0" w:color="auto"/>
      </w:divBdr>
    </w:div>
    <w:div w:id="875627304">
      <w:bodyDiv w:val="1"/>
      <w:marLeft w:val="0"/>
      <w:marRight w:val="0"/>
      <w:marTop w:val="0"/>
      <w:marBottom w:val="0"/>
      <w:divBdr>
        <w:top w:val="none" w:sz="0" w:space="0" w:color="auto"/>
        <w:left w:val="none" w:sz="0" w:space="0" w:color="auto"/>
        <w:bottom w:val="none" w:sz="0" w:space="0" w:color="auto"/>
        <w:right w:val="none" w:sz="0" w:space="0" w:color="auto"/>
      </w:divBdr>
    </w:div>
    <w:div w:id="902638228">
      <w:bodyDiv w:val="1"/>
      <w:marLeft w:val="0"/>
      <w:marRight w:val="0"/>
      <w:marTop w:val="0"/>
      <w:marBottom w:val="0"/>
      <w:divBdr>
        <w:top w:val="none" w:sz="0" w:space="0" w:color="auto"/>
        <w:left w:val="none" w:sz="0" w:space="0" w:color="auto"/>
        <w:bottom w:val="none" w:sz="0" w:space="0" w:color="auto"/>
        <w:right w:val="none" w:sz="0" w:space="0" w:color="auto"/>
      </w:divBdr>
    </w:div>
    <w:div w:id="907418794">
      <w:bodyDiv w:val="1"/>
      <w:marLeft w:val="0"/>
      <w:marRight w:val="0"/>
      <w:marTop w:val="0"/>
      <w:marBottom w:val="0"/>
      <w:divBdr>
        <w:top w:val="none" w:sz="0" w:space="0" w:color="auto"/>
        <w:left w:val="none" w:sz="0" w:space="0" w:color="auto"/>
        <w:bottom w:val="none" w:sz="0" w:space="0" w:color="auto"/>
        <w:right w:val="none" w:sz="0" w:space="0" w:color="auto"/>
      </w:divBdr>
      <w:divsChild>
        <w:div w:id="185601430">
          <w:marLeft w:val="0"/>
          <w:marRight w:val="0"/>
          <w:marTop w:val="0"/>
          <w:marBottom w:val="0"/>
          <w:divBdr>
            <w:top w:val="none" w:sz="0" w:space="0" w:color="auto"/>
            <w:left w:val="none" w:sz="0" w:space="0" w:color="auto"/>
            <w:bottom w:val="none" w:sz="0" w:space="0" w:color="auto"/>
            <w:right w:val="none" w:sz="0" w:space="0" w:color="auto"/>
          </w:divBdr>
        </w:div>
        <w:div w:id="1278828615">
          <w:marLeft w:val="0"/>
          <w:marRight w:val="0"/>
          <w:marTop w:val="0"/>
          <w:marBottom w:val="0"/>
          <w:divBdr>
            <w:top w:val="none" w:sz="0" w:space="0" w:color="auto"/>
            <w:left w:val="none" w:sz="0" w:space="0" w:color="auto"/>
            <w:bottom w:val="none" w:sz="0" w:space="0" w:color="auto"/>
            <w:right w:val="none" w:sz="0" w:space="0" w:color="auto"/>
          </w:divBdr>
        </w:div>
      </w:divsChild>
    </w:div>
    <w:div w:id="959918271">
      <w:bodyDiv w:val="1"/>
      <w:marLeft w:val="0"/>
      <w:marRight w:val="0"/>
      <w:marTop w:val="0"/>
      <w:marBottom w:val="0"/>
      <w:divBdr>
        <w:top w:val="none" w:sz="0" w:space="0" w:color="auto"/>
        <w:left w:val="none" w:sz="0" w:space="0" w:color="auto"/>
        <w:bottom w:val="none" w:sz="0" w:space="0" w:color="auto"/>
        <w:right w:val="none" w:sz="0" w:space="0" w:color="auto"/>
      </w:divBdr>
      <w:divsChild>
        <w:div w:id="1121534914">
          <w:marLeft w:val="0"/>
          <w:marRight w:val="0"/>
          <w:marTop w:val="0"/>
          <w:marBottom w:val="0"/>
          <w:divBdr>
            <w:top w:val="none" w:sz="0" w:space="0" w:color="auto"/>
            <w:left w:val="none" w:sz="0" w:space="0" w:color="auto"/>
            <w:bottom w:val="none" w:sz="0" w:space="0" w:color="auto"/>
            <w:right w:val="none" w:sz="0" w:space="0" w:color="auto"/>
          </w:divBdr>
        </w:div>
        <w:div w:id="42758837">
          <w:marLeft w:val="0"/>
          <w:marRight w:val="0"/>
          <w:marTop w:val="0"/>
          <w:marBottom w:val="0"/>
          <w:divBdr>
            <w:top w:val="none" w:sz="0" w:space="0" w:color="auto"/>
            <w:left w:val="none" w:sz="0" w:space="0" w:color="auto"/>
            <w:bottom w:val="none" w:sz="0" w:space="0" w:color="auto"/>
            <w:right w:val="none" w:sz="0" w:space="0" w:color="auto"/>
          </w:divBdr>
        </w:div>
        <w:div w:id="699164477">
          <w:marLeft w:val="0"/>
          <w:marRight w:val="0"/>
          <w:marTop w:val="0"/>
          <w:marBottom w:val="0"/>
          <w:divBdr>
            <w:top w:val="none" w:sz="0" w:space="0" w:color="auto"/>
            <w:left w:val="none" w:sz="0" w:space="0" w:color="auto"/>
            <w:bottom w:val="none" w:sz="0" w:space="0" w:color="auto"/>
            <w:right w:val="none" w:sz="0" w:space="0" w:color="auto"/>
          </w:divBdr>
        </w:div>
      </w:divsChild>
    </w:div>
    <w:div w:id="961156675">
      <w:bodyDiv w:val="1"/>
      <w:marLeft w:val="0"/>
      <w:marRight w:val="0"/>
      <w:marTop w:val="0"/>
      <w:marBottom w:val="0"/>
      <w:divBdr>
        <w:top w:val="none" w:sz="0" w:space="0" w:color="auto"/>
        <w:left w:val="none" w:sz="0" w:space="0" w:color="auto"/>
        <w:bottom w:val="none" w:sz="0" w:space="0" w:color="auto"/>
        <w:right w:val="none" w:sz="0" w:space="0" w:color="auto"/>
      </w:divBdr>
    </w:div>
    <w:div w:id="987787267">
      <w:bodyDiv w:val="1"/>
      <w:marLeft w:val="0"/>
      <w:marRight w:val="0"/>
      <w:marTop w:val="0"/>
      <w:marBottom w:val="0"/>
      <w:divBdr>
        <w:top w:val="none" w:sz="0" w:space="0" w:color="auto"/>
        <w:left w:val="none" w:sz="0" w:space="0" w:color="auto"/>
        <w:bottom w:val="none" w:sz="0" w:space="0" w:color="auto"/>
        <w:right w:val="none" w:sz="0" w:space="0" w:color="auto"/>
      </w:divBdr>
    </w:div>
    <w:div w:id="989409689">
      <w:bodyDiv w:val="1"/>
      <w:marLeft w:val="0"/>
      <w:marRight w:val="0"/>
      <w:marTop w:val="0"/>
      <w:marBottom w:val="0"/>
      <w:divBdr>
        <w:top w:val="none" w:sz="0" w:space="0" w:color="auto"/>
        <w:left w:val="none" w:sz="0" w:space="0" w:color="auto"/>
        <w:bottom w:val="none" w:sz="0" w:space="0" w:color="auto"/>
        <w:right w:val="none" w:sz="0" w:space="0" w:color="auto"/>
      </w:divBdr>
      <w:divsChild>
        <w:div w:id="423841865">
          <w:marLeft w:val="0"/>
          <w:marRight w:val="0"/>
          <w:marTop w:val="0"/>
          <w:marBottom w:val="0"/>
          <w:divBdr>
            <w:top w:val="none" w:sz="0" w:space="0" w:color="auto"/>
            <w:left w:val="none" w:sz="0" w:space="0" w:color="auto"/>
            <w:bottom w:val="none" w:sz="0" w:space="0" w:color="auto"/>
            <w:right w:val="none" w:sz="0" w:space="0" w:color="auto"/>
          </w:divBdr>
        </w:div>
        <w:div w:id="588854630">
          <w:marLeft w:val="0"/>
          <w:marRight w:val="0"/>
          <w:marTop w:val="0"/>
          <w:marBottom w:val="0"/>
          <w:divBdr>
            <w:top w:val="none" w:sz="0" w:space="0" w:color="auto"/>
            <w:left w:val="none" w:sz="0" w:space="0" w:color="auto"/>
            <w:bottom w:val="none" w:sz="0" w:space="0" w:color="auto"/>
            <w:right w:val="none" w:sz="0" w:space="0" w:color="auto"/>
          </w:divBdr>
        </w:div>
        <w:div w:id="614949015">
          <w:marLeft w:val="0"/>
          <w:marRight w:val="0"/>
          <w:marTop w:val="0"/>
          <w:marBottom w:val="0"/>
          <w:divBdr>
            <w:top w:val="none" w:sz="0" w:space="0" w:color="auto"/>
            <w:left w:val="none" w:sz="0" w:space="0" w:color="auto"/>
            <w:bottom w:val="none" w:sz="0" w:space="0" w:color="auto"/>
            <w:right w:val="none" w:sz="0" w:space="0" w:color="auto"/>
          </w:divBdr>
        </w:div>
        <w:div w:id="886143478">
          <w:marLeft w:val="0"/>
          <w:marRight w:val="0"/>
          <w:marTop w:val="0"/>
          <w:marBottom w:val="0"/>
          <w:divBdr>
            <w:top w:val="none" w:sz="0" w:space="0" w:color="auto"/>
            <w:left w:val="none" w:sz="0" w:space="0" w:color="auto"/>
            <w:bottom w:val="none" w:sz="0" w:space="0" w:color="auto"/>
            <w:right w:val="none" w:sz="0" w:space="0" w:color="auto"/>
          </w:divBdr>
        </w:div>
        <w:div w:id="72317805">
          <w:marLeft w:val="0"/>
          <w:marRight w:val="0"/>
          <w:marTop w:val="0"/>
          <w:marBottom w:val="0"/>
          <w:divBdr>
            <w:top w:val="none" w:sz="0" w:space="0" w:color="auto"/>
            <w:left w:val="none" w:sz="0" w:space="0" w:color="auto"/>
            <w:bottom w:val="none" w:sz="0" w:space="0" w:color="auto"/>
            <w:right w:val="none" w:sz="0" w:space="0" w:color="auto"/>
          </w:divBdr>
        </w:div>
        <w:div w:id="888343087">
          <w:marLeft w:val="0"/>
          <w:marRight w:val="0"/>
          <w:marTop w:val="0"/>
          <w:marBottom w:val="0"/>
          <w:divBdr>
            <w:top w:val="none" w:sz="0" w:space="0" w:color="auto"/>
            <w:left w:val="none" w:sz="0" w:space="0" w:color="auto"/>
            <w:bottom w:val="none" w:sz="0" w:space="0" w:color="auto"/>
            <w:right w:val="none" w:sz="0" w:space="0" w:color="auto"/>
          </w:divBdr>
        </w:div>
      </w:divsChild>
    </w:div>
    <w:div w:id="1002046290">
      <w:bodyDiv w:val="1"/>
      <w:marLeft w:val="0"/>
      <w:marRight w:val="0"/>
      <w:marTop w:val="0"/>
      <w:marBottom w:val="0"/>
      <w:divBdr>
        <w:top w:val="none" w:sz="0" w:space="0" w:color="auto"/>
        <w:left w:val="none" w:sz="0" w:space="0" w:color="auto"/>
        <w:bottom w:val="none" w:sz="0" w:space="0" w:color="auto"/>
        <w:right w:val="none" w:sz="0" w:space="0" w:color="auto"/>
      </w:divBdr>
      <w:divsChild>
        <w:div w:id="649749521">
          <w:marLeft w:val="0"/>
          <w:marRight w:val="0"/>
          <w:marTop w:val="0"/>
          <w:marBottom w:val="0"/>
          <w:divBdr>
            <w:top w:val="none" w:sz="0" w:space="0" w:color="auto"/>
            <w:left w:val="none" w:sz="0" w:space="0" w:color="auto"/>
            <w:bottom w:val="none" w:sz="0" w:space="0" w:color="auto"/>
            <w:right w:val="none" w:sz="0" w:space="0" w:color="auto"/>
          </w:divBdr>
        </w:div>
        <w:div w:id="291517801">
          <w:marLeft w:val="0"/>
          <w:marRight w:val="0"/>
          <w:marTop w:val="0"/>
          <w:marBottom w:val="0"/>
          <w:divBdr>
            <w:top w:val="none" w:sz="0" w:space="0" w:color="auto"/>
            <w:left w:val="none" w:sz="0" w:space="0" w:color="auto"/>
            <w:bottom w:val="none" w:sz="0" w:space="0" w:color="auto"/>
            <w:right w:val="none" w:sz="0" w:space="0" w:color="auto"/>
          </w:divBdr>
        </w:div>
        <w:div w:id="324014776">
          <w:marLeft w:val="0"/>
          <w:marRight w:val="0"/>
          <w:marTop w:val="0"/>
          <w:marBottom w:val="0"/>
          <w:divBdr>
            <w:top w:val="none" w:sz="0" w:space="0" w:color="auto"/>
            <w:left w:val="none" w:sz="0" w:space="0" w:color="auto"/>
            <w:bottom w:val="none" w:sz="0" w:space="0" w:color="auto"/>
            <w:right w:val="none" w:sz="0" w:space="0" w:color="auto"/>
          </w:divBdr>
        </w:div>
      </w:divsChild>
    </w:div>
    <w:div w:id="1024863901">
      <w:bodyDiv w:val="1"/>
      <w:marLeft w:val="0"/>
      <w:marRight w:val="0"/>
      <w:marTop w:val="0"/>
      <w:marBottom w:val="0"/>
      <w:divBdr>
        <w:top w:val="none" w:sz="0" w:space="0" w:color="auto"/>
        <w:left w:val="none" w:sz="0" w:space="0" w:color="auto"/>
        <w:bottom w:val="none" w:sz="0" w:space="0" w:color="auto"/>
        <w:right w:val="none" w:sz="0" w:space="0" w:color="auto"/>
      </w:divBdr>
    </w:div>
    <w:div w:id="1033729455">
      <w:bodyDiv w:val="1"/>
      <w:marLeft w:val="0"/>
      <w:marRight w:val="0"/>
      <w:marTop w:val="0"/>
      <w:marBottom w:val="0"/>
      <w:divBdr>
        <w:top w:val="none" w:sz="0" w:space="0" w:color="auto"/>
        <w:left w:val="none" w:sz="0" w:space="0" w:color="auto"/>
        <w:bottom w:val="none" w:sz="0" w:space="0" w:color="auto"/>
        <w:right w:val="none" w:sz="0" w:space="0" w:color="auto"/>
      </w:divBdr>
    </w:div>
    <w:div w:id="1098140106">
      <w:bodyDiv w:val="1"/>
      <w:marLeft w:val="0"/>
      <w:marRight w:val="0"/>
      <w:marTop w:val="0"/>
      <w:marBottom w:val="0"/>
      <w:divBdr>
        <w:top w:val="none" w:sz="0" w:space="0" w:color="auto"/>
        <w:left w:val="none" w:sz="0" w:space="0" w:color="auto"/>
        <w:bottom w:val="none" w:sz="0" w:space="0" w:color="auto"/>
        <w:right w:val="none" w:sz="0" w:space="0" w:color="auto"/>
      </w:divBdr>
    </w:div>
    <w:div w:id="1130368152">
      <w:bodyDiv w:val="1"/>
      <w:marLeft w:val="0"/>
      <w:marRight w:val="0"/>
      <w:marTop w:val="0"/>
      <w:marBottom w:val="0"/>
      <w:divBdr>
        <w:top w:val="none" w:sz="0" w:space="0" w:color="auto"/>
        <w:left w:val="none" w:sz="0" w:space="0" w:color="auto"/>
        <w:bottom w:val="none" w:sz="0" w:space="0" w:color="auto"/>
        <w:right w:val="none" w:sz="0" w:space="0" w:color="auto"/>
      </w:divBdr>
      <w:divsChild>
        <w:div w:id="1408042321">
          <w:marLeft w:val="0"/>
          <w:marRight w:val="0"/>
          <w:marTop w:val="0"/>
          <w:marBottom w:val="0"/>
          <w:divBdr>
            <w:top w:val="none" w:sz="0" w:space="0" w:color="auto"/>
            <w:left w:val="none" w:sz="0" w:space="0" w:color="auto"/>
            <w:bottom w:val="none" w:sz="0" w:space="0" w:color="auto"/>
            <w:right w:val="none" w:sz="0" w:space="0" w:color="auto"/>
          </w:divBdr>
        </w:div>
        <w:div w:id="209805584">
          <w:marLeft w:val="0"/>
          <w:marRight w:val="0"/>
          <w:marTop w:val="0"/>
          <w:marBottom w:val="0"/>
          <w:divBdr>
            <w:top w:val="none" w:sz="0" w:space="0" w:color="auto"/>
            <w:left w:val="none" w:sz="0" w:space="0" w:color="auto"/>
            <w:bottom w:val="none" w:sz="0" w:space="0" w:color="auto"/>
            <w:right w:val="none" w:sz="0" w:space="0" w:color="auto"/>
          </w:divBdr>
        </w:div>
      </w:divsChild>
    </w:div>
    <w:div w:id="1137841467">
      <w:bodyDiv w:val="1"/>
      <w:marLeft w:val="0"/>
      <w:marRight w:val="0"/>
      <w:marTop w:val="0"/>
      <w:marBottom w:val="0"/>
      <w:divBdr>
        <w:top w:val="none" w:sz="0" w:space="0" w:color="auto"/>
        <w:left w:val="none" w:sz="0" w:space="0" w:color="auto"/>
        <w:bottom w:val="none" w:sz="0" w:space="0" w:color="auto"/>
        <w:right w:val="none" w:sz="0" w:space="0" w:color="auto"/>
      </w:divBdr>
    </w:div>
    <w:div w:id="1143738933">
      <w:bodyDiv w:val="1"/>
      <w:marLeft w:val="0"/>
      <w:marRight w:val="0"/>
      <w:marTop w:val="0"/>
      <w:marBottom w:val="0"/>
      <w:divBdr>
        <w:top w:val="none" w:sz="0" w:space="0" w:color="auto"/>
        <w:left w:val="none" w:sz="0" w:space="0" w:color="auto"/>
        <w:bottom w:val="none" w:sz="0" w:space="0" w:color="auto"/>
        <w:right w:val="none" w:sz="0" w:space="0" w:color="auto"/>
      </w:divBdr>
      <w:divsChild>
        <w:div w:id="1544638386">
          <w:marLeft w:val="0"/>
          <w:marRight w:val="0"/>
          <w:marTop w:val="0"/>
          <w:marBottom w:val="0"/>
          <w:divBdr>
            <w:top w:val="none" w:sz="0" w:space="0" w:color="auto"/>
            <w:left w:val="none" w:sz="0" w:space="0" w:color="auto"/>
            <w:bottom w:val="none" w:sz="0" w:space="0" w:color="auto"/>
            <w:right w:val="none" w:sz="0" w:space="0" w:color="auto"/>
          </w:divBdr>
        </w:div>
        <w:div w:id="2084057661">
          <w:marLeft w:val="0"/>
          <w:marRight w:val="0"/>
          <w:marTop w:val="0"/>
          <w:marBottom w:val="0"/>
          <w:divBdr>
            <w:top w:val="none" w:sz="0" w:space="0" w:color="auto"/>
            <w:left w:val="none" w:sz="0" w:space="0" w:color="auto"/>
            <w:bottom w:val="none" w:sz="0" w:space="0" w:color="auto"/>
            <w:right w:val="none" w:sz="0" w:space="0" w:color="auto"/>
          </w:divBdr>
        </w:div>
        <w:div w:id="1994869189">
          <w:marLeft w:val="0"/>
          <w:marRight w:val="0"/>
          <w:marTop w:val="0"/>
          <w:marBottom w:val="0"/>
          <w:divBdr>
            <w:top w:val="none" w:sz="0" w:space="0" w:color="auto"/>
            <w:left w:val="none" w:sz="0" w:space="0" w:color="auto"/>
            <w:bottom w:val="none" w:sz="0" w:space="0" w:color="auto"/>
            <w:right w:val="none" w:sz="0" w:space="0" w:color="auto"/>
          </w:divBdr>
        </w:div>
        <w:div w:id="929504563">
          <w:marLeft w:val="0"/>
          <w:marRight w:val="0"/>
          <w:marTop w:val="0"/>
          <w:marBottom w:val="0"/>
          <w:divBdr>
            <w:top w:val="none" w:sz="0" w:space="0" w:color="auto"/>
            <w:left w:val="none" w:sz="0" w:space="0" w:color="auto"/>
            <w:bottom w:val="none" w:sz="0" w:space="0" w:color="auto"/>
            <w:right w:val="none" w:sz="0" w:space="0" w:color="auto"/>
          </w:divBdr>
        </w:div>
        <w:div w:id="952829484">
          <w:marLeft w:val="0"/>
          <w:marRight w:val="0"/>
          <w:marTop w:val="0"/>
          <w:marBottom w:val="0"/>
          <w:divBdr>
            <w:top w:val="none" w:sz="0" w:space="0" w:color="auto"/>
            <w:left w:val="none" w:sz="0" w:space="0" w:color="auto"/>
            <w:bottom w:val="none" w:sz="0" w:space="0" w:color="auto"/>
            <w:right w:val="none" w:sz="0" w:space="0" w:color="auto"/>
          </w:divBdr>
        </w:div>
        <w:div w:id="1524005618">
          <w:marLeft w:val="0"/>
          <w:marRight w:val="0"/>
          <w:marTop w:val="0"/>
          <w:marBottom w:val="0"/>
          <w:divBdr>
            <w:top w:val="none" w:sz="0" w:space="0" w:color="auto"/>
            <w:left w:val="none" w:sz="0" w:space="0" w:color="auto"/>
            <w:bottom w:val="none" w:sz="0" w:space="0" w:color="auto"/>
            <w:right w:val="none" w:sz="0" w:space="0" w:color="auto"/>
          </w:divBdr>
        </w:div>
      </w:divsChild>
    </w:div>
    <w:div w:id="1173572571">
      <w:bodyDiv w:val="1"/>
      <w:marLeft w:val="0"/>
      <w:marRight w:val="0"/>
      <w:marTop w:val="0"/>
      <w:marBottom w:val="0"/>
      <w:divBdr>
        <w:top w:val="none" w:sz="0" w:space="0" w:color="auto"/>
        <w:left w:val="none" w:sz="0" w:space="0" w:color="auto"/>
        <w:bottom w:val="none" w:sz="0" w:space="0" w:color="auto"/>
        <w:right w:val="none" w:sz="0" w:space="0" w:color="auto"/>
      </w:divBdr>
    </w:div>
    <w:div w:id="1179079375">
      <w:bodyDiv w:val="1"/>
      <w:marLeft w:val="0"/>
      <w:marRight w:val="0"/>
      <w:marTop w:val="0"/>
      <w:marBottom w:val="0"/>
      <w:divBdr>
        <w:top w:val="none" w:sz="0" w:space="0" w:color="auto"/>
        <w:left w:val="none" w:sz="0" w:space="0" w:color="auto"/>
        <w:bottom w:val="none" w:sz="0" w:space="0" w:color="auto"/>
        <w:right w:val="none" w:sz="0" w:space="0" w:color="auto"/>
      </w:divBdr>
      <w:divsChild>
        <w:div w:id="182014174">
          <w:marLeft w:val="0"/>
          <w:marRight w:val="0"/>
          <w:marTop w:val="0"/>
          <w:marBottom w:val="0"/>
          <w:divBdr>
            <w:top w:val="none" w:sz="0" w:space="0" w:color="auto"/>
            <w:left w:val="none" w:sz="0" w:space="0" w:color="auto"/>
            <w:bottom w:val="none" w:sz="0" w:space="0" w:color="auto"/>
            <w:right w:val="none" w:sz="0" w:space="0" w:color="auto"/>
          </w:divBdr>
        </w:div>
        <w:div w:id="2039816837">
          <w:marLeft w:val="0"/>
          <w:marRight w:val="0"/>
          <w:marTop w:val="0"/>
          <w:marBottom w:val="0"/>
          <w:divBdr>
            <w:top w:val="none" w:sz="0" w:space="0" w:color="auto"/>
            <w:left w:val="none" w:sz="0" w:space="0" w:color="auto"/>
            <w:bottom w:val="none" w:sz="0" w:space="0" w:color="auto"/>
            <w:right w:val="none" w:sz="0" w:space="0" w:color="auto"/>
          </w:divBdr>
        </w:div>
        <w:div w:id="1371033483">
          <w:marLeft w:val="0"/>
          <w:marRight w:val="0"/>
          <w:marTop w:val="0"/>
          <w:marBottom w:val="0"/>
          <w:divBdr>
            <w:top w:val="none" w:sz="0" w:space="0" w:color="auto"/>
            <w:left w:val="none" w:sz="0" w:space="0" w:color="auto"/>
            <w:bottom w:val="none" w:sz="0" w:space="0" w:color="auto"/>
            <w:right w:val="none" w:sz="0" w:space="0" w:color="auto"/>
          </w:divBdr>
        </w:div>
        <w:div w:id="927731781">
          <w:marLeft w:val="0"/>
          <w:marRight w:val="0"/>
          <w:marTop w:val="0"/>
          <w:marBottom w:val="0"/>
          <w:divBdr>
            <w:top w:val="none" w:sz="0" w:space="0" w:color="auto"/>
            <w:left w:val="none" w:sz="0" w:space="0" w:color="auto"/>
            <w:bottom w:val="none" w:sz="0" w:space="0" w:color="auto"/>
            <w:right w:val="none" w:sz="0" w:space="0" w:color="auto"/>
          </w:divBdr>
        </w:div>
      </w:divsChild>
    </w:div>
    <w:div w:id="1198856571">
      <w:bodyDiv w:val="1"/>
      <w:marLeft w:val="0"/>
      <w:marRight w:val="0"/>
      <w:marTop w:val="0"/>
      <w:marBottom w:val="0"/>
      <w:divBdr>
        <w:top w:val="none" w:sz="0" w:space="0" w:color="auto"/>
        <w:left w:val="none" w:sz="0" w:space="0" w:color="auto"/>
        <w:bottom w:val="none" w:sz="0" w:space="0" w:color="auto"/>
        <w:right w:val="none" w:sz="0" w:space="0" w:color="auto"/>
      </w:divBdr>
      <w:divsChild>
        <w:div w:id="1582594325">
          <w:marLeft w:val="0"/>
          <w:marRight w:val="0"/>
          <w:marTop w:val="0"/>
          <w:marBottom w:val="0"/>
          <w:divBdr>
            <w:top w:val="none" w:sz="0" w:space="0" w:color="auto"/>
            <w:left w:val="none" w:sz="0" w:space="0" w:color="auto"/>
            <w:bottom w:val="none" w:sz="0" w:space="0" w:color="auto"/>
            <w:right w:val="none" w:sz="0" w:space="0" w:color="auto"/>
          </w:divBdr>
        </w:div>
        <w:div w:id="889540545">
          <w:marLeft w:val="0"/>
          <w:marRight w:val="0"/>
          <w:marTop w:val="0"/>
          <w:marBottom w:val="0"/>
          <w:divBdr>
            <w:top w:val="none" w:sz="0" w:space="0" w:color="auto"/>
            <w:left w:val="none" w:sz="0" w:space="0" w:color="auto"/>
            <w:bottom w:val="none" w:sz="0" w:space="0" w:color="auto"/>
            <w:right w:val="none" w:sz="0" w:space="0" w:color="auto"/>
          </w:divBdr>
        </w:div>
      </w:divsChild>
    </w:div>
    <w:div w:id="1233541080">
      <w:bodyDiv w:val="1"/>
      <w:marLeft w:val="0"/>
      <w:marRight w:val="0"/>
      <w:marTop w:val="0"/>
      <w:marBottom w:val="0"/>
      <w:divBdr>
        <w:top w:val="none" w:sz="0" w:space="0" w:color="auto"/>
        <w:left w:val="none" w:sz="0" w:space="0" w:color="auto"/>
        <w:bottom w:val="none" w:sz="0" w:space="0" w:color="auto"/>
        <w:right w:val="none" w:sz="0" w:space="0" w:color="auto"/>
      </w:divBdr>
      <w:divsChild>
        <w:div w:id="1844317603">
          <w:marLeft w:val="0"/>
          <w:marRight w:val="0"/>
          <w:marTop w:val="0"/>
          <w:marBottom w:val="0"/>
          <w:divBdr>
            <w:top w:val="none" w:sz="0" w:space="0" w:color="auto"/>
            <w:left w:val="none" w:sz="0" w:space="0" w:color="auto"/>
            <w:bottom w:val="none" w:sz="0" w:space="0" w:color="auto"/>
            <w:right w:val="none" w:sz="0" w:space="0" w:color="auto"/>
          </w:divBdr>
        </w:div>
        <w:div w:id="903371495">
          <w:marLeft w:val="0"/>
          <w:marRight w:val="0"/>
          <w:marTop w:val="0"/>
          <w:marBottom w:val="0"/>
          <w:divBdr>
            <w:top w:val="none" w:sz="0" w:space="0" w:color="auto"/>
            <w:left w:val="none" w:sz="0" w:space="0" w:color="auto"/>
            <w:bottom w:val="none" w:sz="0" w:space="0" w:color="auto"/>
            <w:right w:val="none" w:sz="0" w:space="0" w:color="auto"/>
          </w:divBdr>
        </w:div>
        <w:div w:id="1933706222">
          <w:marLeft w:val="0"/>
          <w:marRight w:val="0"/>
          <w:marTop w:val="0"/>
          <w:marBottom w:val="0"/>
          <w:divBdr>
            <w:top w:val="none" w:sz="0" w:space="0" w:color="auto"/>
            <w:left w:val="none" w:sz="0" w:space="0" w:color="auto"/>
            <w:bottom w:val="none" w:sz="0" w:space="0" w:color="auto"/>
            <w:right w:val="none" w:sz="0" w:space="0" w:color="auto"/>
          </w:divBdr>
        </w:div>
        <w:div w:id="1079593624">
          <w:marLeft w:val="0"/>
          <w:marRight w:val="0"/>
          <w:marTop w:val="0"/>
          <w:marBottom w:val="0"/>
          <w:divBdr>
            <w:top w:val="none" w:sz="0" w:space="0" w:color="auto"/>
            <w:left w:val="none" w:sz="0" w:space="0" w:color="auto"/>
            <w:bottom w:val="none" w:sz="0" w:space="0" w:color="auto"/>
            <w:right w:val="none" w:sz="0" w:space="0" w:color="auto"/>
          </w:divBdr>
        </w:div>
        <w:div w:id="923224404">
          <w:marLeft w:val="0"/>
          <w:marRight w:val="0"/>
          <w:marTop w:val="0"/>
          <w:marBottom w:val="0"/>
          <w:divBdr>
            <w:top w:val="none" w:sz="0" w:space="0" w:color="auto"/>
            <w:left w:val="none" w:sz="0" w:space="0" w:color="auto"/>
            <w:bottom w:val="none" w:sz="0" w:space="0" w:color="auto"/>
            <w:right w:val="none" w:sz="0" w:space="0" w:color="auto"/>
          </w:divBdr>
        </w:div>
      </w:divsChild>
    </w:div>
    <w:div w:id="1262374623">
      <w:bodyDiv w:val="1"/>
      <w:marLeft w:val="0"/>
      <w:marRight w:val="0"/>
      <w:marTop w:val="0"/>
      <w:marBottom w:val="0"/>
      <w:divBdr>
        <w:top w:val="none" w:sz="0" w:space="0" w:color="auto"/>
        <w:left w:val="none" w:sz="0" w:space="0" w:color="auto"/>
        <w:bottom w:val="none" w:sz="0" w:space="0" w:color="auto"/>
        <w:right w:val="none" w:sz="0" w:space="0" w:color="auto"/>
      </w:divBdr>
    </w:div>
    <w:div w:id="1312490970">
      <w:bodyDiv w:val="1"/>
      <w:marLeft w:val="0"/>
      <w:marRight w:val="0"/>
      <w:marTop w:val="0"/>
      <w:marBottom w:val="0"/>
      <w:divBdr>
        <w:top w:val="none" w:sz="0" w:space="0" w:color="auto"/>
        <w:left w:val="none" w:sz="0" w:space="0" w:color="auto"/>
        <w:bottom w:val="none" w:sz="0" w:space="0" w:color="auto"/>
        <w:right w:val="none" w:sz="0" w:space="0" w:color="auto"/>
      </w:divBdr>
    </w:div>
    <w:div w:id="1372268738">
      <w:bodyDiv w:val="1"/>
      <w:marLeft w:val="0"/>
      <w:marRight w:val="0"/>
      <w:marTop w:val="0"/>
      <w:marBottom w:val="0"/>
      <w:divBdr>
        <w:top w:val="none" w:sz="0" w:space="0" w:color="auto"/>
        <w:left w:val="none" w:sz="0" w:space="0" w:color="auto"/>
        <w:bottom w:val="none" w:sz="0" w:space="0" w:color="auto"/>
        <w:right w:val="none" w:sz="0" w:space="0" w:color="auto"/>
      </w:divBdr>
    </w:div>
    <w:div w:id="1392344861">
      <w:bodyDiv w:val="1"/>
      <w:marLeft w:val="0"/>
      <w:marRight w:val="0"/>
      <w:marTop w:val="0"/>
      <w:marBottom w:val="0"/>
      <w:divBdr>
        <w:top w:val="none" w:sz="0" w:space="0" w:color="auto"/>
        <w:left w:val="none" w:sz="0" w:space="0" w:color="auto"/>
        <w:bottom w:val="none" w:sz="0" w:space="0" w:color="auto"/>
        <w:right w:val="none" w:sz="0" w:space="0" w:color="auto"/>
      </w:divBdr>
    </w:div>
    <w:div w:id="1473593590">
      <w:bodyDiv w:val="1"/>
      <w:marLeft w:val="0"/>
      <w:marRight w:val="0"/>
      <w:marTop w:val="0"/>
      <w:marBottom w:val="0"/>
      <w:divBdr>
        <w:top w:val="none" w:sz="0" w:space="0" w:color="auto"/>
        <w:left w:val="none" w:sz="0" w:space="0" w:color="auto"/>
        <w:bottom w:val="none" w:sz="0" w:space="0" w:color="auto"/>
        <w:right w:val="none" w:sz="0" w:space="0" w:color="auto"/>
      </w:divBdr>
    </w:div>
    <w:div w:id="1509368865">
      <w:bodyDiv w:val="1"/>
      <w:marLeft w:val="0"/>
      <w:marRight w:val="0"/>
      <w:marTop w:val="0"/>
      <w:marBottom w:val="0"/>
      <w:divBdr>
        <w:top w:val="none" w:sz="0" w:space="0" w:color="auto"/>
        <w:left w:val="none" w:sz="0" w:space="0" w:color="auto"/>
        <w:bottom w:val="none" w:sz="0" w:space="0" w:color="auto"/>
        <w:right w:val="none" w:sz="0" w:space="0" w:color="auto"/>
      </w:divBdr>
    </w:div>
    <w:div w:id="1535581890">
      <w:bodyDiv w:val="1"/>
      <w:marLeft w:val="0"/>
      <w:marRight w:val="0"/>
      <w:marTop w:val="0"/>
      <w:marBottom w:val="0"/>
      <w:divBdr>
        <w:top w:val="none" w:sz="0" w:space="0" w:color="auto"/>
        <w:left w:val="none" w:sz="0" w:space="0" w:color="auto"/>
        <w:bottom w:val="none" w:sz="0" w:space="0" w:color="auto"/>
        <w:right w:val="none" w:sz="0" w:space="0" w:color="auto"/>
      </w:divBdr>
    </w:div>
    <w:div w:id="1542745288">
      <w:bodyDiv w:val="1"/>
      <w:marLeft w:val="0"/>
      <w:marRight w:val="0"/>
      <w:marTop w:val="0"/>
      <w:marBottom w:val="0"/>
      <w:divBdr>
        <w:top w:val="none" w:sz="0" w:space="0" w:color="auto"/>
        <w:left w:val="none" w:sz="0" w:space="0" w:color="auto"/>
        <w:bottom w:val="none" w:sz="0" w:space="0" w:color="auto"/>
        <w:right w:val="none" w:sz="0" w:space="0" w:color="auto"/>
      </w:divBdr>
    </w:div>
    <w:div w:id="1542981858">
      <w:bodyDiv w:val="1"/>
      <w:marLeft w:val="0"/>
      <w:marRight w:val="0"/>
      <w:marTop w:val="0"/>
      <w:marBottom w:val="0"/>
      <w:divBdr>
        <w:top w:val="none" w:sz="0" w:space="0" w:color="auto"/>
        <w:left w:val="none" w:sz="0" w:space="0" w:color="auto"/>
        <w:bottom w:val="none" w:sz="0" w:space="0" w:color="auto"/>
        <w:right w:val="none" w:sz="0" w:space="0" w:color="auto"/>
      </w:divBdr>
    </w:div>
    <w:div w:id="1546327329">
      <w:bodyDiv w:val="1"/>
      <w:marLeft w:val="0"/>
      <w:marRight w:val="0"/>
      <w:marTop w:val="0"/>
      <w:marBottom w:val="0"/>
      <w:divBdr>
        <w:top w:val="none" w:sz="0" w:space="0" w:color="auto"/>
        <w:left w:val="none" w:sz="0" w:space="0" w:color="auto"/>
        <w:bottom w:val="none" w:sz="0" w:space="0" w:color="auto"/>
        <w:right w:val="none" w:sz="0" w:space="0" w:color="auto"/>
      </w:divBdr>
    </w:div>
    <w:div w:id="1553811136">
      <w:bodyDiv w:val="1"/>
      <w:marLeft w:val="0"/>
      <w:marRight w:val="0"/>
      <w:marTop w:val="0"/>
      <w:marBottom w:val="0"/>
      <w:divBdr>
        <w:top w:val="none" w:sz="0" w:space="0" w:color="auto"/>
        <w:left w:val="none" w:sz="0" w:space="0" w:color="auto"/>
        <w:bottom w:val="none" w:sz="0" w:space="0" w:color="auto"/>
        <w:right w:val="none" w:sz="0" w:space="0" w:color="auto"/>
      </w:divBdr>
    </w:div>
    <w:div w:id="1557815767">
      <w:bodyDiv w:val="1"/>
      <w:marLeft w:val="0"/>
      <w:marRight w:val="0"/>
      <w:marTop w:val="0"/>
      <w:marBottom w:val="0"/>
      <w:divBdr>
        <w:top w:val="none" w:sz="0" w:space="0" w:color="auto"/>
        <w:left w:val="none" w:sz="0" w:space="0" w:color="auto"/>
        <w:bottom w:val="none" w:sz="0" w:space="0" w:color="auto"/>
        <w:right w:val="none" w:sz="0" w:space="0" w:color="auto"/>
      </w:divBdr>
      <w:divsChild>
        <w:div w:id="40906702">
          <w:marLeft w:val="0"/>
          <w:marRight w:val="0"/>
          <w:marTop w:val="0"/>
          <w:marBottom w:val="0"/>
          <w:divBdr>
            <w:top w:val="none" w:sz="0" w:space="0" w:color="auto"/>
            <w:left w:val="none" w:sz="0" w:space="0" w:color="auto"/>
            <w:bottom w:val="none" w:sz="0" w:space="0" w:color="auto"/>
            <w:right w:val="none" w:sz="0" w:space="0" w:color="auto"/>
          </w:divBdr>
        </w:div>
        <w:div w:id="34043059">
          <w:marLeft w:val="0"/>
          <w:marRight w:val="0"/>
          <w:marTop w:val="0"/>
          <w:marBottom w:val="0"/>
          <w:divBdr>
            <w:top w:val="none" w:sz="0" w:space="0" w:color="auto"/>
            <w:left w:val="none" w:sz="0" w:space="0" w:color="auto"/>
            <w:bottom w:val="none" w:sz="0" w:space="0" w:color="auto"/>
            <w:right w:val="none" w:sz="0" w:space="0" w:color="auto"/>
          </w:divBdr>
        </w:div>
        <w:div w:id="535044544">
          <w:marLeft w:val="0"/>
          <w:marRight w:val="0"/>
          <w:marTop w:val="0"/>
          <w:marBottom w:val="0"/>
          <w:divBdr>
            <w:top w:val="none" w:sz="0" w:space="0" w:color="auto"/>
            <w:left w:val="none" w:sz="0" w:space="0" w:color="auto"/>
            <w:bottom w:val="none" w:sz="0" w:space="0" w:color="auto"/>
            <w:right w:val="none" w:sz="0" w:space="0" w:color="auto"/>
          </w:divBdr>
        </w:div>
        <w:div w:id="1309240633">
          <w:marLeft w:val="0"/>
          <w:marRight w:val="0"/>
          <w:marTop w:val="0"/>
          <w:marBottom w:val="0"/>
          <w:divBdr>
            <w:top w:val="none" w:sz="0" w:space="0" w:color="auto"/>
            <w:left w:val="none" w:sz="0" w:space="0" w:color="auto"/>
            <w:bottom w:val="none" w:sz="0" w:space="0" w:color="auto"/>
            <w:right w:val="none" w:sz="0" w:space="0" w:color="auto"/>
          </w:divBdr>
        </w:div>
      </w:divsChild>
    </w:div>
    <w:div w:id="1590506467">
      <w:bodyDiv w:val="1"/>
      <w:marLeft w:val="0"/>
      <w:marRight w:val="0"/>
      <w:marTop w:val="0"/>
      <w:marBottom w:val="0"/>
      <w:divBdr>
        <w:top w:val="none" w:sz="0" w:space="0" w:color="auto"/>
        <w:left w:val="none" w:sz="0" w:space="0" w:color="auto"/>
        <w:bottom w:val="none" w:sz="0" w:space="0" w:color="auto"/>
        <w:right w:val="none" w:sz="0" w:space="0" w:color="auto"/>
      </w:divBdr>
      <w:divsChild>
        <w:div w:id="822281607">
          <w:marLeft w:val="0"/>
          <w:marRight w:val="0"/>
          <w:marTop w:val="0"/>
          <w:marBottom w:val="0"/>
          <w:divBdr>
            <w:top w:val="none" w:sz="0" w:space="0" w:color="auto"/>
            <w:left w:val="none" w:sz="0" w:space="0" w:color="auto"/>
            <w:bottom w:val="none" w:sz="0" w:space="0" w:color="auto"/>
            <w:right w:val="none" w:sz="0" w:space="0" w:color="auto"/>
          </w:divBdr>
        </w:div>
        <w:div w:id="220336891">
          <w:marLeft w:val="0"/>
          <w:marRight w:val="0"/>
          <w:marTop w:val="0"/>
          <w:marBottom w:val="0"/>
          <w:divBdr>
            <w:top w:val="none" w:sz="0" w:space="0" w:color="auto"/>
            <w:left w:val="none" w:sz="0" w:space="0" w:color="auto"/>
            <w:bottom w:val="none" w:sz="0" w:space="0" w:color="auto"/>
            <w:right w:val="none" w:sz="0" w:space="0" w:color="auto"/>
          </w:divBdr>
        </w:div>
        <w:div w:id="768240980">
          <w:marLeft w:val="0"/>
          <w:marRight w:val="0"/>
          <w:marTop w:val="0"/>
          <w:marBottom w:val="0"/>
          <w:divBdr>
            <w:top w:val="none" w:sz="0" w:space="0" w:color="auto"/>
            <w:left w:val="none" w:sz="0" w:space="0" w:color="auto"/>
            <w:bottom w:val="none" w:sz="0" w:space="0" w:color="auto"/>
            <w:right w:val="none" w:sz="0" w:space="0" w:color="auto"/>
          </w:divBdr>
        </w:div>
        <w:div w:id="1580794041">
          <w:marLeft w:val="0"/>
          <w:marRight w:val="0"/>
          <w:marTop w:val="0"/>
          <w:marBottom w:val="0"/>
          <w:divBdr>
            <w:top w:val="none" w:sz="0" w:space="0" w:color="auto"/>
            <w:left w:val="none" w:sz="0" w:space="0" w:color="auto"/>
            <w:bottom w:val="none" w:sz="0" w:space="0" w:color="auto"/>
            <w:right w:val="none" w:sz="0" w:space="0" w:color="auto"/>
          </w:divBdr>
        </w:div>
        <w:div w:id="864364045">
          <w:marLeft w:val="0"/>
          <w:marRight w:val="0"/>
          <w:marTop w:val="0"/>
          <w:marBottom w:val="0"/>
          <w:divBdr>
            <w:top w:val="none" w:sz="0" w:space="0" w:color="auto"/>
            <w:left w:val="none" w:sz="0" w:space="0" w:color="auto"/>
            <w:bottom w:val="none" w:sz="0" w:space="0" w:color="auto"/>
            <w:right w:val="none" w:sz="0" w:space="0" w:color="auto"/>
          </w:divBdr>
        </w:div>
      </w:divsChild>
    </w:div>
    <w:div w:id="1601258713">
      <w:bodyDiv w:val="1"/>
      <w:marLeft w:val="0"/>
      <w:marRight w:val="0"/>
      <w:marTop w:val="0"/>
      <w:marBottom w:val="0"/>
      <w:divBdr>
        <w:top w:val="none" w:sz="0" w:space="0" w:color="auto"/>
        <w:left w:val="none" w:sz="0" w:space="0" w:color="auto"/>
        <w:bottom w:val="none" w:sz="0" w:space="0" w:color="auto"/>
        <w:right w:val="none" w:sz="0" w:space="0" w:color="auto"/>
      </w:divBdr>
      <w:divsChild>
        <w:div w:id="1185172044">
          <w:marLeft w:val="0"/>
          <w:marRight w:val="0"/>
          <w:marTop w:val="0"/>
          <w:marBottom w:val="0"/>
          <w:divBdr>
            <w:top w:val="none" w:sz="0" w:space="0" w:color="auto"/>
            <w:left w:val="none" w:sz="0" w:space="0" w:color="auto"/>
            <w:bottom w:val="none" w:sz="0" w:space="0" w:color="auto"/>
            <w:right w:val="none" w:sz="0" w:space="0" w:color="auto"/>
          </w:divBdr>
        </w:div>
        <w:div w:id="1424379015">
          <w:marLeft w:val="0"/>
          <w:marRight w:val="0"/>
          <w:marTop w:val="0"/>
          <w:marBottom w:val="0"/>
          <w:divBdr>
            <w:top w:val="none" w:sz="0" w:space="0" w:color="auto"/>
            <w:left w:val="none" w:sz="0" w:space="0" w:color="auto"/>
            <w:bottom w:val="none" w:sz="0" w:space="0" w:color="auto"/>
            <w:right w:val="none" w:sz="0" w:space="0" w:color="auto"/>
          </w:divBdr>
        </w:div>
        <w:div w:id="2016299667">
          <w:marLeft w:val="0"/>
          <w:marRight w:val="0"/>
          <w:marTop w:val="0"/>
          <w:marBottom w:val="0"/>
          <w:divBdr>
            <w:top w:val="none" w:sz="0" w:space="0" w:color="auto"/>
            <w:left w:val="none" w:sz="0" w:space="0" w:color="auto"/>
            <w:bottom w:val="none" w:sz="0" w:space="0" w:color="auto"/>
            <w:right w:val="none" w:sz="0" w:space="0" w:color="auto"/>
          </w:divBdr>
        </w:div>
        <w:div w:id="59327652">
          <w:marLeft w:val="0"/>
          <w:marRight w:val="0"/>
          <w:marTop w:val="0"/>
          <w:marBottom w:val="0"/>
          <w:divBdr>
            <w:top w:val="none" w:sz="0" w:space="0" w:color="auto"/>
            <w:left w:val="none" w:sz="0" w:space="0" w:color="auto"/>
            <w:bottom w:val="none" w:sz="0" w:space="0" w:color="auto"/>
            <w:right w:val="none" w:sz="0" w:space="0" w:color="auto"/>
          </w:divBdr>
        </w:div>
        <w:div w:id="1805851165">
          <w:marLeft w:val="0"/>
          <w:marRight w:val="0"/>
          <w:marTop w:val="0"/>
          <w:marBottom w:val="0"/>
          <w:divBdr>
            <w:top w:val="none" w:sz="0" w:space="0" w:color="auto"/>
            <w:left w:val="none" w:sz="0" w:space="0" w:color="auto"/>
            <w:bottom w:val="none" w:sz="0" w:space="0" w:color="auto"/>
            <w:right w:val="none" w:sz="0" w:space="0" w:color="auto"/>
          </w:divBdr>
        </w:div>
        <w:div w:id="1337462417">
          <w:marLeft w:val="0"/>
          <w:marRight w:val="0"/>
          <w:marTop w:val="0"/>
          <w:marBottom w:val="0"/>
          <w:divBdr>
            <w:top w:val="none" w:sz="0" w:space="0" w:color="auto"/>
            <w:left w:val="none" w:sz="0" w:space="0" w:color="auto"/>
            <w:bottom w:val="none" w:sz="0" w:space="0" w:color="auto"/>
            <w:right w:val="none" w:sz="0" w:space="0" w:color="auto"/>
          </w:divBdr>
        </w:div>
      </w:divsChild>
    </w:div>
    <w:div w:id="1661156848">
      <w:bodyDiv w:val="1"/>
      <w:marLeft w:val="0"/>
      <w:marRight w:val="0"/>
      <w:marTop w:val="0"/>
      <w:marBottom w:val="0"/>
      <w:divBdr>
        <w:top w:val="none" w:sz="0" w:space="0" w:color="auto"/>
        <w:left w:val="none" w:sz="0" w:space="0" w:color="auto"/>
        <w:bottom w:val="none" w:sz="0" w:space="0" w:color="auto"/>
        <w:right w:val="none" w:sz="0" w:space="0" w:color="auto"/>
      </w:divBdr>
    </w:div>
    <w:div w:id="1663846889">
      <w:bodyDiv w:val="1"/>
      <w:marLeft w:val="0"/>
      <w:marRight w:val="0"/>
      <w:marTop w:val="0"/>
      <w:marBottom w:val="0"/>
      <w:divBdr>
        <w:top w:val="none" w:sz="0" w:space="0" w:color="auto"/>
        <w:left w:val="none" w:sz="0" w:space="0" w:color="auto"/>
        <w:bottom w:val="none" w:sz="0" w:space="0" w:color="auto"/>
        <w:right w:val="none" w:sz="0" w:space="0" w:color="auto"/>
      </w:divBdr>
    </w:div>
    <w:div w:id="1673338354">
      <w:bodyDiv w:val="1"/>
      <w:marLeft w:val="0"/>
      <w:marRight w:val="0"/>
      <w:marTop w:val="0"/>
      <w:marBottom w:val="0"/>
      <w:divBdr>
        <w:top w:val="none" w:sz="0" w:space="0" w:color="auto"/>
        <w:left w:val="none" w:sz="0" w:space="0" w:color="auto"/>
        <w:bottom w:val="none" w:sz="0" w:space="0" w:color="auto"/>
        <w:right w:val="none" w:sz="0" w:space="0" w:color="auto"/>
      </w:divBdr>
    </w:div>
    <w:div w:id="1698265468">
      <w:bodyDiv w:val="1"/>
      <w:marLeft w:val="0"/>
      <w:marRight w:val="0"/>
      <w:marTop w:val="0"/>
      <w:marBottom w:val="0"/>
      <w:divBdr>
        <w:top w:val="none" w:sz="0" w:space="0" w:color="auto"/>
        <w:left w:val="none" w:sz="0" w:space="0" w:color="auto"/>
        <w:bottom w:val="none" w:sz="0" w:space="0" w:color="auto"/>
        <w:right w:val="none" w:sz="0" w:space="0" w:color="auto"/>
      </w:divBdr>
    </w:div>
    <w:div w:id="1700929151">
      <w:bodyDiv w:val="1"/>
      <w:marLeft w:val="0"/>
      <w:marRight w:val="0"/>
      <w:marTop w:val="0"/>
      <w:marBottom w:val="0"/>
      <w:divBdr>
        <w:top w:val="none" w:sz="0" w:space="0" w:color="auto"/>
        <w:left w:val="none" w:sz="0" w:space="0" w:color="auto"/>
        <w:bottom w:val="none" w:sz="0" w:space="0" w:color="auto"/>
        <w:right w:val="none" w:sz="0" w:space="0" w:color="auto"/>
      </w:divBdr>
    </w:div>
    <w:div w:id="1712613805">
      <w:bodyDiv w:val="1"/>
      <w:marLeft w:val="0"/>
      <w:marRight w:val="0"/>
      <w:marTop w:val="0"/>
      <w:marBottom w:val="0"/>
      <w:divBdr>
        <w:top w:val="none" w:sz="0" w:space="0" w:color="auto"/>
        <w:left w:val="none" w:sz="0" w:space="0" w:color="auto"/>
        <w:bottom w:val="none" w:sz="0" w:space="0" w:color="auto"/>
        <w:right w:val="none" w:sz="0" w:space="0" w:color="auto"/>
      </w:divBdr>
      <w:divsChild>
        <w:div w:id="831719366">
          <w:marLeft w:val="0"/>
          <w:marRight w:val="0"/>
          <w:marTop w:val="0"/>
          <w:marBottom w:val="0"/>
          <w:divBdr>
            <w:top w:val="none" w:sz="0" w:space="0" w:color="auto"/>
            <w:left w:val="none" w:sz="0" w:space="0" w:color="auto"/>
            <w:bottom w:val="none" w:sz="0" w:space="0" w:color="auto"/>
            <w:right w:val="none" w:sz="0" w:space="0" w:color="auto"/>
          </w:divBdr>
        </w:div>
        <w:div w:id="1190336329">
          <w:marLeft w:val="0"/>
          <w:marRight w:val="0"/>
          <w:marTop w:val="0"/>
          <w:marBottom w:val="0"/>
          <w:divBdr>
            <w:top w:val="none" w:sz="0" w:space="0" w:color="auto"/>
            <w:left w:val="none" w:sz="0" w:space="0" w:color="auto"/>
            <w:bottom w:val="none" w:sz="0" w:space="0" w:color="auto"/>
            <w:right w:val="none" w:sz="0" w:space="0" w:color="auto"/>
          </w:divBdr>
        </w:div>
        <w:div w:id="1209799868">
          <w:marLeft w:val="0"/>
          <w:marRight w:val="0"/>
          <w:marTop w:val="0"/>
          <w:marBottom w:val="0"/>
          <w:divBdr>
            <w:top w:val="none" w:sz="0" w:space="0" w:color="auto"/>
            <w:left w:val="none" w:sz="0" w:space="0" w:color="auto"/>
            <w:bottom w:val="none" w:sz="0" w:space="0" w:color="auto"/>
            <w:right w:val="none" w:sz="0" w:space="0" w:color="auto"/>
          </w:divBdr>
        </w:div>
        <w:div w:id="1859393024">
          <w:marLeft w:val="0"/>
          <w:marRight w:val="0"/>
          <w:marTop w:val="0"/>
          <w:marBottom w:val="0"/>
          <w:divBdr>
            <w:top w:val="none" w:sz="0" w:space="0" w:color="auto"/>
            <w:left w:val="none" w:sz="0" w:space="0" w:color="auto"/>
            <w:bottom w:val="none" w:sz="0" w:space="0" w:color="auto"/>
            <w:right w:val="none" w:sz="0" w:space="0" w:color="auto"/>
          </w:divBdr>
        </w:div>
        <w:div w:id="245386101">
          <w:marLeft w:val="0"/>
          <w:marRight w:val="0"/>
          <w:marTop w:val="0"/>
          <w:marBottom w:val="0"/>
          <w:divBdr>
            <w:top w:val="none" w:sz="0" w:space="0" w:color="auto"/>
            <w:left w:val="none" w:sz="0" w:space="0" w:color="auto"/>
            <w:bottom w:val="none" w:sz="0" w:space="0" w:color="auto"/>
            <w:right w:val="none" w:sz="0" w:space="0" w:color="auto"/>
          </w:divBdr>
        </w:div>
      </w:divsChild>
    </w:div>
    <w:div w:id="1714765572">
      <w:bodyDiv w:val="1"/>
      <w:marLeft w:val="0"/>
      <w:marRight w:val="0"/>
      <w:marTop w:val="0"/>
      <w:marBottom w:val="0"/>
      <w:divBdr>
        <w:top w:val="none" w:sz="0" w:space="0" w:color="auto"/>
        <w:left w:val="none" w:sz="0" w:space="0" w:color="auto"/>
        <w:bottom w:val="none" w:sz="0" w:space="0" w:color="auto"/>
        <w:right w:val="none" w:sz="0" w:space="0" w:color="auto"/>
      </w:divBdr>
      <w:divsChild>
        <w:div w:id="1484544841">
          <w:marLeft w:val="0"/>
          <w:marRight w:val="0"/>
          <w:marTop w:val="0"/>
          <w:marBottom w:val="0"/>
          <w:divBdr>
            <w:top w:val="none" w:sz="0" w:space="0" w:color="auto"/>
            <w:left w:val="none" w:sz="0" w:space="0" w:color="auto"/>
            <w:bottom w:val="none" w:sz="0" w:space="0" w:color="auto"/>
            <w:right w:val="none" w:sz="0" w:space="0" w:color="auto"/>
          </w:divBdr>
        </w:div>
        <w:div w:id="565527859">
          <w:marLeft w:val="0"/>
          <w:marRight w:val="0"/>
          <w:marTop w:val="0"/>
          <w:marBottom w:val="0"/>
          <w:divBdr>
            <w:top w:val="none" w:sz="0" w:space="0" w:color="auto"/>
            <w:left w:val="none" w:sz="0" w:space="0" w:color="auto"/>
            <w:bottom w:val="none" w:sz="0" w:space="0" w:color="auto"/>
            <w:right w:val="none" w:sz="0" w:space="0" w:color="auto"/>
          </w:divBdr>
        </w:div>
        <w:div w:id="1185706222">
          <w:marLeft w:val="0"/>
          <w:marRight w:val="0"/>
          <w:marTop w:val="0"/>
          <w:marBottom w:val="0"/>
          <w:divBdr>
            <w:top w:val="none" w:sz="0" w:space="0" w:color="auto"/>
            <w:left w:val="none" w:sz="0" w:space="0" w:color="auto"/>
            <w:bottom w:val="none" w:sz="0" w:space="0" w:color="auto"/>
            <w:right w:val="none" w:sz="0" w:space="0" w:color="auto"/>
          </w:divBdr>
        </w:div>
        <w:div w:id="2041935950">
          <w:marLeft w:val="0"/>
          <w:marRight w:val="0"/>
          <w:marTop w:val="0"/>
          <w:marBottom w:val="0"/>
          <w:divBdr>
            <w:top w:val="none" w:sz="0" w:space="0" w:color="auto"/>
            <w:left w:val="none" w:sz="0" w:space="0" w:color="auto"/>
            <w:bottom w:val="none" w:sz="0" w:space="0" w:color="auto"/>
            <w:right w:val="none" w:sz="0" w:space="0" w:color="auto"/>
          </w:divBdr>
        </w:div>
        <w:div w:id="1832793617">
          <w:marLeft w:val="0"/>
          <w:marRight w:val="0"/>
          <w:marTop w:val="0"/>
          <w:marBottom w:val="0"/>
          <w:divBdr>
            <w:top w:val="none" w:sz="0" w:space="0" w:color="auto"/>
            <w:left w:val="none" w:sz="0" w:space="0" w:color="auto"/>
            <w:bottom w:val="none" w:sz="0" w:space="0" w:color="auto"/>
            <w:right w:val="none" w:sz="0" w:space="0" w:color="auto"/>
          </w:divBdr>
        </w:div>
        <w:div w:id="955647769">
          <w:marLeft w:val="0"/>
          <w:marRight w:val="0"/>
          <w:marTop w:val="0"/>
          <w:marBottom w:val="0"/>
          <w:divBdr>
            <w:top w:val="none" w:sz="0" w:space="0" w:color="auto"/>
            <w:left w:val="none" w:sz="0" w:space="0" w:color="auto"/>
            <w:bottom w:val="none" w:sz="0" w:space="0" w:color="auto"/>
            <w:right w:val="none" w:sz="0" w:space="0" w:color="auto"/>
          </w:divBdr>
        </w:div>
      </w:divsChild>
    </w:div>
    <w:div w:id="1747530689">
      <w:bodyDiv w:val="1"/>
      <w:marLeft w:val="0"/>
      <w:marRight w:val="0"/>
      <w:marTop w:val="0"/>
      <w:marBottom w:val="0"/>
      <w:divBdr>
        <w:top w:val="none" w:sz="0" w:space="0" w:color="auto"/>
        <w:left w:val="none" w:sz="0" w:space="0" w:color="auto"/>
        <w:bottom w:val="none" w:sz="0" w:space="0" w:color="auto"/>
        <w:right w:val="none" w:sz="0" w:space="0" w:color="auto"/>
      </w:divBdr>
    </w:div>
    <w:div w:id="1753358820">
      <w:bodyDiv w:val="1"/>
      <w:marLeft w:val="0"/>
      <w:marRight w:val="0"/>
      <w:marTop w:val="0"/>
      <w:marBottom w:val="0"/>
      <w:divBdr>
        <w:top w:val="none" w:sz="0" w:space="0" w:color="auto"/>
        <w:left w:val="none" w:sz="0" w:space="0" w:color="auto"/>
        <w:bottom w:val="none" w:sz="0" w:space="0" w:color="auto"/>
        <w:right w:val="none" w:sz="0" w:space="0" w:color="auto"/>
      </w:divBdr>
    </w:div>
    <w:div w:id="1851135472">
      <w:bodyDiv w:val="1"/>
      <w:marLeft w:val="0"/>
      <w:marRight w:val="0"/>
      <w:marTop w:val="0"/>
      <w:marBottom w:val="0"/>
      <w:divBdr>
        <w:top w:val="none" w:sz="0" w:space="0" w:color="auto"/>
        <w:left w:val="none" w:sz="0" w:space="0" w:color="auto"/>
        <w:bottom w:val="none" w:sz="0" w:space="0" w:color="auto"/>
        <w:right w:val="none" w:sz="0" w:space="0" w:color="auto"/>
      </w:divBdr>
    </w:div>
    <w:div w:id="1904683021">
      <w:bodyDiv w:val="1"/>
      <w:marLeft w:val="0"/>
      <w:marRight w:val="0"/>
      <w:marTop w:val="0"/>
      <w:marBottom w:val="0"/>
      <w:divBdr>
        <w:top w:val="none" w:sz="0" w:space="0" w:color="auto"/>
        <w:left w:val="none" w:sz="0" w:space="0" w:color="auto"/>
        <w:bottom w:val="none" w:sz="0" w:space="0" w:color="auto"/>
        <w:right w:val="none" w:sz="0" w:space="0" w:color="auto"/>
      </w:divBdr>
    </w:div>
    <w:div w:id="1921602561">
      <w:bodyDiv w:val="1"/>
      <w:marLeft w:val="0"/>
      <w:marRight w:val="0"/>
      <w:marTop w:val="0"/>
      <w:marBottom w:val="0"/>
      <w:divBdr>
        <w:top w:val="none" w:sz="0" w:space="0" w:color="auto"/>
        <w:left w:val="none" w:sz="0" w:space="0" w:color="auto"/>
        <w:bottom w:val="none" w:sz="0" w:space="0" w:color="auto"/>
        <w:right w:val="none" w:sz="0" w:space="0" w:color="auto"/>
      </w:divBdr>
      <w:divsChild>
        <w:div w:id="1521697793">
          <w:marLeft w:val="0"/>
          <w:marRight w:val="0"/>
          <w:marTop w:val="0"/>
          <w:marBottom w:val="0"/>
          <w:divBdr>
            <w:top w:val="none" w:sz="0" w:space="0" w:color="auto"/>
            <w:left w:val="none" w:sz="0" w:space="0" w:color="auto"/>
            <w:bottom w:val="none" w:sz="0" w:space="0" w:color="auto"/>
            <w:right w:val="none" w:sz="0" w:space="0" w:color="auto"/>
          </w:divBdr>
        </w:div>
        <w:div w:id="55857782">
          <w:marLeft w:val="0"/>
          <w:marRight w:val="0"/>
          <w:marTop w:val="0"/>
          <w:marBottom w:val="0"/>
          <w:divBdr>
            <w:top w:val="none" w:sz="0" w:space="0" w:color="auto"/>
            <w:left w:val="none" w:sz="0" w:space="0" w:color="auto"/>
            <w:bottom w:val="none" w:sz="0" w:space="0" w:color="auto"/>
            <w:right w:val="none" w:sz="0" w:space="0" w:color="auto"/>
          </w:divBdr>
        </w:div>
        <w:div w:id="364674761">
          <w:marLeft w:val="0"/>
          <w:marRight w:val="0"/>
          <w:marTop w:val="0"/>
          <w:marBottom w:val="0"/>
          <w:divBdr>
            <w:top w:val="none" w:sz="0" w:space="0" w:color="auto"/>
            <w:left w:val="none" w:sz="0" w:space="0" w:color="auto"/>
            <w:bottom w:val="none" w:sz="0" w:space="0" w:color="auto"/>
            <w:right w:val="none" w:sz="0" w:space="0" w:color="auto"/>
          </w:divBdr>
        </w:div>
        <w:div w:id="471214708">
          <w:marLeft w:val="0"/>
          <w:marRight w:val="0"/>
          <w:marTop w:val="0"/>
          <w:marBottom w:val="0"/>
          <w:divBdr>
            <w:top w:val="none" w:sz="0" w:space="0" w:color="auto"/>
            <w:left w:val="none" w:sz="0" w:space="0" w:color="auto"/>
            <w:bottom w:val="none" w:sz="0" w:space="0" w:color="auto"/>
            <w:right w:val="none" w:sz="0" w:space="0" w:color="auto"/>
          </w:divBdr>
        </w:div>
        <w:div w:id="1202672398">
          <w:marLeft w:val="0"/>
          <w:marRight w:val="0"/>
          <w:marTop w:val="0"/>
          <w:marBottom w:val="0"/>
          <w:divBdr>
            <w:top w:val="none" w:sz="0" w:space="0" w:color="auto"/>
            <w:left w:val="none" w:sz="0" w:space="0" w:color="auto"/>
            <w:bottom w:val="none" w:sz="0" w:space="0" w:color="auto"/>
            <w:right w:val="none" w:sz="0" w:space="0" w:color="auto"/>
          </w:divBdr>
        </w:div>
      </w:divsChild>
    </w:div>
    <w:div w:id="1959531879">
      <w:bodyDiv w:val="1"/>
      <w:marLeft w:val="0"/>
      <w:marRight w:val="0"/>
      <w:marTop w:val="0"/>
      <w:marBottom w:val="0"/>
      <w:divBdr>
        <w:top w:val="none" w:sz="0" w:space="0" w:color="auto"/>
        <w:left w:val="none" w:sz="0" w:space="0" w:color="auto"/>
        <w:bottom w:val="none" w:sz="0" w:space="0" w:color="auto"/>
        <w:right w:val="none" w:sz="0" w:space="0" w:color="auto"/>
      </w:divBdr>
    </w:div>
    <w:div w:id="1982608974">
      <w:bodyDiv w:val="1"/>
      <w:marLeft w:val="0"/>
      <w:marRight w:val="0"/>
      <w:marTop w:val="0"/>
      <w:marBottom w:val="0"/>
      <w:divBdr>
        <w:top w:val="none" w:sz="0" w:space="0" w:color="auto"/>
        <w:left w:val="none" w:sz="0" w:space="0" w:color="auto"/>
        <w:bottom w:val="none" w:sz="0" w:space="0" w:color="auto"/>
        <w:right w:val="none" w:sz="0" w:space="0" w:color="auto"/>
      </w:divBdr>
    </w:div>
    <w:div w:id="1999379329">
      <w:bodyDiv w:val="1"/>
      <w:marLeft w:val="0"/>
      <w:marRight w:val="0"/>
      <w:marTop w:val="0"/>
      <w:marBottom w:val="0"/>
      <w:divBdr>
        <w:top w:val="none" w:sz="0" w:space="0" w:color="auto"/>
        <w:left w:val="none" w:sz="0" w:space="0" w:color="auto"/>
        <w:bottom w:val="none" w:sz="0" w:space="0" w:color="auto"/>
        <w:right w:val="none" w:sz="0" w:space="0" w:color="auto"/>
      </w:divBdr>
    </w:div>
    <w:div w:id="2002073630">
      <w:bodyDiv w:val="1"/>
      <w:marLeft w:val="0"/>
      <w:marRight w:val="0"/>
      <w:marTop w:val="0"/>
      <w:marBottom w:val="0"/>
      <w:divBdr>
        <w:top w:val="none" w:sz="0" w:space="0" w:color="auto"/>
        <w:left w:val="none" w:sz="0" w:space="0" w:color="auto"/>
        <w:bottom w:val="none" w:sz="0" w:space="0" w:color="auto"/>
        <w:right w:val="none" w:sz="0" w:space="0" w:color="auto"/>
      </w:divBdr>
      <w:divsChild>
        <w:div w:id="146938044">
          <w:marLeft w:val="0"/>
          <w:marRight w:val="0"/>
          <w:marTop w:val="0"/>
          <w:marBottom w:val="0"/>
          <w:divBdr>
            <w:top w:val="none" w:sz="0" w:space="0" w:color="auto"/>
            <w:left w:val="none" w:sz="0" w:space="0" w:color="auto"/>
            <w:bottom w:val="none" w:sz="0" w:space="0" w:color="auto"/>
            <w:right w:val="none" w:sz="0" w:space="0" w:color="auto"/>
          </w:divBdr>
        </w:div>
        <w:div w:id="1928424107">
          <w:marLeft w:val="0"/>
          <w:marRight w:val="0"/>
          <w:marTop w:val="0"/>
          <w:marBottom w:val="0"/>
          <w:divBdr>
            <w:top w:val="none" w:sz="0" w:space="0" w:color="auto"/>
            <w:left w:val="none" w:sz="0" w:space="0" w:color="auto"/>
            <w:bottom w:val="none" w:sz="0" w:space="0" w:color="auto"/>
            <w:right w:val="none" w:sz="0" w:space="0" w:color="auto"/>
          </w:divBdr>
        </w:div>
        <w:div w:id="1352299221">
          <w:marLeft w:val="0"/>
          <w:marRight w:val="0"/>
          <w:marTop w:val="0"/>
          <w:marBottom w:val="0"/>
          <w:divBdr>
            <w:top w:val="none" w:sz="0" w:space="0" w:color="auto"/>
            <w:left w:val="none" w:sz="0" w:space="0" w:color="auto"/>
            <w:bottom w:val="none" w:sz="0" w:space="0" w:color="auto"/>
            <w:right w:val="none" w:sz="0" w:space="0" w:color="auto"/>
          </w:divBdr>
        </w:div>
      </w:divsChild>
    </w:div>
    <w:div w:id="2066835429">
      <w:bodyDiv w:val="1"/>
      <w:marLeft w:val="0"/>
      <w:marRight w:val="0"/>
      <w:marTop w:val="0"/>
      <w:marBottom w:val="0"/>
      <w:divBdr>
        <w:top w:val="none" w:sz="0" w:space="0" w:color="auto"/>
        <w:left w:val="none" w:sz="0" w:space="0" w:color="auto"/>
        <w:bottom w:val="none" w:sz="0" w:space="0" w:color="auto"/>
        <w:right w:val="none" w:sz="0" w:space="0" w:color="auto"/>
      </w:divBdr>
    </w:div>
    <w:div w:id="2087916268">
      <w:bodyDiv w:val="1"/>
      <w:marLeft w:val="0"/>
      <w:marRight w:val="0"/>
      <w:marTop w:val="0"/>
      <w:marBottom w:val="0"/>
      <w:divBdr>
        <w:top w:val="none" w:sz="0" w:space="0" w:color="auto"/>
        <w:left w:val="none" w:sz="0" w:space="0" w:color="auto"/>
        <w:bottom w:val="none" w:sz="0" w:space="0" w:color="auto"/>
        <w:right w:val="none" w:sz="0" w:space="0" w:color="auto"/>
      </w:divBdr>
      <w:divsChild>
        <w:div w:id="944655003">
          <w:marLeft w:val="0"/>
          <w:marRight w:val="0"/>
          <w:marTop w:val="0"/>
          <w:marBottom w:val="0"/>
          <w:divBdr>
            <w:top w:val="none" w:sz="0" w:space="0" w:color="auto"/>
            <w:left w:val="none" w:sz="0" w:space="0" w:color="auto"/>
            <w:bottom w:val="none" w:sz="0" w:space="0" w:color="auto"/>
            <w:right w:val="none" w:sz="0" w:space="0" w:color="auto"/>
          </w:divBdr>
        </w:div>
        <w:div w:id="913734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hyperlink" Target="file:///C:\Users\User\Desktop\&#1088;&#1072;&#1089;&#1088;&#1072;&#1073;&#1086;&#1090;&#1082;&#1072;%20&#1089;&#1090;%20&#1088;&#1082;\79%20IEEE%202760-2020_&#1056;&#1059;.docx"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8.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file:///C:\Users\User\Desktop\&#1088;&#1072;&#1089;&#1088;&#1072;&#1073;&#1086;&#1090;&#1082;&#1072;%20&#1089;&#1090;%20&#1088;&#1082;\79%20IEEE%202760-2020_&#1056;&#1059;.docx" TargetMode="External"/><Relationship Id="rId33" Type="http://schemas.openxmlformats.org/officeDocument/2006/relationships/oleObject" Target="embeddings/oleObject2.bin"/><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yperlink" Target="file:///C:\Users\User\Desktop\&#1088;&#1072;&#1089;&#1088;&#1072;&#1073;&#1086;&#1090;&#1082;&#1072;%20&#1089;&#1090;%20&#1088;&#1082;\79%20IEEE%202760-2020_&#1056;&#1059;.docx"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C:\Users\User\Desktop\&#1088;&#1072;&#1089;&#1088;&#1072;&#1073;&#1086;&#1090;&#1082;&#1072;%20&#1089;&#1090;%20&#1088;&#1082;\79%20IEEE%202760-2020_&#1056;&#1059;.docx" TargetMode="External"/><Relationship Id="rId32" Type="http://schemas.openxmlformats.org/officeDocument/2006/relationships/image" Target="media/image7.wmf"/><Relationship Id="rId37" Type="http://schemas.openxmlformats.org/officeDocument/2006/relationships/header" Target="header7.xml"/><Relationship Id="rId40"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file:///C:\Users\User\Desktop\&#1088;&#1072;&#1089;&#1088;&#1072;&#1073;&#1086;&#1090;&#1082;&#1072;%20&#1089;&#1090;%20&#1088;&#1082;\79%20IEEE%202760-2020_&#1056;&#1059;.docx" TargetMode="External"/><Relationship Id="rId28" Type="http://schemas.openxmlformats.org/officeDocument/2006/relationships/hyperlink" Target="file:///C:\Users\User\Desktop\&#1088;&#1072;&#1089;&#1088;&#1072;&#1073;&#1086;&#1090;&#1082;&#1072;%20&#1089;&#1090;%20&#1088;&#1082;\79%20IEEE%202760-2020_&#1056;&#1059;.docx"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hyperlink" Target="file:///C:\Users\User\Desktop\&#1088;&#1072;&#1089;&#1088;&#1072;&#1073;&#1086;&#1090;&#1082;&#1072;%20&#1089;&#1090;%20&#1088;&#1082;\79%20IEEE%202760-2020_&#1056;&#1059;.docx" TargetMode="External"/><Relationship Id="rId30" Type="http://schemas.openxmlformats.org/officeDocument/2006/relationships/image" Target="media/image6.wmf"/><Relationship Id="rId35" Type="http://schemas.openxmlformats.org/officeDocument/2006/relationships/oleObject" Target="embeddings/oleObject3.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6BB3C-6016-4958-BE6C-C0525550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23</Pages>
  <Words>7786</Words>
  <Characters>44382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62</cp:revision>
  <cp:lastPrinted>2015-12-04T03:26:00Z</cp:lastPrinted>
  <dcterms:created xsi:type="dcterms:W3CDTF">2022-03-04T07:38:00Z</dcterms:created>
  <dcterms:modified xsi:type="dcterms:W3CDTF">2022-10-10T14:27:00Z</dcterms:modified>
</cp:coreProperties>
</file>