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3FA88719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8B6E80" w:rsidRPr="008B6E80">
        <w:rPr>
          <w:rFonts w:ascii="Times New Roman" w:hAnsi="Times New Roman" w:cs="Times New Roman"/>
          <w:b/>
          <w:sz w:val="24"/>
          <w:szCs w:val="24"/>
        </w:rPr>
        <w:t>СТ РК 1755-2020 «Услуги торговли. Требования к персоналу»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5352679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8B6E80" w:rsidRPr="008B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1755-2020 «Услуги торговли. </w:t>
            </w:r>
            <w:r w:rsidR="008B6E80" w:rsidRPr="008B6E80">
              <w:rPr>
                <w:rFonts w:ascii="Times New Roman" w:hAnsi="Times New Roman" w:cs="Times New Roman"/>
                <w:sz w:val="24"/>
                <w:szCs w:val="24"/>
              </w:rPr>
              <w:t>Требования к персоналу»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10CDFE49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требования к обслуживающему и административному персоналу предприятий торговли различных видов и типов всех форм собственности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>А. Сопбеков</w:t>
      </w: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C50C" w14:textId="77777777" w:rsidR="005B63B3" w:rsidRDefault="005B63B3" w:rsidP="00EB308C">
      <w:pPr>
        <w:spacing w:after="0" w:line="240" w:lineRule="auto"/>
      </w:pPr>
      <w:r>
        <w:separator/>
      </w:r>
    </w:p>
  </w:endnote>
  <w:endnote w:type="continuationSeparator" w:id="0">
    <w:p w14:paraId="37BC3F5F" w14:textId="77777777" w:rsidR="005B63B3" w:rsidRDefault="005B63B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B2C3" w14:textId="77777777" w:rsidR="005B63B3" w:rsidRDefault="005B63B3" w:rsidP="00EB308C">
      <w:pPr>
        <w:spacing w:after="0" w:line="240" w:lineRule="auto"/>
      </w:pPr>
      <w:r>
        <w:separator/>
      </w:r>
    </w:p>
  </w:footnote>
  <w:footnote w:type="continuationSeparator" w:id="0">
    <w:p w14:paraId="16C17D81" w14:textId="77777777" w:rsidR="005B63B3" w:rsidRDefault="005B63B3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D367C"/>
    <w:rsid w:val="007E2FD7"/>
    <w:rsid w:val="00854953"/>
    <w:rsid w:val="00890B71"/>
    <w:rsid w:val="008A14F1"/>
    <w:rsid w:val="008B6E80"/>
    <w:rsid w:val="008D7786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52</cp:revision>
  <dcterms:created xsi:type="dcterms:W3CDTF">2021-11-15T14:11:00Z</dcterms:created>
  <dcterms:modified xsi:type="dcterms:W3CDTF">2024-02-23T05:26:00Z</dcterms:modified>
</cp:coreProperties>
</file>